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873E1" w14:textId="77777777" w:rsidR="00E76592" w:rsidRPr="007B5F86" w:rsidRDefault="00E76592" w:rsidP="00E76592">
      <w:pPr>
        <w:spacing w:after="160" w:line="259" w:lineRule="auto"/>
        <w:jc w:val="right"/>
        <w:rPr>
          <w:rFonts w:asciiTheme="majorHAnsi" w:eastAsia="Calibri" w:hAnsiTheme="majorHAns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                                                                                       </w:t>
      </w:r>
      <w:r w:rsidR="00776C1A">
        <w:rPr>
          <w:rFonts w:eastAsia="Calibri"/>
          <w:b/>
          <w:sz w:val="24"/>
          <w:szCs w:val="24"/>
          <w:lang w:eastAsia="en-US"/>
        </w:rPr>
        <w:t xml:space="preserve">                 </w:t>
      </w:r>
      <w:r w:rsidR="00776C1A" w:rsidRPr="007B5F86">
        <w:rPr>
          <w:rFonts w:asciiTheme="majorHAnsi" w:eastAsia="Calibri" w:hAnsiTheme="majorHAnsi"/>
          <w:b/>
          <w:sz w:val="24"/>
          <w:szCs w:val="24"/>
          <w:lang w:eastAsia="en-US"/>
        </w:rPr>
        <w:t>Załącznik nr 7</w:t>
      </w:r>
    </w:p>
    <w:p w14:paraId="582247A4" w14:textId="77777777" w:rsidR="004D3B1F" w:rsidRPr="007B5F86" w:rsidRDefault="00E76592" w:rsidP="00E76592">
      <w:pPr>
        <w:spacing w:after="160" w:line="259" w:lineRule="auto"/>
        <w:jc w:val="right"/>
        <w:rPr>
          <w:rFonts w:asciiTheme="majorHAnsi" w:eastAsia="Calibri" w:hAnsiTheme="majorHAnsi"/>
          <w:b/>
          <w:sz w:val="24"/>
          <w:szCs w:val="24"/>
          <w:lang w:eastAsia="en-US"/>
        </w:rPr>
      </w:pPr>
      <w:r w:rsidRPr="007B5F86">
        <w:rPr>
          <w:rFonts w:asciiTheme="majorHAnsi" w:eastAsia="Calibri" w:hAnsiTheme="majorHAnsi"/>
          <w:b/>
          <w:sz w:val="24"/>
          <w:szCs w:val="24"/>
          <w:lang w:eastAsia="en-US"/>
        </w:rPr>
        <w:t>istotne postanowienia umowy</w:t>
      </w:r>
    </w:p>
    <w:p w14:paraId="362354AB" w14:textId="77777777" w:rsidR="000936DB" w:rsidRPr="007B5F86" w:rsidRDefault="004D3B1F" w:rsidP="005820FF">
      <w:pPr>
        <w:spacing w:after="160" w:line="259" w:lineRule="auto"/>
        <w:rPr>
          <w:rFonts w:asciiTheme="majorHAnsi" w:hAnsiTheme="majorHAnsi"/>
          <w:b/>
          <w:sz w:val="24"/>
          <w:szCs w:val="24"/>
        </w:rPr>
      </w:pPr>
      <w:r w:rsidRPr="007B5F86">
        <w:rPr>
          <w:rFonts w:asciiTheme="majorHAnsi" w:eastAsia="Calibri" w:hAnsiTheme="majorHAnsi"/>
          <w:b/>
          <w:sz w:val="24"/>
          <w:szCs w:val="24"/>
          <w:lang w:eastAsia="en-US"/>
        </w:rPr>
        <w:tab/>
      </w:r>
    </w:p>
    <w:p w14:paraId="0473E1CB" w14:textId="77777777" w:rsidR="00F60CFB" w:rsidRPr="007B5F86" w:rsidRDefault="00F60CFB" w:rsidP="000936DB">
      <w:pPr>
        <w:jc w:val="center"/>
        <w:rPr>
          <w:rFonts w:asciiTheme="majorHAnsi" w:hAnsiTheme="majorHAnsi"/>
          <w:b/>
          <w:sz w:val="24"/>
          <w:szCs w:val="24"/>
        </w:rPr>
      </w:pPr>
    </w:p>
    <w:p w14:paraId="6CA9C8AA" w14:textId="77777777" w:rsidR="00B46A29" w:rsidRPr="007B5F86" w:rsidRDefault="00B46A29" w:rsidP="004D3B1F">
      <w:pPr>
        <w:ind w:hanging="284"/>
        <w:jc w:val="right"/>
        <w:rPr>
          <w:rFonts w:asciiTheme="majorHAnsi" w:hAnsiTheme="majorHAnsi"/>
          <w:b/>
          <w:sz w:val="22"/>
          <w:szCs w:val="22"/>
        </w:rPr>
      </w:pPr>
    </w:p>
    <w:p w14:paraId="48840A22" w14:textId="77777777" w:rsidR="00B46A29" w:rsidRPr="007B5F86" w:rsidRDefault="00B46A29" w:rsidP="00B46A29">
      <w:pPr>
        <w:keepLines/>
        <w:widowControl w:val="0"/>
        <w:tabs>
          <w:tab w:val="left" w:pos="0"/>
          <w:tab w:val="right" w:pos="9540"/>
        </w:tabs>
        <w:autoSpaceDE w:val="0"/>
        <w:autoSpaceDN w:val="0"/>
        <w:adjustRightInd w:val="0"/>
        <w:ind w:right="-44"/>
        <w:jc w:val="both"/>
        <w:rPr>
          <w:rFonts w:asciiTheme="majorHAnsi" w:hAnsiTheme="majorHAnsi"/>
          <w:sz w:val="10"/>
          <w:szCs w:val="10"/>
        </w:rPr>
      </w:pPr>
    </w:p>
    <w:p w14:paraId="0C85953E" w14:textId="77777777" w:rsidR="004D3B1F" w:rsidRPr="007B5F86" w:rsidRDefault="004D3B1F" w:rsidP="00B46A29">
      <w:pPr>
        <w:ind w:left="426"/>
        <w:jc w:val="center"/>
        <w:rPr>
          <w:rFonts w:asciiTheme="majorHAnsi" w:hAnsiTheme="majorHAnsi"/>
          <w:sz w:val="22"/>
          <w:szCs w:val="22"/>
        </w:rPr>
      </w:pPr>
    </w:p>
    <w:p w14:paraId="5686DED1" w14:textId="3FF22E6F" w:rsidR="000936DB" w:rsidRPr="007B5F86" w:rsidRDefault="003418CB" w:rsidP="004D3B1F">
      <w:pPr>
        <w:rPr>
          <w:rFonts w:asciiTheme="majorHAnsi" w:hAnsiTheme="majorHAnsi"/>
          <w:b/>
          <w:bCs/>
          <w:sz w:val="22"/>
          <w:szCs w:val="22"/>
        </w:rPr>
      </w:pPr>
      <w:r w:rsidRPr="007B5F86">
        <w:rPr>
          <w:rFonts w:asciiTheme="majorHAnsi" w:hAnsiTheme="majorHAnsi"/>
          <w:b/>
          <w:bCs/>
          <w:iCs/>
          <w:sz w:val="24"/>
          <w:szCs w:val="24"/>
          <w:lang w:eastAsia="ar-SA"/>
        </w:rPr>
        <w:t xml:space="preserve">                      „Kompleksowa dostawa energii elektrycznej na potrzeby Gminy</w:t>
      </w:r>
      <w:r w:rsidR="00E759D0">
        <w:rPr>
          <w:rFonts w:asciiTheme="majorHAnsi" w:hAnsiTheme="majorHAnsi"/>
          <w:b/>
          <w:bCs/>
          <w:iCs/>
          <w:sz w:val="24"/>
          <w:szCs w:val="24"/>
          <w:lang w:eastAsia="ar-SA"/>
        </w:rPr>
        <w:t xml:space="preserve"> i Miasta Ulanów </w:t>
      </w:r>
      <w:r w:rsidRPr="007B5F86">
        <w:rPr>
          <w:rFonts w:asciiTheme="majorHAnsi" w:hAnsiTheme="majorHAnsi"/>
          <w:b/>
          <w:bCs/>
          <w:iCs/>
          <w:sz w:val="24"/>
          <w:szCs w:val="24"/>
          <w:lang w:eastAsia="ar-SA"/>
        </w:rPr>
        <w:t>”</w:t>
      </w:r>
    </w:p>
    <w:p w14:paraId="0F1ECB79" w14:textId="77777777" w:rsidR="000936DB" w:rsidRPr="007B5F86" w:rsidRDefault="000936DB" w:rsidP="004D3B1F">
      <w:pPr>
        <w:rPr>
          <w:rFonts w:asciiTheme="majorHAnsi" w:hAnsiTheme="majorHAnsi"/>
          <w:b/>
          <w:bCs/>
          <w:sz w:val="22"/>
          <w:szCs w:val="22"/>
        </w:rPr>
      </w:pPr>
    </w:p>
    <w:p w14:paraId="2B70A8BD" w14:textId="77777777" w:rsidR="00016EA5" w:rsidRPr="007B5F86" w:rsidRDefault="00016EA5" w:rsidP="004D3B1F">
      <w:pPr>
        <w:rPr>
          <w:rFonts w:asciiTheme="majorHAnsi" w:hAnsiTheme="majorHAnsi"/>
          <w:b/>
          <w:bCs/>
          <w:sz w:val="22"/>
          <w:szCs w:val="22"/>
        </w:rPr>
      </w:pPr>
    </w:p>
    <w:p w14:paraId="1C0634F4" w14:textId="77777777" w:rsidR="00016EA5" w:rsidRPr="007B5F86" w:rsidRDefault="00016EA5" w:rsidP="00016EA5">
      <w:pPr>
        <w:keepLines/>
        <w:widowControl w:val="0"/>
        <w:tabs>
          <w:tab w:val="left" w:pos="0"/>
          <w:tab w:val="right" w:pos="9540"/>
        </w:tabs>
        <w:autoSpaceDE w:val="0"/>
        <w:autoSpaceDN w:val="0"/>
        <w:adjustRightInd w:val="0"/>
        <w:spacing w:line="360" w:lineRule="auto"/>
        <w:ind w:right="-44"/>
        <w:jc w:val="both"/>
        <w:rPr>
          <w:rFonts w:asciiTheme="majorHAnsi" w:hAnsiTheme="majorHAnsi"/>
          <w:color w:val="000000"/>
          <w:sz w:val="22"/>
          <w:szCs w:val="22"/>
        </w:rPr>
      </w:pPr>
      <w:r w:rsidRPr="007B5F86">
        <w:rPr>
          <w:rFonts w:asciiTheme="majorHAnsi" w:hAnsiTheme="majorHAnsi"/>
          <w:color w:val="000000"/>
          <w:sz w:val="22"/>
          <w:szCs w:val="22"/>
        </w:rPr>
        <w:t>Umowa zostanie zawarta wg ogólnych wzorów umowy  stosowanych przez przedsiębiorstwa energetyczne (Wykonawcy) z uwzględ</w:t>
      </w:r>
      <w:r w:rsidR="00776C1A" w:rsidRPr="007B5F86">
        <w:rPr>
          <w:rFonts w:asciiTheme="majorHAnsi" w:hAnsiTheme="majorHAnsi"/>
          <w:color w:val="000000"/>
          <w:sz w:val="22"/>
          <w:szCs w:val="22"/>
        </w:rPr>
        <w:t>nieniem istotnych postanowień S</w:t>
      </w:r>
      <w:r w:rsidRPr="007B5F86">
        <w:rPr>
          <w:rFonts w:asciiTheme="majorHAnsi" w:hAnsiTheme="majorHAnsi"/>
          <w:color w:val="000000"/>
          <w:sz w:val="22"/>
          <w:szCs w:val="22"/>
        </w:rPr>
        <w:t xml:space="preserve">WZ. </w:t>
      </w:r>
      <w:r w:rsidR="00527C69" w:rsidRPr="007B5F86">
        <w:rPr>
          <w:rFonts w:asciiTheme="majorHAnsi" w:hAnsiTheme="majorHAnsi"/>
          <w:color w:val="000000"/>
          <w:sz w:val="22"/>
          <w:szCs w:val="22"/>
        </w:rPr>
        <w:t>Sprzedawca</w:t>
      </w:r>
      <w:r w:rsidRPr="007B5F86">
        <w:rPr>
          <w:rFonts w:asciiTheme="majorHAnsi" w:hAnsiTheme="majorHAnsi"/>
          <w:color w:val="000000"/>
          <w:sz w:val="22"/>
          <w:szCs w:val="22"/>
        </w:rPr>
        <w:t xml:space="preserve">  przygotuje kompleksową umowę  na wzorze  </w:t>
      </w:r>
      <w:r w:rsidRPr="007B5F86">
        <w:rPr>
          <w:rFonts w:asciiTheme="majorHAnsi" w:hAnsiTheme="majorHAnsi"/>
          <w:b/>
          <w:color w:val="000000"/>
          <w:sz w:val="22"/>
          <w:szCs w:val="22"/>
        </w:rPr>
        <w:t>zatwierdzonym przez Zarząd  Spółki</w:t>
      </w:r>
      <w:r w:rsidRPr="007B5F86">
        <w:rPr>
          <w:rFonts w:asciiTheme="majorHAnsi" w:hAnsiTheme="majorHAnsi"/>
          <w:color w:val="000000"/>
          <w:sz w:val="22"/>
          <w:szCs w:val="22"/>
        </w:rPr>
        <w:t xml:space="preserve"> który uwzględniał będzie wymienione postanowienia</w:t>
      </w:r>
      <w:r w:rsidR="00527C69" w:rsidRPr="007B5F86">
        <w:rPr>
          <w:rFonts w:asciiTheme="majorHAnsi" w:hAnsiTheme="majorHAnsi"/>
          <w:color w:val="000000"/>
          <w:sz w:val="22"/>
          <w:szCs w:val="22"/>
        </w:rPr>
        <w:t xml:space="preserve"> oraz umowa</w:t>
      </w:r>
      <w:r w:rsidRPr="007B5F86">
        <w:rPr>
          <w:rFonts w:asciiTheme="majorHAnsi" w:hAnsiTheme="majorHAnsi"/>
          <w:color w:val="000000"/>
          <w:sz w:val="22"/>
          <w:szCs w:val="22"/>
        </w:rPr>
        <w:t xml:space="preserve"> będzie zgodna  z postan</w:t>
      </w:r>
      <w:r w:rsidR="00776C1A" w:rsidRPr="007B5F86">
        <w:rPr>
          <w:rFonts w:asciiTheme="majorHAnsi" w:hAnsiTheme="majorHAnsi"/>
          <w:color w:val="000000"/>
          <w:sz w:val="22"/>
          <w:szCs w:val="22"/>
        </w:rPr>
        <w:t>owieniami  Ustawy  z dnia 10 kwietnia</w:t>
      </w:r>
      <w:r w:rsidRPr="007B5F86">
        <w:rPr>
          <w:rFonts w:asciiTheme="majorHAnsi" w:hAnsiTheme="majorHAnsi"/>
          <w:color w:val="000000"/>
          <w:sz w:val="22"/>
          <w:szCs w:val="22"/>
        </w:rPr>
        <w:t xml:space="preserve"> 1997 r. prawo energetyczne.</w:t>
      </w:r>
    </w:p>
    <w:p w14:paraId="352A2366" w14:textId="77777777" w:rsidR="00016EA5" w:rsidRPr="007B5F86" w:rsidRDefault="00527C69" w:rsidP="00016EA5">
      <w:pPr>
        <w:keepLines/>
        <w:widowControl w:val="0"/>
        <w:tabs>
          <w:tab w:val="left" w:pos="0"/>
          <w:tab w:val="right" w:pos="9540"/>
        </w:tabs>
        <w:autoSpaceDE w:val="0"/>
        <w:autoSpaceDN w:val="0"/>
        <w:adjustRightInd w:val="0"/>
        <w:spacing w:line="360" w:lineRule="auto"/>
        <w:ind w:right="-44"/>
        <w:jc w:val="both"/>
        <w:rPr>
          <w:rFonts w:asciiTheme="majorHAnsi" w:hAnsiTheme="majorHAnsi"/>
          <w:color w:val="000000"/>
          <w:sz w:val="22"/>
          <w:szCs w:val="22"/>
        </w:rPr>
      </w:pPr>
      <w:r w:rsidRPr="007B5F86">
        <w:rPr>
          <w:rFonts w:asciiTheme="majorHAnsi" w:hAnsiTheme="majorHAnsi"/>
          <w:color w:val="000000"/>
          <w:sz w:val="22"/>
          <w:szCs w:val="22"/>
        </w:rPr>
        <w:t xml:space="preserve">Oświadczamy, że </w:t>
      </w:r>
      <w:r w:rsidR="00016EA5" w:rsidRPr="007B5F86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7B5F86">
        <w:rPr>
          <w:rFonts w:asciiTheme="majorHAnsi" w:hAnsiTheme="majorHAnsi"/>
          <w:color w:val="000000"/>
          <w:sz w:val="22"/>
          <w:szCs w:val="22"/>
        </w:rPr>
        <w:t>p</w:t>
      </w:r>
      <w:r w:rsidR="00776C1A" w:rsidRPr="007B5F86">
        <w:rPr>
          <w:rFonts w:asciiTheme="majorHAnsi" w:hAnsiTheme="majorHAnsi"/>
          <w:color w:val="000000"/>
          <w:sz w:val="22"/>
          <w:szCs w:val="22"/>
        </w:rPr>
        <w:t xml:space="preserve">odane w Zał. nr 9 do </w:t>
      </w:r>
      <w:proofErr w:type="spellStart"/>
      <w:r w:rsidR="00776C1A" w:rsidRPr="007B5F86">
        <w:rPr>
          <w:rFonts w:asciiTheme="majorHAnsi" w:hAnsiTheme="majorHAnsi"/>
          <w:color w:val="000000"/>
          <w:sz w:val="22"/>
          <w:szCs w:val="22"/>
        </w:rPr>
        <w:t>s</w:t>
      </w:r>
      <w:r w:rsidR="00016EA5" w:rsidRPr="007B5F86">
        <w:rPr>
          <w:rFonts w:asciiTheme="majorHAnsi" w:hAnsiTheme="majorHAnsi"/>
          <w:color w:val="000000"/>
          <w:sz w:val="22"/>
          <w:szCs w:val="22"/>
        </w:rPr>
        <w:t>wz</w:t>
      </w:r>
      <w:proofErr w:type="spellEnd"/>
      <w:r w:rsidR="00016EA5" w:rsidRPr="007B5F86">
        <w:rPr>
          <w:rFonts w:asciiTheme="majorHAnsi" w:hAnsiTheme="majorHAnsi"/>
          <w:color w:val="000000"/>
          <w:sz w:val="22"/>
          <w:szCs w:val="22"/>
        </w:rPr>
        <w:t xml:space="preserve"> parametry dystrybucyjne- w szczególności moc  umowna i grupa taryfowa są zgodne  z aktualnymi umowami dystrybucyjnymi wydanymi przez właściwego OSD. W przypadku gdy zmiana  parametrów dystrybucyjnych wiązać się będzie  z koniecznością ponoszenia dodatkowych opłat, zgodnie z taryfą OSD Zamawiający zobowiązuje się do ich ponoszenia.</w:t>
      </w:r>
    </w:p>
    <w:p w14:paraId="2C9CC0B8" w14:textId="77777777" w:rsidR="00016EA5" w:rsidRPr="007B5F86" w:rsidRDefault="00016EA5" w:rsidP="004D3B1F">
      <w:pPr>
        <w:rPr>
          <w:rFonts w:asciiTheme="majorHAnsi" w:hAnsiTheme="majorHAnsi"/>
          <w:b/>
          <w:bCs/>
          <w:sz w:val="22"/>
          <w:szCs w:val="22"/>
        </w:rPr>
      </w:pPr>
    </w:p>
    <w:p w14:paraId="149A2352" w14:textId="77777777" w:rsidR="00527C69" w:rsidRPr="007B5F86" w:rsidRDefault="00527C69" w:rsidP="00527C69">
      <w:pPr>
        <w:jc w:val="center"/>
        <w:rPr>
          <w:rFonts w:asciiTheme="majorHAnsi" w:hAnsiTheme="majorHAnsi"/>
          <w:b/>
          <w:sz w:val="22"/>
          <w:szCs w:val="22"/>
        </w:rPr>
      </w:pPr>
      <w:r w:rsidRPr="007B5F86">
        <w:rPr>
          <w:rFonts w:asciiTheme="majorHAnsi" w:hAnsiTheme="majorHAnsi"/>
          <w:b/>
          <w:sz w:val="22"/>
          <w:szCs w:val="22"/>
        </w:rPr>
        <w:t>Istotne postanowienia umowy na w/w zadanie</w:t>
      </w:r>
    </w:p>
    <w:p w14:paraId="7849B769" w14:textId="77777777" w:rsidR="00016EA5" w:rsidRPr="007B5F86" w:rsidRDefault="00016EA5" w:rsidP="004D3B1F">
      <w:pPr>
        <w:rPr>
          <w:rFonts w:asciiTheme="majorHAnsi" w:hAnsiTheme="majorHAnsi"/>
          <w:b/>
          <w:bCs/>
          <w:sz w:val="22"/>
          <w:szCs w:val="22"/>
        </w:rPr>
      </w:pPr>
    </w:p>
    <w:p w14:paraId="3F0E20F2" w14:textId="77777777" w:rsidR="00016EA5" w:rsidRPr="007B5F86" w:rsidRDefault="00016EA5" w:rsidP="004D3B1F">
      <w:pPr>
        <w:rPr>
          <w:rFonts w:asciiTheme="majorHAnsi" w:hAnsiTheme="majorHAnsi"/>
          <w:b/>
          <w:bCs/>
          <w:sz w:val="22"/>
          <w:szCs w:val="22"/>
        </w:rPr>
      </w:pPr>
    </w:p>
    <w:p w14:paraId="1C12A9AD" w14:textId="77777777" w:rsidR="00016EA5" w:rsidRPr="007B5F86" w:rsidRDefault="00D37CE0" w:rsidP="00D37CE0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B5F86">
        <w:rPr>
          <w:rFonts w:asciiTheme="majorHAnsi" w:hAnsiTheme="majorHAnsi"/>
          <w:b/>
          <w:bCs/>
          <w:sz w:val="22"/>
          <w:szCs w:val="22"/>
        </w:rPr>
        <w:t>„ PROJEKT ”</w:t>
      </w:r>
    </w:p>
    <w:p w14:paraId="13040973" w14:textId="77777777" w:rsidR="00016EA5" w:rsidRPr="007B5F86" w:rsidRDefault="00016EA5" w:rsidP="004D3B1F">
      <w:pPr>
        <w:rPr>
          <w:rFonts w:asciiTheme="majorHAnsi" w:hAnsiTheme="majorHAnsi"/>
          <w:b/>
          <w:bCs/>
          <w:sz w:val="22"/>
          <w:szCs w:val="22"/>
        </w:rPr>
      </w:pPr>
    </w:p>
    <w:p w14:paraId="1CEB2BB7" w14:textId="77777777" w:rsidR="000936DB" w:rsidRPr="007B5F86" w:rsidRDefault="000936DB" w:rsidP="000936DB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B5F86">
        <w:rPr>
          <w:rFonts w:asciiTheme="majorHAnsi" w:hAnsiTheme="majorHAnsi"/>
          <w:b/>
          <w:bCs/>
          <w:sz w:val="22"/>
          <w:szCs w:val="22"/>
        </w:rPr>
        <w:t>UMOWA KOMPLEKSOWA</w:t>
      </w:r>
    </w:p>
    <w:p w14:paraId="04F8C208" w14:textId="77777777" w:rsidR="000936DB" w:rsidRPr="007B5F86" w:rsidRDefault="000936DB" w:rsidP="000936DB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B5F86">
        <w:rPr>
          <w:rFonts w:asciiTheme="majorHAnsi" w:hAnsiTheme="majorHAnsi"/>
          <w:b/>
          <w:bCs/>
          <w:sz w:val="22"/>
          <w:szCs w:val="22"/>
        </w:rPr>
        <w:t>SPRZEDAŻY ENERGII ELEKTRYCZNEJ I ŚWIADCZENIA USŁUGI DYSTRYBUCJI</w:t>
      </w:r>
    </w:p>
    <w:p w14:paraId="5638695F" w14:textId="507C80DF" w:rsidR="000936DB" w:rsidRPr="007B5F86" w:rsidRDefault="000936DB" w:rsidP="000936DB">
      <w:pPr>
        <w:jc w:val="center"/>
        <w:rPr>
          <w:rFonts w:asciiTheme="majorHAnsi" w:hAnsiTheme="majorHAnsi"/>
          <w:b/>
          <w:bCs/>
          <w:sz w:val="22"/>
          <w:szCs w:val="22"/>
        </w:rPr>
      </w:pPr>
      <w:r w:rsidRPr="007B5F86">
        <w:rPr>
          <w:rFonts w:asciiTheme="majorHAnsi" w:hAnsiTheme="majorHAnsi"/>
          <w:b/>
          <w:bCs/>
          <w:sz w:val="22"/>
          <w:szCs w:val="22"/>
        </w:rPr>
        <w:t xml:space="preserve">Nr </w:t>
      </w:r>
      <w:r w:rsidR="00EF5899" w:rsidRPr="007B5F86">
        <w:rPr>
          <w:rFonts w:asciiTheme="majorHAnsi" w:hAnsiTheme="majorHAnsi"/>
          <w:b/>
          <w:bCs/>
          <w:sz w:val="22"/>
          <w:szCs w:val="22"/>
        </w:rPr>
        <w:t>........................</w:t>
      </w:r>
      <w:r w:rsidR="00776C1A" w:rsidRPr="007B5F86">
        <w:rPr>
          <w:rFonts w:asciiTheme="majorHAnsi" w:hAnsiTheme="majorHAnsi"/>
          <w:b/>
          <w:bCs/>
          <w:sz w:val="22"/>
          <w:szCs w:val="22"/>
        </w:rPr>
        <w:t>../ 202</w:t>
      </w:r>
      <w:r w:rsidR="004A7FFD" w:rsidRPr="007B5F86">
        <w:rPr>
          <w:rFonts w:asciiTheme="majorHAnsi" w:hAnsiTheme="majorHAnsi"/>
          <w:b/>
          <w:bCs/>
          <w:sz w:val="22"/>
          <w:szCs w:val="22"/>
        </w:rPr>
        <w:t>4</w:t>
      </w:r>
    </w:p>
    <w:p w14:paraId="4D2F51C1" w14:textId="77777777" w:rsidR="000936DB" w:rsidRPr="007B5F86" w:rsidRDefault="000936DB" w:rsidP="004D3B1F">
      <w:pPr>
        <w:rPr>
          <w:rFonts w:asciiTheme="majorHAnsi" w:hAnsiTheme="majorHAnsi"/>
          <w:b/>
          <w:bCs/>
          <w:sz w:val="22"/>
          <w:szCs w:val="22"/>
        </w:rPr>
      </w:pPr>
    </w:p>
    <w:p w14:paraId="2B6036B3" w14:textId="739CE4A7" w:rsidR="00560013" w:rsidRPr="007B5F86" w:rsidRDefault="00EF5899" w:rsidP="005820FF">
      <w:pPr>
        <w:suppressAutoHyphens/>
        <w:spacing w:after="122"/>
        <w:ind w:right="5"/>
        <w:rPr>
          <w:rFonts w:asciiTheme="majorHAnsi" w:hAnsiTheme="majorHAnsi"/>
          <w:sz w:val="24"/>
          <w:szCs w:val="24"/>
          <w:lang w:eastAsia="ar-SA"/>
        </w:rPr>
      </w:pPr>
      <w:r w:rsidRPr="007B5F86">
        <w:rPr>
          <w:rFonts w:asciiTheme="majorHAnsi" w:hAnsiTheme="majorHAnsi"/>
          <w:sz w:val="24"/>
          <w:szCs w:val="24"/>
          <w:lang w:eastAsia="ar-SA"/>
        </w:rPr>
        <w:t>zawarta w</w:t>
      </w:r>
      <w:r w:rsidR="00776C1A" w:rsidRPr="007B5F86">
        <w:rPr>
          <w:rFonts w:asciiTheme="majorHAnsi" w:hAnsiTheme="majorHAnsi"/>
          <w:sz w:val="24"/>
          <w:szCs w:val="24"/>
          <w:lang w:eastAsia="ar-SA"/>
        </w:rPr>
        <w:t xml:space="preserve"> dniu   .......... 202</w:t>
      </w:r>
      <w:r w:rsidR="004A7FFD" w:rsidRPr="007B5F86">
        <w:rPr>
          <w:rFonts w:asciiTheme="majorHAnsi" w:hAnsiTheme="majorHAnsi"/>
          <w:sz w:val="24"/>
          <w:szCs w:val="24"/>
          <w:lang w:eastAsia="ar-SA"/>
        </w:rPr>
        <w:t>4</w:t>
      </w:r>
      <w:r w:rsidRPr="007B5F86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5820FF" w:rsidRPr="007B5F86">
        <w:rPr>
          <w:rFonts w:asciiTheme="majorHAnsi" w:hAnsiTheme="majorHAnsi"/>
          <w:sz w:val="24"/>
          <w:szCs w:val="24"/>
          <w:lang w:eastAsia="ar-SA"/>
        </w:rPr>
        <w:t xml:space="preserve">  roku w Jarocin  pomiędzy:</w:t>
      </w:r>
    </w:p>
    <w:p w14:paraId="6922C5A8" w14:textId="77777777" w:rsidR="00E759D0" w:rsidRDefault="005820FF" w:rsidP="005820FF">
      <w:pPr>
        <w:suppressAutoHyphens/>
        <w:spacing w:after="122"/>
        <w:ind w:right="5"/>
        <w:rPr>
          <w:rFonts w:asciiTheme="majorHAnsi" w:hAnsiTheme="majorHAnsi"/>
          <w:sz w:val="24"/>
          <w:szCs w:val="24"/>
          <w:lang w:eastAsia="ar-SA"/>
        </w:rPr>
      </w:pPr>
      <w:r w:rsidRPr="007B5F86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E759D0">
        <w:rPr>
          <w:rFonts w:asciiTheme="majorHAnsi" w:hAnsiTheme="majorHAnsi"/>
          <w:sz w:val="24"/>
          <w:szCs w:val="24"/>
          <w:lang w:eastAsia="ar-SA"/>
        </w:rPr>
        <w:t xml:space="preserve">Gmina i Miastem Ulanów </w:t>
      </w:r>
    </w:p>
    <w:p w14:paraId="251F45D9" w14:textId="26C200CE" w:rsidR="005820FF" w:rsidRPr="007B5F86" w:rsidRDefault="00E759D0" w:rsidP="005820FF">
      <w:pPr>
        <w:suppressAutoHyphens/>
        <w:spacing w:after="122"/>
        <w:ind w:right="5"/>
        <w:rPr>
          <w:rFonts w:asciiTheme="majorHAnsi" w:hAnsiTheme="majorHAnsi"/>
          <w:sz w:val="24"/>
          <w:szCs w:val="24"/>
          <w:lang w:eastAsia="ar-SA"/>
        </w:rPr>
      </w:pPr>
      <w:r>
        <w:rPr>
          <w:rFonts w:asciiTheme="majorHAnsi" w:hAnsiTheme="majorHAnsi"/>
          <w:sz w:val="24"/>
          <w:szCs w:val="24"/>
          <w:lang w:eastAsia="ar-SA"/>
        </w:rPr>
        <w:t xml:space="preserve">Ul. Rynek 5, 37-410 Ulanów </w:t>
      </w:r>
      <w:r w:rsidR="005820FF" w:rsidRPr="007B5F86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0936DB" w:rsidRPr="007B5F86">
        <w:rPr>
          <w:rFonts w:asciiTheme="majorHAnsi" w:hAnsiTheme="majorHAnsi"/>
          <w:sz w:val="24"/>
          <w:szCs w:val="24"/>
          <w:lang w:eastAsia="ar-SA"/>
        </w:rPr>
        <w:br/>
        <w:t xml:space="preserve">NIP </w:t>
      </w:r>
      <w:r w:rsidR="005820FF" w:rsidRPr="007B5F86">
        <w:rPr>
          <w:rFonts w:asciiTheme="majorHAnsi" w:hAnsiTheme="majorHAnsi"/>
          <w:sz w:val="24"/>
          <w:szCs w:val="24"/>
          <w:lang w:eastAsia="ar-SA"/>
        </w:rPr>
        <w:t xml:space="preserve">602 </w:t>
      </w:r>
      <w:r>
        <w:rPr>
          <w:rFonts w:asciiTheme="majorHAnsi" w:hAnsiTheme="majorHAnsi"/>
          <w:sz w:val="24"/>
          <w:szCs w:val="24"/>
          <w:lang w:eastAsia="ar-SA"/>
        </w:rPr>
        <w:t>0016510</w:t>
      </w:r>
    </w:p>
    <w:p w14:paraId="3BC760FC" w14:textId="6DF6F8E3" w:rsidR="000936DB" w:rsidRPr="007B5F86" w:rsidRDefault="005820FF" w:rsidP="005820FF">
      <w:pPr>
        <w:suppressAutoHyphens/>
        <w:spacing w:after="122"/>
        <w:ind w:right="5"/>
        <w:rPr>
          <w:rFonts w:asciiTheme="majorHAnsi" w:hAnsiTheme="majorHAnsi"/>
          <w:sz w:val="24"/>
          <w:szCs w:val="24"/>
          <w:lang w:eastAsia="ar-SA"/>
        </w:rPr>
      </w:pPr>
      <w:r w:rsidRPr="007B5F86">
        <w:rPr>
          <w:rFonts w:asciiTheme="majorHAnsi" w:hAnsiTheme="majorHAnsi"/>
          <w:sz w:val="24"/>
          <w:szCs w:val="24"/>
          <w:lang w:eastAsia="ar-SA"/>
        </w:rPr>
        <w:t xml:space="preserve"> reprezentowaną przez: </w:t>
      </w:r>
      <w:r w:rsidRPr="007B5F86">
        <w:rPr>
          <w:rFonts w:asciiTheme="majorHAnsi" w:hAnsiTheme="majorHAnsi"/>
          <w:sz w:val="24"/>
          <w:szCs w:val="24"/>
          <w:lang w:eastAsia="ar-SA"/>
        </w:rPr>
        <w:br/>
      </w:r>
      <w:r w:rsidRPr="007B5F86">
        <w:rPr>
          <w:rFonts w:asciiTheme="majorHAnsi" w:hAnsiTheme="majorHAnsi"/>
          <w:sz w:val="24"/>
          <w:szCs w:val="24"/>
          <w:lang w:eastAsia="ar-SA"/>
        </w:rPr>
        <w:tab/>
      </w:r>
      <w:r w:rsidR="00E759D0">
        <w:rPr>
          <w:rFonts w:asciiTheme="majorHAnsi" w:hAnsiTheme="majorHAnsi"/>
          <w:sz w:val="24"/>
          <w:szCs w:val="24"/>
          <w:lang w:eastAsia="ar-SA"/>
        </w:rPr>
        <w:t xml:space="preserve">Stanisława Garbacz </w:t>
      </w:r>
      <w:r w:rsidRPr="007B5F86">
        <w:rPr>
          <w:rFonts w:asciiTheme="majorHAnsi" w:hAnsiTheme="majorHAnsi"/>
          <w:sz w:val="24"/>
          <w:szCs w:val="24"/>
          <w:lang w:eastAsia="ar-SA"/>
        </w:rPr>
        <w:t xml:space="preserve"> - </w:t>
      </w:r>
      <w:r w:rsidR="00E759D0">
        <w:rPr>
          <w:rFonts w:asciiTheme="majorHAnsi" w:hAnsiTheme="majorHAnsi"/>
          <w:sz w:val="24"/>
          <w:szCs w:val="24"/>
          <w:lang w:eastAsia="ar-SA"/>
        </w:rPr>
        <w:t xml:space="preserve">Burmistrza Gminy i Miasta Ulanów </w:t>
      </w:r>
      <w:r w:rsidR="000936DB" w:rsidRPr="007B5F86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0936DB" w:rsidRPr="007B5F86">
        <w:rPr>
          <w:rFonts w:asciiTheme="majorHAnsi" w:hAnsiTheme="majorHAnsi"/>
          <w:sz w:val="24"/>
          <w:szCs w:val="24"/>
          <w:lang w:eastAsia="ar-SA"/>
        </w:rPr>
        <w:br/>
      </w:r>
      <w:r w:rsidR="000936DB" w:rsidRPr="007B5F86">
        <w:rPr>
          <w:rFonts w:asciiTheme="majorHAnsi" w:hAnsiTheme="majorHAnsi"/>
          <w:sz w:val="24"/>
          <w:szCs w:val="24"/>
          <w:lang w:eastAsia="ar-SA"/>
        </w:rPr>
        <w:tab/>
        <w:t>przy kontrasygnacie S</w:t>
      </w:r>
      <w:r w:rsidRPr="007B5F86">
        <w:rPr>
          <w:rFonts w:asciiTheme="majorHAnsi" w:hAnsiTheme="majorHAnsi"/>
          <w:sz w:val="24"/>
          <w:szCs w:val="24"/>
          <w:lang w:eastAsia="ar-SA"/>
        </w:rPr>
        <w:t xml:space="preserve">karbnika Gminy – </w:t>
      </w:r>
      <w:r w:rsidR="00E759D0">
        <w:rPr>
          <w:rFonts w:asciiTheme="majorHAnsi" w:hAnsiTheme="majorHAnsi"/>
          <w:sz w:val="24"/>
          <w:szCs w:val="24"/>
          <w:lang w:eastAsia="ar-SA"/>
        </w:rPr>
        <w:t xml:space="preserve">Tomasza </w:t>
      </w:r>
      <w:proofErr w:type="spellStart"/>
      <w:r w:rsidR="00E759D0">
        <w:rPr>
          <w:rFonts w:asciiTheme="majorHAnsi" w:hAnsiTheme="majorHAnsi"/>
          <w:sz w:val="24"/>
          <w:szCs w:val="24"/>
          <w:lang w:eastAsia="ar-SA"/>
        </w:rPr>
        <w:t>Siorek</w:t>
      </w:r>
      <w:proofErr w:type="spellEnd"/>
      <w:r w:rsidR="00E759D0">
        <w:rPr>
          <w:rFonts w:asciiTheme="majorHAnsi" w:hAnsiTheme="majorHAnsi"/>
          <w:sz w:val="24"/>
          <w:szCs w:val="24"/>
          <w:lang w:eastAsia="ar-SA"/>
        </w:rPr>
        <w:t xml:space="preserve"> </w:t>
      </w:r>
      <w:r w:rsidR="000936DB" w:rsidRPr="007B5F86">
        <w:rPr>
          <w:rFonts w:asciiTheme="majorHAnsi" w:hAnsiTheme="majorHAnsi"/>
          <w:sz w:val="24"/>
          <w:szCs w:val="24"/>
          <w:lang w:eastAsia="ar-SA"/>
        </w:rPr>
        <w:br/>
        <w:t xml:space="preserve">zwaną w dalszej części umowy </w:t>
      </w:r>
      <w:r w:rsidR="000936DB" w:rsidRPr="007B5F86">
        <w:rPr>
          <w:rFonts w:asciiTheme="majorHAnsi" w:hAnsiTheme="majorHAnsi"/>
          <w:b/>
          <w:sz w:val="24"/>
          <w:szCs w:val="24"/>
          <w:lang w:eastAsia="ar-SA"/>
        </w:rPr>
        <w:t>„Odbiorcą”</w:t>
      </w:r>
      <w:r w:rsidR="000936DB" w:rsidRPr="007B5F86">
        <w:rPr>
          <w:rFonts w:asciiTheme="majorHAnsi" w:hAnsiTheme="majorHAnsi"/>
          <w:b/>
          <w:sz w:val="24"/>
          <w:szCs w:val="24"/>
          <w:lang w:eastAsia="ar-SA"/>
        </w:rPr>
        <w:br/>
      </w:r>
      <w:r w:rsidR="000936DB" w:rsidRPr="007B5F86">
        <w:rPr>
          <w:rFonts w:asciiTheme="majorHAnsi" w:hAnsiTheme="majorHAnsi"/>
          <w:sz w:val="24"/>
          <w:szCs w:val="24"/>
          <w:lang w:eastAsia="ar-SA"/>
        </w:rPr>
        <w:t xml:space="preserve">a.............................. z siedzibą: ..........................  NIP:................, REGON: </w:t>
      </w:r>
    </w:p>
    <w:p w14:paraId="6AE08480" w14:textId="77777777" w:rsidR="000936DB" w:rsidRPr="007B5F86" w:rsidRDefault="000936DB" w:rsidP="000936DB">
      <w:pPr>
        <w:suppressAutoHyphens/>
        <w:spacing w:after="412" w:line="359" w:lineRule="auto"/>
        <w:ind w:right="1876"/>
        <w:rPr>
          <w:rFonts w:asciiTheme="majorHAnsi" w:hAnsiTheme="majorHAnsi"/>
          <w:b/>
          <w:sz w:val="24"/>
          <w:szCs w:val="24"/>
          <w:lang w:eastAsia="ar-SA"/>
        </w:rPr>
      </w:pPr>
      <w:r w:rsidRPr="007B5F86">
        <w:rPr>
          <w:rFonts w:asciiTheme="majorHAnsi" w:hAnsiTheme="majorHAnsi"/>
          <w:sz w:val="24"/>
          <w:szCs w:val="24"/>
          <w:lang w:eastAsia="ar-SA"/>
        </w:rPr>
        <w:t>reprezentowaną przez: ...............................</w:t>
      </w:r>
      <w:r w:rsidRPr="007B5F86">
        <w:rPr>
          <w:rFonts w:asciiTheme="majorHAnsi" w:hAnsiTheme="majorHAnsi"/>
          <w:sz w:val="24"/>
          <w:szCs w:val="24"/>
          <w:lang w:eastAsia="ar-SA"/>
        </w:rPr>
        <w:br/>
        <w:t xml:space="preserve">zwanym dalej </w:t>
      </w:r>
      <w:r w:rsidRPr="007B5F86">
        <w:rPr>
          <w:rFonts w:asciiTheme="majorHAnsi" w:hAnsiTheme="majorHAnsi"/>
          <w:b/>
          <w:sz w:val="24"/>
          <w:szCs w:val="24"/>
          <w:lang w:eastAsia="ar-SA"/>
        </w:rPr>
        <w:t>„ Sprzedawcą”.</w:t>
      </w:r>
    </w:p>
    <w:p w14:paraId="4248245A" w14:textId="66813E0B" w:rsidR="000936DB" w:rsidRPr="007B5F86" w:rsidRDefault="000936DB" w:rsidP="000936DB">
      <w:pPr>
        <w:suppressAutoHyphens/>
        <w:jc w:val="both"/>
        <w:rPr>
          <w:rFonts w:asciiTheme="majorHAnsi" w:hAnsiTheme="majorHAnsi"/>
          <w:sz w:val="24"/>
          <w:lang w:bidi="pl-PL"/>
        </w:rPr>
      </w:pPr>
      <w:r w:rsidRPr="007B5F86">
        <w:rPr>
          <w:rFonts w:asciiTheme="majorHAnsi" w:hAnsiTheme="majorHAnsi"/>
          <w:sz w:val="24"/>
          <w:lang w:bidi="pl-PL"/>
        </w:rPr>
        <w:t xml:space="preserve">Zgodnie z wynikiem </w:t>
      </w:r>
      <w:r w:rsidR="0059033E" w:rsidRPr="007B5F86">
        <w:rPr>
          <w:rFonts w:asciiTheme="majorHAnsi" w:hAnsiTheme="majorHAnsi"/>
          <w:iCs/>
          <w:sz w:val="24"/>
          <w:lang w:bidi="pl-PL"/>
        </w:rPr>
        <w:t xml:space="preserve">postępowania w trybie podstawowym bez możliwości negocjacji </w:t>
      </w:r>
      <w:r w:rsidR="0059033E" w:rsidRPr="007B5F86">
        <w:rPr>
          <w:rFonts w:asciiTheme="majorHAnsi" w:hAnsiTheme="majorHAnsi"/>
          <w:sz w:val="24"/>
          <w:lang w:bidi="pl-PL"/>
        </w:rPr>
        <w:t>zgodnie z przepisami ustawy z dnia 29 stycznia 2004 roku Prawo zamówień publicznych (Dz.U. z 202</w:t>
      </w:r>
      <w:r w:rsidR="0067043A" w:rsidRPr="007B5F86">
        <w:rPr>
          <w:rFonts w:asciiTheme="majorHAnsi" w:hAnsiTheme="majorHAnsi"/>
          <w:sz w:val="24"/>
          <w:lang w:bidi="pl-PL"/>
        </w:rPr>
        <w:t>4</w:t>
      </w:r>
      <w:r w:rsidR="0059033E" w:rsidRPr="007B5F86">
        <w:rPr>
          <w:rFonts w:asciiTheme="majorHAnsi" w:hAnsiTheme="majorHAnsi"/>
          <w:sz w:val="24"/>
          <w:lang w:bidi="pl-PL"/>
        </w:rPr>
        <w:t xml:space="preserve"> r. poz. 1</w:t>
      </w:r>
      <w:r w:rsidR="0067043A" w:rsidRPr="007B5F86">
        <w:rPr>
          <w:rFonts w:asciiTheme="majorHAnsi" w:hAnsiTheme="majorHAnsi"/>
          <w:sz w:val="24"/>
          <w:lang w:bidi="pl-PL"/>
        </w:rPr>
        <w:t>320</w:t>
      </w:r>
      <w:r w:rsidR="0059033E" w:rsidRPr="007B5F86">
        <w:rPr>
          <w:rFonts w:asciiTheme="majorHAnsi" w:hAnsiTheme="majorHAnsi"/>
          <w:sz w:val="24"/>
          <w:lang w:bidi="pl-PL"/>
        </w:rPr>
        <w:t xml:space="preserve"> z późn. zm.) ogłoszonego </w:t>
      </w:r>
      <w:r w:rsidRPr="007B5F86">
        <w:rPr>
          <w:rFonts w:asciiTheme="majorHAnsi" w:hAnsiTheme="majorHAnsi"/>
          <w:sz w:val="24"/>
          <w:lang w:bidi="pl-PL"/>
        </w:rPr>
        <w:t xml:space="preserve">w Biuletynie Zamówień Publicznych Nr ...........z dnia </w:t>
      </w:r>
      <w:r w:rsidR="00EF5899" w:rsidRPr="007B5F86">
        <w:rPr>
          <w:rFonts w:asciiTheme="majorHAnsi" w:hAnsiTheme="majorHAnsi"/>
          <w:sz w:val="24"/>
          <w:lang w:bidi="pl-PL"/>
        </w:rPr>
        <w:t>............;</w:t>
      </w:r>
      <w:r w:rsidRPr="007B5F86">
        <w:rPr>
          <w:rFonts w:asciiTheme="majorHAnsi" w:hAnsiTheme="majorHAnsi"/>
          <w:sz w:val="24"/>
          <w:lang w:bidi="pl-PL"/>
        </w:rPr>
        <w:t xml:space="preserve"> r., zawarta została umowa o następującej treści:</w:t>
      </w:r>
    </w:p>
    <w:p w14:paraId="64A7624A" w14:textId="77777777" w:rsidR="000936DB" w:rsidRPr="007B5F86" w:rsidRDefault="000936DB" w:rsidP="000936DB">
      <w:pPr>
        <w:suppressAutoHyphens/>
        <w:rPr>
          <w:rFonts w:asciiTheme="majorHAnsi" w:hAnsiTheme="majorHAnsi"/>
          <w:sz w:val="24"/>
          <w:szCs w:val="24"/>
          <w:lang w:eastAsia="ar-SA"/>
        </w:rPr>
      </w:pPr>
    </w:p>
    <w:p w14:paraId="0472A9AC" w14:textId="77777777" w:rsidR="000936DB" w:rsidRPr="007B5F86" w:rsidRDefault="000936DB" w:rsidP="004D3B1F">
      <w:pPr>
        <w:rPr>
          <w:rFonts w:asciiTheme="majorHAnsi" w:hAnsiTheme="majorHAnsi"/>
          <w:b/>
          <w:bCs/>
          <w:sz w:val="22"/>
          <w:szCs w:val="22"/>
        </w:rPr>
      </w:pPr>
    </w:p>
    <w:p w14:paraId="3DE3D778" w14:textId="77777777" w:rsidR="00E97B8E" w:rsidRPr="007B5F86" w:rsidRDefault="00E97B8E" w:rsidP="004D3B1F">
      <w:pPr>
        <w:rPr>
          <w:rFonts w:asciiTheme="majorHAnsi" w:hAnsiTheme="majorHAnsi"/>
          <w:b/>
          <w:bCs/>
          <w:sz w:val="22"/>
          <w:szCs w:val="22"/>
        </w:rPr>
      </w:pPr>
    </w:p>
    <w:p w14:paraId="68CDE1F8" w14:textId="77777777" w:rsidR="00016EA5" w:rsidRPr="007B5F86" w:rsidRDefault="00016EA5" w:rsidP="00016EA5">
      <w:pPr>
        <w:jc w:val="center"/>
        <w:rPr>
          <w:rFonts w:asciiTheme="majorHAnsi" w:eastAsiaTheme="minorHAnsi" w:hAnsiTheme="majorHAnsi"/>
          <w:sz w:val="24"/>
          <w:szCs w:val="24"/>
          <w:lang w:eastAsia="en-US"/>
        </w:rPr>
      </w:pPr>
      <w:r w:rsidRPr="007B5F8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§ 1. </w:t>
      </w:r>
    </w:p>
    <w:p w14:paraId="3D62DCF5" w14:textId="77777777" w:rsidR="008235B0" w:rsidRPr="007B5F86" w:rsidRDefault="00016EA5" w:rsidP="008235B0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color w:val="000000"/>
          <w:sz w:val="24"/>
          <w:szCs w:val="24"/>
        </w:rPr>
        <w:t>Przedmiotem umowy jest świadczenie przez Sprzedawcę na rzec</w:t>
      </w:r>
      <w:r w:rsidR="008235B0" w:rsidRPr="007B5F86">
        <w:rPr>
          <w:rFonts w:asciiTheme="majorHAnsi" w:hAnsiTheme="majorHAnsi"/>
          <w:color w:val="000000"/>
          <w:sz w:val="24"/>
          <w:szCs w:val="24"/>
        </w:rPr>
        <w:t xml:space="preserve">z Odbiorcy usługi kompleksowej.: </w:t>
      </w:r>
      <w:r w:rsidR="008235B0" w:rsidRPr="007B5F86">
        <w:rPr>
          <w:rFonts w:asciiTheme="majorHAnsi" w:hAnsiTheme="majorHAnsi"/>
          <w:bCs/>
          <w:sz w:val="22"/>
          <w:szCs w:val="22"/>
        </w:rPr>
        <w:t>Świadczenie usługi kompleksowej polegającej na sprzedaży energii elektrycznej oraz zapewnieniu świadczenia usługi jej dystrybucji na potrzeby oświetlenia ulicznego, budynków i obiektów</w:t>
      </w:r>
      <w:r w:rsidR="009A16F0" w:rsidRPr="007B5F86">
        <w:rPr>
          <w:rFonts w:asciiTheme="majorHAnsi" w:hAnsiTheme="majorHAnsi"/>
          <w:bCs/>
          <w:sz w:val="22"/>
          <w:szCs w:val="22"/>
        </w:rPr>
        <w:t xml:space="preserve"> zarządzanych przez Gminę Jarocin</w:t>
      </w:r>
      <w:r w:rsidR="008235B0" w:rsidRPr="007B5F86">
        <w:rPr>
          <w:rFonts w:asciiTheme="majorHAnsi" w:hAnsiTheme="majorHAnsi"/>
          <w:bCs/>
          <w:sz w:val="22"/>
          <w:szCs w:val="22"/>
        </w:rPr>
        <w:t xml:space="preserve"> oraz jednostek organizacyjnych Gm</w:t>
      </w:r>
      <w:r w:rsidR="009A16F0" w:rsidRPr="007B5F86">
        <w:rPr>
          <w:rFonts w:asciiTheme="majorHAnsi" w:hAnsiTheme="majorHAnsi"/>
          <w:bCs/>
          <w:sz w:val="22"/>
          <w:szCs w:val="22"/>
        </w:rPr>
        <w:t>iny Jarocin</w:t>
      </w:r>
      <w:r w:rsidR="008235B0" w:rsidRPr="007B5F86">
        <w:rPr>
          <w:rFonts w:asciiTheme="majorHAnsi" w:hAnsiTheme="majorHAnsi"/>
          <w:bCs/>
          <w:sz w:val="22"/>
          <w:szCs w:val="22"/>
        </w:rPr>
        <w:t>.</w:t>
      </w:r>
    </w:p>
    <w:p w14:paraId="14C37222" w14:textId="77777777" w:rsidR="008235B0" w:rsidRPr="007B5F86" w:rsidRDefault="008235B0" w:rsidP="008235B0">
      <w:pPr>
        <w:spacing w:after="200" w:line="276" w:lineRule="auto"/>
        <w:ind w:left="360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28FE2EA3" w14:textId="77777777" w:rsidR="00016EA5" w:rsidRPr="007B5F86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b/>
          <w:bCs/>
          <w:sz w:val="24"/>
          <w:szCs w:val="24"/>
        </w:rPr>
        <w:t xml:space="preserve">Sprzedawca </w:t>
      </w:r>
      <w:r w:rsidRPr="007B5F86">
        <w:rPr>
          <w:rFonts w:asciiTheme="majorHAnsi" w:hAnsiTheme="majorHAnsi"/>
          <w:sz w:val="24"/>
          <w:szCs w:val="24"/>
        </w:rPr>
        <w:t xml:space="preserve">oświadcza, że posiada zawartą umowę o świadczenie usług dystrybucji </w:t>
      </w:r>
      <w:r w:rsidRPr="007B5F86">
        <w:rPr>
          <w:rFonts w:asciiTheme="majorHAnsi" w:hAnsiTheme="majorHAnsi"/>
          <w:sz w:val="24"/>
          <w:szCs w:val="24"/>
        </w:rPr>
        <w:br/>
        <w:t>z Operatorem Systemu Dystrybucyjnego (OSD), którego funkcję pełni spółka PGE Dystrybucja S.A., z której wynika, że Sprzedawca jest uprawniony do zawarcia niniejszej Umowy. Stosownie do postanowień przywołanej umowy - zawartej pomiędzy OSD a Sprzedawcą, OSD zobowiązał się do świadczenia usług dystrybucji energii elektrycznej, poprzez transport energii elektrycznej sieciami dystrybucyjnymi, w celu jej dostarczania odbiorcom przyłączonym do sieci OSD.</w:t>
      </w:r>
    </w:p>
    <w:p w14:paraId="3A4FE41A" w14:textId="77777777" w:rsidR="00016EA5" w:rsidRPr="007B5F86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Usługa kompleksowa będzie świadczona do Punktu Poboru Energii  (PPE) określonego w  </w:t>
      </w:r>
      <w:r w:rsidRPr="007B5F86">
        <w:rPr>
          <w:rFonts w:asciiTheme="majorHAnsi" w:hAnsiTheme="majorHAnsi"/>
          <w:bCs/>
          <w:sz w:val="24"/>
          <w:szCs w:val="24"/>
        </w:rPr>
        <w:t>załączniku  do umowy, sporządzonego zgodnie z wykazem stanowiącym załą</w:t>
      </w:r>
      <w:r w:rsidR="00E97B8E" w:rsidRPr="007B5F86">
        <w:rPr>
          <w:rFonts w:asciiTheme="majorHAnsi" w:hAnsiTheme="majorHAnsi"/>
          <w:bCs/>
          <w:sz w:val="24"/>
          <w:szCs w:val="24"/>
        </w:rPr>
        <w:t>cznik do S</w:t>
      </w:r>
      <w:r w:rsidRPr="007B5F86">
        <w:rPr>
          <w:rFonts w:asciiTheme="majorHAnsi" w:hAnsiTheme="majorHAnsi"/>
          <w:bCs/>
          <w:sz w:val="24"/>
          <w:szCs w:val="24"/>
        </w:rPr>
        <w:t>WZ.</w:t>
      </w:r>
    </w:p>
    <w:p w14:paraId="25EE9ED3" w14:textId="77777777" w:rsidR="00016EA5" w:rsidRPr="007B5F86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bCs/>
          <w:sz w:val="24"/>
          <w:szCs w:val="24"/>
        </w:rPr>
        <w:t>Odbiorca</w:t>
      </w:r>
      <w:r w:rsidRPr="007B5F86">
        <w:rPr>
          <w:rFonts w:asciiTheme="majorHAnsi" w:hAnsiTheme="majorHAnsi"/>
          <w:sz w:val="24"/>
          <w:szCs w:val="24"/>
        </w:rPr>
        <w:t xml:space="preserve"> kupuje energię w ilości pozwalającej na zaspokojenie własnych potrzeb. </w:t>
      </w:r>
      <w:r w:rsidRPr="007B5F86">
        <w:rPr>
          <w:rFonts w:asciiTheme="majorHAnsi" w:hAnsiTheme="majorHAnsi"/>
          <w:sz w:val="24"/>
          <w:szCs w:val="24"/>
        </w:rPr>
        <w:br/>
        <w:t>Ilość zakupionej energii będzie ustalana według wskazań układu pomiarowo-rozliczeniowego i może różnić się od ilości określonych w postępowaniu przetargowym.</w:t>
      </w:r>
    </w:p>
    <w:p w14:paraId="4E4FD546" w14:textId="77777777" w:rsidR="00016EA5" w:rsidRPr="007B5F86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color w:val="000000"/>
          <w:sz w:val="24"/>
          <w:szCs w:val="24"/>
        </w:rPr>
        <w:t>Sprzedaż energii elektrycznej oraz świadczenie usługi jej dystrybucji rozliczane będą według stawek cen i opłat zawartych w ofercie przetargowej Sprzedawcy.</w:t>
      </w:r>
    </w:p>
    <w:p w14:paraId="67B5C95A" w14:textId="77777777" w:rsidR="00016EA5" w:rsidRPr="007B5F86" w:rsidRDefault="00016EA5" w:rsidP="00527C69">
      <w:pPr>
        <w:numPr>
          <w:ilvl w:val="0"/>
          <w:numId w:val="12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Strony postanawiają, że podmiotem odpowiedzialnym za bilansowanie handlowe </w:t>
      </w:r>
      <w:r w:rsidRPr="007B5F86">
        <w:rPr>
          <w:rFonts w:asciiTheme="majorHAnsi" w:hAnsiTheme="majorHAnsi"/>
          <w:bCs/>
          <w:sz w:val="24"/>
          <w:szCs w:val="24"/>
        </w:rPr>
        <w:t>Odbiorcy</w:t>
      </w:r>
      <w:r w:rsidRPr="007B5F86">
        <w:rPr>
          <w:rFonts w:asciiTheme="majorHAnsi" w:hAnsiTheme="majorHAnsi"/>
          <w:sz w:val="24"/>
          <w:szCs w:val="24"/>
        </w:rPr>
        <w:t xml:space="preserve"> jest </w:t>
      </w:r>
      <w:r w:rsidRPr="007B5F86">
        <w:rPr>
          <w:rFonts w:asciiTheme="majorHAnsi" w:hAnsiTheme="majorHAnsi"/>
          <w:bCs/>
          <w:sz w:val="24"/>
          <w:szCs w:val="24"/>
        </w:rPr>
        <w:t>Sprzedawca</w:t>
      </w:r>
      <w:r w:rsidRPr="007B5F86">
        <w:rPr>
          <w:rFonts w:asciiTheme="majorHAnsi" w:hAnsiTheme="majorHAnsi"/>
          <w:sz w:val="24"/>
          <w:szCs w:val="24"/>
        </w:rPr>
        <w:t xml:space="preserve">. </w:t>
      </w:r>
      <w:r w:rsidRPr="007B5F86">
        <w:rPr>
          <w:rFonts w:asciiTheme="majorHAnsi" w:hAnsiTheme="majorHAnsi"/>
          <w:bCs/>
          <w:sz w:val="24"/>
          <w:szCs w:val="24"/>
        </w:rPr>
        <w:t>Sprzedawca</w:t>
      </w:r>
      <w:r w:rsidRPr="007B5F86">
        <w:rPr>
          <w:rFonts w:asciiTheme="majorHAnsi" w:hAnsiTheme="majorHAnsi"/>
          <w:sz w:val="24"/>
          <w:szCs w:val="24"/>
        </w:rPr>
        <w:t xml:space="preserve"> może zlecić wykonywanie obowiązków w zakresie bilansowania handlowego </w:t>
      </w:r>
      <w:r w:rsidRPr="007B5F86">
        <w:rPr>
          <w:rFonts w:asciiTheme="majorHAnsi" w:hAnsiTheme="majorHAnsi"/>
          <w:bCs/>
          <w:sz w:val="24"/>
          <w:szCs w:val="24"/>
        </w:rPr>
        <w:t>Odbiorcy</w:t>
      </w:r>
      <w:r w:rsidRPr="007B5F86">
        <w:rPr>
          <w:rFonts w:asciiTheme="majorHAnsi" w:hAnsiTheme="majorHAnsi"/>
          <w:sz w:val="24"/>
          <w:szCs w:val="24"/>
        </w:rPr>
        <w:t xml:space="preserve"> innemu podmiotowi. Niezbilansowana energia elektryczna będzie określana i rozliczana według  rzeczywiście pobranej energii elektrycznej oraz standardowego profilu zużycia.</w:t>
      </w:r>
    </w:p>
    <w:p w14:paraId="43FA6341" w14:textId="77777777" w:rsidR="00016EA5" w:rsidRPr="007B5F86" w:rsidRDefault="00016EA5" w:rsidP="00527C69">
      <w:pPr>
        <w:spacing w:line="276" w:lineRule="auto"/>
        <w:ind w:left="360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77BE7B1E" w14:textId="77777777" w:rsidR="00016EA5" w:rsidRPr="007B5F86" w:rsidRDefault="00016EA5" w:rsidP="00527C69">
      <w:pPr>
        <w:spacing w:line="276" w:lineRule="auto"/>
        <w:jc w:val="center"/>
        <w:rPr>
          <w:rFonts w:asciiTheme="majorHAnsi" w:eastAsiaTheme="minorHAnsi" w:hAnsiTheme="majorHAnsi"/>
          <w:sz w:val="24"/>
          <w:szCs w:val="24"/>
          <w:lang w:eastAsia="en-US"/>
        </w:rPr>
      </w:pPr>
      <w:r w:rsidRPr="007B5F86">
        <w:rPr>
          <w:rFonts w:asciiTheme="majorHAnsi" w:eastAsiaTheme="minorHAnsi" w:hAnsiTheme="majorHAnsi"/>
          <w:b/>
          <w:sz w:val="24"/>
          <w:szCs w:val="24"/>
          <w:lang w:eastAsia="en-US"/>
        </w:rPr>
        <w:t>§ 2</w:t>
      </w:r>
      <w:r w:rsidRPr="007B5F86">
        <w:rPr>
          <w:rFonts w:asciiTheme="majorHAnsi" w:eastAsia="Calibri" w:hAnsiTheme="majorHAnsi"/>
          <w:b/>
          <w:sz w:val="24"/>
          <w:szCs w:val="24"/>
          <w:lang w:eastAsia="en-US"/>
        </w:rPr>
        <w:t xml:space="preserve">. </w:t>
      </w:r>
    </w:p>
    <w:p w14:paraId="61862B2D" w14:textId="22F989EE" w:rsidR="00016EA5" w:rsidRPr="007B5F86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Strony zgodnie ustalają, że niniejsza</w:t>
      </w:r>
      <w:r w:rsidRPr="007B5F86">
        <w:rPr>
          <w:rFonts w:asciiTheme="majorHAnsi" w:hAnsiTheme="majorHAnsi"/>
          <w:b/>
          <w:bCs/>
          <w:sz w:val="24"/>
          <w:szCs w:val="24"/>
        </w:rPr>
        <w:t xml:space="preserve"> Umowa</w:t>
      </w:r>
      <w:r w:rsidRPr="007B5F86">
        <w:rPr>
          <w:rFonts w:asciiTheme="majorHAnsi" w:hAnsiTheme="majorHAnsi"/>
          <w:sz w:val="24"/>
          <w:szCs w:val="24"/>
        </w:rPr>
        <w:t xml:space="preserve"> obowiązuje od</w:t>
      </w:r>
      <w:r w:rsidRPr="007B5F86">
        <w:rPr>
          <w:rFonts w:asciiTheme="majorHAnsi" w:hAnsiTheme="majorHAnsi"/>
          <w:b/>
          <w:sz w:val="24"/>
          <w:szCs w:val="24"/>
        </w:rPr>
        <w:t xml:space="preserve">: </w:t>
      </w:r>
      <w:r w:rsidR="00D419D7" w:rsidRPr="007B5F86">
        <w:rPr>
          <w:rFonts w:asciiTheme="majorHAnsi" w:hAnsiTheme="majorHAnsi"/>
          <w:b/>
          <w:sz w:val="24"/>
          <w:szCs w:val="24"/>
        </w:rPr>
        <w:t>01.01.202</w:t>
      </w:r>
      <w:r w:rsidR="009504C2" w:rsidRPr="007B5F86">
        <w:rPr>
          <w:rFonts w:asciiTheme="majorHAnsi" w:hAnsiTheme="majorHAnsi"/>
          <w:b/>
          <w:sz w:val="24"/>
          <w:szCs w:val="24"/>
        </w:rPr>
        <w:t>5</w:t>
      </w:r>
      <w:r w:rsidR="00EF5899" w:rsidRPr="007B5F86">
        <w:rPr>
          <w:rFonts w:asciiTheme="majorHAnsi" w:hAnsiTheme="majorHAnsi"/>
          <w:sz w:val="24"/>
          <w:szCs w:val="24"/>
        </w:rPr>
        <w:t xml:space="preserve"> </w:t>
      </w:r>
      <w:r w:rsidRPr="007B5F86">
        <w:rPr>
          <w:rFonts w:asciiTheme="majorHAnsi" w:hAnsiTheme="majorHAnsi"/>
          <w:b/>
          <w:sz w:val="24"/>
          <w:szCs w:val="24"/>
        </w:rPr>
        <w:t>r.</w:t>
      </w:r>
      <w:r w:rsidRPr="007B5F86">
        <w:rPr>
          <w:rFonts w:asciiTheme="majorHAnsi" w:hAnsiTheme="majorHAnsi"/>
          <w:sz w:val="24"/>
          <w:szCs w:val="24"/>
        </w:rPr>
        <w:t xml:space="preserve"> i jest zawarta na czas określony do dnia </w:t>
      </w:r>
      <w:r w:rsidR="00E97B8E" w:rsidRPr="007B5F86">
        <w:rPr>
          <w:rFonts w:asciiTheme="majorHAnsi" w:hAnsiTheme="majorHAnsi"/>
          <w:b/>
          <w:sz w:val="24"/>
          <w:szCs w:val="24"/>
        </w:rPr>
        <w:t>31.12.202</w:t>
      </w:r>
      <w:r w:rsidR="009504C2" w:rsidRPr="007B5F86">
        <w:rPr>
          <w:rFonts w:asciiTheme="majorHAnsi" w:hAnsiTheme="majorHAnsi"/>
          <w:b/>
          <w:sz w:val="24"/>
          <w:szCs w:val="24"/>
        </w:rPr>
        <w:t>5</w:t>
      </w:r>
      <w:r w:rsidR="00E97B8E" w:rsidRPr="007B5F86">
        <w:rPr>
          <w:rFonts w:asciiTheme="majorHAnsi" w:hAnsiTheme="majorHAnsi"/>
          <w:b/>
          <w:sz w:val="24"/>
          <w:szCs w:val="24"/>
        </w:rPr>
        <w:t xml:space="preserve"> </w:t>
      </w:r>
      <w:r w:rsidRPr="007B5F86">
        <w:rPr>
          <w:rFonts w:asciiTheme="majorHAnsi" w:hAnsiTheme="majorHAnsi"/>
          <w:b/>
          <w:sz w:val="24"/>
          <w:szCs w:val="24"/>
        </w:rPr>
        <w:t>r.</w:t>
      </w:r>
    </w:p>
    <w:p w14:paraId="73335228" w14:textId="15706B83" w:rsidR="00016EA5" w:rsidRPr="007B5F86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  <w:b/>
          <w:color w:val="000000"/>
          <w:sz w:val="24"/>
          <w:szCs w:val="24"/>
        </w:rPr>
      </w:pPr>
      <w:r w:rsidRPr="007B5F86">
        <w:rPr>
          <w:rFonts w:asciiTheme="majorHAnsi" w:hAnsiTheme="majorHAnsi"/>
          <w:color w:val="000000"/>
          <w:sz w:val="24"/>
          <w:szCs w:val="24"/>
        </w:rPr>
        <w:t xml:space="preserve">Strony zgodnie ustalają, że jako podstawę do rozpoczęcia rozliczeń, w oparciu o niniejszą Umowę, przyjmuje się wskazania układu pomiarowo-rozliczeniowego na dzień wejścia w życie umowy tj. </w:t>
      </w:r>
      <w:r w:rsidR="00490152" w:rsidRPr="007B5F86">
        <w:rPr>
          <w:rFonts w:asciiTheme="majorHAnsi" w:hAnsiTheme="majorHAnsi"/>
          <w:b/>
          <w:color w:val="000000"/>
          <w:sz w:val="24"/>
          <w:szCs w:val="24"/>
        </w:rPr>
        <w:t>01.01.202</w:t>
      </w:r>
      <w:r w:rsidR="009504C2" w:rsidRPr="007B5F86">
        <w:rPr>
          <w:rFonts w:asciiTheme="majorHAnsi" w:hAnsiTheme="majorHAnsi"/>
          <w:b/>
          <w:color w:val="000000"/>
          <w:sz w:val="24"/>
          <w:szCs w:val="24"/>
        </w:rPr>
        <w:t>5</w:t>
      </w:r>
      <w:r w:rsidR="00EF5899" w:rsidRPr="007B5F86">
        <w:rPr>
          <w:rFonts w:asciiTheme="majorHAnsi" w:hAnsiTheme="majorHAnsi"/>
          <w:b/>
          <w:color w:val="000000"/>
          <w:sz w:val="24"/>
          <w:szCs w:val="24"/>
        </w:rPr>
        <w:t xml:space="preserve"> </w:t>
      </w:r>
      <w:r w:rsidRPr="007B5F86">
        <w:rPr>
          <w:rFonts w:asciiTheme="majorHAnsi" w:hAnsiTheme="majorHAnsi"/>
          <w:b/>
          <w:color w:val="000000"/>
          <w:sz w:val="24"/>
          <w:szCs w:val="24"/>
        </w:rPr>
        <w:t xml:space="preserve"> r.</w:t>
      </w:r>
    </w:p>
    <w:p w14:paraId="12E3CF8E" w14:textId="77777777" w:rsidR="00016EA5" w:rsidRPr="007B5F86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Odbiorca wyraża  zgodę na kontaktowanie się Sprzedawcy z Odbiorcą telefonicznie.</w:t>
      </w:r>
    </w:p>
    <w:p w14:paraId="489E3A5A" w14:textId="77777777" w:rsidR="00016EA5" w:rsidRPr="007B5F86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Odbiorca wyraża zgodę na kontaktowanie się Sprzedawcy z Odbiorcą drogą elektroniczną, na wskazany adres poczty elektronicznej</w:t>
      </w:r>
    </w:p>
    <w:p w14:paraId="79315846" w14:textId="32BC8ABC" w:rsidR="00016EA5" w:rsidRPr="007B5F86" w:rsidRDefault="00505056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color w:val="000000"/>
          <w:sz w:val="24"/>
          <w:szCs w:val="24"/>
        </w:rPr>
        <w:t>Odbiorca wyraża zgodę</w:t>
      </w:r>
      <w:r w:rsidR="00016EA5" w:rsidRPr="007B5F86">
        <w:rPr>
          <w:rFonts w:asciiTheme="majorHAnsi" w:hAnsiTheme="majorHAnsi"/>
          <w:color w:val="000000"/>
          <w:sz w:val="24"/>
          <w:szCs w:val="24"/>
        </w:rPr>
        <w:t xml:space="preserve"> na przesyłanie faktur VAT w formie elektronicznej, jednocześnie wyrażając zgodę na otrzymywanie infor</w:t>
      </w:r>
      <w:r w:rsidRPr="007B5F86">
        <w:rPr>
          <w:rFonts w:asciiTheme="majorHAnsi" w:hAnsiTheme="majorHAnsi"/>
          <w:color w:val="000000"/>
          <w:sz w:val="24"/>
          <w:szCs w:val="24"/>
        </w:rPr>
        <w:t xml:space="preserve">macji o wystawionych fakturach </w:t>
      </w:r>
      <w:r w:rsidR="00016EA5" w:rsidRPr="007B5F86">
        <w:rPr>
          <w:rFonts w:asciiTheme="majorHAnsi" w:hAnsiTheme="majorHAnsi"/>
          <w:color w:val="000000"/>
          <w:sz w:val="24"/>
          <w:szCs w:val="24"/>
        </w:rPr>
        <w:t>w tej formie. Faktury VAT muszą być przesłane na adr</w:t>
      </w:r>
      <w:r w:rsidRPr="007B5F86">
        <w:rPr>
          <w:rFonts w:asciiTheme="majorHAnsi" w:hAnsiTheme="majorHAnsi"/>
          <w:color w:val="000000"/>
          <w:sz w:val="24"/>
          <w:szCs w:val="24"/>
        </w:rPr>
        <w:t xml:space="preserve">es Odbiorcy </w:t>
      </w:r>
      <w:hyperlink r:id="rId8" w:history="1">
        <w:r w:rsidR="00E759D0" w:rsidRPr="00E759D0">
          <w:rPr>
            <w:rStyle w:val="Hipercze"/>
            <w:sz w:val="24"/>
            <w:szCs w:val="24"/>
          </w:rPr>
          <w:t>sekretariat@ualnow.pl</w:t>
        </w:r>
      </w:hyperlink>
      <w:r w:rsidR="00E759D0" w:rsidRPr="00E759D0">
        <w:rPr>
          <w:sz w:val="24"/>
          <w:szCs w:val="24"/>
        </w:rPr>
        <w:t xml:space="preserve"> </w:t>
      </w:r>
      <w:r w:rsidR="00016EA5" w:rsidRPr="00E759D0">
        <w:rPr>
          <w:rFonts w:asciiTheme="majorHAnsi" w:hAnsiTheme="majorHAnsi"/>
          <w:color w:val="000000"/>
          <w:sz w:val="32"/>
          <w:szCs w:val="32"/>
        </w:rPr>
        <w:t xml:space="preserve"> </w:t>
      </w:r>
    </w:p>
    <w:p w14:paraId="75145D81" w14:textId="77777777" w:rsidR="00016EA5" w:rsidRPr="007B5F86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Sprzedawca informuje Odbiorcę, że administratorem danych osobowych zawartych </w:t>
      </w:r>
      <w:r w:rsidRPr="007B5F86">
        <w:rPr>
          <w:rFonts w:asciiTheme="majorHAnsi" w:hAnsiTheme="majorHAnsi"/>
          <w:sz w:val="24"/>
          <w:szCs w:val="24"/>
        </w:rPr>
        <w:br/>
        <w:t xml:space="preserve">w Umowie jest............................................... W celu realizacji Umowy dane są udostępniane Operatorowi Systemu Dystrybucyjnego, a także podmiotom świadczącym na rzecz Sprzedawcy usługi w zakresie dochodzenia należności oraz wystawiania i dostarczania korespondencji (w tym faktur) związanej z realizacją Umowy. Odbiorca ma prawo dostępu do treści swoich danych oraz do ich zmiany. Przetwarzanie danych osobowych odbywa się na </w:t>
      </w:r>
      <w:r w:rsidRPr="007B5F86">
        <w:rPr>
          <w:rFonts w:asciiTheme="majorHAnsi" w:hAnsiTheme="majorHAnsi"/>
          <w:sz w:val="24"/>
          <w:szCs w:val="24"/>
        </w:rPr>
        <w:lastRenderedPageBreak/>
        <w:t>zasadach określonych w ustawie z dnia 29 sierpnia 1997 r. o oc</w:t>
      </w:r>
      <w:r w:rsidR="001F1101" w:rsidRPr="007B5F86">
        <w:rPr>
          <w:rFonts w:asciiTheme="majorHAnsi" w:hAnsiTheme="majorHAnsi"/>
          <w:sz w:val="24"/>
          <w:szCs w:val="24"/>
        </w:rPr>
        <w:t>hronie danych osobowych (Dz. U.</w:t>
      </w:r>
      <w:r w:rsidR="00540AF3" w:rsidRPr="007B5F86">
        <w:rPr>
          <w:rFonts w:asciiTheme="majorHAnsi" w:hAnsiTheme="majorHAnsi"/>
          <w:sz w:val="24"/>
          <w:szCs w:val="24"/>
        </w:rPr>
        <w:t xml:space="preserve"> 2019</w:t>
      </w:r>
      <w:r w:rsidR="001F1101" w:rsidRPr="007B5F86">
        <w:rPr>
          <w:rFonts w:asciiTheme="majorHAnsi" w:hAnsiTheme="majorHAnsi"/>
          <w:sz w:val="24"/>
          <w:szCs w:val="24"/>
        </w:rPr>
        <w:t xml:space="preserve"> poz. </w:t>
      </w:r>
      <w:r w:rsidR="00540AF3" w:rsidRPr="007B5F86">
        <w:rPr>
          <w:rFonts w:asciiTheme="majorHAnsi" w:hAnsiTheme="majorHAnsi"/>
          <w:sz w:val="24"/>
          <w:szCs w:val="24"/>
        </w:rPr>
        <w:t>1781 z późn</w:t>
      </w:r>
      <w:r w:rsidRPr="007B5F86">
        <w:rPr>
          <w:rFonts w:asciiTheme="majorHAnsi" w:hAnsiTheme="majorHAnsi"/>
          <w:sz w:val="24"/>
          <w:szCs w:val="24"/>
        </w:rPr>
        <w:t>.</w:t>
      </w:r>
      <w:r w:rsidR="00540AF3" w:rsidRPr="007B5F86">
        <w:rPr>
          <w:rFonts w:asciiTheme="majorHAnsi" w:hAnsiTheme="majorHAnsi"/>
          <w:sz w:val="24"/>
          <w:szCs w:val="24"/>
        </w:rPr>
        <w:t xml:space="preserve"> zm.</w:t>
      </w:r>
      <w:r w:rsidRPr="007B5F86">
        <w:rPr>
          <w:rFonts w:asciiTheme="majorHAnsi" w:hAnsiTheme="majorHAnsi"/>
          <w:sz w:val="24"/>
          <w:szCs w:val="24"/>
        </w:rPr>
        <w:t>).</w:t>
      </w:r>
    </w:p>
    <w:p w14:paraId="2954033E" w14:textId="77777777" w:rsidR="00016EA5" w:rsidRPr="007B5F86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Zgodnie z art. 23 ust. 1 pkt. 1 ustawy z dnia 29 sierpnia 1997 r. o ochronie danych osobowych, Odbiorca wyraża / nie wyraża* zgodę na przetwarzanie przez Sprzedawcę danych osobowych w celach marketingowych produktów i usług innych podmiotów z branży energetycznej, użyteczności publicznej i innych świadczących usługi na rzecz Sprzedawcy, a także na ich udostępnianie przez Sprzedawcę podmiotom realizującym powyższe cele na rzecz Sprzedawcy.</w:t>
      </w:r>
    </w:p>
    <w:p w14:paraId="170D3239" w14:textId="77777777" w:rsidR="00016EA5" w:rsidRPr="007B5F86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Strony przewidują możliwość dokonania zmian umowy w przypadkach i na warunkach określonych w postępowaniu przetargowym.</w:t>
      </w:r>
    </w:p>
    <w:p w14:paraId="704C803B" w14:textId="77777777" w:rsidR="00016EA5" w:rsidRPr="007B5F86" w:rsidRDefault="00016EA5" w:rsidP="00527C69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color w:val="000000"/>
          <w:sz w:val="24"/>
          <w:szCs w:val="24"/>
        </w:rPr>
        <w:t>Szczegółowe warunki wypowiedzenia Umowy oraz wstrzymania świadczenia usługi dystrybucji i sprzedaży energii elektrycznej określa Regulamin, który Sprzedawca zobowiązany jest dostarczyć przed podpisaniem umowy i uzyskać jego akceptację przez Odbiorcę.</w:t>
      </w:r>
    </w:p>
    <w:p w14:paraId="41E05B3C" w14:textId="77777777" w:rsidR="00016EA5" w:rsidRPr="007B5F86" w:rsidRDefault="00016EA5" w:rsidP="00527C69">
      <w:p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5718D3C1" w14:textId="77777777" w:rsidR="00016EA5" w:rsidRPr="007B5F86" w:rsidRDefault="00016EA5" w:rsidP="001F1101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b/>
          <w:sz w:val="24"/>
          <w:szCs w:val="24"/>
        </w:rPr>
        <w:t>§ 3</w:t>
      </w:r>
      <w:r w:rsidRPr="007B5F86">
        <w:rPr>
          <w:rFonts w:asciiTheme="majorHAnsi" w:eastAsia="Calibri" w:hAnsiTheme="majorHAnsi"/>
          <w:b/>
          <w:sz w:val="24"/>
          <w:szCs w:val="24"/>
        </w:rPr>
        <w:t>.</w:t>
      </w:r>
    </w:p>
    <w:p w14:paraId="6E806D79" w14:textId="77777777" w:rsidR="00016EA5" w:rsidRPr="007B5F86" w:rsidRDefault="00016EA5" w:rsidP="00527C69">
      <w:pP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color w:val="000000"/>
          <w:sz w:val="24"/>
          <w:szCs w:val="24"/>
        </w:rPr>
        <w:t>Strony ponoszą wobec siebie odpowiedzialność odszkodowawczą na zasadach ogólnych do wysokości poniesionej szkody (straty).</w:t>
      </w:r>
    </w:p>
    <w:p w14:paraId="4FF4BD68" w14:textId="77777777" w:rsidR="00016EA5" w:rsidRPr="007B5F86" w:rsidRDefault="00016EA5" w:rsidP="00527C69">
      <w:pPr>
        <w:spacing w:line="276" w:lineRule="auto"/>
        <w:jc w:val="center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b/>
          <w:sz w:val="24"/>
          <w:szCs w:val="24"/>
        </w:rPr>
        <w:t>§ 5</w:t>
      </w:r>
      <w:r w:rsidRPr="007B5F86">
        <w:rPr>
          <w:rFonts w:asciiTheme="majorHAnsi" w:eastAsia="Calibri" w:hAnsiTheme="majorHAnsi"/>
          <w:b/>
          <w:sz w:val="24"/>
          <w:szCs w:val="24"/>
        </w:rPr>
        <w:t>.</w:t>
      </w:r>
    </w:p>
    <w:p w14:paraId="7B1321C2" w14:textId="77777777" w:rsidR="00016EA5" w:rsidRPr="007B5F86" w:rsidRDefault="00016EA5" w:rsidP="00527C6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color w:val="000000"/>
          <w:sz w:val="24"/>
          <w:szCs w:val="24"/>
        </w:rPr>
        <w:t>Wykaz osób upoważnionych przez Sprzedawcę do bieżących kontaktów w ramach umowy: ………………………………………………………………………………………………………</w:t>
      </w:r>
    </w:p>
    <w:p w14:paraId="28030DA8" w14:textId="77777777" w:rsidR="00016EA5" w:rsidRPr="007B5F86" w:rsidRDefault="00016EA5" w:rsidP="00527C69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 w:rsidRPr="007B5F86">
        <w:rPr>
          <w:rFonts w:asciiTheme="majorHAnsi" w:hAnsiTheme="majorHAnsi"/>
          <w:color w:val="000000"/>
          <w:sz w:val="24"/>
          <w:szCs w:val="24"/>
        </w:rPr>
        <w:t>Wykaz osób upoważnionych przez Sprzedawcę do bieżących kontaktów w ramach umowy: …………………………………………</w:t>
      </w:r>
      <w:r w:rsidR="00527C69" w:rsidRPr="007B5F86">
        <w:rPr>
          <w:rFonts w:asciiTheme="majorHAnsi" w:hAnsiTheme="majorHAnsi"/>
          <w:color w:val="000000"/>
          <w:sz w:val="24"/>
          <w:szCs w:val="24"/>
        </w:rPr>
        <w:t>…………………………………………………………</w:t>
      </w:r>
    </w:p>
    <w:p w14:paraId="182FBB61" w14:textId="77777777" w:rsidR="00016EA5" w:rsidRPr="007B5F86" w:rsidRDefault="00016EA5" w:rsidP="00527C69">
      <w:pPr>
        <w:spacing w:after="200" w:line="276" w:lineRule="auto"/>
        <w:contextualSpacing/>
        <w:jc w:val="both"/>
        <w:rPr>
          <w:rFonts w:asciiTheme="majorHAnsi" w:hAnsiTheme="majorHAnsi"/>
          <w:color w:val="000000"/>
          <w:sz w:val="24"/>
          <w:szCs w:val="24"/>
        </w:rPr>
      </w:pPr>
    </w:p>
    <w:p w14:paraId="7A342771" w14:textId="77777777" w:rsidR="00B46A29" w:rsidRPr="007B5F86" w:rsidRDefault="00527C69" w:rsidP="00527C69">
      <w:pPr>
        <w:spacing w:line="276" w:lineRule="auto"/>
        <w:jc w:val="center"/>
        <w:rPr>
          <w:rFonts w:asciiTheme="majorHAnsi" w:hAnsiTheme="majorHAnsi"/>
          <w:b/>
          <w:sz w:val="24"/>
          <w:szCs w:val="24"/>
        </w:rPr>
      </w:pPr>
      <w:r w:rsidRPr="007B5F86">
        <w:rPr>
          <w:rFonts w:asciiTheme="majorHAnsi" w:hAnsiTheme="majorHAnsi"/>
          <w:b/>
          <w:sz w:val="24"/>
          <w:szCs w:val="24"/>
        </w:rPr>
        <w:t>§ 6</w:t>
      </w:r>
    </w:p>
    <w:p w14:paraId="3DDA0486" w14:textId="77777777" w:rsidR="00527C69" w:rsidRPr="007B5F86" w:rsidRDefault="003C70BF" w:rsidP="00527C69">
      <w:pPr>
        <w:spacing w:line="276" w:lineRule="auto"/>
        <w:rPr>
          <w:rFonts w:asciiTheme="majorHAnsi" w:hAnsiTheme="majorHAnsi"/>
          <w:sz w:val="22"/>
          <w:szCs w:val="22"/>
        </w:rPr>
      </w:pPr>
      <w:r w:rsidRPr="007B5F86">
        <w:rPr>
          <w:rFonts w:asciiTheme="majorHAnsi" w:hAnsiTheme="majorHAnsi"/>
          <w:sz w:val="22"/>
          <w:szCs w:val="22"/>
        </w:rPr>
        <w:t xml:space="preserve">1. </w:t>
      </w:r>
      <w:r w:rsidR="00527C69" w:rsidRPr="007B5F86">
        <w:rPr>
          <w:rFonts w:asciiTheme="majorHAnsi" w:hAnsiTheme="majorHAnsi"/>
          <w:sz w:val="22"/>
          <w:szCs w:val="22"/>
        </w:rPr>
        <w:t>Dodatkowe uwagi:</w:t>
      </w:r>
    </w:p>
    <w:p w14:paraId="6FEC66DD" w14:textId="77777777" w:rsidR="00B46A29" w:rsidRPr="007B5F86" w:rsidRDefault="00B46A29" w:rsidP="00527C69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rFonts w:asciiTheme="majorHAnsi" w:hAnsiTheme="majorHAnsi"/>
          <w:b/>
          <w:szCs w:val="24"/>
          <w:lang w:val="pl-PL"/>
        </w:rPr>
      </w:pPr>
      <w:r w:rsidRPr="007B5F86">
        <w:rPr>
          <w:rFonts w:asciiTheme="majorHAnsi" w:hAnsiTheme="majorHAnsi"/>
          <w:szCs w:val="24"/>
          <w:lang w:val="pl-PL"/>
        </w:rPr>
        <w:t>Integralną częścią umowy jest oferta Wykonawcy</w:t>
      </w:r>
      <w:r w:rsidR="004D3B1F" w:rsidRPr="007B5F86">
        <w:rPr>
          <w:rFonts w:asciiTheme="majorHAnsi" w:hAnsiTheme="majorHAnsi"/>
          <w:szCs w:val="24"/>
          <w:lang w:val="pl-PL"/>
        </w:rPr>
        <w:t>.</w:t>
      </w:r>
      <w:r w:rsidRPr="007B5F86">
        <w:rPr>
          <w:rFonts w:asciiTheme="majorHAnsi" w:hAnsiTheme="majorHAnsi"/>
          <w:szCs w:val="24"/>
          <w:lang w:val="pl-PL"/>
        </w:rPr>
        <w:t xml:space="preserve"> </w:t>
      </w:r>
    </w:p>
    <w:p w14:paraId="5B33127C" w14:textId="77777777" w:rsidR="00B46A29" w:rsidRPr="007B5F86" w:rsidRDefault="00B46A29" w:rsidP="00F92930">
      <w:pPr>
        <w:pStyle w:val="arimr"/>
        <w:numPr>
          <w:ilvl w:val="2"/>
          <w:numId w:val="4"/>
        </w:numPr>
        <w:spacing w:line="276" w:lineRule="auto"/>
        <w:jc w:val="both"/>
        <w:rPr>
          <w:rFonts w:asciiTheme="majorHAnsi" w:hAnsiTheme="majorHAnsi"/>
          <w:b/>
          <w:szCs w:val="24"/>
          <w:lang w:val="pl-PL"/>
        </w:rPr>
      </w:pPr>
      <w:r w:rsidRPr="007B5F86">
        <w:rPr>
          <w:rFonts w:asciiTheme="majorHAnsi" w:hAnsiTheme="majorHAnsi"/>
          <w:szCs w:val="24"/>
          <w:lang w:val="pl-PL"/>
        </w:rPr>
        <w:t>Oprócz istotnych postanowień umownych , umowa z wykonawcą zawierać będzie również elementy niezbędne umowy wynikające z ustawy z dnia 10 kwietnia 1997</w:t>
      </w:r>
      <w:r w:rsidR="003A4FE3" w:rsidRPr="007B5F86">
        <w:rPr>
          <w:rFonts w:asciiTheme="majorHAnsi" w:hAnsiTheme="majorHAnsi"/>
          <w:szCs w:val="24"/>
          <w:lang w:val="pl-PL"/>
        </w:rPr>
        <w:t xml:space="preserve"> </w:t>
      </w:r>
      <w:r w:rsidRPr="007B5F86">
        <w:rPr>
          <w:rFonts w:asciiTheme="majorHAnsi" w:hAnsiTheme="majorHAnsi"/>
          <w:szCs w:val="24"/>
          <w:lang w:val="pl-PL"/>
        </w:rPr>
        <w:t xml:space="preserve">r. Prawo energetyczne  </w:t>
      </w:r>
      <w:r w:rsidR="00527C69" w:rsidRPr="007B5F86">
        <w:rPr>
          <w:rFonts w:asciiTheme="majorHAnsi" w:hAnsiTheme="majorHAnsi"/>
          <w:szCs w:val="24"/>
          <w:lang w:val="pl-PL"/>
        </w:rPr>
        <w:br/>
      </w:r>
      <w:r w:rsidRPr="007B5F86">
        <w:rPr>
          <w:rFonts w:asciiTheme="majorHAnsi" w:hAnsiTheme="majorHAnsi"/>
          <w:szCs w:val="24"/>
          <w:lang w:val="pl-PL"/>
        </w:rPr>
        <w:t xml:space="preserve"> (</w:t>
      </w:r>
      <w:r w:rsidR="00F92930" w:rsidRPr="007B5F86">
        <w:rPr>
          <w:rFonts w:asciiTheme="majorHAnsi" w:hAnsiTheme="majorHAnsi"/>
          <w:szCs w:val="24"/>
          <w:lang w:val="pl-PL"/>
        </w:rPr>
        <w:t>Dz.U.2020 poz. 833</w:t>
      </w:r>
      <w:r w:rsidRPr="007B5F86">
        <w:rPr>
          <w:rFonts w:asciiTheme="majorHAnsi" w:hAnsiTheme="majorHAnsi"/>
          <w:szCs w:val="24"/>
          <w:lang w:val="pl-PL"/>
        </w:rPr>
        <w:t>.)</w:t>
      </w:r>
    </w:p>
    <w:p w14:paraId="515915F5" w14:textId="77777777" w:rsidR="00B46A29" w:rsidRPr="007B5F86" w:rsidRDefault="00B46A29" w:rsidP="00527C69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rFonts w:asciiTheme="majorHAnsi" w:hAnsiTheme="majorHAnsi"/>
          <w:b/>
          <w:szCs w:val="24"/>
          <w:lang w:val="pl-PL"/>
        </w:rPr>
      </w:pPr>
      <w:r w:rsidRPr="007B5F86">
        <w:rPr>
          <w:rFonts w:asciiTheme="majorHAnsi" w:eastAsia="SimSun" w:hAnsiTheme="majorHAnsi"/>
          <w:szCs w:val="24"/>
          <w:highlight w:val="white"/>
          <w:lang w:val="pl-PL"/>
        </w:rPr>
        <w:t>Sprzedaż energii elektrycznej oraz świadczenie usługi przesyłania i dystrybucji odbywa się na warunkach określonych przepisami ustawy z dnia 10 kwietnia 1997 r. Prawo energetyczne, przepisami Kodeksu cywilnego, zasadami określonymi w koncesji, postanowieniami niniejszej Umowy, a także zgodnie z Taryfą Wykonawcy i Taryfą Operatora Systemu Dystrybucyjnego.</w:t>
      </w:r>
    </w:p>
    <w:p w14:paraId="61AC3BF5" w14:textId="77777777" w:rsidR="006768E7" w:rsidRPr="007B5F86" w:rsidRDefault="00527C69" w:rsidP="003538DE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rFonts w:asciiTheme="majorHAnsi" w:hAnsiTheme="majorHAnsi"/>
          <w:b/>
          <w:szCs w:val="24"/>
          <w:lang w:val="pl-PL"/>
        </w:rPr>
      </w:pPr>
      <w:r w:rsidRPr="007B5F86">
        <w:rPr>
          <w:rFonts w:asciiTheme="majorHAnsi" w:hAnsiTheme="majorHAnsi"/>
          <w:szCs w:val="24"/>
          <w:lang w:val="pl-PL"/>
        </w:rPr>
        <w:t>Sprzedawca</w:t>
      </w:r>
      <w:r w:rsidR="00B46A29" w:rsidRPr="007B5F86">
        <w:rPr>
          <w:rFonts w:asciiTheme="majorHAnsi" w:hAnsiTheme="majorHAnsi"/>
          <w:szCs w:val="24"/>
          <w:lang w:val="pl-PL"/>
        </w:rPr>
        <w:t xml:space="preserve"> zawrze umowy na kompleksową dostawę energii elektrycznej i świadczenie usług dystrybucji </w:t>
      </w:r>
      <w:r w:rsidR="006768E7" w:rsidRPr="007B5F86">
        <w:rPr>
          <w:rFonts w:asciiTheme="majorHAnsi" w:hAnsiTheme="majorHAnsi"/>
          <w:szCs w:val="24"/>
          <w:lang w:val="pl-PL"/>
        </w:rPr>
        <w:t>dla poszczególnych jednos</w:t>
      </w:r>
      <w:r w:rsidR="00055D88" w:rsidRPr="007B5F86">
        <w:rPr>
          <w:rFonts w:asciiTheme="majorHAnsi" w:hAnsiTheme="majorHAnsi"/>
          <w:szCs w:val="24"/>
          <w:lang w:val="pl-PL"/>
        </w:rPr>
        <w:t>tek organizacyjnych Gminy Jarocin</w:t>
      </w:r>
      <w:r w:rsidR="006768E7" w:rsidRPr="007B5F86">
        <w:rPr>
          <w:rFonts w:asciiTheme="majorHAnsi" w:hAnsiTheme="majorHAnsi"/>
          <w:szCs w:val="24"/>
          <w:lang w:val="pl-PL"/>
        </w:rPr>
        <w:t>.</w:t>
      </w:r>
      <w:r w:rsidR="00B46A29" w:rsidRPr="007B5F86">
        <w:rPr>
          <w:rFonts w:asciiTheme="majorHAnsi" w:hAnsiTheme="majorHAnsi"/>
          <w:szCs w:val="24"/>
          <w:lang w:val="pl-PL"/>
        </w:rPr>
        <w:t xml:space="preserve">  </w:t>
      </w:r>
    </w:p>
    <w:p w14:paraId="27850BAF" w14:textId="572B406E" w:rsidR="006768E7" w:rsidRPr="007B5F86" w:rsidRDefault="006768E7" w:rsidP="006768E7">
      <w:pPr>
        <w:pStyle w:val="arimr"/>
        <w:spacing w:line="276" w:lineRule="auto"/>
        <w:ind w:left="426"/>
        <w:jc w:val="both"/>
        <w:rPr>
          <w:rFonts w:asciiTheme="majorHAnsi" w:hAnsiTheme="majorHAnsi"/>
          <w:b/>
          <w:szCs w:val="24"/>
          <w:lang w:val="pl-PL"/>
        </w:rPr>
      </w:pPr>
      <w:r w:rsidRPr="007B5F86">
        <w:rPr>
          <w:rFonts w:asciiTheme="majorHAnsi" w:hAnsiTheme="majorHAnsi"/>
          <w:b/>
          <w:szCs w:val="24"/>
          <w:lang w:val="pl-PL"/>
        </w:rPr>
        <w:t>Wszystkie umowy zostaną po</w:t>
      </w:r>
      <w:r w:rsidR="00055D88" w:rsidRPr="007B5F86">
        <w:rPr>
          <w:rFonts w:asciiTheme="majorHAnsi" w:hAnsiTheme="majorHAnsi"/>
          <w:b/>
          <w:szCs w:val="24"/>
          <w:lang w:val="pl-PL"/>
        </w:rPr>
        <w:t xml:space="preserve">dpisane przez </w:t>
      </w:r>
      <w:r w:rsidR="00E759D0">
        <w:rPr>
          <w:rFonts w:asciiTheme="majorHAnsi" w:hAnsiTheme="majorHAnsi"/>
          <w:b/>
          <w:szCs w:val="24"/>
          <w:lang w:val="pl-PL"/>
        </w:rPr>
        <w:t xml:space="preserve">Burmistrza Gminy i Miasta Ulanów </w:t>
      </w:r>
      <w:r w:rsidRPr="007B5F86">
        <w:rPr>
          <w:rFonts w:asciiTheme="majorHAnsi" w:hAnsiTheme="majorHAnsi"/>
          <w:b/>
          <w:szCs w:val="24"/>
          <w:lang w:val="pl-PL"/>
        </w:rPr>
        <w:t xml:space="preserve"> przy  kontrasygnacie Skarbnika Gminy.</w:t>
      </w:r>
    </w:p>
    <w:p w14:paraId="361DFEB5" w14:textId="77777777" w:rsidR="00B46A29" w:rsidRPr="007B5F86" w:rsidRDefault="00527C69" w:rsidP="003538DE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rFonts w:asciiTheme="majorHAnsi" w:hAnsiTheme="majorHAnsi"/>
          <w:b/>
          <w:szCs w:val="24"/>
          <w:lang w:val="pl-PL"/>
        </w:rPr>
      </w:pPr>
      <w:r w:rsidRPr="007B5F86">
        <w:rPr>
          <w:rFonts w:asciiTheme="majorHAnsi" w:hAnsiTheme="majorHAnsi"/>
          <w:szCs w:val="24"/>
          <w:lang w:val="pl-PL"/>
        </w:rPr>
        <w:t>Sprzedawca</w:t>
      </w:r>
      <w:r w:rsidR="00B46A29" w:rsidRPr="007B5F86">
        <w:rPr>
          <w:rFonts w:asciiTheme="majorHAnsi" w:hAnsiTheme="majorHAnsi"/>
          <w:szCs w:val="24"/>
          <w:lang w:val="pl-PL"/>
        </w:rPr>
        <w:t xml:space="preserve"> zobowiązuje się zapewnić kompleksową dostawę energii do wybudowan</w:t>
      </w:r>
      <w:r w:rsidR="00F92930" w:rsidRPr="007B5F86">
        <w:rPr>
          <w:rFonts w:asciiTheme="majorHAnsi" w:hAnsiTheme="majorHAnsi"/>
          <w:szCs w:val="24"/>
          <w:lang w:val="pl-PL"/>
        </w:rPr>
        <w:t>ych lu</w:t>
      </w:r>
      <w:r w:rsidR="00D6525E" w:rsidRPr="007B5F86">
        <w:rPr>
          <w:rFonts w:asciiTheme="majorHAnsi" w:hAnsiTheme="majorHAnsi"/>
          <w:szCs w:val="24"/>
          <w:lang w:val="pl-PL"/>
        </w:rPr>
        <w:t>b oddanych do użytku w 2023</w:t>
      </w:r>
      <w:r w:rsidR="00D62B91" w:rsidRPr="007B5F86">
        <w:rPr>
          <w:rFonts w:asciiTheme="majorHAnsi" w:hAnsiTheme="majorHAnsi"/>
          <w:szCs w:val="24"/>
          <w:lang w:val="pl-PL"/>
        </w:rPr>
        <w:t xml:space="preserve"> roku</w:t>
      </w:r>
      <w:r w:rsidR="00B46A29" w:rsidRPr="007B5F86">
        <w:rPr>
          <w:rFonts w:asciiTheme="majorHAnsi" w:hAnsiTheme="majorHAnsi"/>
          <w:szCs w:val="24"/>
          <w:lang w:val="pl-PL"/>
        </w:rPr>
        <w:t xml:space="preserve"> obiektów Zamawiającego na terenie Gminy </w:t>
      </w:r>
      <w:r w:rsidR="00055D88" w:rsidRPr="007B5F86">
        <w:rPr>
          <w:rFonts w:asciiTheme="majorHAnsi" w:hAnsiTheme="majorHAnsi"/>
          <w:szCs w:val="24"/>
          <w:lang w:val="pl-PL"/>
        </w:rPr>
        <w:t>Jarocin</w:t>
      </w:r>
      <w:r w:rsidR="004D3B1F" w:rsidRPr="007B5F86">
        <w:rPr>
          <w:rFonts w:asciiTheme="majorHAnsi" w:hAnsiTheme="majorHAnsi"/>
          <w:szCs w:val="24"/>
          <w:lang w:val="pl-PL"/>
        </w:rPr>
        <w:t xml:space="preserve"> </w:t>
      </w:r>
      <w:r w:rsidR="00B46A29" w:rsidRPr="007B5F86">
        <w:rPr>
          <w:rFonts w:asciiTheme="majorHAnsi" w:hAnsiTheme="majorHAnsi"/>
          <w:szCs w:val="24"/>
          <w:lang w:val="pl-PL"/>
        </w:rPr>
        <w:t>a nie wymienionych w załączniku, według stawek wynikających z oferty.</w:t>
      </w:r>
    </w:p>
    <w:p w14:paraId="37C14031" w14:textId="77777777" w:rsidR="00B46A29" w:rsidRPr="007B5F86" w:rsidRDefault="00527C69" w:rsidP="00527C69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rFonts w:asciiTheme="majorHAnsi" w:hAnsiTheme="majorHAnsi"/>
          <w:b/>
          <w:szCs w:val="24"/>
          <w:lang w:val="pl-PL"/>
        </w:rPr>
      </w:pPr>
      <w:r w:rsidRPr="007B5F86">
        <w:rPr>
          <w:rFonts w:asciiTheme="majorHAnsi" w:eastAsia="SimSun" w:hAnsiTheme="majorHAnsi"/>
          <w:szCs w:val="24"/>
          <w:highlight w:val="white"/>
          <w:lang w:val="pl-PL"/>
        </w:rPr>
        <w:t>Sprzedawca</w:t>
      </w:r>
      <w:r w:rsidR="00B46A29" w:rsidRPr="007B5F86">
        <w:rPr>
          <w:rFonts w:asciiTheme="majorHAnsi" w:eastAsia="SimSun" w:hAnsiTheme="majorHAnsi"/>
          <w:szCs w:val="24"/>
          <w:highlight w:val="white"/>
          <w:lang w:val="pl-PL"/>
        </w:rPr>
        <w:t xml:space="preserve"> zobowiązuje się do sprzedaży energii elektrycznej z zachowaniem obowiązujących standardów jakościowych, określonych w Taryfie, Prawie energetycznym oraz aktach wykonawczych do tej ustawy.</w:t>
      </w:r>
    </w:p>
    <w:p w14:paraId="0BC87ADC" w14:textId="77777777" w:rsidR="00B46A29" w:rsidRPr="007B5F86" w:rsidRDefault="00527C69" w:rsidP="00527C69">
      <w:pPr>
        <w:pStyle w:val="arimr"/>
        <w:numPr>
          <w:ilvl w:val="2"/>
          <w:numId w:val="4"/>
        </w:numPr>
        <w:spacing w:line="276" w:lineRule="auto"/>
        <w:ind w:left="426" w:hanging="142"/>
        <w:jc w:val="both"/>
        <w:rPr>
          <w:rFonts w:asciiTheme="majorHAnsi" w:hAnsiTheme="majorHAnsi"/>
          <w:b/>
          <w:szCs w:val="24"/>
          <w:lang w:val="pl-PL"/>
        </w:rPr>
      </w:pPr>
      <w:r w:rsidRPr="007B5F86">
        <w:rPr>
          <w:rFonts w:asciiTheme="majorHAnsi" w:eastAsia="SimSun" w:hAnsiTheme="majorHAnsi"/>
          <w:szCs w:val="24"/>
          <w:highlight w:val="white"/>
          <w:lang w:val="pl-PL"/>
        </w:rPr>
        <w:t>Sprzedawca</w:t>
      </w:r>
      <w:r w:rsidR="00B46A29" w:rsidRPr="007B5F86">
        <w:rPr>
          <w:rFonts w:asciiTheme="majorHAnsi" w:eastAsia="SimSun" w:hAnsiTheme="majorHAnsi"/>
          <w:szCs w:val="24"/>
          <w:highlight w:val="white"/>
          <w:lang w:val="pl-PL"/>
        </w:rPr>
        <w:t xml:space="preserve"> zobowiązuje się zapewnić Zamawiającemu standardy jakości obsługi </w:t>
      </w:r>
      <w:r w:rsidR="00B46A29" w:rsidRPr="007B5F86">
        <w:rPr>
          <w:rFonts w:asciiTheme="majorHAnsi" w:eastAsia="SimSun" w:hAnsiTheme="majorHAnsi"/>
          <w:szCs w:val="24"/>
          <w:highlight w:val="white"/>
          <w:lang w:val="pl-PL"/>
        </w:rPr>
        <w:lastRenderedPageBreak/>
        <w:t>Zamawiającego w zakresie świadczenia usług dystrybucji</w:t>
      </w:r>
      <w:r w:rsidR="00B46A29" w:rsidRPr="007B5F86">
        <w:rPr>
          <w:rFonts w:asciiTheme="majorHAnsi" w:eastAsia="SimSun" w:hAnsiTheme="majorHAnsi"/>
          <w:szCs w:val="24"/>
          <w:lang w:val="pl-PL"/>
        </w:rPr>
        <w:t>:</w:t>
      </w:r>
    </w:p>
    <w:p w14:paraId="251E0258" w14:textId="77777777" w:rsidR="00B46A29" w:rsidRPr="007B5F86" w:rsidRDefault="00527C6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eastAsia="SimSun" w:hAnsiTheme="majorHAnsi"/>
          <w:highlight w:val="white"/>
        </w:rPr>
      </w:pPr>
      <w:r w:rsidRPr="007B5F86">
        <w:rPr>
          <w:rFonts w:asciiTheme="majorHAnsi" w:hAnsiTheme="majorHAnsi"/>
          <w:iCs/>
        </w:rPr>
        <w:t>Sprzedawca</w:t>
      </w:r>
      <w:r w:rsidR="003E371D" w:rsidRPr="007B5F86">
        <w:rPr>
          <w:rFonts w:asciiTheme="majorHAnsi" w:hAnsiTheme="majorHAnsi"/>
          <w:iCs/>
        </w:rPr>
        <w:t xml:space="preserve"> będzie przyjmował zgłoszenia oraz reklamacje od Zamawiającego w godzinach swojego urzędowania</w:t>
      </w:r>
      <w:r w:rsidR="00B46A29" w:rsidRPr="007B5F86">
        <w:rPr>
          <w:rFonts w:asciiTheme="majorHAnsi" w:eastAsia="SimSun" w:hAnsiTheme="majorHAnsi"/>
          <w:highlight w:val="white"/>
        </w:rPr>
        <w:t>;</w:t>
      </w:r>
    </w:p>
    <w:p w14:paraId="0B4CBB32" w14:textId="77777777" w:rsidR="00B46A29" w:rsidRPr="007B5F86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eastAsia="SimSun" w:hAnsiTheme="majorHAnsi"/>
          <w:highlight w:val="white"/>
        </w:rPr>
      </w:pPr>
      <w:r w:rsidRPr="007B5F86">
        <w:rPr>
          <w:rFonts w:asciiTheme="majorHAnsi" w:eastAsia="SimSun" w:hAnsiTheme="majorHAnsi"/>
          <w:highlight w:val="white"/>
        </w:rPr>
        <w:t>bezzwłocznego przystąpienia do usuwania zakłóceń w dostarczaniu energii elektrycznej, spowodowanych nieprawidłową pracą sieci;</w:t>
      </w:r>
    </w:p>
    <w:p w14:paraId="19B61CBF" w14:textId="77777777" w:rsidR="00B46A29" w:rsidRPr="007B5F86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eastAsia="SimSun" w:hAnsiTheme="majorHAnsi"/>
          <w:highlight w:val="white"/>
        </w:rPr>
      </w:pPr>
      <w:r w:rsidRPr="007B5F86">
        <w:rPr>
          <w:rFonts w:asciiTheme="majorHAnsi" w:eastAsia="SimSun" w:hAnsiTheme="majorHAnsi"/>
          <w:highlight w:val="white"/>
        </w:rPr>
        <w:t>udzielania Zamawiającemu, na jego żądanie, informacji o przewidywanym terminie wznowienia dostarczania energii elektrycznej przerwanego z powodu awarii w sieci;</w:t>
      </w:r>
    </w:p>
    <w:p w14:paraId="7A798BF9" w14:textId="77777777" w:rsidR="00B46A29" w:rsidRPr="007B5F86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eastAsia="SimSun" w:hAnsiTheme="majorHAnsi"/>
          <w:highlight w:val="white"/>
        </w:rPr>
      </w:pPr>
      <w:r w:rsidRPr="007B5F86">
        <w:rPr>
          <w:rFonts w:asciiTheme="majorHAnsi" w:eastAsia="SimSun" w:hAnsiTheme="majorHAnsi"/>
          <w:highlight w:val="white"/>
        </w:rPr>
        <w:t>nieodpłatnego udzielania informacji w sprawie rozliczeń oraz aktualnych taryf i zmian przepisów prawa powszechnie obowiązującego w zakresie objętym umową;</w:t>
      </w:r>
    </w:p>
    <w:p w14:paraId="23FBBF54" w14:textId="77777777" w:rsidR="00B46A29" w:rsidRPr="007B5F86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eastAsia="SimSun" w:hAnsiTheme="majorHAnsi"/>
          <w:highlight w:val="white"/>
        </w:rPr>
      </w:pPr>
      <w:r w:rsidRPr="007B5F86">
        <w:rPr>
          <w:rFonts w:asciiTheme="majorHAnsi" w:eastAsia="SimSun" w:hAnsiTheme="majorHAnsi"/>
          <w:highlight w:val="white"/>
        </w:rPr>
        <w:t>rozpatrywania wniosków lub reklamacji Zamawiającego w sprawie rozliczeń i udzielania odpowiedzi, nie później niż w terminie 14 dni od dnia złożenia wniosku lub zgłoszenia reklamacji;</w:t>
      </w:r>
    </w:p>
    <w:p w14:paraId="0BE7B456" w14:textId="77777777" w:rsidR="00B46A29" w:rsidRPr="007B5F86" w:rsidRDefault="00B46A29" w:rsidP="00527C69">
      <w:pPr>
        <w:pStyle w:val="Akapitzlist3"/>
        <w:widowControl w:val="0"/>
        <w:numPr>
          <w:ilvl w:val="4"/>
          <w:numId w:val="4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ajorHAnsi" w:eastAsia="SimSun" w:hAnsiTheme="majorHAnsi"/>
          <w:highlight w:val="white"/>
        </w:rPr>
      </w:pPr>
      <w:r w:rsidRPr="007B5F86">
        <w:rPr>
          <w:rFonts w:asciiTheme="majorHAnsi" w:eastAsia="SimSun" w:hAnsiTheme="majorHAnsi"/>
          <w:highlight w:val="white"/>
        </w:rPr>
        <w:t>powiadamiania Zamawiającego o terminach i czasie planowanych przerw w dostawie energii elektrycznej.</w:t>
      </w:r>
    </w:p>
    <w:p w14:paraId="52FE1145" w14:textId="77777777" w:rsidR="003C70BF" w:rsidRPr="007B5F86" w:rsidRDefault="003C70BF" w:rsidP="003C70BF">
      <w:pPr>
        <w:pStyle w:val="Akapitzlist3"/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Theme="majorHAnsi" w:eastAsia="SimSun" w:hAnsiTheme="majorHAnsi"/>
          <w:highlight w:val="white"/>
        </w:rPr>
      </w:pPr>
    </w:p>
    <w:p w14:paraId="77E96F96" w14:textId="77777777" w:rsidR="00B46A29" w:rsidRPr="007B5F86" w:rsidRDefault="00B46A29" w:rsidP="003C70BF">
      <w:pPr>
        <w:numPr>
          <w:ilvl w:val="0"/>
          <w:numId w:val="4"/>
        </w:numPr>
        <w:suppressAutoHyphens/>
        <w:spacing w:line="276" w:lineRule="auto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Rozliczenia</w:t>
      </w:r>
    </w:p>
    <w:p w14:paraId="516AC06E" w14:textId="77777777" w:rsidR="00B46A29" w:rsidRPr="007B5F86" w:rsidRDefault="00B46A29" w:rsidP="00527C69">
      <w:pPr>
        <w:spacing w:line="276" w:lineRule="auto"/>
        <w:ind w:left="426"/>
        <w:jc w:val="center"/>
        <w:rPr>
          <w:rFonts w:asciiTheme="majorHAnsi" w:hAnsiTheme="majorHAnsi"/>
          <w:b/>
          <w:sz w:val="24"/>
          <w:szCs w:val="24"/>
        </w:rPr>
      </w:pPr>
    </w:p>
    <w:p w14:paraId="07652E61" w14:textId="77777777" w:rsidR="00B46A29" w:rsidRPr="007B5F86" w:rsidRDefault="00B46A29" w:rsidP="00527C6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Obowiązującą formą wynagrodzenia będzie wynagrodzenie umowne odpowiadające iloczynowi ilości faktycznego zużycia  energii w danym okresie rozliczeniowym i ceny jednostkowej za kWh.</w:t>
      </w:r>
    </w:p>
    <w:p w14:paraId="4FB100BA" w14:textId="77777777" w:rsidR="00B57421" w:rsidRPr="007B5F86" w:rsidRDefault="00B57421" w:rsidP="00527C6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Theme="majorHAnsi" w:eastAsia="SimSun" w:hAnsiTheme="majorHAnsi"/>
          <w:color w:val="000000"/>
          <w:sz w:val="24"/>
          <w:szCs w:val="24"/>
          <w:highlight w:val="white"/>
        </w:rPr>
      </w:pPr>
      <w:r w:rsidRPr="007B5F86">
        <w:rPr>
          <w:rFonts w:asciiTheme="majorHAnsi" w:eastAsia="SimSun" w:hAnsiTheme="majorHAnsi"/>
          <w:color w:val="000000"/>
          <w:sz w:val="24"/>
          <w:szCs w:val="24"/>
        </w:rPr>
        <w:t xml:space="preserve">Rozliczenie za energię elektryczną odbywać się będzie zgodnie z aktualną Taryfą dla energii elektrycznej obowiązującej na terenie działania Wykonawcy oraz Taryfą dla usługi dystrybucji </w:t>
      </w:r>
      <w:r w:rsidRPr="007B5F86">
        <w:rPr>
          <w:rFonts w:asciiTheme="majorHAnsi" w:hAnsiTheme="majorHAnsi"/>
          <w:sz w:val="24"/>
          <w:szCs w:val="24"/>
        </w:rPr>
        <w:t xml:space="preserve">Operatora Systemu Dystrybucyjnego, </w:t>
      </w:r>
      <w:r w:rsidRPr="007B5F86">
        <w:rPr>
          <w:rFonts w:asciiTheme="majorHAnsi" w:eastAsia="SimSun" w:hAnsiTheme="majorHAnsi"/>
          <w:color w:val="000000"/>
          <w:sz w:val="24"/>
          <w:szCs w:val="24"/>
        </w:rPr>
        <w:t>na podstawie wskazań liczników w gru</w:t>
      </w:r>
      <w:r w:rsidR="004D3B1F" w:rsidRPr="007B5F86">
        <w:rPr>
          <w:rFonts w:asciiTheme="majorHAnsi" w:eastAsia="SimSun" w:hAnsiTheme="majorHAnsi"/>
          <w:color w:val="000000"/>
          <w:sz w:val="24"/>
          <w:szCs w:val="24"/>
        </w:rPr>
        <w:t>pach  taryfowych</w:t>
      </w:r>
      <w:r w:rsidRPr="007B5F86">
        <w:rPr>
          <w:rFonts w:asciiTheme="majorHAnsi" w:eastAsia="SimSun" w:hAnsiTheme="majorHAnsi"/>
          <w:color w:val="000000"/>
          <w:sz w:val="24"/>
          <w:szCs w:val="24"/>
        </w:rPr>
        <w:t xml:space="preserve"> według odpowiadających im cen i stawek opłat</w:t>
      </w:r>
      <w:r w:rsidRPr="007B5F86">
        <w:rPr>
          <w:rFonts w:asciiTheme="majorHAnsi" w:eastAsia="SimSun" w:hAnsiTheme="majorHAnsi"/>
          <w:color w:val="000000"/>
          <w:sz w:val="24"/>
          <w:szCs w:val="24"/>
          <w:highlight w:val="white"/>
        </w:rPr>
        <w:t xml:space="preserve">, w </w:t>
      </w:r>
      <w:r w:rsidR="003C70BF" w:rsidRPr="007B5F86">
        <w:rPr>
          <w:rFonts w:asciiTheme="majorHAnsi" w:eastAsia="SimSun" w:hAnsiTheme="majorHAnsi"/>
          <w:color w:val="000000"/>
          <w:sz w:val="24"/>
          <w:szCs w:val="24"/>
          <w:highlight w:val="white"/>
        </w:rPr>
        <w:t xml:space="preserve">jednomiesięcznych/ </w:t>
      </w:r>
      <w:r w:rsidRPr="007B5F86">
        <w:rPr>
          <w:rFonts w:asciiTheme="majorHAnsi" w:eastAsia="SimSun" w:hAnsiTheme="majorHAnsi"/>
          <w:color w:val="000000"/>
          <w:sz w:val="24"/>
          <w:szCs w:val="24"/>
          <w:highlight w:val="white"/>
        </w:rPr>
        <w:t>dwumiesięcznych okresach rozliczeniowych.</w:t>
      </w:r>
      <w:r w:rsidRPr="007B5F86">
        <w:rPr>
          <w:rFonts w:asciiTheme="majorHAnsi" w:hAnsiTheme="majorHAnsi"/>
          <w:sz w:val="24"/>
          <w:szCs w:val="24"/>
        </w:rPr>
        <w:t xml:space="preserve">  </w:t>
      </w:r>
      <w:r w:rsidRPr="007B5F86">
        <w:rPr>
          <w:rFonts w:asciiTheme="majorHAnsi" w:hAnsiTheme="majorHAnsi"/>
          <w:color w:val="000000"/>
          <w:sz w:val="24"/>
          <w:szCs w:val="24"/>
        </w:rPr>
        <w:t xml:space="preserve">  </w:t>
      </w:r>
    </w:p>
    <w:p w14:paraId="5475AFF8" w14:textId="77777777" w:rsidR="00B57421" w:rsidRPr="007B5F86" w:rsidRDefault="00B57421" w:rsidP="00527C6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Theme="majorHAnsi" w:eastAsia="SimSun" w:hAnsiTheme="majorHAnsi"/>
          <w:color w:val="000000"/>
          <w:sz w:val="24"/>
          <w:szCs w:val="24"/>
          <w:highlight w:val="white"/>
        </w:rPr>
      </w:pPr>
      <w:r w:rsidRPr="007B5F86">
        <w:rPr>
          <w:rFonts w:asciiTheme="majorHAnsi" w:hAnsiTheme="majorHAnsi"/>
          <w:sz w:val="24"/>
          <w:szCs w:val="24"/>
        </w:rPr>
        <w:t>Ceny i stawki opłat określone przez Wykonawcę, ulegną zmianie w przypadku zmiany Taryfy Sprzedawcy dla grupy taryfowej G zatwierdzanej przez Prezesa URE. Ceny i stawki opłat ulegają automatycznie zmianie od dnia ich wejścia w życie bez konieczności sporządzania aneksu do umowy.</w:t>
      </w:r>
    </w:p>
    <w:p w14:paraId="41EC931D" w14:textId="77777777" w:rsidR="00B57421" w:rsidRPr="007B5F86" w:rsidRDefault="00B57421" w:rsidP="00527C69">
      <w:pPr>
        <w:widowControl w:val="0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Theme="majorHAnsi" w:eastAsia="SimSun" w:hAnsiTheme="majorHAnsi"/>
          <w:color w:val="000000"/>
          <w:sz w:val="24"/>
          <w:szCs w:val="24"/>
          <w:highlight w:val="white"/>
        </w:rPr>
      </w:pPr>
      <w:r w:rsidRPr="007B5F86">
        <w:rPr>
          <w:rFonts w:asciiTheme="majorHAnsi" w:hAnsiTheme="majorHAnsi"/>
          <w:sz w:val="24"/>
          <w:szCs w:val="24"/>
        </w:rPr>
        <w:t>W przypadku gdy zmiana parametrów dystrybucyjnych wiązać się będzie z koniecznością ponoszenia dodatkowych opłat zgodnie z taryfą OSD Zamawiający zobowi</w:t>
      </w:r>
      <w:r w:rsidR="00D9454C" w:rsidRPr="007B5F86">
        <w:rPr>
          <w:rFonts w:asciiTheme="majorHAnsi" w:hAnsiTheme="majorHAnsi"/>
          <w:sz w:val="24"/>
          <w:szCs w:val="24"/>
        </w:rPr>
        <w:t>ązany będzie do ich uiszczenia.</w:t>
      </w:r>
    </w:p>
    <w:p w14:paraId="2BD48718" w14:textId="77777777" w:rsidR="00D62B91" w:rsidRPr="007B5F86" w:rsidRDefault="00D62B91" w:rsidP="00527C69">
      <w:pPr>
        <w:numPr>
          <w:ilvl w:val="2"/>
          <w:numId w:val="7"/>
        </w:numPr>
        <w:suppressAutoHyphens/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Wynagrodzenie za dany okres rozliczeniowy płatne będzie z dołu po zakończeniu okresu r</w:t>
      </w:r>
      <w:r w:rsidR="00F41CCD" w:rsidRPr="007B5F86">
        <w:rPr>
          <w:rFonts w:asciiTheme="majorHAnsi" w:hAnsiTheme="majorHAnsi"/>
          <w:sz w:val="24"/>
          <w:szCs w:val="24"/>
        </w:rPr>
        <w:t xml:space="preserve">ozliczeniowego </w:t>
      </w:r>
      <w:r w:rsidR="00F41CCD" w:rsidRPr="007B5F86">
        <w:rPr>
          <w:rFonts w:asciiTheme="majorHAnsi" w:hAnsiTheme="majorHAnsi"/>
          <w:b/>
          <w:sz w:val="24"/>
          <w:szCs w:val="24"/>
        </w:rPr>
        <w:t>w terminie zgodnym ze złożoną ofertą</w:t>
      </w:r>
      <w:r w:rsidRPr="007B5F86">
        <w:rPr>
          <w:rFonts w:asciiTheme="majorHAnsi" w:hAnsiTheme="majorHAnsi"/>
          <w:sz w:val="24"/>
          <w:szCs w:val="24"/>
        </w:rPr>
        <w:t xml:space="preserve"> od daty wystawienia faktury VAT, przelewem na konto wykonawcy wskazane w fakturze.</w:t>
      </w:r>
    </w:p>
    <w:p w14:paraId="134F691B" w14:textId="77777777" w:rsidR="00781CEF" w:rsidRPr="007B5F86" w:rsidRDefault="00B46A29" w:rsidP="00527C69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Zamawiający upoważnia Wykonawcę do wystawiania faktur VAT bez podpisu odbiorcy.</w:t>
      </w:r>
    </w:p>
    <w:p w14:paraId="687FEBED" w14:textId="2DE16061" w:rsidR="00B46A29" w:rsidRPr="007B5F86" w:rsidRDefault="00781CEF" w:rsidP="00512A4D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Na fakturze będą wskazane:  </w:t>
      </w:r>
      <w:r w:rsidR="008A0797" w:rsidRPr="007B5F86">
        <w:rPr>
          <w:rFonts w:asciiTheme="majorHAnsi" w:hAnsiTheme="majorHAnsi"/>
          <w:b/>
          <w:sz w:val="24"/>
          <w:szCs w:val="24"/>
        </w:rPr>
        <w:t xml:space="preserve">Dane nabywcy </w:t>
      </w:r>
      <w:r w:rsidR="00055D88" w:rsidRPr="007B5F86">
        <w:rPr>
          <w:rFonts w:asciiTheme="majorHAnsi" w:hAnsiTheme="majorHAnsi"/>
          <w:b/>
          <w:sz w:val="24"/>
          <w:szCs w:val="24"/>
        </w:rPr>
        <w:t xml:space="preserve"> ( </w:t>
      </w:r>
      <w:r w:rsidR="00E759D0">
        <w:rPr>
          <w:rFonts w:asciiTheme="majorHAnsi" w:hAnsiTheme="majorHAnsi"/>
          <w:b/>
          <w:sz w:val="24"/>
          <w:szCs w:val="24"/>
        </w:rPr>
        <w:t xml:space="preserve">Gmina i Miasto Ulanów </w:t>
      </w:r>
      <w:r w:rsidR="00055D88" w:rsidRPr="007B5F86">
        <w:rPr>
          <w:rFonts w:asciiTheme="majorHAnsi" w:hAnsiTheme="majorHAnsi"/>
          <w:b/>
          <w:sz w:val="24"/>
          <w:szCs w:val="24"/>
        </w:rPr>
        <w:t xml:space="preserve">, </w:t>
      </w:r>
      <w:r w:rsidR="00E759D0">
        <w:rPr>
          <w:rFonts w:asciiTheme="majorHAnsi" w:hAnsiTheme="majorHAnsi"/>
          <w:b/>
          <w:sz w:val="24"/>
          <w:szCs w:val="24"/>
        </w:rPr>
        <w:t>ul. Rynek 5 ,</w:t>
      </w:r>
      <w:r w:rsidR="00055D88" w:rsidRPr="007B5F86">
        <w:rPr>
          <w:rFonts w:asciiTheme="majorHAnsi" w:hAnsiTheme="majorHAnsi"/>
          <w:b/>
          <w:sz w:val="24"/>
          <w:szCs w:val="24"/>
        </w:rPr>
        <w:t>37-4</w:t>
      </w:r>
      <w:r w:rsidR="00E759D0">
        <w:rPr>
          <w:rFonts w:asciiTheme="majorHAnsi" w:hAnsiTheme="majorHAnsi"/>
          <w:b/>
          <w:sz w:val="24"/>
          <w:szCs w:val="24"/>
        </w:rPr>
        <w:t>10</w:t>
      </w:r>
      <w:r w:rsidR="000D5406" w:rsidRPr="007B5F86">
        <w:rPr>
          <w:rFonts w:asciiTheme="majorHAnsi" w:hAnsiTheme="majorHAnsi"/>
          <w:b/>
          <w:sz w:val="24"/>
          <w:szCs w:val="24"/>
        </w:rPr>
        <w:t xml:space="preserve"> </w:t>
      </w:r>
      <w:r w:rsidR="00E759D0">
        <w:rPr>
          <w:rFonts w:asciiTheme="majorHAnsi" w:hAnsiTheme="majorHAnsi"/>
          <w:b/>
          <w:sz w:val="24"/>
          <w:szCs w:val="24"/>
        </w:rPr>
        <w:t xml:space="preserve">Ulanów </w:t>
      </w:r>
      <w:r w:rsidRPr="007B5F86">
        <w:rPr>
          <w:rFonts w:asciiTheme="majorHAnsi" w:hAnsiTheme="majorHAnsi"/>
          <w:b/>
          <w:sz w:val="24"/>
          <w:szCs w:val="24"/>
        </w:rPr>
        <w:t xml:space="preserve"> NIP </w:t>
      </w:r>
      <w:r w:rsidR="00E759D0">
        <w:rPr>
          <w:rFonts w:asciiTheme="majorHAnsi" w:hAnsiTheme="majorHAnsi"/>
          <w:b/>
          <w:sz w:val="24"/>
          <w:szCs w:val="24"/>
        </w:rPr>
        <w:t>6020016510</w:t>
      </w:r>
      <w:r w:rsidRPr="007B5F86">
        <w:rPr>
          <w:rFonts w:asciiTheme="majorHAnsi" w:hAnsiTheme="majorHAnsi"/>
          <w:b/>
          <w:sz w:val="24"/>
          <w:szCs w:val="24"/>
        </w:rPr>
        <w:t xml:space="preserve">)  oraz dane  ODBIORCY </w:t>
      </w:r>
      <w:r w:rsidRPr="007B5F86">
        <w:rPr>
          <w:rFonts w:asciiTheme="majorHAnsi" w:hAnsiTheme="majorHAnsi"/>
          <w:sz w:val="24"/>
          <w:szCs w:val="24"/>
        </w:rPr>
        <w:t xml:space="preserve"> </w:t>
      </w:r>
      <w:r w:rsidR="003C70BF" w:rsidRPr="007B5F86">
        <w:rPr>
          <w:rFonts w:asciiTheme="majorHAnsi" w:hAnsiTheme="majorHAnsi"/>
          <w:sz w:val="24"/>
          <w:szCs w:val="24"/>
        </w:rPr>
        <w:t>(jednostki organizacyjnej</w:t>
      </w:r>
      <w:r w:rsidR="003C70BF" w:rsidRPr="007B5F86">
        <w:rPr>
          <w:rFonts w:asciiTheme="majorHAnsi" w:hAnsiTheme="majorHAnsi"/>
          <w:b/>
          <w:sz w:val="24"/>
          <w:szCs w:val="24"/>
        </w:rPr>
        <w:t xml:space="preserve">) </w:t>
      </w:r>
      <w:r w:rsidRPr="007B5F86">
        <w:rPr>
          <w:rFonts w:asciiTheme="majorHAnsi" w:hAnsiTheme="majorHAnsi"/>
          <w:b/>
          <w:sz w:val="24"/>
          <w:szCs w:val="24"/>
        </w:rPr>
        <w:t>wpisane  pod pozycją  np. adres  korespondency</w:t>
      </w:r>
      <w:r w:rsidR="00287391" w:rsidRPr="007B5F86">
        <w:rPr>
          <w:rFonts w:asciiTheme="majorHAnsi" w:hAnsiTheme="majorHAnsi"/>
          <w:b/>
          <w:sz w:val="24"/>
          <w:szCs w:val="24"/>
        </w:rPr>
        <w:t>jny lub do wysyłki.</w:t>
      </w:r>
      <w:r w:rsidR="00B46A29" w:rsidRPr="007B5F86">
        <w:rPr>
          <w:rFonts w:asciiTheme="majorHAnsi" w:hAnsiTheme="majorHAnsi"/>
          <w:b/>
          <w:sz w:val="24"/>
          <w:szCs w:val="24"/>
        </w:rPr>
        <w:t xml:space="preserve"> </w:t>
      </w:r>
      <w:r w:rsidR="002C107D" w:rsidRPr="007B5F86">
        <w:rPr>
          <w:rFonts w:asciiTheme="majorHAnsi" w:hAnsiTheme="majorHAnsi"/>
          <w:b/>
          <w:sz w:val="24"/>
          <w:szCs w:val="24"/>
        </w:rPr>
        <w:t xml:space="preserve"> </w:t>
      </w:r>
      <w:r w:rsidR="00B46A29" w:rsidRPr="007B5F86">
        <w:rPr>
          <w:rFonts w:asciiTheme="majorHAnsi" w:hAnsiTheme="majorHAnsi"/>
          <w:sz w:val="24"/>
          <w:szCs w:val="24"/>
        </w:rPr>
        <w:t xml:space="preserve">Za kontrolę wykorzystania wartości maksymalnej realizacji umowy odpowiedzialność ponosi Zamawiający. </w:t>
      </w:r>
    </w:p>
    <w:p w14:paraId="0E8AC901" w14:textId="77777777" w:rsidR="006768E7" w:rsidRPr="007B5F86" w:rsidRDefault="006768E7" w:rsidP="006768E7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</w:p>
    <w:p w14:paraId="7D4DE009" w14:textId="77777777" w:rsidR="00C65C47" w:rsidRPr="007B5F86" w:rsidRDefault="00B46A29" w:rsidP="00527C69">
      <w:pPr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426" w:hanging="283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Nie dopuszcza się wystawiania faktur – prognoz.</w:t>
      </w:r>
    </w:p>
    <w:p w14:paraId="2F98ADB6" w14:textId="77777777" w:rsidR="004D3B1F" w:rsidRPr="007B5F86" w:rsidRDefault="004D3B1F" w:rsidP="00527C69">
      <w:pPr>
        <w:spacing w:line="276" w:lineRule="auto"/>
        <w:ind w:left="426"/>
        <w:rPr>
          <w:rFonts w:asciiTheme="majorHAnsi" w:hAnsiTheme="majorHAnsi"/>
          <w:b/>
          <w:sz w:val="24"/>
          <w:szCs w:val="24"/>
        </w:rPr>
      </w:pPr>
    </w:p>
    <w:p w14:paraId="0F4CDD16" w14:textId="77777777" w:rsidR="00B46A29" w:rsidRPr="007B5F86" w:rsidRDefault="00B46A29" w:rsidP="003C70BF">
      <w:pPr>
        <w:numPr>
          <w:ilvl w:val="0"/>
          <w:numId w:val="4"/>
        </w:numPr>
        <w:suppressAutoHyphens/>
        <w:spacing w:line="276" w:lineRule="auto"/>
        <w:ind w:left="426" w:hanging="284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b/>
          <w:sz w:val="24"/>
          <w:szCs w:val="24"/>
        </w:rPr>
        <w:t>Kary umown</w:t>
      </w:r>
      <w:r w:rsidRPr="007B5F86">
        <w:rPr>
          <w:rFonts w:asciiTheme="majorHAnsi" w:hAnsiTheme="majorHAnsi"/>
          <w:sz w:val="24"/>
          <w:szCs w:val="24"/>
        </w:rPr>
        <w:t>e</w:t>
      </w:r>
    </w:p>
    <w:p w14:paraId="12CA50CA" w14:textId="77777777" w:rsidR="00B46A29" w:rsidRPr="007B5F86" w:rsidRDefault="00B46A29" w:rsidP="00527C69">
      <w:pPr>
        <w:spacing w:line="276" w:lineRule="auto"/>
        <w:ind w:left="426"/>
        <w:rPr>
          <w:rFonts w:asciiTheme="majorHAnsi" w:hAnsiTheme="majorHAnsi"/>
          <w:sz w:val="24"/>
          <w:szCs w:val="24"/>
        </w:rPr>
      </w:pPr>
    </w:p>
    <w:p w14:paraId="768A06E8" w14:textId="77777777" w:rsidR="00B46A29" w:rsidRPr="007B5F86" w:rsidRDefault="00B46A29" w:rsidP="00527C6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lastRenderedPageBreak/>
        <w:t>W przypadku niedotrzymania standardów i pomiarów jakościowych w dostarczonej energii elektrycznej Zamawiającemu przysługuje bonifikata w wysokości i na warunkach określonych w Taryfie OSD zatwierdzonej przez Prezesa Urzędu Regulacji Energetyki.</w:t>
      </w:r>
    </w:p>
    <w:p w14:paraId="2837F4F5" w14:textId="77777777" w:rsidR="00B46A29" w:rsidRPr="007B5F86" w:rsidRDefault="00B46A29" w:rsidP="00527C6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Strony ograniczają wzajemną odpowiedzialność odszkodowawczą z tytułu niewykonania lub nienależytego wykonania Umowy do rzeczywistej szkody (straty). </w:t>
      </w:r>
    </w:p>
    <w:p w14:paraId="05BD2C74" w14:textId="77777777" w:rsidR="00B46A29" w:rsidRPr="007B5F86" w:rsidRDefault="00B46A29" w:rsidP="00527C69">
      <w:pPr>
        <w:numPr>
          <w:ilvl w:val="0"/>
          <w:numId w:val="6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W przypadku nieterminowej płatności za wykonanie przedmiotu umowy </w:t>
      </w:r>
      <w:r w:rsidR="00527C69" w:rsidRPr="007B5F86">
        <w:rPr>
          <w:rFonts w:asciiTheme="majorHAnsi" w:hAnsiTheme="majorHAnsi"/>
          <w:sz w:val="24"/>
          <w:szCs w:val="24"/>
        </w:rPr>
        <w:t>Sprzedawca</w:t>
      </w:r>
      <w:r w:rsidRPr="007B5F86">
        <w:rPr>
          <w:rFonts w:asciiTheme="majorHAnsi" w:hAnsiTheme="majorHAnsi"/>
          <w:sz w:val="24"/>
          <w:szCs w:val="24"/>
        </w:rPr>
        <w:t xml:space="preserve"> może żądać od Zamawiającego zapłaty ustawowych odsetek za każdy dzień zwłoki, naliczanych od wartości faktury wystawionej przez Wykonawcę. </w:t>
      </w:r>
    </w:p>
    <w:p w14:paraId="455F22A0" w14:textId="77777777" w:rsidR="003C70BF" w:rsidRPr="007B5F86" w:rsidRDefault="003C70BF" w:rsidP="003C70BF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b/>
          <w:sz w:val="24"/>
          <w:szCs w:val="24"/>
        </w:rPr>
      </w:pPr>
    </w:p>
    <w:p w14:paraId="6DC02EB6" w14:textId="77777777" w:rsidR="00B46A29" w:rsidRPr="007B5F86" w:rsidRDefault="00B46A29" w:rsidP="003C70BF">
      <w:pPr>
        <w:pStyle w:val="Akapitzlist3"/>
        <w:widowControl w:val="0"/>
        <w:autoSpaceDE w:val="0"/>
        <w:autoSpaceDN w:val="0"/>
        <w:adjustRightInd w:val="0"/>
        <w:spacing w:line="276" w:lineRule="auto"/>
        <w:ind w:left="426"/>
        <w:rPr>
          <w:rFonts w:asciiTheme="majorHAnsi" w:eastAsia="SimSun" w:hAnsiTheme="majorHAnsi"/>
          <w:b/>
          <w:color w:val="000000"/>
          <w:highlight w:val="white"/>
        </w:rPr>
      </w:pPr>
      <w:r w:rsidRPr="007B5F86">
        <w:rPr>
          <w:rFonts w:asciiTheme="majorHAnsi" w:eastAsia="SimSun" w:hAnsiTheme="majorHAnsi"/>
          <w:b/>
          <w:color w:val="000000"/>
          <w:highlight w:val="white"/>
        </w:rPr>
        <w:t>5.  Dopuszczalność zmiany umowy</w:t>
      </w:r>
    </w:p>
    <w:p w14:paraId="00CCED1D" w14:textId="77777777" w:rsidR="00B46A29" w:rsidRPr="007B5F86" w:rsidRDefault="00B46A29" w:rsidP="00527C69">
      <w:pPr>
        <w:pStyle w:val="Akapitzlist3"/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eastAsia="SimSun" w:hAnsiTheme="majorHAnsi"/>
          <w:color w:val="000000"/>
          <w:highlight w:val="white"/>
        </w:rPr>
      </w:pPr>
    </w:p>
    <w:p w14:paraId="50B121B7" w14:textId="77777777" w:rsidR="00B46A29" w:rsidRPr="007B5F86" w:rsidRDefault="00B46A29" w:rsidP="00527C69">
      <w:pPr>
        <w:spacing w:line="276" w:lineRule="auto"/>
        <w:ind w:left="426" w:hanging="425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1.  Zakazana jest istotna zmiana postanowień zawartej umowy w stosunku do treści oferty, na   podstawie której dokonano wyboru Wykonawcy, z zastrzeżeniem ust. 2.</w:t>
      </w:r>
    </w:p>
    <w:p w14:paraId="36673B74" w14:textId="77777777" w:rsidR="00B46A29" w:rsidRPr="007B5F86" w:rsidRDefault="0076609D" w:rsidP="00527C69">
      <w:pPr>
        <w:tabs>
          <w:tab w:val="left" w:pos="2205"/>
        </w:tabs>
        <w:spacing w:line="276" w:lineRule="auto"/>
        <w:ind w:left="426" w:right="96" w:hanging="425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2.   </w:t>
      </w:r>
      <w:r w:rsidR="00B46A29" w:rsidRPr="007B5F86">
        <w:rPr>
          <w:rFonts w:asciiTheme="majorHAnsi" w:hAnsiTheme="majorHAnsi"/>
          <w:sz w:val="24"/>
          <w:szCs w:val="24"/>
        </w:rPr>
        <w:t>Zamawiający przewiduje możliwość zmiany postanowień zawartej umowy w stosunku do</w:t>
      </w:r>
      <w:r w:rsidR="00F41CCD" w:rsidRPr="007B5F86">
        <w:rPr>
          <w:rFonts w:asciiTheme="majorHAnsi" w:hAnsiTheme="majorHAnsi"/>
          <w:sz w:val="24"/>
          <w:szCs w:val="24"/>
        </w:rPr>
        <w:t xml:space="preserve"> treści oferty zgodnie z art. </w:t>
      </w:r>
      <w:r w:rsidR="00B46A29" w:rsidRPr="007B5F86">
        <w:rPr>
          <w:rFonts w:asciiTheme="majorHAnsi" w:hAnsiTheme="majorHAnsi"/>
          <w:sz w:val="24"/>
          <w:szCs w:val="24"/>
        </w:rPr>
        <w:t>4</w:t>
      </w:r>
      <w:r w:rsidR="00F41CCD" w:rsidRPr="007B5F86">
        <w:rPr>
          <w:rFonts w:asciiTheme="majorHAnsi" w:hAnsiTheme="majorHAnsi"/>
          <w:sz w:val="24"/>
          <w:szCs w:val="24"/>
        </w:rPr>
        <w:t>55</w:t>
      </w:r>
      <w:r w:rsidR="00B46A29" w:rsidRPr="007B5F86">
        <w:rPr>
          <w:rFonts w:asciiTheme="majorHAnsi" w:hAnsiTheme="majorHAnsi"/>
          <w:sz w:val="24"/>
          <w:szCs w:val="24"/>
        </w:rPr>
        <w:t xml:space="preserve"> ust. 1 ustawy Prawa zamówień publicznych w następujących przypadkach:</w:t>
      </w:r>
    </w:p>
    <w:p w14:paraId="3160AB81" w14:textId="77777777" w:rsidR="00B57421" w:rsidRPr="007B5F86" w:rsidRDefault="00B46A29" w:rsidP="00527C69">
      <w:pPr>
        <w:numPr>
          <w:ilvl w:val="0"/>
          <w:numId w:val="1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zmiany unormowań prawnych powszechnie obowiązujących np. w przypadku ustawowej zmiany stawki podatku VAT i wysokości podatku akcyzowego od energii elektrycznej. Zamawiający dopuszcza możliwość zmniejszenia lub zwiększenia wynagrodzenia o kwotę równą różnicy w kwocie podatku VAT. Strony dokonają odpowiedniej zmiany wynagrodzenia umownego - dotyczy to części wynagrodzenia za dostawy, których w dniu zmiany stawki podatku VAT czy podatku akc</w:t>
      </w:r>
      <w:r w:rsidR="00B57421" w:rsidRPr="007B5F86">
        <w:rPr>
          <w:rFonts w:asciiTheme="majorHAnsi" w:hAnsiTheme="majorHAnsi"/>
          <w:sz w:val="24"/>
          <w:szCs w:val="24"/>
        </w:rPr>
        <w:t>yzowego jeszcze nie wykonano.</w:t>
      </w:r>
    </w:p>
    <w:p w14:paraId="64A04FF3" w14:textId="77777777" w:rsidR="00B57421" w:rsidRPr="007B5F86" w:rsidRDefault="00B57421" w:rsidP="00527C69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Powyższa zmiana następuje automatycznie od dnia wejścia w życie </w:t>
      </w:r>
      <w:r w:rsidR="002A683B" w:rsidRPr="007B5F86">
        <w:rPr>
          <w:rFonts w:asciiTheme="majorHAnsi" w:hAnsiTheme="majorHAnsi"/>
          <w:sz w:val="24"/>
          <w:szCs w:val="24"/>
        </w:rPr>
        <w:t xml:space="preserve">właściwych przepisów </w:t>
      </w:r>
      <w:r w:rsidRPr="007B5F86">
        <w:rPr>
          <w:rFonts w:asciiTheme="majorHAnsi" w:hAnsiTheme="majorHAnsi"/>
          <w:sz w:val="24"/>
          <w:szCs w:val="24"/>
        </w:rPr>
        <w:t>bez konieczności sporządzania aneksu do umowy.</w:t>
      </w:r>
    </w:p>
    <w:p w14:paraId="7528002E" w14:textId="77777777" w:rsidR="00B57421" w:rsidRPr="007B5F86" w:rsidRDefault="00B46A29" w:rsidP="00527C69">
      <w:pPr>
        <w:numPr>
          <w:ilvl w:val="0"/>
          <w:numId w:val="1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zmiana ceny ofertowej w przypadku zmian cen jedn</w:t>
      </w:r>
      <w:r w:rsidR="00D62B91" w:rsidRPr="007B5F86">
        <w:rPr>
          <w:rFonts w:asciiTheme="majorHAnsi" w:hAnsiTheme="majorHAnsi"/>
          <w:sz w:val="24"/>
          <w:szCs w:val="24"/>
        </w:rPr>
        <w:t xml:space="preserve">ostkowych energii elektrycznej </w:t>
      </w:r>
      <w:r w:rsidRPr="007B5F86">
        <w:rPr>
          <w:rFonts w:asciiTheme="majorHAnsi" w:hAnsiTheme="majorHAnsi"/>
          <w:sz w:val="24"/>
          <w:szCs w:val="24"/>
        </w:rPr>
        <w:t>i stawek za świadczenie usług dystrybucji wyłącznie w przypadku zmiany taryfy Operatora Systemu Dystrybucyjnego zatwierdzonej przez Prezesa Urzędu Regulacji Energetyki lub zmian cennika dla energii elektrycznej Wykonawcy, zatwierdzonego przez jego Zarząd</w:t>
      </w:r>
      <w:r w:rsidR="00B57421" w:rsidRPr="007B5F86">
        <w:rPr>
          <w:rFonts w:asciiTheme="majorHAnsi" w:hAnsiTheme="majorHAnsi"/>
          <w:sz w:val="24"/>
          <w:szCs w:val="24"/>
        </w:rPr>
        <w:t>.</w:t>
      </w:r>
      <w:r w:rsidRPr="007B5F86">
        <w:rPr>
          <w:rFonts w:asciiTheme="majorHAnsi" w:hAnsiTheme="majorHAnsi"/>
          <w:sz w:val="24"/>
          <w:szCs w:val="24"/>
        </w:rPr>
        <w:t xml:space="preserve"> </w:t>
      </w:r>
    </w:p>
    <w:p w14:paraId="1A9BDBED" w14:textId="77777777" w:rsidR="00B57421" w:rsidRPr="007B5F86" w:rsidRDefault="00B57421" w:rsidP="00527C69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Powyższa zmiana następuje automatycznie od dnia wejścia w życie </w:t>
      </w:r>
      <w:r w:rsidR="002A683B" w:rsidRPr="007B5F86">
        <w:rPr>
          <w:rFonts w:asciiTheme="majorHAnsi" w:hAnsiTheme="majorHAnsi"/>
          <w:sz w:val="24"/>
          <w:szCs w:val="24"/>
        </w:rPr>
        <w:t xml:space="preserve">właściwych przepisów </w:t>
      </w:r>
      <w:r w:rsidRPr="007B5F86">
        <w:rPr>
          <w:rFonts w:asciiTheme="majorHAnsi" w:hAnsiTheme="majorHAnsi"/>
          <w:sz w:val="24"/>
          <w:szCs w:val="24"/>
        </w:rPr>
        <w:t>bez konieczności sporządzania aneksu do umowy.</w:t>
      </w:r>
    </w:p>
    <w:p w14:paraId="6850C646" w14:textId="77777777" w:rsidR="00B46A29" w:rsidRPr="007B5F86" w:rsidRDefault="00D82376" w:rsidP="00527C69">
      <w:pPr>
        <w:numPr>
          <w:ilvl w:val="0"/>
          <w:numId w:val="10"/>
        </w:numPr>
        <w:tabs>
          <w:tab w:val="left" w:pos="709"/>
        </w:tabs>
        <w:suppressAutoHyphens/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zmiany grupy taryfowej, zwiększenie punktów poboru lub zmiany </w:t>
      </w:r>
      <w:r w:rsidR="00057336" w:rsidRPr="007B5F86">
        <w:rPr>
          <w:rFonts w:asciiTheme="majorHAnsi" w:hAnsiTheme="majorHAnsi"/>
          <w:sz w:val="24"/>
          <w:szCs w:val="24"/>
        </w:rPr>
        <w:t xml:space="preserve">mocy umownej możliwe są jedynie </w:t>
      </w:r>
      <w:r w:rsidRPr="007B5F86">
        <w:rPr>
          <w:rFonts w:asciiTheme="majorHAnsi" w:hAnsiTheme="majorHAnsi"/>
          <w:sz w:val="24"/>
          <w:szCs w:val="24"/>
        </w:rPr>
        <w:t>w obrę</w:t>
      </w:r>
      <w:r w:rsidR="00F41CCD" w:rsidRPr="007B5F86">
        <w:rPr>
          <w:rFonts w:asciiTheme="majorHAnsi" w:hAnsiTheme="majorHAnsi"/>
          <w:sz w:val="24"/>
          <w:szCs w:val="24"/>
        </w:rPr>
        <w:t>bie grup taryfowych ujętych w S</w:t>
      </w:r>
      <w:r w:rsidRPr="007B5F86">
        <w:rPr>
          <w:rFonts w:asciiTheme="majorHAnsi" w:hAnsiTheme="majorHAnsi"/>
          <w:sz w:val="24"/>
          <w:szCs w:val="24"/>
        </w:rPr>
        <w:t>WZ oraz wycenionych w Formularzu Ofertowym Wykonawcy.</w:t>
      </w:r>
      <w:r w:rsidR="00B57421" w:rsidRPr="007B5F86">
        <w:rPr>
          <w:rFonts w:asciiTheme="majorHAnsi" w:hAnsiTheme="majorHAns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DD34797" w14:textId="77777777" w:rsidR="00B46A29" w:rsidRPr="007B5F86" w:rsidRDefault="00B46A29" w:rsidP="00527C69">
      <w:pPr>
        <w:numPr>
          <w:ilvl w:val="0"/>
          <w:numId w:val="10"/>
        </w:numPr>
        <w:tabs>
          <w:tab w:val="left" w:pos="540"/>
          <w:tab w:val="left" w:pos="709"/>
        </w:tabs>
        <w:suppressAutoHyphens/>
        <w:spacing w:line="276" w:lineRule="auto"/>
        <w:ind w:left="709" w:hanging="283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zmiany mocy umownej.</w:t>
      </w:r>
    </w:p>
    <w:p w14:paraId="2D6E55BB" w14:textId="77777777" w:rsidR="00B46A29" w:rsidRPr="007B5F86" w:rsidRDefault="00B46A29" w:rsidP="00527C69">
      <w:pPr>
        <w:tabs>
          <w:tab w:val="left" w:pos="426"/>
        </w:tabs>
        <w:autoSpaceDE w:val="0"/>
        <w:spacing w:line="276" w:lineRule="auto"/>
        <w:ind w:left="426" w:hanging="425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3.  Zmiany dokonywane będą na pisemny wniosek Wykonawcy lub Zamawiającego zawierający uzasadnienie dla ich wprowadzenia. </w:t>
      </w:r>
    </w:p>
    <w:p w14:paraId="7CDBB3BB" w14:textId="77777777" w:rsidR="003C70BF" w:rsidRPr="007B5F86" w:rsidRDefault="003C70BF" w:rsidP="00527C69">
      <w:pPr>
        <w:tabs>
          <w:tab w:val="left" w:pos="426"/>
        </w:tabs>
        <w:autoSpaceDE w:val="0"/>
        <w:spacing w:line="276" w:lineRule="auto"/>
        <w:ind w:left="426" w:hanging="425"/>
        <w:jc w:val="both"/>
        <w:rPr>
          <w:rFonts w:asciiTheme="majorHAnsi" w:hAnsiTheme="majorHAnsi"/>
          <w:sz w:val="24"/>
          <w:szCs w:val="24"/>
        </w:rPr>
      </w:pPr>
    </w:p>
    <w:p w14:paraId="138B141B" w14:textId="77777777" w:rsidR="00B46A29" w:rsidRPr="007B5F86" w:rsidRDefault="00B46A29" w:rsidP="003C70BF">
      <w:pPr>
        <w:pStyle w:val="Akapitzlist3"/>
        <w:widowControl w:val="0"/>
        <w:autoSpaceDE w:val="0"/>
        <w:autoSpaceDN w:val="0"/>
        <w:adjustRightInd w:val="0"/>
        <w:spacing w:line="276" w:lineRule="auto"/>
        <w:ind w:left="426"/>
        <w:rPr>
          <w:rFonts w:asciiTheme="majorHAnsi" w:eastAsia="SimSun" w:hAnsiTheme="majorHAnsi"/>
          <w:b/>
          <w:color w:val="000000"/>
          <w:highlight w:val="white"/>
        </w:rPr>
      </w:pPr>
      <w:r w:rsidRPr="007B5F86">
        <w:rPr>
          <w:rFonts w:asciiTheme="majorHAnsi" w:eastAsia="SimSun" w:hAnsiTheme="majorHAnsi"/>
          <w:b/>
          <w:color w:val="000000"/>
          <w:highlight w:val="white"/>
        </w:rPr>
        <w:t>6.   Postanowienia końcowe</w:t>
      </w:r>
    </w:p>
    <w:p w14:paraId="598F1D5C" w14:textId="77777777" w:rsidR="00B46A29" w:rsidRPr="007B5F86" w:rsidRDefault="00B46A29" w:rsidP="00527C69">
      <w:pPr>
        <w:spacing w:line="276" w:lineRule="auto"/>
        <w:ind w:left="426"/>
        <w:jc w:val="center"/>
        <w:rPr>
          <w:rFonts w:asciiTheme="majorHAnsi" w:hAnsiTheme="majorHAnsi"/>
          <w:b/>
          <w:sz w:val="24"/>
          <w:szCs w:val="24"/>
        </w:rPr>
      </w:pPr>
    </w:p>
    <w:p w14:paraId="62662C2F" w14:textId="77777777" w:rsidR="00B46A29" w:rsidRPr="007B5F86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Wszelkie oświadczenia woli oraz zawiadomienia składane przez Strony w związku</w:t>
      </w:r>
      <w:r w:rsidR="008F6C28" w:rsidRPr="007B5F86">
        <w:rPr>
          <w:rFonts w:asciiTheme="majorHAnsi" w:hAnsiTheme="majorHAnsi"/>
          <w:sz w:val="24"/>
          <w:szCs w:val="24"/>
        </w:rPr>
        <w:t xml:space="preserve"> </w:t>
      </w:r>
      <w:r w:rsidRPr="007B5F86">
        <w:rPr>
          <w:rFonts w:asciiTheme="majorHAnsi" w:hAnsiTheme="majorHAnsi"/>
          <w:sz w:val="24"/>
          <w:szCs w:val="24"/>
        </w:rPr>
        <w:t xml:space="preserve"> </w:t>
      </w:r>
      <w:r w:rsidR="003C70BF" w:rsidRPr="007B5F86">
        <w:rPr>
          <w:rFonts w:asciiTheme="majorHAnsi" w:hAnsiTheme="majorHAnsi"/>
          <w:sz w:val="24"/>
          <w:szCs w:val="24"/>
        </w:rPr>
        <w:br/>
      </w:r>
      <w:r w:rsidRPr="007B5F86">
        <w:rPr>
          <w:rFonts w:asciiTheme="majorHAnsi" w:hAnsiTheme="majorHAnsi"/>
          <w:sz w:val="24"/>
          <w:szCs w:val="24"/>
        </w:rPr>
        <w:t xml:space="preserve">z wykonywaniem niniejszej umowy wymagają dla swej skuteczności formy pisemnej. </w:t>
      </w:r>
    </w:p>
    <w:p w14:paraId="04B9F825" w14:textId="77777777" w:rsidR="00B46A29" w:rsidRPr="007B5F86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Wszelkie oświadczenia woli, zawiadomienia składane przez Strony w związku z realizacją niniejszej umowy powinny być pod rygorem bezskuteczności dokonywane na piśmie.</w:t>
      </w:r>
    </w:p>
    <w:p w14:paraId="6D715A96" w14:textId="77777777" w:rsidR="00B46A29" w:rsidRPr="007B5F86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 Strony są obowiązane informować siebie nawzajem o każdej zmianie adresów. Oświadczenia woli oraz zawiadomienia wysyłane na ostatnio podany adres Strony uznawane będą za </w:t>
      </w:r>
      <w:r w:rsidRPr="007B5F86">
        <w:rPr>
          <w:rFonts w:asciiTheme="majorHAnsi" w:hAnsiTheme="majorHAnsi"/>
          <w:sz w:val="24"/>
          <w:szCs w:val="24"/>
        </w:rPr>
        <w:lastRenderedPageBreak/>
        <w:t>skuteczne</w:t>
      </w:r>
      <w:r w:rsidR="008F6C28" w:rsidRPr="007B5F86">
        <w:rPr>
          <w:rFonts w:asciiTheme="majorHAnsi" w:hAnsiTheme="majorHAnsi"/>
          <w:sz w:val="24"/>
          <w:szCs w:val="24"/>
        </w:rPr>
        <w:t xml:space="preserve">   </w:t>
      </w:r>
      <w:r w:rsidRPr="007B5F86">
        <w:rPr>
          <w:rFonts w:asciiTheme="majorHAnsi" w:hAnsiTheme="majorHAnsi"/>
          <w:sz w:val="24"/>
          <w:szCs w:val="24"/>
        </w:rPr>
        <w:t xml:space="preserve"> </w:t>
      </w:r>
      <w:r w:rsidR="003C70BF" w:rsidRPr="007B5F86">
        <w:rPr>
          <w:rFonts w:asciiTheme="majorHAnsi" w:hAnsiTheme="majorHAnsi"/>
          <w:sz w:val="24"/>
          <w:szCs w:val="24"/>
        </w:rPr>
        <w:br/>
      </w:r>
      <w:r w:rsidRPr="007B5F86">
        <w:rPr>
          <w:rFonts w:asciiTheme="majorHAnsi" w:hAnsiTheme="majorHAnsi"/>
          <w:sz w:val="24"/>
          <w:szCs w:val="24"/>
        </w:rPr>
        <w:t xml:space="preserve">i złożone tej Stronie. </w:t>
      </w:r>
    </w:p>
    <w:p w14:paraId="30AD20B5" w14:textId="77777777" w:rsidR="00B46A29" w:rsidRPr="007B5F86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Ewentualne kwestie sporne, wynikłe w trakcie realizacji niniejszej umowy strony rozstrzygać będą w drodze negocjacji. </w:t>
      </w:r>
    </w:p>
    <w:p w14:paraId="7CCC8F19" w14:textId="77777777" w:rsidR="00B46A29" w:rsidRPr="007B5F86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W przypadku nie dojścia do porozumienia w sposób wskazany w ust 6, sprawy sporne wynikłe    </w:t>
      </w:r>
      <w:r w:rsidR="008F6C28" w:rsidRPr="007B5F86">
        <w:rPr>
          <w:rFonts w:asciiTheme="majorHAnsi" w:hAnsiTheme="majorHAnsi"/>
          <w:sz w:val="24"/>
          <w:szCs w:val="24"/>
        </w:rPr>
        <w:t xml:space="preserve">               </w:t>
      </w:r>
      <w:r w:rsidRPr="007B5F86">
        <w:rPr>
          <w:rFonts w:asciiTheme="majorHAnsi" w:hAnsiTheme="majorHAnsi"/>
          <w:sz w:val="24"/>
          <w:szCs w:val="24"/>
        </w:rPr>
        <w:t>z niniejszej umowy będą rozstrzygane przez Sąd właściwy dla siedziby  Zamawiającego.</w:t>
      </w:r>
    </w:p>
    <w:p w14:paraId="4E9ABFFF" w14:textId="77777777" w:rsidR="00B46A29" w:rsidRPr="007B5F86" w:rsidRDefault="00B46A29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>W sprawach nie uregulowanych w umowie będą miały zastosowanie przepisy Kodeksu Cywilnego, ustawy Prawo zamówień publicznych oraz ustawy Prawo energetyczne wraz z obowiązującymi aktami wykonawczymi.</w:t>
      </w:r>
    </w:p>
    <w:p w14:paraId="21C474AD" w14:textId="77777777" w:rsidR="008A429B" w:rsidRPr="007B5F86" w:rsidRDefault="008A429B" w:rsidP="00527C69">
      <w:pPr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color w:val="000000"/>
          <w:sz w:val="24"/>
          <w:szCs w:val="24"/>
        </w:rPr>
        <w:t xml:space="preserve">Integralną część umowy stanowi </w:t>
      </w:r>
      <w:r w:rsidR="00055D88" w:rsidRPr="007B5F86">
        <w:rPr>
          <w:rFonts w:asciiTheme="majorHAnsi" w:hAnsiTheme="majorHAnsi"/>
          <w:color w:val="000000"/>
          <w:sz w:val="24"/>
          <w:szCs w:val="24"/>
        </w:rPr>
        <w:t xml:space="preserve">SIWZ oraz </w:t>
      </w:r>
      <w:r w:rsidRPr="007B5F86">
        <w:rPr>
          <w:rFonts w:asciiTheme="majorHAnsi" w:hAnsiTheme="majorHAnsi"/>
          <w:color w:val="000000"/>
          <w:sz w:val="24"/>
          <w:szCs w:val="24"/>
        </w:rPr>
        <w:t xml:space="preserve">oferta Wykonawcy wraz z załącznikami. </w:t>
      </w:r>
    </w:p>
    <w:p w14:paraId="08BCDEED" w14:textId="77777777" w:rsidR="00B46A29" w:rsidRPr="007B5F86" w:rsidRDefault="00B46A29" w:rsidP="00527C69">
      <w:pPr>
        <w:spacing w:line="276" w:lineRule="auto"/>
        <w:ind w:left="426"/>
        <w:jc w:val="center"/>
        <w:rPr>
          <w:rFonts w:asciiTheme="majorHAnsi" w:hAnsiTheme="majorHAnsi"/>
          <w:sz w:val="24"/>
          <w:szCs w:val="24"/>
        </w:rPr>
      </w:pPr>
    </w:p>
    <w:p w14:paraId="50C0E7EA" w14:textId="77777777" w:rsidR="00B46A29" w:rsidRPr="007B5F86" w:rsidRDefault="00B46A29" w:rsidP="00527C69">
      <w:pPr>
        <w:spacing w:line="276" w:lineRule="auto"/>
        <w:ind w:right="-24"/>
        <w:rPr>
          <w:rFonts w:asciiTheme="majorHAnsi" w:hAnsiTheme="majorHAnsi"/>
          <w:b/>
          <w:sz w:val="24"/>
          <w:szCs w:val="24"/>
        </w:rPr>
      </w:pPr>
      <w:r w:rsidRPr="007B5F86">
        <w:rPr>
          <w:rFonts w:asciiTheme="majorHAnsi" w:hAnsiTheme="majorHAnsi"/>
          <w:b/>
          <w:sz w:val="24"/>
          <w:szCs w:val="24"/>
        </w:rPr>
        <w:t xml:space="preserve">        </w:t>
      </w:r>
    </w:p>
    <w:p w14:paraId="138DD03B" w14:textId="77777777" w:rsidR="00B46A29" w:rsidRPr="007B5F86" w:rsidRDefault="00B46A29" w:rsidP="00527C69">
      <w:pPr>
        <w:spacing w:line="276" w:lineRule="auto"/>
        <w:ind w:right="-24"/>
        <w:jc w:val="both"/>
        <w:rPr>
          <w:rFonts w:asciiTheme="majorHAnsi" w:hAnsiTheme="majorHAnsi"/>
          <w:sz w:val="24"/>
          <w:szCs w:val="24"/>
        </w:rPr>
      </w:pPr>
      <w:r w:rsidRPr="007B5F86">
        <w:rPr>
          <w:rFonts w:asciiTheme="majorHAnsi" w:hAnsiTheme="majorHAnsi"/>
          <w:sz w:val="24"/>
          <w:szCs w:val="24"/>
        </w:rPr>
        <w:t xml:space="preserve"> </w:t>
      </w:r>
    </w:p>
    <w:p w14:paraId="427A2134" w14:textId="77777777" w:rsidR="00B46A29" w:rsidRPr="007B5F86" w:rsidRDefault="00B46A29" w:rsidP="00527C69">
      <w:pPr>
        <w:spacing w:line="276" w:lineRule="auto"/>
        <w:ind w:right="-24"/>
        <w:rPr>
          <w:rFonts w:asciiTheme="majorHAnsi" w:hAnsiTheme="majorHAnsi"/>
          <w:b/>
          <w:sz w:val="24"/>
          <w:szCs w:val="24"/>
        </w:rPr>
      </w:pPr>
      <w:r w:rsidRPr="007B5F86">
        <w:rPr>
          <w:rFonts w:asciiTheme="majorHAnsi" w:hAnsiTheme="majorHAnsi"/>
          <w:b/>
          <w:sz w:val="24"/>
          <w:szCs w:val="24"/>
        </w:rPr>
        <w:t xml:space="preserve">           </w:t>
      </w:r>
    </w:p>
    <w:p w14:paraId="6258A374" w14:textId="77777777" w:rsidR="00DF2316" w:rsidRPr="007B5F86" w:rsidRDefault="00956837" w:rsidP="00F41CCD">
      <w:pPr>
        <w:spacing w:line="276" w:lineRule="auto"/>
        <w:ind w:right="-24"/>
        <w:jc w:val="center"/>
        <w:rPr>
          <w:rFonts w:asciiTheme="majorHAnsi" w:hAnsiTheme="majorHAnsi"/>
          <w:b/>
          <w:sz w:val="24"/>
          <w:szCs w:val="24"/>
        </w:rPr>
      </w:pPr>
      <w:r w:rsidRPr="007B5F86">
        <w:rPr>
          <w:rFonts w:asciiTheme="majorHAnsi" w:hAnsiTheme="majorHAnsi"/>
          <w:b/>
          <w:sz w:val="24"/>
          <w:szCs w:val="24"/>
        </w:rPr>
        <w:t xml:space="preserve">Odbiorca </w:t>
      </w:r>
      <w:r w:rsidR="00B46A29" w:rsidRPr="007B5F86">
        <w:rPr>
          <w:rFonts w:asciiTheme="majorHAnsi" w:hAnsiTheme="majorHAnsi"/>
          <w:b/>
          <w:sz w:val="24"/>
          <w:szCs w:val="24"/>
        </w:rPr>
        <w:t xml:space="preserve"> </w:t>
      </w:r>
      <w:r w:rsidR="004D3B1F" w:rsidRPr="007B5F86">
        <w:rPr>
          <w:rFonts w:asciiTheme="majorHAnsi" w:hAnsiTheme="majorHAnsi"/>
          <w:b/>
          <w:sz w:val="24"/>
          <w:szCs w:val="24"/>
        </w:rPr>
        <w:t>:</w:t>
      </w:r>
      <w:r w:rsidR="00B46A29" w:rsidRPr="007B5F86">
        <w:rPr>
          <w:rFonts w:asciiTheme="majorHAnsi" w:hAnsiTheme="majorHAnsi"/>
          <w:b/>
          <w:sz w:val="24"/>
          <w:szCs w:val="24"/>
        </w:rPr>
        <w:tab/>
      </w:r>
      <w:r w:rsidR="00B46A29" w:rsidRPr="007B5F86">
        <w:rPr>
          <w:rFonts w:asciiTheme="majorHAnsi" w:hAnsiTheme="majorHAnsi"/>
          <w:b/>
          <w:sz w:val="24"/>
          <w:szCs w:val="24"/>
        </w:rPr>
        <w:tab/>
      </w:r>
      <w:r w:rsidRPr="007B5F86">
        <w:rPr>
          <w:rFonts w:asciiTheme="majorHAnsi" w:hAnsiTheme="majorHAnsi"/>
          <w:b/>
          <w:sz w:val="24"/>
          <w:szCs w:val="24"/>
        </w:rPr>
        <w:t>Skarbnik  Gminy</w:t>
      </w:r>
      <w:r w:rsidRPr="007B5F86">
        <w:rPr>
          <w:rFonts w:asciiTheme="majorHAnsi" w:hAnsiTheme="majorHAnsi"/>
          <w:b/>
          <w:sz w:val="24"/>
          <w:szCs w:val="24"/>
        </w:rPr>
        <w:tab/>
        <w:t>:</w:t>
      </w:r>
      <w:r w:rsidRPr="007B5F86">
        <w:rPr>
          <w:rFonts w:asciiTheme="majorHAnsi" w:hAnsiTheme="majorHAnsi"/>
          <w:b/>
          <w:sz w:val="24"/>
          <w:szCs w:val="24"/>
        </w:rPr>
        <w:tab/>
      </w:r>
      <w:r w:rsidRPr="007B5F86">
        <w:rPr>
          <w:rFonts w:asciiTheme="majorHAnsi" w:hAnsiTheme="majorHAnsi"/>
          <w:b/>
          <w:sz w:val="24"/>
          <w:szCs w:val="24"/>
        </w:rPr>
        <w:tab/>
        <w:t>Sprzedawca:</w:t>
      </w:r>
    </w:p>
    <w:sectPr w:rsidR="00DF2316" w:rsidRPr="007B5F86" w:rsidSect="004D3B1F">
      <w:footerReference w:type="default" r:id="rId9"/>
      <w:headerReference w:type="first" r:id="rId10"/>
      <w:pgSz w:w="11906" w:h="16838" w:code="9"/>
      <w:pgMar w:top="851" w:right="849" w:bottom="902" w:left="1134" w:header="645" w:footer="3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7C4C6" w14:textId="77777777" w:rsidR="00C73E50" w:rsidRDefault="00C73E50" w:rsidP="00A72CDB">
      <w:r>
        <w:separator/>
      </w:r>
    </w:p>
  </w:endnote>
  <w:endnote w:type="continuationSeparator" w:id="0">
    <w:p w14:paraId="440EC744" w14:textId="77777777" w:rsidR="00C73E50" w:rsidRDefault="00C73E50" w:rsidP="00A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37091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74B3EB" w14:textId="77777777" w:rsidR="004D3B1F" w:rsidRDefault="004D3B1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C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1CC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2720AE" w14:textId="77777777" w:rsidR="004D3B1F" w:rsidRDefault="004D3B1F" w:rsidP="008A429B">
    <w:pPr>
      <w:pStyle w:val="Stopka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453F2" w14:textId="77777777" w:rsidR="00C73E50" w:rsidRDefault="00C73E50" w:rsidP="00A72CDB">
      <w:r>
        <w:separator/>
      </w:r>
    </w:p>
  </w:footnote>
  <w:footnote w:type="continuationSeparator" w:id="0">
    <w:p w14:paraId="742FABD5" w14:textId="77777777" w:rsidR="00C73E50" w:rsidRDefault="00C73E50" w:rsidP="00A72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88" w:type="dxa"/>
      <w:jc w:val="center"/>
      <w:tblLayout w:type="fixed"/>
      <w:tblLook w:val="01E0" w:firstRow="1" w:lastRow="1" w:firstColumn="1" w:lastColumn="1" w:noHBand="0" w:noVBand="0"/>
    </w:tblPr>
    <w:tblGrid>
      <w:gridCol w:w="1369"/>
      <w:gridCol w:w="7919"/>
    </w:tblGrid>
    <w:tr w:rsidR="0096244D" w14:paraId="76892825" w14:textId="77777777">
      <w:trPr>
        <w:trHeight w:val="1073"/>
        <w:jc w:val="center"/>
      </w:trPr>
      <w:tc>
        <w:tcPr>
          <w:tcW w:w="1369" w:type="dxa"/>
        </w:tcPr>
        <w:p w14:paraId="1AC52AEB" w14:textId="77777777" w:rsidR="002E7E49" w:rsidRDefault="00E92292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7C31A01" wp14:editId="72C98D8C">
                <wp:simplePos x="0" y="0"/>
                <wp:positionH relativeFrom="column">
                  <wp:posOffset>114935</wp:posOffset>
                </wp:positionH>
                <wp:positionV relativeFrom="paragraph">
                  <wp:posOffset>107950</wp:posOffset>
                </wp:positionV>
                <wp:extent cx="571500" cy="381000"/>
                <wp:effectExtent l="0" t="0" r="0" b="0"/>
                <wp:wrapSquare wrapText="bothSides"/>
                <wp:docPr id="20" name="Obraz 20" descr="ue_smal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e_smal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19" w:type="dxa"/>
          <w:vAlign w:val="center"/>
        </w:tcPr>
        <w:p w14:paraId="190C4B92" w14:textId="77777777" w:rsidR="002E7E49" w:rsidRDefault="002E7E49">
          <w:pPr>
            <w:pStyle w:val="Nagwek"/>
            <w:jc w:val="center"/>
            <w:rPr>
              <w:sz w:val="20"/>
            </w:rPr>
          </w:pPr>
        </w:p>
        <w:p w14:paraId="07BBDD7C" w14:textId="77777777" w:rsidR="002E7E49" w:rsidRDefault="00152109">
          <w:pPr>
            <w:pStyle w:val="Nagwek"/>
            <w:jc w:val="center"/>
            <w:rPr>
              <w:sz w:val="20"/>
            </w:rPr>
          </w:pPr>
          <w:r>
            <w:rPr>
              <w:sz w:val="20"/>
            </w:rPr>
            <w:t>FUNDUSZ SPÓJNOŚCI  2000/PL/16/P/PE/023</w:t>
          </w:r>
        </w:p>
        <w:p w14:paraId="4D2C8F6D" w14:textId="77777777" w:rsidR="002E7E49" w:rsidRDefault="00152109">
          <w:pPr>
            <w:pStyle w:val="Nagwek"/>
            <w:pBdr>
              <w:bottom w:val="single" w:sz="4" w:space="1" w:color="auto"/>
            </w:pBdr>
            <w:jc w:val="center"/>
            <w:rPr>
              <w:sz w:val="20"/>
            </w:rPr>
          </w:pPr>
          <w:r>
            <w:rPr>
              <w:sz w:val="20"/>
            </w:rPr>
            <w:t>„Oczyszczanie ścieków na Żywiecczyźnie”</w:t>
          </w:r>
        </w:p>
        <w:p w14:paraId="418716F9" w14:textId="77777777" w:rsidR="002E7E49" w:rsidRDefault="002E7E49">
          <w:pPr>
            <w:jc w:val="center"/>
            <w:rPr>
              <w:sz w:val="28"/>
              <w:szCs w:val="28"/>
            </w:rPr>
          </w:pPr>
        </w:p>
      </w:tc>
    </w:tr>
  </w:tbl>
  <w:p w14:paraId="06D5FD8B" w14:textId="77777777" w:rsidR="002E7E49" w:rsidRDefault="002E7E49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649D"/>
    <w:multiLevelType w:val="hybridMultilevel"/>
    <w:tmpl w:val="19C28B32"/>
    <w:lvl w:ilvl="0" w:tplc="69C40A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2649E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5AB0A4B8">
      <w:start w:val="1"/>
      <w:numFmt w:val="decimal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F7C80"/>
    <w:multiLevelType w:val="hybridMultilevel"/>
    <w:tmpl w:val="E21E1A68"/>
    <w:lvl w:ilvl="0" w:tplc="DD907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70CE24A">
      <w:start w:val="1"/>
      <w:numFmt w:val="decimal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98501DF"/>
    <w:multiLevelType w:val="hybridMultilevel"/>
    <w:tmpl w:val="DDB86A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67392"/>
    <w:multiLevelType w:val="hybridMultilevel"/>
    <w:tmpl w:val="161CA5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43241E"/>
    <w:multiLevelType w:val="hybridMultilevel"/>
    <w:tmpl w:val="1EDC45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830FCB"/>
    <w:multiLevelType w:val="multilevel"/>
    <w:tmpl w:val="B4105D18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2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502"/>
        </w:tabs>
        <w:ind w:left="50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929AA"/>
    <w:multiLevelType w:val="hybridMultilevel"/>
    <w:tmpl w:val="9C1EBF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E52A5"/>
    <w:multiLevelType w:val="hybridMultilevel"/>
    <w:tmpl w:val="8CBA63E2"/>
    <w:lvl w:ilvl="0" w:tplc="4E2A1B9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49D4011C"/>
    <w:multiLevelType w:val="hybridMultilevel"/>
    <w:tmpl w:val="1B76C8DC"/>
    <w:lvl w:ilvl="0" w:tplc="10E20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52BB7"/>
    <w:multiLevelType w:val="hybridMultilevel"/>
    <w:tmpl w:val="32C069F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1702A8"/>
    <w:multiLevelType w:val="hybridMultilevel"/>
    <w:tmpl w:val="2618ECF8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F40A4"/>
    <w:multiLevelType w:val="hybridMultilevel"/>
    <w:tmpl w:val="F1FE35BA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7E053E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7422E0"/>
    <w:multiLevelType w:val="hybridMultilevel"/>
    <w:tmpl w:val="47CCDF52"/>
    <w:lvl w:ilvl="0" w:tplc="E97CB63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Arial" w:eastAsia="Times New Roman" w:hAnsi="Arial" w:cs="Arial" w:hint="default"/>
        <w:b/>
      </w:rPr>
    </w:lvl>
    <w:lvl w:ilvl="1" w:tplc="8BF6E7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58B6F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07462214">
    <w:abstractNumId w:val="5"/>
  </w:num>
  <w:num w:numId="2" w16cid:durableId="1312905426">
    <w:abstractNumId w:val="11"/>
  </w:num>
  <w:num w:numId="3" w16cid:durableId="1766489081">
    <w:abstractNumId w:val="14"/>
  </w:num>
  <w:num w:numId="4" w16cid:durableId="1260407930">
    <w:abstractNumId w:val="0"/>
  </w:num>
  <w:num w:numId="5" w16cid:durableId="1234583232">
    <w:abstractNumId w:val="8"/>
  </w:num>
  <w:num w:numId="6" w16cid:durableId="231083301">
    <w:abstractNumId w:val="13"/>
  </w:num>
  <w:num w:numId="7" w16cid:durableId="2040079878">
    <w:abstractNumId w:val="12"/>
  </w:num>
  <w:num w:numId="8" w16cid:durableId="748620466">
    <w:abstractNumId w:val="7"/>
  </w:num>
  <w:num w:numId="9" w16cid:durableId="1135610416">
    <w:abstractNumId w:val="9"/>
  </w:num>
  <w:num w:numId="10" w16cid:durableId="1032922485">
    <w:abstractNumId w:val="10"/>
  </w:num>
  <w:num w:numId="11" w16cid:durableId="1931423356">
    <w:abstractNumId w:val="1"/>
  </w:num>
  <w:num w:numId="12" w16cid:durableId="1277565068">
    <w:abstractNumId w:val="3"/>
  </w:num>
  <w:num w:numId="13" w16cid:durableId="774207297">
    <w:abstractNumId w:val="2"/>
  </w:num>
  <w:num w:numId="14" w16cid:durableId="938298286">
    <w:abstractNumId w:val="4"/>
  </w:num>
  <w:num w:numId="15" w16cid:durableId="178665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109"/>
    <w:rsid w:val="00013919"/>
    <w:rsid w:val="00016EA5"/>
    <w:rsid w:val="00055D88"/>
    <w:rsid w:val="00057336"/>
    <w:rsid w:val="000936DB"/>
    <w:rsid w:val="000C0A7F"/>
    <w:rsid w:val="000D5406"/>
    <w:rsid w:val="000F1092"/>
    <w:rsid w:val="00123813"/>
    <w:rsid w:val="00125C9D"/>
    <w:rsid w:val="00152109"/>
    <w:rsid w:val="00191D82"/>
    <w:rsid w:val="001941EE"/>
    <w:rsid w:val="001C6052"/>
    <w:rsid w:val="001F1101"/>
    <w:rsid w:val="002524FE"/>
    <w:rsid w:val="0027163E"/>
    <w:rsid w:val="00284E23"/>
    <w:rsid w:val="00287391"/>
    <w:rsid w:val="002A683B"/>
    <w:rsid w:val="002B6DFB"/>
    <w:rsid w:val="002C107D"/>
    <w:rsid w:val="002C3248"/>
    <w:rsid w:val="002D4A83"/>
    <w:rsid w:val="002E7E49"/>
    <w:rsid w:val="002F3765"/>
    <w:rsid w:val="003418CB"/>
    <w:rsid w:val="003A0647"/>
    <w:rsid w:val="003A4FE3"/>
    <w:rsid w:val="003C70BF"/>
    <w:rsid w:val="003E371D"/>
    <w:rsid w:val="00410020"/>
    <w:rsid w:val="00460F29"/>
    <w:rsid w:val="00461BBE"/>
    <w:rsid w:val="00490152"/>
    <w:rsid w:val="004A7FFD"/>
    <w:rsid w:val="004B7A1C"/>
    <w:rsid w:val="004D3B1F"/>
    <w:rsid w:val="00505056"/>
    <w:rsid w:val="00521184"/>
    <w:rsid w:val="00527C69"/>
    <w:rsid w:val="00540AF3"/>
    <w:rsid w:val="00541700"/>
    <w:rsid w:val="00560013"/>
    <w:rsid w:val="005820FF"/>
    <w:rsid w:val="00584813"/>
    <w:rsid w:val="0059033E"/>
    <w:rsid w:val="005A40B3"/>
    <w:rsid w:val="005C192F"/>
    <w:rsid w:val="00613DE5"/>
    <w:rsid w:val="00626EDB"/>
    <w:rsid w:val="00640606"/>
    <w:rsid w:val="006551D5"/>
    <w:rsid w:val="00656A7E"/>
    <w:rsid w:val="0067043A"/>
    <w:rsid w:val="006768E7"/>
    <w:rsid w:val="00693761"/>
    <w:rsid w:val="006A3310"/>
    <w:rsid w:val="006C7B1E"/>
    <w:rsid w:val="006C7B78"/>
    <w:rsid w:val="007060D9"/>
    <w:rsid w:val="00712155"/>
    <w:rsid w:val="007211E2"/>
    <w:rsid w:val="0072575E"/>
    <w:rsid w:val="00725E5D"/>
    <w:rsid w:val="0076609D"/>
    <w:rsid w:val="00776C1A"/>
    <w:rsid w:val="00781CEF"/>
    <w:rsid w:val="007849DC"/>
    <w:rsid w:val="007B5F86"/>
    <w:rsid w:val="007E685D"/>
    <w:rsid w:val="007F6B06"/>
    <w:rsid w:val="008235B0"/>
    <w:rsid w:val="008369C4"/>
    <w:rsid w:val="00864AA2"/>
    <w:rsid w:val="00876854"/>
    <w:rsid w:val="00891694"/>
    <w:rsid w:val="008A0797"/>
    <w:rsid w:val="008A2C36"/>
    <w:rsid w:val="008A429B"/>
    <w:rsid w:val="008D5012"/>
    <w:rsid w:val="008D53BF"/>
    <w:rsid w:val="008E761F"/>
    <w:rsid w:val="008F6C28"/>
    <w:rsid w:val="009220C2"/>
    <w:rsid w:val="00930989"/>
    <w:rsid w:val="009504C2"/>
    <w:rsid w:val="00956837"/>
    <w:rsid w:val="0097437C"/>
    <w:rsid w:val="009A16F0"/>
    <w:rsid w:val="009C2C0C"/>
    <w:rsid w:val="009E5DA9"/>
    <w:rsid w:val="00A72CDB"/>
    <w:rsid w:val="00AE15E9"/>
    <w:rsid w:val="00B049EA"/>
    <w:rsid w:val="00B46A29"/>
    <w:rsid w:val="00B57421"/>
    <w:rsid w:val="00B7235B"/>
    <w:rsid w:val="00BB5F75"/>
    <w:rsid w:val="00BC74FA"/>
    <w:rsid w:val="00C1707D"/>
    <w:rsid w:val="00C56DE6"/>
    <w:rsid w:val="00C65C47"/>
    <w:rsid w:val="00C73E50"/>
    <w:rsid w:val="00D23B5F"/>
    <w:rsid w:val="00D37CE0"/>
    <w:rsid w:val="00D419D7"/>
    <w:rsid w:val="00D62B91"/>
    <w:rsid w:val="00D6525E"/>
    <w:rsid w:val="00D82376"/>
    <w:rsid w:val="00D82E26"/>
    <w:rsid w:val="00D836BD"/>
    <w:rsid w:val="00D90F77"/>
    <w:rsid w:val="00D92401"/>
    <w:rsid w:val="00D9454C"/>
    <w:rsid w:val="00DA10D0"/>
    <w:rsid w:val="00DF2316"/>
    <w:rsid w:val="00E673B5"/>
    <w:rsid w:val="00E759D0"/>
    <w:rsid w:val="00E76592"/>
    <w:rsid w:val="00E92292"/>
    <w:rsid w:val="00E97B8E"/>
    <w:rsid w:val="00EF5899"/>
    <w:rsid w:val="00F119DF"/>
    <w:rsid w:val="00F11FFA"/>
    <w:rsid w:val="00F1219C"/>
    <w:rsid w:val="00F12D26"/>
    <w:rsid w:val="00F26DAF"/>
    <w:rsid w:val="00F41CCD"/>
    <w:rsid w:val="00F60CFB"/>
    <w:rsid w:val="00F6795D"/>
    <w:rsid w:val="00F92930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8095DF"/>
  <w15:docId w15:val="{C1341F3E-47D1-49A1-9D13-D346892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248"/>
  </w:style>
  <w:style w:type="paragraph" w:styleId="Nagwek1">
    <w:name w:val="heading 1"/>
    <w:basedOn w:val="Normalny"/>
    <w:next w:val="Normalny"/>
    <w:link w:val="Nagwek1Znak"/>
    <w:qFormat/>
    <w:rsid w:val="00E673B5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E673B5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E673B5"/>
    <w:pPr>
      <w:keepNext/>
      <w:jc w:val="center"/>
      <w:outlineLvl w:val="2"/>
    </w:pPr>
    <w:rPr>
      <w:rFonts w:ascii="Tahoma" w:hAnsi="Tahoma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B5"/>
    <w:rPr>
      <w:rFonts w:ascii="Arial" w:hAnsi="Arial"/>
      <w:b/>
    </w:rPr>
  </w:style>
  <w:style w:type="character" w:customStyle="1" w:styleId="Nagwek2Znak">
    <w:name w:val="Nagłówek 2 Znak"/>
    <w:basedOn w:val="Domylnaczcionkaakapitu"/>
    <w:link w:val="Nagwek2"/>
    <w:rsid w:val="00E673B5"/>
    <w:rPr>
      <w:rFonts w:ascii="Arial" w:hAnsi="Arial"/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E673B5"/>
    <w:rPr>
      <w:rFonts w:ascii="Tahoma" w:hAnsi="Tahoma"/>
      <w:i/>
    </w:rPr>
  </w:style>
  <w:style w:type="paragraph" w:styleId="Tekstpodstawowy2">
    <w:name w:val="Body Text 2"/>
    <w:basedOn w:val="Normalny"/>
    <w:link w:val="Tekstpodstawowy2Znak"/>
    <w:rsid w:val="00152109"/>
    <w:pPr>
      <w:jc w:val="both"/>
    </w:pPr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52109"/>
    <w:rPr>
      <w:rFonts w:ascii="Arial" w:hAnsi="Arial"/>
      <w:sz w:val="24"/>
    </w:rPr>
  </w:style>
  <w:style w:type="paragraph" w:styleId="Tekstpodstawowy3">
    <w:name w:val="Body Text 3"/>
    <w:basedOn w:val="Normalny"/>
    <w:link w:val="Tekstpodstawowy3Znak"/>
    <w:rsid w:val="00152109"/>
    <w:rPr>
      <w:rFonts w:ascii="Arial" w:hAnsi="Arial"/>
    </w:rPr>
  </w:style>
  <w:style w:type="character" w:customStyle="1" w:styleId="Tekstpodstawowy3Znak">
    <w:name w:val="Tekst podstawowy 3 Znak"/>
    <w:basedOn w:val="Domylnaczcionkaakapitu"/>
    <w:link w:val="Tekstpodstawowy3"/>
    <w:rsid w:val="00152109"/>
    <w:rPr>
      <w:rFonts w:ascii="Arial" w:hAnsi="Arial"/>
    </w:rPr>
  </w:style>
  <w:style w:type="paragraph" w:styleId="Tekstpodstawowy">
    <w:name w:val="Body Text"/>
    <w:basedOn w:val="Normalny"/>
    <w:link w:val="TekstpodstawowyZnak"/>
    <w:rsid w:val="00152109"/>
    <w:pPr>
      <w:jc w:val="both"/>
    </w:pPr>
    <w:rPr>
      <w:rFonts w:ascii="Arial" w:hAnsi="Arial"/>
      <w:b/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52109"/>
    <w:rPr>
      <w:rFonts w:ascii="Arial" w:hAnsi="Arial"/>
      <w:b/>
      <w:i/>
      <w:sz w:val="24"/>
    </w:rPr>
  </w:style>
  <w:style w:type="paragraph" w:styleId="Tekstpodstawowywcity">
    <w:name w:val="Body Text Indent"/>
    <w:basedOn w:val="Normalny"/>
    <w:link w:val="TekstpodstawowywcityZnak"/>
    <w:rsid w:val="00152109"/>
    <w:pPr>
      <w:ind w:left="360"/>
      <w:jc w:val="both"/>
    </w:pPr>
    <w:rPr>
      <w:rFonts w:ascii="Arial" w:hAnsi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2109"/>
    <w:rPr>
      <w:rFonts w:ascii="Arial" w:hAnsi="Arial"/>
      <w:sz w:val="22"/>
    </w:rPr>
  </w:style>
  <w:style w:type="character" w:styleId="Odwoanieprzypisudolnego">
    <w:name w:val="footnote reference"/>
    <w:basedOn w:val="Domylnaczcionkaakapitu"/>
    <w:semiHidden/>
    <w:rsid w:val="00152109"/>
    <w:rPr>
      <w:vertAlign w:val="superscript"/>
    </w:rPr>
  </w:style>
  <w:style w:type="paragraph" w:styleId="Nagwek">
    <w:name w:val="header"/>
    <w:basedOn w:val="Normalny"/>
    <w:link w:val="NagwekZnak"/>
    <w:rsid w:val="00152109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rsid w:val="00152109"/>
    <w:rPr>
      <w:sz w:val="24"/>
    </w:rPr>
  </w:style>
  <w:style w:type="paragraph" w:styleId="Tytu">
    <w:name w:val="Title"/>
    <w:basedOn w:val="Normalny"/>
    <w:link w:val="TytuZnak"/>
    <w:qFormat/>
    <w:rsid w:val="00152109"/>
    <w:pPr>
      <w:jc w:val="center"/>
    </w:pPr>
    <w:rPr>
      <w:sz w:val="24"/>
    </w:rPr>
  </w:style>
  <w:style w:type="character" w:customStyle="1" w:styleId="TytuZnak">
    <w:name w:val="Tytuł Znak"/>
    <w:basedOn w:val="Domylnaczcionkaakapitu"/>
    <w:link w:val="Tytu"/>
    <w:rsid w:val="00152109"/>
    <w:rPr>
      <w:sz w:val="24"/>
    </w:rPr>
  </w:style>
  <w:style w:type="paragraph" w:customStyle="1" w:styleId="text-3mezera">
    <w:name w:val="text - 3 mezera"/>
    <w:basedOn w:val="Normalny"/>
    <w:rsid w:val="00152109"/>
    <w:pPr>
      <w:widowControl w:val="0"/>
      <w:spacing w:before="6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Styl">
    <w:name w:val="Styl"/>
    <w:rsid w:val="00152109"/>
    <w:pPr>
      <w:widowControl w:val="0"/>
      <w:tabs>
        <w:tab w:val="left" w:pos="284"/>
      </w:tabs>
      <w:autoSpaceDE w:val="0"/>
      <w:autoSpaceDN w:val="0"/>
      <w:adjustRightInd w:val="0"/>
      <w:ind w:right="24"/>
      <w:jc w:val="both"/>
    </w:pPr>
    <w:rPr>
      <w:sz w:val="22"/>
      <w:szCs w:val="22"/>
    </w:rPr>
  </w:style>
  <w:style w:type="paragraph" w:customStyle="1" w:styleId="arimr">
    <w:name w:val="arimr"/>
    <w:basedOn w:val="Normalny"/>
    <w:rsid w:val="00152109"/>
    <w:pPr>
      <w:widowControl w:val="0"/>
      <w:suppressAutoHyphens/>
      <w:snapToGrid w:val="0"/>
      <w:spacing w:line="360" w:lineRule="auto"/>
    </w:pPr>
    <w:rPr>
      <w:sz w:val="24"/>
      <w:lang w:val="en-US" w:eastAsia="ar-SA"/>
    </w:rPr>
  </w:style>
  <w:style w:type="paragraph" w:customStyle="1" w:styleId="Akapitzlist1">
    <w:name w:val="Akapit z listą1"/>
    <w:basedOn w:val="Normalny"/>
    <w:rsid w:val="00152109"/>
    <w:pPr>
      <w:ind w:left="720"/>
    </w:pPr>
    <w:rPr>
      <w:sz w:val="24"/>
      <w:szCs w:val="24"/>
    </w:rPr>
  </w:style>
  <w:style w:type="paragraph" w:customStyle="1" w:styleId="Akapitzlist2">
    <w:name w:val="Akapit z listą2"/>
    <w:basedOn w:val="Normalny"/>
    <w:rsid w:val="002C3248"/>
    <w:pPr>
      <w:ind w:left="720"/>
    </w:pPr>
    <w:rPr>
      <w:sz w:val="24"/>
      <w:szCs w:val="24"/>
    </w:rPr>
  </w:style>
  <w:style w:type="paragraph" w:customStyle="1" w:styleId="Akapitzlist3">
    <w:name w:val="Akapit z listą3"/>
    <w:basedOn w:val="Normalny"/>
    <w:rsid w:val="00B46A29"/>
    <w:pPr>
      <w:ind w:left="72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62B91"/>
    <w:pPr>
      <w:ind w:left="720"/>
      <w:contextualSpacing/>
    </w:pPr>
  </w:style>
  <w:style w:type="paragraph" w:styleId="Bezodstpw">
    <w:name w:val="No Spacing"/>
    <w:uiPriority w:val="1"/>
    <w:qFormat/>
    <w:rsid w:val="00B5742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5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54C"/>
    <w:rPr>
      <w:rFonts w:ascii="Segoe UI" w:hAnsi="Segoe UI" w:cs="Segoe UI"/>
      <w:sz w:val="18"/>
      <w:szCs w:val="18"/>
    </w:rPr>
  </w:style>
  <w:style w:type="paragraph" w:customStyle="1" w:styleId="text">
    <w:name w:val="text"/>
    <w:rsid w:val="00E9229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4D3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3B1F"/>
  </w:style>
  <w:style w:type="paragraph" w:customStyle="1" w:styleId="Tekstpodstawowywcity21">
    <w:name w:val="Tekst podstawowy wcięty 21"/>
    <w:basedOn w:val="Normalny"/>
    <w:rsid w:val="00016EA5"/>
    <w:pPr>
      <w:tabs>
        <w:tab w:val="left" w:pos="5565"/>
      </w:tabs>
      <w:suppressAutoHyphens/>
      <w:ind w:left="360" w:hanging="720"/>
    </w:pPr>
    <w:rPr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5050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5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al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AD6E1-2AE4-4F9F-AAA2-2AE47312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2049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Pysznicy</Company>
  <LinksUpToDate>false</LinksUpToDate>
  <CharactersWithSpaces>14316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Jarocin</dc:creator>
  <cp:keywords/>
  <dc:description/>
  <cp:lastModifiedBy>Adam Martyna</cp:lastModifiedBy>
  <cp:revision>2</cp:revision>
  <cp:lastPrinted>2017-11-20T13:31:00Z</cp:lastPrinted>
  <dcterms:created xsi:type="dcterms:W3CDTF">2024-11-27T09:41:00Z</dcterms:created>
  <dcterms:modified xsi:type="dcterms:W3CDTF">2024-11-27T09:41:00Z</dcterms:modified>
</cp:coreProperties>
</file>