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ECF" w:rsidRDefault="00405ECF" w:rsidP="00D63191">
      <w:pPr>
        <w:spacing w:after="120" w:line="240" w:lineRule="auto"/>
        <w:ind w:firstLine="17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00B1D" w:rsidRDefault="00200B1D" w:rsidP="00247294">
      <w:pPr>
        <w:spacing w:after="120" w:line="240" w:lineRule="auto"/>
        <w:ind w:firstLine="1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00B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WYMAGANIA EKSPLOATACYJNO – TECHNICZNE (WET)</w:t>
      </w:r>
      <w:r w:rsidR="002472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200B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ZAKUP NISZCZAREK STANOWISKOWYCH</w:t>
      </w:r>
      <w:r w:rsidR="002472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200B1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NISZCZENIA DOKUMENTÓW NIEJAWNYCH</w:t>
      </w:r>
    </w:p>
    <w:p w:rsidR="005D3258" w:rsidRPr="00761BE5" w:rsidRDefault="005D3258" w:rsidP="005D3258">
      <w:pPr>
        <w:numPr>
          <w:ilvl w:val="0"/>
          <w:numId w:val="9"/>
        </w:numPr>
        <w:tabs>
          <w:tab w:val="left" w:pos="426"/>
        </w:tabs>
        <w:spacing w:after="120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61BE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WYMAGANIA TECHNICZNE DLA NISZCZAREK KLASY III (materiały poufne), </w:t>
      </w:r>
      <w:r w:rsidRPr="00761B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zgodnie z wymogami zawartymi w § 24, ust. 8, pkt 2) 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</w:rPr>
        <w:t>Zarządzenia Nr 58/MON Min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istra Obrony Narodowej z dnia 11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grudnia 2017 r. w sprawie szczególnego sposobu organizacji i funkcjonowania kancelarii tajnych oraz innych niż kancelaria tajna komórek organizacyjnych odpowiedzialnych za przetwarzanie informacji niejawnych, sposobu 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i trybu przetwarzania informacji niejawnych (Dz.Urz.MON2017.226) oraz normy </w:t>
      </w:r>
      <w:r w:rsidRPr="00761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DIN 66399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D3258" w:rsidRPr="00761BE5" w:rsidRDefault="005D3258" w:rsidP="005D3258">
      <w:pPr>
        <w:tabs>
          <w:tab w:val="left" w:pos="426"/>
        </w:tabs>
        <w:spacing w:after="120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1BE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Materiały poufne – </w:t>
      </w:r>
      <w:r w:rsidRPr="00761BE5">
        <w:rPr>
          <w:rFonts w:ascii="Times New Roman" w:hAnsi="Times New Roman" w:cs="Times New Roman"/>
          <w:b/>
          <w:color w:val="000000"/>
          <w:sz w:val="24"/>
          <w:szCs w:val="24"/>
        </w:rPr>
        <w:t>wg. normy DIN 66399 odpowiadają klasie ochrony 2 przy zastosowaniu wymagań poziomu bezpieczeństwa P-4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 O-3</w:t>
      </w:r>
      <w:r w:rsidRPr="00761BE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D3258" w:rsidRPr="00761BE5" w:rsidRDefault="005D3258" w:rsidP="005D3258">
      <w:pPr>
        <w:numPr>
          <w:ilvl w:val="1"/>
          <w:numId w:val="4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niszczenie papieru,</w:t>
      </w:r>
      <w:r w:rsidRPr="001867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magnetycznych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elektronicznych nośników informacji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5D3258" w:rsidRPr="00761BE5" w:rsidRDefault="005D3258" w:rsidP="005D3258">
      <w:pPr>
        <w:numPr>
          <w:ilvl w:val="1"/>
          <w:numId w:val="4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noże (jednoelementowe hartowane wałki tnące) odporne na zszywki i spinacze biurowe;</w:t>
      </w:r>
    </w:p>
    <w:p w:rsidR="005D3258" w:rsidRPr="00761BE5" w:rsidRDefault="005D3258" w:rsidP="005D3258">
      <w:pPr>
        <w:numPr>
          <w:ilvl w:val="1"/>
          <w:numId w:val="4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wymiary ścinka nie większe niż 6,0 mm, a jego pole powierzchni nie przekracza 160,0 mm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5D3258" w:rsidRPr="00761BE5" w:rsidRDefault="005D3258" w:rsidP="005D3258">
      <w:pPr>
        <w:numPr>
          <w:ilvl w:val="1"/>
          <w:numId w:val="4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wydajność cięcia papieru dla formatu A4 nie mniejsza niż 12 arkuszy papieru jednorazowo o gramaturze co najmniej 80 g/m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5D3258" w:rsidRPr="00761BE5" w:rsidRDefault="005D3258" w:rsidP="005D3258">
      <w:pPr>
        <w:numPr>
          <w:ilvl w:val="1"/>
          <w:numId w:val="4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średnia prędkość niszczenia (według wydajności określonej w ppkt.4): 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nie mniejsza niż 25 mm/sekundę (1,5 m/min) albo w czasie nie dłuższym niż 12 sekund;</w:t>
      </w:r>
    </w:p>
    <w:p w:rsidR="005D3258" w:rsidRPr="00761BE5" w:rsidRDefault="005D3258" w:rsidP="005D3258">
      <w:pPr>
        <w:numPr>
          <w:ilvl w:val="1"/>
          <w:numId w:val="4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szerokość szczeliny wejściowej nie mniejsza niż 220 mm; </w:t>
      </w:r>
    </w:p>
    <w:p w:rsidR="005D3258" w:rsidRPr="00761BE5" w:rsidRDefault="005D3258" w:rsidP="005D3258">
      <w:pPr>
        <w:numPr>
          <w:ilvl w:val="1"/>
          <w:numId w:val="4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przystosowanie do zasilania z sieci energetycznej ~230 V;</w:t>
      </w:r>
    </w:p>
    <w:p w:rsidR="005D3258" w:rsidRPr="00761BE5" w:rsidRDefault="005D3258" w:rsidP="005D3258">
      <w:pPr>
        <w:numPr>
          <w:ilvl w:val="1"/>
          <w:numId w:val="4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silnik przystosowany </w:t>
      </w:r>
      <w:r w:rsidR="000B7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pracy ciągłej przez minimum 4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godzin</w:t>
      </w:r>
      <w:r w:rsidR="000B7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5D3258" w:rsidRPr="00761BE5" w:rsidRDefault="005D3258" w:rsidP="005D3258">
      <w:pPr>
        <w:numPr>
          <w:ilvl w:val="1"/>
          <w:numId w:val="4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zabezpieczenie silnika przed zniszczeniem powodowanym przeciążeniem mechanicznym lub termicznym;</w:t>
      </w:r>
    </w:p>
    <w:p w:rsidR="005D3258" w:rsidRPr="00761BE5" w:rsidRDefault="005D3258" w:rsidP="005D3258">
      <w:pPr>
        <w:numPr>
          <w:ilvl w:val="1"/>
          <w:numId w:val="4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urządzenie wyposażone w funkcję cofania w tym automatycznego cofania po zacięciu papieru;</w:t>
      </w:r>
    </w:p>
    <w:p w:rsidR="005D3258" w:rsidRPr="00761BE5" w:rsidRDefault="005D3258" w:rsidP="005D3258">
      <w:pPr>
        <w:numPr>
          <w:ilvl w:val="1"/>
          <w:numId w:val="4"/>
        </w:numPr>
        <w:tabs>
          <w:tab w:val="left" w:pos="851"/>
        </w:tabs>
        <w:spacing w:after="0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czujnik start/stop pozwalający na automatyczne włączanie/wyłączanie noży (wałków tnących);</w:t>
      </w:r>
    </w:p>
    <w:p w:rsidR="005D3258" w:rsidRPr="00761BE5" w:rsidRDefault="005D3258" w:rsidP="005D3258">
      <w:pPr>
        <w:numPr>
          <w:ilvl w:val="1"/>
          <w:numId w:val="4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pojemność pojemnika na ścinki nie mniejsza niż 20 litów;</w:t>
      </w:r>
    </w:p>
    <w:p w:rsidR="005D3258" w:rsidRPr="00761BE5" w:rsidRDefault="005D3258" w:rsidP="005D3258">
      <w:pPr>
        <w:numPr>
          <w:ilvl w:val="1"/>
          <w:numId w:val="4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wskaźnik napełnienia pojemnika;</w:t>
      </w:r>
    </w:p>
    <w:p w:rsidR="005D3258" w:rsidRDefault="005D3258" w:rsidP="005D3258">
      <w:pPr>
        <w:numPr>
          <w:ilvl w:val="1"/>
          <w:numId w:val="4"/>
        </w:numPr>
        <w:tabs>
          <w:tab w:val="left" w:pos="851"/>
        </w:tabs>
        <w:spacing w:after="12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wskaźnik braku pojemnika na ścinki (otwartych drzwiczek).</w:t>
      </w:r>
    </w:p>
    <w:p w:rsidR="008936CA" w:rsidRPr="00247294" w:rsidRDefault="008936CA" w:rsidP="00247294">
      <w:pPr>
        <w:spacing w:after="120" w:line="240" w:lineRule="auto"/>
        <w:rPr>
          <w:rFonts w:ascii="Times New Roman" w:hAnsi="Times New Roman" w:cs="Times New Roman"/>
          <w:sz w:val="2"/>
          <w:szCs w:val="24"/>
        </w:rPr>
      </w:pPr>
    </w:p>
    <w:p w:rsidR="00855927" w:rsidRPr="005D3258" w:rsidRDefault="005C0E77" w:rsidP="005D3258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/>
        <w:ind w:hanging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D3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WYMAGANIA TECHNICZNE DLA NISZCZAREK KLASY IV (materiały tajne)</w:t>
      </w:r>
      <w:r w:rsidR="003E47CC" w:rsidRPr="005D3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, </w:t>
      </w:r>
      <w:r w:rsidR="00855927" w:rsidRPr="005D32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zgodnie z </w:t>
      </w:r>
      <w:r w:rsidR="00484B50" w:rsidRPr="005D32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wymogami zawartymi w </w:t>
      </w:r>
      <w:r w:rsidR="002A7BA3" w:rsidRPr="005D32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§ 24, ust. 8, pkt 3) </w:t>
      </w:r>
      <w:r w:rsidR="00855927"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>Zarządzenia Nr 5</w:t>
      </w:r>
      <w:r w:rsidR="002A7BA3"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855927"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>/MON Ministra Obrony Narodowej z dnia 1</w:t>
      </w:r>
      <w:r w:rsidR="00C27676"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855927"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grudnia 2017 r. w sprawie </w:t>
      </w:r>
      <w:r w:rsidR="002A7BA3"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>szczególnego sposobu organizacji i funkcjonowania kancelarii tajnych oraz innych niż kancelaria tajna komórek organizacyjnych odpowiedzialnych za przetwarzanie informacji niejawnych,</w:t>
      </w:r>
      <w:r w:rsid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A7BA3"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>sposobu i trybu przetwarzania informacji niejawnych</w:t>
      </w:r>
      <w:r w:rsidR="00855927"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(Dz.Urz.MON2017.22</w:t>
      </w:r>
      <w:r w:rsidR="002A7BA3"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855927"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2A7BA3"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oraz normy </w:t>
      </w:r>
      <w:r w:rsidR="002A7BA3" w:rsidRPr="005D32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DIN 66399</w:t>
      </w:r>
      <w:r w:rsidR="00855927"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C0E77" w:rsidRPr="00761BE5" w:rsidRDefault="005C0E77" w:rsidP="005D3258">
      <w:pPr>
        <w:tabs>
          <w:tab w:val="left" w:pos="426"/>
        </w:tabs>
        <w:spacing w:after="120"/>
        <w:ind w:left="36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61BE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Materiały tajne – </w:t>
      </w:r>
      <w:r w:rsidRPr="00761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wg. normy DIN 66399 odpowiadają klasie ochrony 3, przy zastosowaniu wymagań </w:t>
      </w:r>
      <w:r w:rsidR="00C355C3" w:rsidRPr="00761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poziomu bezpieczeństwa P-5</w:t>
      </w:r>
      <w:r w:rsidRPr="00761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5C0E77" w:rsidRPr="00761BE5" w:rsidRDefault="005C0E77" w:rsidP="00D85C21">
      <w:pPr>
        <w:numPr>
          <w:ilvl w:val="0"/>
          <w:numId w:val="10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niszczenie papieru</w:t>
      </w:r>
      <w:r w:rsidR="0004362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</w:t>
      </w:r>
      <w:r w:rsidR="00405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magnetycznych nośników informacji;</w:t>
      </w:r>
    </w:p>
    <w:p w:rsidR="005C0E77" w:rsidRPr="00761BE5" w:rsidRDefault="005C0E77" w:rsidP="00D85C21">
      <w:pPr>
        <w:numPr>
          <w:ilvl w:val="0"/>
          <w:numId w:val="10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jednoelementowe noże (wałki tnące) odporne na zszywki i spinacze biurowe;</w:t>
      </w:r>
    </w:p>
    <w:p w:rsidR="005C0E77" w:rsidRPr="00761BE5" w:rsidRDefault="000B0E63" w:rsidP="00D85C21">
      <w:pPr>
        <w:numPr>
          <w:ilvl w:val="0"/>
          <w:numId w:val="10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szerokość ścinka nie większa</w:t>
      </w:r>
      <w:r w:rsidR="005C0E77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niż 2,0 mm, </w:t>
      </w:r>
      <w:r w:rsidR="005F0459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 jego pole powierzchni nie przekracza 30 mm</w:t>
      </w:r>
      <w:r w:rsidR="005F0459" w:rsidRPr="00761BE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="005C0E77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5C0E77" w:rsidRPr="00761BE5" w:rsidRDefault="005C0E77" w:rsidP="00D85C21">
      <w:pPr>
        <w:numPr>
          <w:ilvl w:val="0"/>
          <w:numId w:val="10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wydajność cięcia papieru dl</w:t>
      </w:r>
      <w:r w:rsidR="00F141A9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 for</w:t>
      </w:r>
      <w:r w:rsidR="00CC382E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matu A4 nie mniejsza niż: - </w:t>
      </w:r>
      <w:r w:rsidR="00F141A9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arkuszy papieru jednorazowo o gramaturze co najmniej 80 g/m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  <w:r w:rsidR="00CC382E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średnia prędkość niszczenia (według wy</w:t>
      </w:r>
      <w:r w:rsidR="00CC382E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dajności określonej w ppkt.5): 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 mniejsza niż 25 mm/sekundę (1,5 m/min) albo w czasie nie dłuższym niż 12</w:t>
      </w:r>
      <w:r w:rsidR="00CC382E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sekund;</w:t>
      </w:r>
    </w:p>
    <w:p w:rsidR="005C0E77" w:rsidRPr="00761BE5" w:rsidRDefault="005C0E77" w:rsidP="00D85C21">
      <w:pPr>
        <w:numPr>
          <w:ilvl w:val="0"/>
          <w:numId w:val="10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szerokość szczeliny wejściowej nie mniejsza niż 220 mm; </w:t>
      </w:r>
    </w:p>
    <w:p w:rsidR="005C0E77" w:rsidRPr="00761BE5" w:rsidRDefault="005C0E77" w:rsidP="00D85C21">
      <w:pPr>
        <w:numPr>
          <w:ilvl w:val="0"/>
          <w:numId w:val="10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przystosowanie do zasilania z sieci energetycznej ~230 V;</w:t>
      </w:r>
    </w:p>
    <w:p w:rsidR="005C0E77" w:rsidRPr="00761BE5" w:rsidRDefault="005C0E77" w:rsidP="00D85C21">
      <w:pPr>
        <w:numPr>
          <w:ilvl w:val="0"/>
          <w:numId w:val="10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silnik przystosowany do p</w:t>
      </w:r>
      <w:r w:rsidR="000B7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racy ciągłej przez minimum 4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godzin</w:t>
      </w:r>
      <w:r w:rsidR="000B7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5C0E77" w:rsidRPr="00761BE5" w:rsidRDefault="005C0E77" w:rsidP="00D85C21">
      <w:pPr>
        <w:numPr>
          <w:ilvl w:val="0"/>
          <w:numId w:val="10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zabezpieczenie silnika przed zniszcz</w:t>
      </w:r>
      <w:r w:rsidR="00CC382E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eniem powodowanym przeciążeniem 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mechanicznym lub termicznym;</w:t>
      </w:r>
    </w:p>
    <w:p w:rsidR="005C0E77" w:rsidRPr="00761BE5" w:rsidRDefault="005C0E77" w:rsidP="00D85C21">
      <w:pPr>
        <w:numPr>
          <w:ilvl w:val="0"/>
          <w:numId w:val="10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urządzenie wyposażone w funkcję cofania w tym automatycznego cofania po zacięciu papieru;</w:t>
      </w:r>
    </w:p>
    <w:p w:rsidR="005C0E77" w:rsidRPr="00761BE5" w:rsidRDefault="005C0E77" w:rsidP="00D85C21">
      <w:pPr>
        <w:numPr>
          <w:ilvl w:val="0"/>
          <w:numId w:val="10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czujnik start/stop pozwalający na automatyczne włączanie/wyłączanie noży (wałków tnących);</w:t>
      </w:r>
    </w:p>
    <w:p w:rsidR="005C0E77" w:rsidRPr="00761BE5" w:rsidRDefault="005C0E77" w:rsidP="00D85C21">
      <w:pPr>
        <w:numPr>
          <w:ilvl w:val="0"/>
          <w:numId w:val="10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pojemność pojemnika na ścinki nie mniejsza niż 20 litrów;</w:t>
      </w:r>
    </w:p>
    <w:p w:rsidR="005C0E77" w:rsidRPr="00761BE5" w:rsidRDefault="005C0E77" w:rsidP="00D85C21">
      <w:pPr>
        <w:numPr>
          <w:ilvl w:val="0"/>
          <w:numId w:val="10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wskaźnik napełnienia pojemnika;</w:t>
      </w:r>
    </w:p>
    <w:p w:rsidR="005C0E77" w:rsidRDefault="005C0E77" w:rsidP="00D85C21">
      <w:pPr>
        <w:numPr>
          <w:ilvl w:val="0"/>
          <w:numId w:val="10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wskaźnik braku pojemnika na ścinki (otwartych drzwiczek).</w:t>
      </w:r>
    </w:p>
    <w:p w:rsidR="005D3258" w:rsidRDefault="005D3258" w:rsidP="005D3258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D3258" w:rsidRPr="005D3258" w:rsidRDefault="005D3258" w:rsidP="005D3258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/>
        <w:ind w:hanging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D3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WYMAGANIA T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ECHNICZNE DLA NISZCZAREK KLASY </w:t>
      </w:r>
      <w:r w:rsidRPr="005D3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V (materiały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ściśle </w:t>
      </w:r>
      <w:r w:rsidRPr="005D3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tajne), </w:t>
      </w:r>
      <w:r w:rsidRPr="005D32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zgodnie z wymogami zawartymi w § 24, ust. 8, pkt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Pr="005D32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) </w:t>
      </w:r>
      <w:r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>Zarządzenia Nr 58/MON Ministra Obrony Narodowej z dnia 11 grudnia 2017 r. w sprawie szczególnego sposobu organizacji i funkcjonowania kancelarii tajnych oraz innych niż kancelaria tajna komórek organizacyjnych odpowiedzialnych za przetwarzanie informacji niejawnych,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sposobu i trybu przetwarzania informacji niejawnych (Dz.Urz.MON2017.226) oraz normy </w:t>
      </w:r>
      <w:r w:rsidRPr="005D32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DIN 66399</w:t>
      </w:r>
      <w:r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D3258" w:rsidRPr="00761BE5" w:rsidRDefault="005D3258" w:rsidP="005D3258">
      <w:pPr>
        <w:tabs>
          <w:tab w:val="left" w:pos="426"/>
        </w:tabs>
        <w:spacing w:after="120"/>
        <w:ind w:left="36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61BE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Materiały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ściśle </w:t>
      </w:r>
      <w:r w:rsidRPr="00761BE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tajne – </w:t>
      </w:r>
      <w:r w:rsidRPr="00761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wg. normy DIN 66399 odpowiadają klasie ochrony 3, przy zastosowaniu wymagań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poziomu bezpieczeństwa P-6</w:t>
      </w:r>
      <w:r w:rsidRPr="00761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5D3258" w:rsidRPr="006C0927" w:rsidRDefault="005D3258" w:rsidP="006C0927">
      <w:pPr>
        <w:pStyle w:val="Akapitzlist"/>
        <w:numPr>
          <w:ilvl w:val="1"/>
          <w:numId w:val="9"/>
        </w:numPr>
        <w:tabs>
          <w:tab w:val="left" w:pos="1134"/>
        </w:tabs>
        <w:spacing w:after="0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09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niszczenie papieru ;</w:t>
      </w:r>
    </w:p>
    <w:p w:rsidR="005D3258" w:rsidRPr="006C0927" w:rsidRDefault="005D3258" w:rsidP="006C0927">
      <w:pPr>
        <w:pStyle w:val="Akapitzlist"/>
        <w:numPr>
          <w:ilvl w:val="1"/>
          <w:numId w:val="9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09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jednoelementowe noże (wałki tnące) odporne na zszywki i spinacze biurowe;</w:t>
      </w:r>
    </w:p>
    <w:p w:rsidR="005D3258" w:rsidRPr="006C0927" w:rsidRDefault="000B0E63" w:rsidP="006C0927">
      <w:pPr>
        <w:pStyle w:val="Akapitzlist"/>
        <w:numPr>
          <w:ilvl w:val="1"/>
          <w:numId w:val="9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09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szerokość</w:t>
      </w:r>
      <w:r w:rsidR="00CD0FF4" w:rsidRPr="006C09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ścinka nie większa</w:t>
      </w:r>
      <w:r w:rsidR="00721C91" w:rsidRPr="006C09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niż 1</w:t>
      </w:r>
      <w:r w:rsidR="005D3258" w:rsidRPr="006C09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,0 mm, a jego p</w:t>
      </w:r>
      <w:r w:rsidR="00721C91" w:rsidRPr="006C09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ole powierzchni nie przekracza 1</w:t>
      </w:r>
      <w:r w:rsidR="005D3258" w:rsidRPr="006C09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 mm</w:t>
      </w:r>
      <w:r w:rsidR="005D3258" w:rsidRPr="006C092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="005D3258" w:rsidRPr="006C09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5D3258" w:rsidRPr="006C0927" w:rsidRDefault="005D3258" w:rsidP="006C0927">
      <w:pPr>
        <w:pStyle w:val="Akapitzlist"/>
        <w:numPr>
          <w:ilvl w:val="1"/>
          <w:numId w:val="9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C09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wydajność cięcia papieru dla formatu A4 nie mniejsza niż: - </w:t>
      </w:r>
      <w:r w:rsidR="00721C91" w:rsidRPr="006C09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</w:t>
      </w:r>
      <w:r w:rsidRPr="006C09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arkuszy papieru jednorazowo o gramaturze co najmniej 80 g/m</w:t>
      </w:r>
      <w:r w:rsidRPr="006C0927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Pr="006C092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 średnia prędkość niszczenia (według wydajności określonej w ppkt.5): nie mniejsza niż 25 mm/sekundę (1,5 m/min) albo w czasie nie dłuższym niż 12 sekund;</w:t>
      </w:r>
    </w:p>
    <w:p w:rsidR="005D3258" w:rsidRPr="00144E9C" w:rsidRDefault="005D3258" w:rsidP="00144E9C">
      <w:pPr>
        <w:pStyle w:val="Akapitzlist"/>
        <w:numPr>
          <w:ilvl w:val="1"/>
          <w:numId w:val="9"/>
        </w:numPr>
        <w:tabs>
          <w:tab w:val="left" w:pos="851"/>
        </w:tabs>
        <w:spacing w:after="0"/>
        <w:ind w:hanging="10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4E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szczeliny wejściowej nie mniejsza niż 220 mm; </w:t>
      </w:r>
    </w:p>
    <w:p w:rsidR="005D3258" w:rsidRPr="00144E9C" w:rsidRDefault="005D3258" w:rsidP="00144E9C">
      <w:pPr>
        <w:pStyle w:val="Akapitzlist"/>
        <w:numPr>
          <w:ilvl w:val="1"/>
          <w:numId w:val="9"/>
        </w:numPr>
        <w:tabs>
          <w:tab w:val="left" w:pos="851"/>
        </w:tabs>
        <w:spacing w:after="0"/>
        <w:ind w:hanging="10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4E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przystosowanie do zasilania z sieci energetycznej ~230 V;</w:t>
      </w:r>
    </w:p>
    <w:p w:rsidR="005D3258" w:rsidRPr="00144E9C" w:rsidRDefault="005D3258" w:rsidP="00144E9C">
      <w:pPr>
        <w:pStyle w:val="Akapitzlist"/>
        <w:numPr>
          <w:ilvl w:val="1"/>
          <w:numId w:val="9"/>
        </w:numPr>
        <w:tabs>
          <w:tab w:val="left" w:pos="851"/>
        </w:tabs>
        <w:spacing w:after="0"/>
        <w:ind w:hanging="10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4E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silnik przystosowany </w:t>
      </w:r>
      <w:r w:rsidR="000B7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pracy ciągłej przez minimum 4</w:t>
      </w:r>
      <w:r w:rsidRPr="00144E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godzin</w:t>
      </w:r>
      <w:r w:rsidR="000B7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</w:t>
      </w:r>
      <w:r w:rsidRPr="00144E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5D3258" w:rsidRPr="00144E9C" w:rsidRDefault="005D3258" w:rsidP="00144E9C">
      <w:pPr>
        <w:pStyle w:val="Akapitzlist"/>
        <w:numPr>
          <w:ilvl w:val="1"/>
          <w:numId w:val="9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4E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zabezpieczenie silnika przed zniszczeniem powodowanym przeciążeniem mechanicznym lub termicznym;</w:t>
      </w:r>
    </w:p>
    <w:p w:rsidR="005D3258" w:rsidRPr="00144E9C" w:rsidRDefault="005D3258" w:rsidP="00144E9C">
      <w:pPr>
        <w:pStyle w:val="Akapitzlist"/>
        <w:numPr>
          <w:ilvl w:val="1"/>
          <w:numId w:val="9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4E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urządzenie wyposażone w funkcję cofania w tym automatycznego cofania po zacięciu papieru;</w:t>
      </w:r>
    </w:p>
    <w:p w:rsidR="005D3258" w:rsidRPr="00144E9C" w:rsidRDefault="005D3258" w:rsidP="00144E9C">
      <w:pPr>
        <w:pStyle w:val="Akapitzlist"/>
        <w:numPr>
          <w:ilvl w:val="1"/>
          <w:numId w:val="9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4E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czujnik start/stop pozwalający na automatyczne włączanie/wyłączanie noży (wałków tnących);</w:t>
      </w:r>
    </w:p>
    <w:p w:rsidR="005D3258" w:rsidRPr="00144E9C" w:rsidRDefault="005D3258" w:rsidP="00144E9C">
      <w:pPr>
        <w:pStyle w:val="Akapitzlist"/>
        <w:numPr>
          <w:ilvl w:val="1"/>
          <w:numId w:val="9"/>
        </w:numPr>
        <w:tabs>
          <w:tab w:val="left" w:pos="851"/>
        </w:tabs>
        <w:spacing w:after="0"/>
        <w:ind w:hanging="10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4E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pojemność pojemnika na ścinki nie mniejsza niż 20 litrów;</w:t>
      </w:r>
    </w:p>
    <w:p w:rsidR="005D3258" w:rsidRPr="00144E9C" w:rsidRDefault="005D3258" w:rsidP="00144E9C">
      <w:pPr>
        <w:pStyle w:val="Akapitzlist"/>
        <w:numPr>
          <w:ilvl w:val="1"/>
          <w:numId w:val="9"/>
        </w:numPr>
        <w:tabs>
          <w:tab w:val="left" w:pos="851"/>
        </w:tabs>
        <w:spacing w:after="0"/>
        <w:ind w:hanging="10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4E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wskaźnik napełnienia pojemnika;</w:t>
      </w:r>
    </w:p>
    <w:p w:rsidR="005D3258" w:rsidRPr="00144E9C" w:rsidRDefault="005D3258" w:rsidP="00144E9C">
      <w:pPr>
        <w:pStyle w:val="Akapitzlist"/>
        <w:numPr>
          <w:ilvl w:val="1"/>
          <w:numId w:val="9"/>
        </w:numPr>
        <w:tabs>
          <w:tab w:val="left" w:pos="851"/>
        </w:tabs>
        <w:spacing w:after="0"/>
        <w:ind w:hanging="10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44E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wskaźnik braku pojemnika na ścinki (otwartych drzwiczek).</w:t>
      </w:r>
    </w:p>
    <w:p w:rsidR="00CD0FF4" w:rsidRDefault="00CD0FF4" w:rsidP="00CD0FF4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21C91" w:rsidRPr="005D3258" w:rsidRDefault="00721C91" w:rsidP="00721C91">
      <w:pPr>
        <w:pStyle w:val="Akapitzlist"/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after="120"/>
        <w:ind w:hanging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D3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WYMAGANIA T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ECHNICZNE DLA NISZCZAREK KLASY </w:t>
      </w:r>
      <w:r w:rsidRPr="005D3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</w:t>
      </w:r>
      <w:r w:rsidRPr="005D3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(materiały </w:t>
      </w:r>
      <w:r w:rsidR="00E971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kryptograficzne</w:t>
      </w:r>
      <w:r w:rsidRPr="005D32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), </w:t>
      </w:r>
      <w:r w:rsidRPr="005D32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zgodnie z wymogami zawartymi w </w:t>
      </w:r>
      <w:r w:rsidR="005365F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§ 8, ust. 9, pkt 5</w:t>
      </w:r>
      <w:r w:rsidRPr="005D325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) </w:t>
      </w:r>
      <w:r w:rsidR="005365F7">
        <w:rPr>
          <w:rFonts w:ascii="Times New Roman" w:eastAsia="Times New Roman" w:hAnsi="Times New Roman" w:cs="Times New Roman"/>
          <w:color w:val="000000"/>
          <w:sz w:val="24"/>
          <w:szCs w:val="24"/>
        </w:rPr>
        <w:t>Zarządzenia Nr 24</w:t>
      </w:r>
      <w:r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>/MON Mi</w:t>
      </w:r>
      <w:r w:rsidR="005365F7">
        <w:rPr>
          <w:rFonts w:ascii="Times New Roman" w:eastAsia="Times New Roman" w:hAnsi="Times New Roman" w:cs="Times New Roman"/>
          <w:color w:val="000000"/>
          <w:sz w:val="24"/>
          <w:szCs w:val="24"/>
        </w:rPr>
        <w:t>nistra Obrony Narodowej z dnia 28 grudnia 2020</w:t>
      </w:r>
      <w:r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</w:t>
      </w:r>
      <w:r w:rsidR="005365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zmieniające zarządzenie </w:t>
      </w:r>
      <w:r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sprawie szczególnego sposobu organizacji i funkcjonowania kancelarii </w:t>
      </w:r>
      <w:r w:rsidR="005365F7">
        <w:rPr>
          <w:rFonts w:ascii="Times New Roman" w:eastAsia="Times New Roman" w:hAnsi="Times New Roman" w:cs="Times New Roman"/>
          <w:color w:val="000000"/>
          <w:sz w:val="24"/>
          <w:szCs w:val="24"/>
        </w:rPr>
        <w:t>kryptograficznych (Dz.Urz.MON2020.210</w:t>
      </w:r>
      <w:r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oraz normy </w:t>
      </w:r>
      <w:r w:rsidRPr="005D32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DIN 66399</w:t>
      </w:r>
      <w:r w:rsidRPr="005D325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21C91" w:rsidRPr="00761BE5" w:rsidRDefault="00721C91" w:rsidP="00721C91">
      <w:pPr>
        <w:tabs>
          <w:tab w:val="left" w:pos="426"/>
        </w:tabs>
        <w:spacing w:after="120"/>
        <w:ind w:left="36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61BE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Materiały </w:t>
      </w:r>
      <w:r w:rsidR="005365F7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kryptograficzne</w:t>
      </w:r>
      <w:r w:rsidRPr="00761BE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– </w:t>
      </w:r>
      <w:r w:rsidRPr="00761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wg. normy DIN 66399 odpowiadają klasie ochrony 3, przy zastosowaniu wymagań </w:t>
      </w:r>
      <w:r w:rsidR="005365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poziomu bezpieczeństwa P-7</w:t>
      </w:r>
      <w:r w:rsidRPr="00761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721C91" w:rsidRPr="00761BE5" w:rsidRDefault="00721C91" w:rsidP="003D11D1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niszczenie papieru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721C91" w:rsidRPr="00761BE5" w:rsidRDefault="00721C91" w:rsidP="003D11D1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jednoele</w:t>
      </w:r>
      <w:r w:rsidR="000B0E6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mentowe noże (wałki tnące)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721C91" w:rsidRPr="00761BE5" w:rsidRDefault="000B0E63" w:rsidP="003D11D1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szerokość ścinka nie większa niż 1</w:t>
      </w:r>
      <w:r w:rsidR="00721C91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,0 mm, a jego po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le powierzchni nie przekracza 5</w:t>
      </w:r>
      <w:r w:rsidR="00721C91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mm</w:t>
      </w:r>
      <w:r w:rsidR="00721C91" w:rsidRPr="00761BE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="00721C91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</w:t>
      </w:r>
    </w:p>
    <w:p w:rsidR="00721C91" w:rsidRPr="00761BE5" w:rsidRDefault="00721C91" w:rsidP="003D11D1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wydajność cięcia papieru dla formatu A4 nie mniejsza niż: - </w:t>
      </w:r>
      <w:r w:rsidR="00CD0FF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 arkusze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papieru jednorazowo o gramaturze co najmniej 80 g/m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; średnia prędkość niszczenia (według wydajności określonej w ppkt.5): nie mniejsza niż 25 mm/sekundę (1,5 m/min) albo w czasie nie dłuższym niż 12 sekund;</w:t>
      </w:r>
    </w:p>
    <w:p w:rsidR="00721C91" w:rsidRPr="00761BE5" w:rsidRDefault="00721C91" w:rsidP="003D11D1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szerokość szczeliny wejściowej nie mniejsza niż 220 mm; </w:t>
      </w:r>
    </w:p>
    <w:p w:rsidR="00721C91" w:rsidRPr="00761BE5" w:rsidRDefault="00721C91" w:rsidP="003D11D1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przystosowanie do zasilania z sieci energetycznej ~230 V;</w:t>
      </w:r>
    </w:p>
    <w:p w:rsidR="00721C91" w:rsidRPr="00761BE5" w:rsidRDefault="00721C91" w:rsidP="003D11D1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silnik przystosowany </w:t>
      </w:r>
      <w:r w:rsidR="000B7A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pracy ciągłej przez minimum 4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godzin;</w:t>
      </w:r>
    </w:p>
    <w:p w:rsidR="00721C91" w:rsidRPr="00761BE5" w:rsidRDefault="00721C91" w:rsidP="003D11D1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zabezpieczenie silnika przed zniszczeniem powodowanym przeciążeniem mechanicznym lub termicznym;</w:t>
      </w:r>
    </w:p>
    <w:p w:rsidR="00721C91" w:rsidRPr="00761BE5" w:rsidRDefault="00721C91" w:rsidP="003D11D1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urządzenie wyposażone w funkcję cofania w tym automatycznego cofania po zacięciu papieru;</w:t>
      </w:r>
    </w:p>
    <w:p w:rsidR="00721C91" w:rsidRPr="00761BE5" w:rsidRDefault="00721C91" w:rsidP="003D11D1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czujnik start/stop pozwalający na automatyczne włączanie/wyłączanie noży (wałków tnących);</w:t>
      </w:r>
    </w:p>
    <w:p w:rsidR="00721C91" w:rsidRPr="00761BE5" w:rsidRDefault="00721C91" w:rsidP="003D11D1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pojemność pojemnika na ścinki nie mniejsza niż 20 litrów;</w:t>
      </w:r>
    </w:p>
    <w:p w:rsidR="00721C91" w:rsidRPr="00761BE5" w:rsidRDefault="00721C91" w:rsidP="003D11D1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wskaźnik napełnienia pojemnika;</w:t>
      </w:r>
    </w:p>
    <w:p w:rsidR="00721C91" w:rsidRPr="00031E16" w:rsidRDefault="00721C91" w:rsidP="00CE200D">
      <w:pPr>
        <w:numPr>
          <w:ilvl w:val="0"/>
          <w:numId w:val="12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31E1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wskaźnik braku pojemnika na ścinki (otwartych drzwiczek).</w:t>
      </w:r>
    </w:p>
    <w:p w:rsidR="00721C91" w:rsidRDefault="00721C91" w:rsidP="00721C91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06FA8" w:rsidRPr="00761BE5" w:rsidRDefault="00006FA8" w:rsidP="00006FA8">
      <w:p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00B1D" w:rsidRPr="00761BE5" w:rsidRDefault="00200B1D" w:rsidP="00D85C21">
      <w:pPr>
        <w:numPr>
          <w:ilvl w:val="0"/>
          <w:numId w:val="9"/>
        </w:numPr>
        <w:tabs>
          <w:tab w:val="left" w:pos="426"/>
        </w:tabs>
        <w:spacing w:after="120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61BE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POZOSTAŁE WYMAGANIA:</w:t>
      </w:r>
    </w:p>
    <w:p w:rsidR="00200B1D" w:rsidRPr="00761BE5" w:rsidRDefault="00200B1D" w:rsidP="00CD0FF4">
      <w:pPr>
        <w:numPr>
          <w:ilvl w:val="1"/>
          <w:numId w:val="5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instrukcja obsługi i eksploatacji w języku polskim;</w:t>
      </w:r>
    </w:p>
    <w:p w:rsidR="00200B1D" w:rsidRPr="00761BE5" w:rsidRDefault="00200B1D" w:rsidP="00D85C21">
      <w:pPr>
        <w:numPr>
          <w:ilvl w:val="1"/>
          <w:numId w:val="5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urządzenia dołączony zakres czynności konserwacyjnych wymaganych do wykonania przez użytkownika;</w:t>
      </w:r>
    </w:p>
    <w:p w:rsidR="00200B1D" w:rsidRPr="00761BE5" w:rsidRDefault="00D17D48" w:rsidP="00D85C21">
      <w:pPr>
        <w:numPr>
          <w:ilvl w:val="1"/>
          <w:numId w:val="5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dołączy do każdej sztuki sprzętu pojemnik (pojemniki) 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płynem eksploatacyjnym w ilości zapewniającej normalną eksploatację urządzenia w okresie gwarancyjnym;</w:t>
      </w:r>
    </w:p>
    <w:p w:rsidR="00200B1D" w:rsidRPr="00761BE5" w:rsidRDefault="00D17D48" w:rsidP="00D85C21">
      <w:pPr>
        <w:numPr>
          <w:ilvl w:val="1"/>
          <w:numId w:val="5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dołączy do oferty katalog (prospekt)</w:t>
      </w:r>
      <w:r w:rsidR="00247294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oferowanego urządzenia lub oświadczenie stwierdzające, że parametry eksploatacyjne i techniczne oraz wszystkie wymogi zawarte w opisie p</w:t>
      </w:r>
      <w:r w:rsidR="00247294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rzedmiotu zamówienia są zgodne 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wymaganiami Zamawiającego;</w:t>
      </w:r>
    </w:p>
    <w:p w:rsidR="00200B1D" w:rsidRPr="00761BE5" w:rsidRDefault="00200B1D" w:rsidP="00D85C21">
      <w:pPr>
        <w:numPr>
          <w:ilvl w:val="1"/>
          <w:numId w:val="5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urządzenie musi posiadać deklarację zgodności z normą CE wydaną przez producenta (w formie kopii potwierdzającej zgodność z oryginałem) albo </w:t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oświadczenie Wykonawcy, że oferowane urządzenie spełnia wymogi normy CE</w:t>
      </w:r>
      <w:r w:rsidR="0008306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posiada znak CE w oryginale.</w:t>
      </w:r>
    </w:p>
    <w:p w:rsidR="0008306D" w:rsidRDefault="00294756" w:rsidP="00D85C21">
      <w:pPr>
        <w:numPr>
          <w:ilvl w:val="1"/>
          <w:numId w:val="5"/>
        </w:numPr>
        <w:tabs>
          <w:tab w:val="left" w:pos="851"/>
        </w:tabs>
        <w:spacing w:after="12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oferowane </w:t>
      </w:r>
      <w:r w:rsidR="0008306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urządzenia mają być</w:t>
      </w:r>
      <w:r w:rsidR="00C74728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aktualnie produkowanymi i</w:t>
      </w:r>
      <w:r w:rsidR="0008306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powsze</w:t>
      </w:r>
      <w:r w:rsidR="00C74728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chnie dostępnymi na rynku polskim</w:t>
      </w:r>
      <w:r w:rsidR="0008306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C74728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oraz zagwarantowana dostępność części. </w:t>
      </w:r>
    </w:p>
    <w:p w:rsidR="00CD0FF4" w:rsidRPr="00761BE5" w:rsidRDefault="00CD0FF4" w:rsidP="00CD0FF4">
      <w:pPr>
        <w:tabs>
          <w:tab w:val="left" w:pos="851"/>
        </w:tabs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00B1D" w:rsidRPr="00761BE5" w:rsidRDefault="00200B1D" w:rsidP="00D85C21">
      <w:pPr>
        <w:numPr>
          <w:ilvl w:val="0"/>
          <w:numId w:val="9"/>
        </w:numPr>
        <w:tabs>
          <w:tab w:val="left" w:pos="426"/>
        </w:tabs>
        <w:spacing w:after="120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61BE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WARUNKI ODBIORU:</w:t>
      </w:r>
    </w:p>
    <w:p w:rsidR="00200B1D" w:rsidRPr="00761BE5" w:rsidRDefault="00A8795F" w:rsidP="00D85C21">
      <w:pPr>
        <w:numPr>
          <w:ilvl w:val="1"/>
          <w:numId w:val="6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ykonawca dostarczy sprzęt w terminie i do miejsca wskazanego przez Zamawiającego;</w:t>
      </w:r>
      <w:r w:rsidR="00CC382E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200B1D" w:rsidRPr="00761BE5" w:rsidRDefault="00FD1122" w:rsidP="00D85C21">
      <w:pPr>
        <w:numPr>
          <w:ilvl w:val="1"/>
          <w:numId w:val="6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="00CC382E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odczas 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odbioru Zamawiający sprawdzi losowo w 10% dostarczonej partii urządzeń spełnianie wymagań technicznych określony</w:t>
      </w:r>
      <w:r w:rsidR="00CC382E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ch - odpowiednio </w:t>
      </w:r>
      <w:r w:rsidR="00AE102C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– w </w:t>
      </w:r>
      <w:r w:rsidR="00A8795F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pkt. 1 </w:t>
      </w:r>
      <w:r w:rsidR="00AE102C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="00A8795F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pkt. 2.</w:t>
      </w:r>
    </w:p>
    <w:p w:rsidR="00A8795F" w:rsidRDefault="00A8795F" w:rsidP="00D85C21">
      <w:pPr>
        <w:numPr>
          <w:ilvl w:val="1"/>
          <w:numId w:val="6"/>
        </w:numPr>
        <w:tabs>
          <w:tab w:val="left" w:pos="851"/>
        </w:tabs>
        <w:spacing w:after="12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przy dostawie urządzeń dostarczy oświadczenie o spełnieniu Wymagań eksploatacyjno-technicznych na dostarczone niszczarki.</w:t>
      </w:r>
    </w:p>
    <w:p w:rsidR="00CD0FF4" w:rsidRPr="00761BE5" w:rsidRDefault="00CD0FF4" w:rsidP="00CD0FF4">
      <w:pPr>
        <w:tabs>
          <w:tab w:val="left" w:pos="851"/>
        </w:tabs>
        <w:spacing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00B1D" w:rsidRPr="00761BE5" w:rsidRDefault="00200B1D" w:rsidP="00D85C21">
      <w:pPr>
        <w:numPr>
          <w:ilvl w:val="0"/>
          <w:numId w:val="9"/>
        </w:numPr>
        <w:tabs>
          <w:tab w:val="left" w:pos="426"/>
        </w:tabs>
        <w:spacing w:after="120"/>
        <w:ind w:left="426" w:hanging="42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61BE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WARUNKI GWARANCJI I SERWISU:</w:t>
      </w:r>
    </w:p>
    <w:p w:rsidR="00200B1D" w:rsidRPr="00761BE5" w:rsidRDefault="00FD1122" w:rsidP="00D85C21">
      <w:pPr>
        <w:numPr>
          <w:ilvl w:val="1"/>
          <w:numId w:val="7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</w:t>
      </w:r>
      <w:r w:rsidR="005105EA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warancja 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urządzenie obejmuje okres nie mniejszy niż 24 miesiące 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od d</w:t>
      </w:r>
      <w:r w:rsidR="00752520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aty przyjęcia do magazynu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przy czym gwarancja na noże (wałki tnące)</w:t>
      </w:r>
      <w:r w:rsidR="00CC382E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obejmuje okres nie mniejszy niż 60 miesięcy;</w:t>
      </w:r>
    </w:p>
    <w:p w:rsidR="00200B1D" w:rsidRPr="00761BE5" w:rsidRDefault="005105EA" w:rsidP="00D85C21">
      <w:pPr>
        <w:numPr>
          <w:ilvl w:val="1"/>
          <w:numId w:val="7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wraz z urządzeniem przekaże Zamawiającemu dokument gwarancyjny;</w:t>
      </w:r>
    </w:p>
    <w:p w:rsidR="00200B1D" w:rsidRPr="00761BE5" w:rsidRDefault="00200B1D" w:rsidP="00D85C21">
      <w:pPr>
        <w:numPr>
          <w:ilvl w:val="1"/>
          <w:numId w:val="7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odpowiada za wady prawne i fizyczne dostarczonych urządzeń;</w:t>
      </w:r>
    </w:p>
    <w:p w:rsidR="00200B1D" w:rsidRPr="00761BE5" w:rsidRDefault="00FD1122" w:rsidP="00D85C21">
      <w:pPr>
        <w:numPr>
          <w:ilvl w:val="1"/>
          <w:numId w:val="7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="005105EA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ady 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fizyczne sprzętu stwierdzone w okresie gwarancyjnym Wykonawca usunie na </w:t>
      </w:r>
      <w:r w:rsidR="005105EA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własny 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koszt lub dostarczy urządzenie wolne od wad;</w:t>
      </w:r>
    </w:p>
    <w:p w:rsidR="00200B1D" w:rsidRPr="00761BE5" w:rsidRDefault="00FD1122" w:rsidP="00D85C21">
      <w:pPr>
        <w:numPr>
          <w:ilvl w:val="1"/>
          <w:numId w:val="7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="005105EA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rzeglądy 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techniczne w okresie gwarancyjnym będą wykonywane na koszt Wykonawcy lub Wykonawca dostarczy oświadczenie, że urządzenia nie wymagają okresowych przeglądów technicznych;</w:t>
      </w:r>
    </w:p>
    <w:p w:rsidR="00200B1D" w:rsidRPr="00761BE5" w:rsidRDefault="00200B1D" w:rsidP="00D85C21">
      <w:pPr>
        <w:numPr>
          <w:ilvl w:val="1"/>
          <w:numId w:val="7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ponosi koszt wymiany lub uzupełnienia płynów eksploatacyjnych podczas przeglądów technicznych w okresie gwarancyjnym;</w:t>
      </w:r>
    </w:p>
    <w:p w:rsidR="00200B1D" w:rsidRPr="00761BE5" w:rsidRDefault="00FD1122" w:rsidP="00D85C21">
      <w:pPr>
        <w:numPr>
          <w:ilvl w:val="1"/>
          <w:numId w:val="7"/>
        </w:numPr>
        <w:tabs>
          <w:tab w:val="left" w:pos="851"/>
        </w:tabs>
        <w:spacing w:after="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</w:t>
      </w:r>
      <w:r w:rsidR="005105EA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erwis </w:t>
      </w:r>
      <w:r w:rsidR="00200B1D"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gwarancyjny dostępny na terenie kraju;</w:t>
      </w:r>
    </w:p>
    <w:p w:rsidR="00200B1D" w:rsidRPr="00761BE5" w:rsidRDefault="00200B1D" w:rsidP="00D85C21">
      <w:pPr>
        <w:numPr>
          <w:ilvl w:val="1"/>
          <w:numId w:val="7"/>
        </w:numPr>
        <w:tabs>
          <w:tab w:val="left" w:pos="851"/>
        </w:tabs>
        <w:spacing w:after="120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1B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przekaże Zamawiającemu wykaz punktów serwisowych. </w:t>
      </w:r>
    </w:p>
    <w:p w:rsidR="007D07AE" w:rsidRPr="00CD0FF4" w:rsidRDefault="00200B1D" w:rsidP="00D85C21">
      <w:pPr>
        <w:numPr>
          <w:ilvl w:val="0"/>
          <w:numId w:val="9"/>
        </w:numPr>
        <w:tabs>
          <w:tab w:val="left" w:pos="426"/>
        </w:tabs>
        <w:spacing w:after="120"/>
        <w:ind w:left="426" w:hanging="426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D0FF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K</w:t>
      </w:r>
      <w:r w:rsidR="007D07AE" w:rsidRPr="00CD0FF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oszt jednostkowy urządzenia nie może przekroczyć </w:t>
      </w:r>
      <w:r w:rsidR="00383436" w:rsidRPr="00CD0FF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10 0</w:t>
      </w:r>
      <w:r w:rsidR="007D07AE" w:rsidRPr="00CD0FF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00,00 zł brutto.</w:t>
      </w:r>
    </w:p>
    <w:p w:rsidR="00E64B91" w:rsidRPr="00CD0FF4" w:rsidRDefault="00E64B91" w:rsidP="00E64B91">
      <w:pPr>
        <w:tabs>
          <w:tab w:val="left" w:pos="426"/>
        </w:tabs>
        <w:spacing w:after="12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E64B91" w:rsidRPr="00761BE5" w:rsidRDefault="00E64B91" w:rsidP="00E64B91">
      <w:pPr>
        <w:tabs>
          <w:tab w:val="left" w:pos="426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E64B91" w:rsidRPr="00761BE5" w:rsidSect="00D85C21">
      <w:footerReference w:type="default" r:id="rId8"/>
      <w:pgSz w:w="11906" w:h="16838"/>
      <w:pgMar w:top="851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24E" w:rsidRDefault="0094724E" w:rsidP="00247294">
      <w:pPr>
        <w:spacing w:after="0" w:line="240" w:lineRule="auto"/>
      </w:pPr>
      <w:r>
        <w:separator/>
      </w:r>
    </w:p>
  </w:endnote>
  <w:endnote w:type="continuationSeparator" w:id="0">
    <w:p w:rsidR="0094724E" w:rsidRDefault="0094724E" w:rsidP="00247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9947750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61BE5" w:rsidRPr="00761BE5" w:rsidRDefault="00761BE5" w:rsidP="00761BE5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761BE5">
              <w:rPr>
                <w:rFonts w:ascii="Times New Roman" w:hAnsi="Times New Roman" w:cs="Times New Roman"/>
              </w:rPr>
              <w:t>Str</w:t>
            </w:r>
            <w:r>
              <w:rPr>
                <w:rFonts w:ascii="Times New Roman" w:hAnsi="Times New Roman" w:cs="Times New Roman"/>
              </w:rPr>
              <w:t>.</w:t>
            </w:r>
            <w:r w:rsidRPr="00761BE5">
              <w:rPr>
                <w:rFonts w:ascii="Times New Roman" w:hAnsi="Times New Roman" w:cs="Times New Roman"/>
              </w:rPr>
              <w:t xml:space="preserve"> </w:t>
            </w:r>
            <w:r w:rsidRPr="00761B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761BE5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761B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F2C67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761B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761B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/</w:t>
            </w:r>
            <w:r w:rsidRPr="00761BE5">
              <w:rPr>
                <w:rFonts w:ascii="Times New Roman" w:hAnsi="Times New Roman" w:cs="Times New Roman"/>
              </w:rPr>
              <w:t xml:space="preserve"> </w:t>
            </w:r>
            <w:r w:rsidRPr="00761B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761BE5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761B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F2C67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761B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24E" w:rsidRDefault="0094724E" w:rsidP="00247294">
      <w:pPr>
        <w:spacing w:after="0" w:line="240" w:lineRule="auto"/>
      </w:pPr>
      <w:r>
        <w:separator/>
      </w:r>
    </w:p>
  </w:footnote>
  <w:footnote w:type="continuationSeparator" w:id="0">
    <w:p w:rsidR="0094724E" w:rsidRDefault="0094724E" w:rsidP="00247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67FAC"/>
    <w:multiLevelType w:val="hybridMultilevel"/>
    <w:tmpl w:val="15ACA834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F957D43"/>
    <w:multiLevelType w:val="hybridMultilevel"/>
    <w:tmpl w:val="83C0D3B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8D25C5B"/>
    <w:multiLevelType w:val="hybridMultilevel"/>
    <w:tmpl w:val="B290D884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39884BAE"/>
    <w:multiLevelType w:val="hybridMultilevel"/>
    <w:tmpl w:val="1F28C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70" w:hanging="3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73A09"/>
    <w:multiLevelType w:val="hybridMultilevel"/>
    <w:tmpl w:val="3370E04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DC66402"/>
    <w:multiLevelType w:val="hybridMultilevel"/>
    <w:tmpl w:val="3DB0E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82A26"/>
    <w:multiLevelType w:val="hybridMultilevel"/>
    <w:tmpl w:val="7CA2C72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BF63F4F"/>
    <w:multiLevelType w:val="hybridMultilevel"/>
    <w:tmpl w:val="15ACA834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754B115B"/>
    <w:multiLevelType w:val="hybridMultilevel"/>
    <w:tmpl w:val="0AB6326A"/>
    <w:lvl w:ilvl="0" w:tplc="7CF42D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470" w:hanging="3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C52FE4"/>
    <w:multiLevelType w:val="hybridMultilevel"/>
    <w:tmpl w:val="F79A5C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9D625EF2">
      <w:start w:val="1"/>
      <w:numFmt w:val="decimal"/>
      <w:lvlText w:val="%2)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9"/>
  </w:num>
  <w:num w:numId="7">
    <w:abstractNumId w:val="1"/>
  </w:num>
  <w:num w:numId="8">
    <w:abstractNumId w:val="0"/>
  </w:num>
  <w:num w:numId="9">
    <w:abstractNumId w:val="8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91"/>
    <w:rsid w:val="00006FA8"/>
    <w:rsid w:val="00031E16"/>
    <w:rsid w:val="0004362F"/>
    <w:rsid w:val="00066867"/>
    <w:rsid w:val="0008306D"/>
    <w:rsid w:val="00090518"/>
    <w:rsid w:val="000B0E63"/>
    <w:rsid w:val="000B700D"/>
    <w:rsid w:val="000B7AC4"/>
    <w:rsid w:val="00124550"/>
    <w:rsid w:val="00144E9C"/>
    <w:rsid w:val="001867AC"/>
    <w:rsid w:val="001B58F4"/>
    <w:rsid w:val="001C39C5"/>
    <w:rsid w:val="001C4C9D"/>
    <w:rsid w:val="001D5F64"/>
    <w:rsid w:val="00200B1D"/>
    <w:rsid w:val="00233F04"/>
    <w:rsid w:val="00247294"/>
    <w:rsid w:val="002826B3"/>
    <w:rsid w:val="00294756"/>
    <w:rsid w:val="002A7BA3"/>
    <w:rsid w:val="002D4415"/>
    <w:rsid w:val="002F27D7"/>
    <w:rsid w:val="00316E0D"/>
    <w:rsid w:val="003413E4"/>
    <w:rsid w:val="00383436"/>
    <w:rsid w:val="003B3B81"/>
    <w:rsid w:val="003B3F34"/>
    <w:rsid w:val="003B7893"/>
    <w:rsid w:val="003D11D1"/>
    <w:rsid w:val="003D73B7"/>
    <w:rsid w:val="003E47CC"/>
    <w:rsid w:val="00405302"/>
    <w:rsid w:val="00405ECF"/>
    <w:rsid w:val="00455516"/>
    <w:rsid w:val="00463E4A"/>
    <w:rsid w:val="00484B50"/>
    <w:rsid w:val="00484EEF"/>
    <w:rsid w:val="005105EA"/>
    <w:rsid w:val="005365F7"/>
    <w:rsid w:val="00585CD4"/>
    <w:rsid w:val="0059159C"/>
    <w:rsid w:val="005C0E77"/>
    <w:rsid w:val="005D3258"/>
    <w:rsid w:val="005F0459"/>
    <w:rsid w:val="006B0D1E"/>
    <w:rsid w:val="006C0927"/>
    <w:rsid w:val="006F2C67"/>
    <w:rsid w:val="006F5525"/>
    <w:rsid w:val="00707628"/>
    <w:rsid w:val="00710135"/>
    <w:rsid w:val="00716C45"/>
    <w:rsid w:val="00721C91"/>
    <w:rsid w:val="00746E0B"/>
    <w:rsid w:val="00752520"/>
    <w:rsid w:val="00761BE5"/>
    <w:rsid w:val="007B0393"/>
    <w:rsid w:val="007D07AE"/>
    <w:rsid w:val="007F2BDF"/>
    <w:rsid w:val="00840C65"/>
    <w:rsid w:val="00855927"/>
    <w:rsid w:val="008936CA"/>
    <w:rsid w:val="00907082"/>
    <w:rsid w:val="0094724E"/>
    <w:rsid w:val="009704DA"/>
    <w:rsid w:val="009B6D50"/>
    <w:rsid w:val="009D7CC2"/>
    <w:rsid w:val="00A212C8"/>
    <w:rsid w:val="00A63388"/>
    <w:rsid w:val="00A8795F"/>
    <w:rsid w:val="00AA4FA9"/>
    <w:rsid w:val="00AE102C"/>
    <w:rsid w:val="00B160D8"/>
    <w:rsid w:val="00B33727"/>
    <w:rsid w:val="00C06F91"/>
    <w:rsid w:val="00C27676"/>
    <w:rsid w:val="00C355C3"/>
    <w:rsid w:val="00C74728"/>
    <w:rsid w:val="00CC382E"/>
    <w:rsid w:val="00CD0FF4"/>
    <w:rsid w:val="00CF2E37"/>
    <w:rsid w:val="00D17D48"/>
    <w:rsid w:val="00D63191"/>
    <w:rsid w:val="00D85C21"/>
    <w:rsid w:val="00DC13BD"/>
    <w:rsid w:val="00DE33CB"/>
    <w:rsid w:val="00E25FA3"/>
    <w:rsid w:val="00E64B91"/>
    <w:rsid w:val="00E96BB2"/>
    <w:rsid w:val="00E9718E"/>
    <w:rsid w:val="00ED6C3D"/>
    <w:rsid w:val="00F141A9"/>
    <w:rsid w:val="00F31BBB"/>
    <w:rsid w:val="00FB2B99"/>
    <w:rsid w:val="00FC0A2B"/>
    <w:rsid w:val="00FD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2A7C9C-B9F1-4E1F-9628-0280BB394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36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1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B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47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294"/>
  </w:style>
  <w:style w:type="paragraph" w:styleId="Stopka">
    <w:name w:val="footer"/>
    <w:basedOn w:val="Normalny"/>
    <w:link w:val="StopkaZnak"/>
    <w:uiPriority w:val="99"/>
    <w:unhideWhenUsed/>
    <w:rsid w:val="00247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0639B7-5782-4F3D-8E94-9995E2CDB38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Sarnowski Zbigniew</dc:creator>
  <cp:lastModifiedBy>Wnuk-Lipińska Kamila</cp:lastModifiedBy>
  <cp:revision>2</cp:revision>
  <cp:lastPrinted>2023-02-21T11:32:00Z</cp:lastPrinted>
  <dcterms:created xsi:type="dcterms:W3CDTF">2025-05-07T08:02:00Z</dcterms:created>
  <dcterms:modified xsi:type="dcterms:W3CDTF">2025-05-07T08:02:00Z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f58e9830-fad3-41c5-a6a6-8da0359d8a8c</vt:lpwstr>
  </property>
  <property fmtid="{D5CDD505-2E9C-101B-9397-08002B2CF9AE}" pid="3" name="bjSaver">
    <vt:lpwstr>uWZOGQEjBzcKrDtogJGYtqr39HNHzv1G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