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D44890"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D44890"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121827667"/>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F550C8" w:rsidRPr="006D2474"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5B65F3" w:rsidRPr="005B65F3" w:rsidRDefault="005B65F3" w:rsidP="005B65F3">
      <w:pPr>
        <w:keepNext/>
        <w:keepLines/>
        <w:spacing w:after="240" w:line="276" w:lineRule="auto"/>
        <w:jc w:val="center"/>
        <w:rPr>
          <w:rFonts w:asciiTheme="minorHAnsi" w:hAnsiTheme="minorHAnsi" w:cstheme="minorHAnsi"/>
          <w:b/>
          <w:sz w:val="28"/>
          <w:szCs w:val="28"/>
        </w:rPr>
      </w:pPr>
      <w:r w:rsidRPr="005B65F3">
        <w:rPr>
          <w:rFonts w:asciiTheme="minorHAnsi" w:hAnsiTheme="minorHAnsi" w:cstheme="minorHAnsi"/>
          <w:b/>
          <w:sz w:val="28"/>
          <w:szCs w:val="28"/>
        </w:rPr>
        <w:t>Budowa pochylni oraz przebudowa schodów i wejścia do Młodzieżowego Domu Kultury w Aleksandrowie Łódzkim</w:t>
      </w: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908C8">
        <w:rPr>
          <w:rFonts w:asciiTheme="minorHAnsi" w:hAnsiTheme="minorHAnsi" w:cstheme="minorHAnsi"/>
          <w:sz w:val="24"/>
          <w:szCs w:val="24"/>
        </w:rPr>
        <w:br/>
        <w:t xml:space="preserve">5 </w:t>
      </w:r>
      <w:r w:rsidR="00D06B0F">
        <w:rPr>
          <w:rFonts w:asciiTheme="minorHAnsi" w:hAnsiTheme="minorHAnsi" w:cstheme="minorHAnsi"/>
          <w:sz w:val="24"/>
          <w:szCs w:val="24"/>
        </w:rPr>
        <w:t>538</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893F64">
        <w:rPr>
          <w:rFonts w:asciiTheme="minorHAnsi" w:hAnsiTheme="minorHAnsi" w:cstheme="minorHAnsi"/>
          <w:b/>
          <w:sz w:val="24"/>
          <w:szCs w:val="24"/>
        </w:rPr>
        <w:t>.</w:t>
      </w:r>
      <w:r w:rsidR="005B65F3">
        <w:rPr>
          <w:rFonts w:asciiTheme="minorHAnsi" w:hAnsiTheme="minorHAnsi" w:cstheme="minorHAnsi"/>
          <w:b/>
          <w:sz w:val="24"/>
          <w:szCs w:val="24"/>
        </w:rPr>
        <w:t>3</w:t>
      </w:r>
      <w:r w:rsidR="00893F64">
        <w:rPr>
          <w:rFonts w:asciiTheme="minorHAnsi" w:hAnsiTheme="minorHAnsi" w:cstheme="minorHAnsi"/>
          <w:b/>
          <w:sz w:val="24"/>
          <w:szCs w:val="24"/>
        </w:rPr>
        <w:t>.</w:t>
      </w:r>
      <w:r w:rsidR="00472B95">
        <w:rPr>
          <w:rFonts w:asciiTheme="minorHAnsi" w:hAnsiTheme="minorHAnsi" w:cstheme="minorHAnsi"/>
          <w:b/>
          <w:sz w:val="24"/>
          <w:szCs w:val="24"/>
        </w:rPr>
        <w:t>2</w:t>
      </w:r>
      <w:r w:rsidR="005908C8">
        <w:rPr>
          <w:rFonts w:asciiTheme="minorHAnsi" w:hAnsiTheme="minorHAnsi" w:cstheme="minorHAnsi"/>
          <w:b/>
          <w:sz w:val="24"/>
          <w:szCs w:val="24"/>
        </w:rPr>
        <w:t>02</w:t>
      </w:r>
      <w:r w:rsidR="005B65F3">
        <w:rPr>
          <w:rFonts w:asciiTheme="minorHAnsi" w:hAnsiTheme="minorHAnsi" w:cstheme="minorHAnsi"/>
          <w:b/>
          <w:sz w:val="24"/>
          <w:szCs w:val="24"/>
        </w:rPr>
        <w:t>5</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F550C8" w:rsidRPr="00660ED4"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eastAsia="pl-PL"/>
        </w:rPr>
      </w:pPr>
      <w:r w:rsidRPr="00F03918">
        <w:rPr>
          <w:rFonts w:asciiTheme="minorHAnsi" w:eastAsia="Times New Roman" w:hAnsiTheme="minorHAnsi" w:cstheme="minorHAnsi"/>
          <w:b/>
          <w:color w:val="000000"/>
          <w:sz w:val="24"/>
          <w:szCs w:val="24"/>
          <w:lang w:val="x-none" w:eastAsia="pl-PL"/>
        </w:rPr>
        <w:t>Zastępca Burmistrza</w:t>
      </w: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8B66EF">
      <w:pPr>
        <w:keepNext/>
        <w:keepLines/>
        <w:spacing w:after="0" w:line="276" w:lineRule="auto"/>
        <w:rPr>
          <w:rFonts w:asciiTheme="minorHAnsi" w:eastAsia="Times New Roman" w:hAnsiTheme="minorHAnsi" w:cstheme="minorHAnsi"/>
          <w:b/>
          <w:color w:val="000000"/>
          <w:sz w:val="24"/>
          <w:szCs w:val="24"/>
          <w:lang w:val="x-none" w:eastAsia="pl-PL"/>
        </w:rPr>
      </w:pPr>
    </w:p>
    <w:p w:rsidR="006C2756"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B36DE1">
        <w:rPr>
          <w:rFonts w:asciiTheme="minorHAnsi" w:hAnsiTheme="minorHAnsi" w:cstheme="minorHAnsi"/>
          <w:b/>
          <w:color w:val="000000"/>
          <w:sz w:val="24"/>
          <w:szCs w:val="24"/>
        </w:rPr>
        <w:t>09.04.</w:t>
      </w:r>
      <w:r w:rsidR="005908C8">
        <w:rPr>
          <w:rFonts w:asciiTheme="minorHAnsi" w:hAnsiTheme="minorHAnsi" w:cstheme="minorHAnsi"/>
          <w:b/>
          <w:color w:val="000000"/>
          <w:sz w:val="24"/>
          <w:szCs w:val="24"/>
        </w:rPr>
        <w:t>202</w:t>
      </w:r>
      <w:r w:rsidR="005B65F3">
        <w:rPr>
          <w:rFonts w:asciiTheme="minorHAnsi" w:hAnsiTheme="minorHAnsi" w:cstheme="minorHAnsi"/>
          <w:b/>
          <w:color w:val="000000"/>
          <w:sz w:val="24"/>
          <w:szCs w:val="24"/>
        </w:rPr>
        <w:t>5</w:t>
      </w:r>
      <w:r w:rsidR="0056409B" w:rsidRPr="006D2474">
        <w:rPr>
          <w:rFonts w:asciiTheme="minorHAnsi" w:hAnsiTheme="minorHAnsi" w:cstheme="minorHAnsi"/>
          <w:b/>
          <w:color w:val="000000"/>
          <w:sz w:val="24"/>
          <w:szCs w:val="24"/>
        </w:rPr>
        <w:t xml:space="preserve"> r.</w:t>
      </w: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121827668"/>
      <w:r w:rsidRPr="006D2474">
        <w:rPr>
          <w:rFonts w:asciiTheme="minorHAnsi" w:hAnsiTheme="minorHAnsi" w:cstheme="minorHAnsi"/>
          <w:sz w:val="24"/>
          <w:szCs w:val="24"/>
        </w:rPr>
        <w:t>Informacje ogólne</w:t>
      </w:r>
      <w:bookmarkEnd w:id="1"/>
      <w:bookmarkEnd w:id="2"/>
    </w:p>
    <w:p w:rsidR="0056409B"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C77ABC">
      <w:pPr>
        <w:keepNext/>
        <w:keepLines/>
        <w:spacing w:before="120"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C77ABC">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Default="00A804EB" w:rsidP="00C77ABC">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rsidR="0056409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D44890"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6D2474"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w:t>
      </w:r>
      <w:r w:rsidR="005908C8">
        <w:rPr>
          <w:rFonts w:asciiTheme="minorHAnsi" w:hAnsiTheme="minorHAnsi" w:cstheme="minorHAnsi"/>
          <w:b/>
        </w:rPr>
        <w:t xml:space="preserve">bez negocjacji </w:t>
      </w:r>
      <w:r w:rsidRPr="006D2474">
        <w:rPr>
          <w:rFonts w:asciiTheme="minorHAnsi" w:hAnsiTheme="minorHAnsi" w:cstheme="minorHAnsi"/>
          <w:b/>
        </w:rPr>
        <w:t xml:space="preserve">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F62B47"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Pr>
          <w:rFonts w:asciiTheme="minorHAnsi" w:hAnsiTheme="minorHAnsi" w:cstheme="minorHAnsi"/>
        </w:rPr>
        <w:t>Zamawiający nie przewiduje wyboru najkorzystniejszej oferty z możliwością prowadzenia negocjacji.</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E74E67">
        <w:rPr>
          <w:rFonts w:asciiTheme="minorHAnsi" w:hAnsiTheme="minorHAnsi" w:cstheme="minorHAnsi"/>
          <w:b w:val="0"/>
          <w:bCs/>
          <w:sz w:val="24"/>
          <w:szCs w:val="24"/>
        </w:rPr>
        <w:t>202</w:t>
      </w:r>
      <w:r w:rsidR="00EF2C01">
        <w:rPr>
          <w:rFonts w:asciiTheme="minorHAnsi" w:hAnsiTheme="minorHAnsi" w:cstheme="minorHAnsi"/>
          <w:b w:val="0"/>
          <w:bCs/>
          <w:sz w:val="24"/>
          <w:szCs w:val="24"/>
          <w:lang w:val="pl-PL"/>
        </w:rPr>
        <w:t>4</w:t>
      </w:r>
      <w:r w:rsidRPr="006D2474">
        <w:rPr>
          <w:rFonts w:asciiTheme="minorHAnsi" w:hAnsiTheme="minorHAnsi" w:cstheme="minorHAnsi"/>
          <w:b w:val="0"/>
          <w:bCs/>
          <w:sz w:val="24"/>
          <w:szCs w:val="24"/>
        </w:rPr>
        <w:t xml:space="preserve"> r. poz. </w:t>
      </w:r>
      <w:r w:rsidR="00E74E67">
        <w:rPr>
          <w:rFonts w:asciiTheme="minorHAnsi" w:hAnsiTheme="minorHAnsi" w:cstheme="minorHAnsi"/>
          <w:b w:val="0"/>
          <w:bCs/>
          <w:sz w:val="24"/>
          <w:szCs w:val="24"/>
          <w:lang w:val="pl-PL"/>
        </w:rPr>
        <w:t>1</w:t>
      </w:r>
      <w:r w:rsidR="00EF2C01">
        <w:rPr>
          <w:rFonts w:asciiTheme="minorHAnsi" w:hAnsiTheme="minorHAnsi" w:cstheme="minorHAnsi"/>
          <w:b w:val="0"/>
          <w:bCs/>
          <w:sz w:val="24"/>
          <w:szCs w:val="24"/>
          <w:lang w:val="pl-PL"/>
        </w:rPr>
        <w:t>320)</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t>
      </w:r>
      <w:r w:rsidR="0008208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Pr="00AA0502">
        <w:rPr>
          <w:rFonts w:asciiTheme="minorHAnsi" w:hAnsiTheme="minorHAnsi" w:cstheme="minorHAnsi"/>
          <w:b w:val="0"/>
          <w:sz w:val="24"/>
          <w:szCs w:val="24"/>
        </w:rPr>
        <w:t>SWZ</w:t>
      </w:r>
      <w:r w:rsidR="00C77ABC" w:rsidRPr="00AA0502">
        <w:rPr>
          <w:rFonts w:asciiTheme="minorHAnsi" w:hAnsiTheme="minorHAnsi" w:cstheme="minorHAnsi"/>
          <w:b w:val="0"/>
          <w:sz w:val="24"/>
          <w:szCs w:val="24"/>
          <w:lang w:val="pl-PL"/>
        </w:rPr>
        <w:t xml:space="preserve">, </w:t>
      </w:r>
      <w:r w:rsidR="00B51744" w:rsidRPr="00AA0502">
        <w:rPr>
          <w:rFonts w:asciiTheme="minorHAnsi" w:hAnsiTheme="minorHAnsi" w:cstheme="minorHAnsi"/>
          <w:b w:val="0"/>
          <w:sz w:val="24"/>
          <w:szCs w:val="24"/>
          <w:lang w:val="pl-PL"/>
        </w:rPr>
        <w:t xml:space="preserve">w załączniku nr 5 do SWZ wzór umowy </w:t>
      </w:r>
      <w:r w:rsidR="00C77ABC" w:rsidRPr="00AA0502">
        <w:rPr>
          <w:rFonts w:asciiTheme="minorHAnsi" w:hAnsiTheme="minorHAnsi" w:cstheme="minorHAnsi"/>
          <w:b w:val="0"/>
          <w:sz w:val="24"/>
          <w:szCs w:val="24"/>
          <w:lang w:val="pl-PL"/>
        </w:rPr>
        <w:t>oraz w zał. nr 6 do SWZ – dokumentacja projektowa</w:t>
      </w:r>
      <w:r w:rsidRPr="00AA0502">
        <w:rPr>
          <w:rFonts w:asciiTheme="minorHAnsi" w:hAnsiTheme="minorHAnsi" w:cstheme="minorHAnsi"/>
          <w:b w:val="0"/>
          <w:sz w:val="24"/>
          <w:szCs w:val="24"/>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121827669"/>
      <w:r w:rsidRPr="006D2474">
        <w:rPr>
          <w:rFonts w:asciiTheme="minorHAnsi" w:hAnsiTheme="minorHAnsi" w:cstheme="minorHAnsi"/>
          <w:sz w:val="24"/>
          <w:szCs w:val="24"/>
        </w:rPr>
        <w:t>Opis przedmiotu zamówienia</w:t>
      </w:r>
      <w:bookmarkEnd w:id="3"/>
      <w:bookmarkEnd w:id="4"/>
    </w:p>
    <w:p w:rsidR="00BC1B0A" w:rsidRPr="00BC1B0A" w:rsidRDefault="00480DB1" w:rsidP="007719EB">
      <w:pPr>
        <w:keepNext/>
        <w:keepLines/>
        <w:numPr>
          <w:ilvl w:val="0"/>
          <w:numId w:val="35"/>
        </w:numPr>
        <w:spacing w:after="0" w:line="276" w:lineRule="auto"/>
        <w:rPr>
          <w:rFonts w:asciiTheme="minorHAnsi" w:eastAsia="Times New Roman" w:hAnsiTheme="minorHAnsi" w:cstheme="minorHAnsi"/>
          <w:sz w:val="24"/>
          <w:szCs w:val="24"/>
          <w:lang w:eastAsia="pl-PL"/>
        </w:rPr>
      </w:pPr>
      <w:r w:rsidRPr="00BC1B0A">
        <w:rPr>
          <w:rFonts w:asciiTheme="minorHAnsi" w:hAnsiTheme="minorHAnsi" w:cstheme="minorHAnsi"/>
          <w:sz w:val="24"/>
          <w:szCs w:val="24"/>
        </w:rPr>
        <w:t xml:space="preserve">Przedmiotem zamówienia </w:t>
      </w:r>
      <w:r w:rsidR="0028091A" w:rsidRPr="00BC1B0A">
        <w:rPr>
          <w:rFonts w:asciiTheme="minorHAnsi" w:hAnsiTheme="minorHAnsi" w:cstheme="minorHAnsi"/>
          <w:sz w:val="24"/>
          <w:szCs w:val="24"/>
        </w:rPr>
        <w:t xml:space="preserve">jest </w:t>
      </w:r>
      <w:r w:rsidR="00F83B0D" w:rsidRPr="00F83B0D">
        <w:rPr>
          <w:rFonts w:asciiTheme="minorHAnsi" w:hAnsiTheme="minorHAnsi" w:cstheme="minorHAnsi"/>
          <w:sz w:val="24"/>
          <w:szCs w:val="24"/>
        </w:rPr>
        <w:t>Budowa pochylni oraz przebudowa schodów i wejścia do Młodzieżowego Domu Kultury w Aleksandrowie Łódzkim</w:t>
      </w:r>
      <w:r w:rsidR="00BC1B0A" w:rsidRPr="00EC26EF">
        <w:rPr>
          <w:rFonts w:asciiTheme="minorHAnsi" w:hAnsiTheme="minorHAnsi" w:cstheme="minorHAnsi"/>
          <w:sz w:val="24"/>
          <w:szCs w:val="24"/>
        </w:rPr>
        <w:t>.</w:t>
      </w:r>
    </w:p>
    <w:p w:rsidR="00BC1B0A" w:rsidRPr="002C70B4" w:rsidRDefault="00480DB1" w:rsidP="007719EB">
      <w:pPr>
        <w:keepNext/>
        <w:keepLines/>
        <w:numPr>
          <w:ilvl w:val="0"/>
          <w:numId w:val="35"/>
        </w:numPr>
        <w:spacing w:after="0" w:line="276" w:lineRule="auto"/>
        <w:rPr>
          <w:rFonts w:asciiTheme="minorHAnsi" w:eastAsia="Times New Roman" w:hAnsiTheme="minorHAnsi" w:cstheme="minorHAnsi"/>
          <w:sz w:val="24"/>
          <w:szCs w:val="24"/>
          <w:lang w:eastAsia="pl-PL"/>
        </w:rPr>
      </w:pPr>
      <w:r w:rsidRPr="00BC1B0A">
        <w:rPr>
          <w:rFonts w:asciiTheme="minorHAnsi" w:eastAsia="Times New Roman" w:hAnsiTheme="minorHAnsi" w:cstheme="minorHAnsi"/>
          <w:sz w:val="24"/>
          <w:szCs w:val="24"/>
          <w:lang w:eastAsia="pl-PL"/>
        </w:rPr>
        <w:t>Zakres robót obejmuje w szczególności</w:t>
      </w:r>
      <w:r w:rsidR="00330162" w:rsidRPr="00BC1B0A">
        <w:rPr>
          <w:rFonts w:asciiTheme="minorHAnsi" w:eastAsia="Times New Roman" w:hAnsiTheme="minorHAnsi" w:cstheme="minorHAnsi"/>
          <w:sz w:val="24"/>
          <w:szCs w:val="24"/>
          <w:lang w:eastAsia="pl-PL"/>
        </w:rPr>
        <w:t>:</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lastRenderedPageBreak/>
        <w:t xml:space="preserve">rozbiórkę  schodów betonowych i ściany oporowej, </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demontaż istniejących drzwi wejściowych,</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demontaż balustrad schodowych i tarasowych,</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wykonanie budowy pochylni,</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wykonanie schodów betonowych,</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montaż balustrady pochylni i balustrady schodowej,</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przesuniecie przycisku PWP ,</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 xml:space="preserve">montaż witryny z drzwiami, </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 xml:space="preserve">wykonanie nowych posadzek, </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wykonanie nowych tynków,</w:t>
      </w:r>
    </w:p>
    <w:p w:rsidR="00F83B0D" w:rsidRPr="00F83B0D" w:rsidRDefault="00F83B0D" w:rsidP="007719EB">
      <w:pPr>
        <w:pStyle w:val="Bezodstpw"/>
        <w:keepNext/>
        <w:keepLines/>
        <w:numPr>
          <w:ilvl w:val="0"/>
          <w:numId w:val="68"/>
        </w:numPr>
        <w:jc w:val="both"/>
        <w:rPr>
          <w:rFonts w:asciiTheme="minorHAnsi" w:hAnsiTheme="minorHAnsi" w:cstheme="minorHAnsi"/>
          <w:sz w:val="24"/>
          <w:szCs w:val="24"/>
        </w:rPr>
      </w:pPr>
      <w:r w:rsidRPr="00F83B0D">
        <w:rPr>
          <w:rFonts w:asciiTheme="minorHAnsi" w:hAnsiTheme="minorHAnsi" w:cstheme="minorHAnsi"/>
          <w:sz w:val="24"/>
          <w:szCs w:val="24"/>
        </w:rPr>
        <w:t xml:space="preserve">malowanie, </w:t>
      </w:r>
    </w:p>
    <w:p w:rsidR="00AD3C3C" w:rsidRPr="006C2E19" w:rsidRDefault="00F83B0D" w:rsidP="007719EB">
      <w:pPr>
        <w:pStyle w:val="Bezodstpw"/>
        <w:keepNext/>
        <w:keepLines/>
        <w:numPr>
          <w:ilvl w:val="0"/>
          <w:numId w:val="68"/>
        </w:numPr>
        <w:jc w:val="both"/>
        <w:rPr>
          <w:rFonts w:asciiTheme="minorHAnsi" w:hAnsiTheme="minorHAnsi" w:cstheme="minorHAnsi"/>
          <w:sz w:val="24"/>
          <w:szCs w:val="24"/>
        </w:rPr>
      </w:pPr>
      <w:r>
        <w:rPr>
          <w:rFonts w:asciiTheme="minorHAnsi" w:hAnsiTheme="minorHAnsi" w:cstheme="minorHAnsi"/>
          <w:sz w:val="24"/>
          <w:szCs w:val="24"/>
        </w:rPr>
        <w:t>roboty wykończeniowe.</w:t>
      </w:r>
    </w:p>
    <w:p w:rsidR="00F302C7" w:rsidRPr="00AA0502" w:rsidRDefault="00F302C7" w:rsidP="007719EB">
      <w:pPr>
        <w:keepNext/>
        <w:keepLines/>
        <w:numPr>
          <w:ilvl w:val="0"/>
          <w:numId w:val="35"/>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bCs/>
          <w:sz w:val="24"/>
          <w:szCs w:val="24"/>
        </w:rPr>
        <w:t>Szczegółowy obmiar oraz zakres prac znajduje się w „dokumentacji pr</w:t>
      </w:r>
      <w:r w:rsidR="00330162">
        <w:rPr>
          <w:rFonts w:asciiTheme="minorHAnsi" w:hAnsiTheme="minorHAnsi" w:cstheme="minorHAnsi"/>
          <w:bCs/>
          <w:sz w:val="24"/>
          <w:szCs w:val="24"/>
        </w:rPr>
        <w:t>o</w:t>
      </w:r>
      <w:r w:rsidRPr="006D2474">
        <w:rPr>
          <w:rFonts w:asciiTheme="minorHAnsi" w:hAnsiTheme="minorHAnsi" w:cstheme="minorHAnsi"/>
          <w:bCs/>
          <w:sz w:val="24"/>
          <w:szCs w:val="24"/>
        </w:rPr>
        <w:t>j</w:t>
      </w:r>
      <w:r w:rsidR="00330162">
        <w:rPr>
          <w:rFonts w:asciiTheme="minorHAnsi" w:hAnsiTheme="minorHAnsi" w:cstheme="minorHAnsi"/>
          <w:bCs/>
          <w:sz w:val="24"/>
          <w:szCs w:val="24"/>
        </w:rPr>
        <w:t>ektowej</w:t>
      </w:r>
      <w:r w:rsidRPr="006D2474">
        <w:rPr>
          <w:rFonts w:asciiTheme="minorHAnsi" w:hAnsiTheme="minorHAnsi" w:cstheme="minorHAnsi"/>
          <w:bCs/>
          <w:sz w:val="24"/>
          <w:szCs w:val="24"/>
        </w:rPr>
        <w:t xml:space="preserve">” stanowiącej </w:t>
      </w:r>
      <w:r w:rsidR="00B06D18" w:rsidRPr="00AA0502">
        <w:rPr>
          <w:rFonts w:asciiTheme="minorHAnsi" w:hAnsiTheme="minorHAnsi" w:cstheme="minorHAnsi"/>
          <w:bCs/>
          <w:sz w:val="24"/>
          <w:szCs w:val="24"/>
        </w:rPr>
        <w:t>załącznik nr 6 do S</w:t>
      </w:r>
      <w:r w:rsidRPr="00AA0502">
        <w:rPr>
          <w:rFonts w:asciiTheme="minorHAnsi" w:hAnsiTheme="minorHAnsi" w:cstheme="minorHAnsi"/>
          <w:bCs/>
          <w:sz w:val="24"/>
          <w:szCs w:val="24"/>
        </w:rPr>
        <w:t>WZ.</w:t>
      </w:r>
    </w:p>
    <w:p w:rsidR="00B51744" w:rsidRPr="00366702" w:rsidRDefault="00C038A0" w:rsidP="007719EB">
      <w:pPr>
        <w:pStyle w:val="Akapitzlist"/>
        <w:keepNext/>
        <w:keepLines/>
        <w:numPr>
          <w:ilvl w:val="0"/>
          <w:numId w:val="35"/>
        </w:numPr>
        <w:spacing w:line="276" w:lineRule="auto"/>
        <w:ind w:left="357" w:hanging="357"/>
        <w:rPr>
          <w:rFonts w:asciiTheme="minorHAnsi" w:eastAsia="Calibri" w:hAnsiTheme="minorHAnsi" w:cstheme="minorHAnsi"/>
          <w:bCs/>
          <w:lang w:val="pl-PL" w:eastAsia="en-US"/>
        </w:rPr>
      </w:pPr>
      <w:r w:rsidRPr="00AA0502">
        <w:rPr>
          <w:rFonts w:asciiTheme="minorHAnsi" w:hAnsiTheme="minorHAnsi" w:cstheme="minorHAnsi"/>
        </w:rPr>
        <w:t>Roboty</w:t>
      </w:r>
      <w:r w:rsidR="00F302C7" w:rsidRPr="00AA0502">
        <w:rPr>
          <w:rFonts w:asciiTheme="minorHAnsi" w:hAnsiTheme="minorHAnsi" w:cstheme="minorHAnsi"/>
        </w:rPr>
        <w:t xml:space="preserve"> budowlane muszą być wykonane zgodnie z załączoną dokumentacją </w:t>
      </w:r>
      <w:r w:rsidR="00B06D18" w:rsidRPr="00AA0502">
        <w:rPr>
          <w:rFonts w:asciiTheme="minorHAnsi" w:hAnsiTheme="minorHAnsi" w:cstheme="minorHAnsi"/>
        </w:rPr>
        <w:t>(Załącznik nr 6 do</w:t>
      </w:r>
      <w:r w:rsidR="00B06D18" w:rsidRPr="00B51744">
        <w:rPr>
          <w:rFonts w:asciiTheme="minorHAnsi" w:hAnsiTheme="minorHAnsi" w:cstheme="minorHAnsi"/>
        </w:rPr>
        <w:t xml:space="preserve"> S</w:t>
      </w:r>
      <w:r w:rsidR="00F302C7" w:rsidRPr="00B51744">
        <w:rPr>
          <w:rFonts w:asciiTheme="minorHAnsi" w:hAnsiTheme="minorHAnsi" w:cstheme="minorHAnsi"/>
        </w:rPr>
        <w:t>WZ), poleceniami Zamawiającego oraz sztuką budowlaną i obowiązującymi w tym zakresie przepisami prawa</w:t>
      </w:r>
      <w:r w:rsidR="00366702">
        <w:rPr>
          <w:rFonts w:asciiTheme="minorHAnsi" w:hAnsiTheme="minorHAnsi" w:cstheme="minorHAnsi"/>
          <w:lang w:val="pl-PL"/>
        </w:rPr>
        <w:t xml:space="preserve"> z zachowaniem najwyższej staranności</w:t>
      </w:r>
      <w:r w:rsidR="00F302C7" w:rsidRPr="00B51744">
        <w:rPr>
          <w:rFonts w:asciiTheme="minorHAnsi" w:hAnsiTheme="minorHAnsi" w:cstheme="minorHAnsi"/>
        </w:rPr>
        <w:t>.</w:t>
      </w:r>
      <w:r w:rsidR="00B51744">
        <w:rPr>
          <w:rFonts w:asciiTheme="minorHAnsi" w:hAnsiTheme="minorHAnsi" w:cstheme="minorHAnsi"/>
          <w:lang w:val="pl-PL"/>
        </w:rPr>
        <w:t xml:space="preserve"> </w:t>
      </w:r>
    </w:p>
    <w:p w:rsidR="00366702" w:rsidRPr="00B51744" w:rsidRDefault="00366702" w:rsidP="007719EB">
      <w:pPr>
        <w:pStyle w:val="Akapitzlist"/>
        <w:keepNext/>
        <w:keepLines/>
        <w:numPr>
          <w:ilvl w:val="0"/>
          <w:numId w:val="35"/>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Stosownie do treści art. 95 ust. 1 ustawy Prawo zamówień publicznych Zamawiający wymaga zatrudnienia przez Wykonawcę lub Podwykonawcę na podstawie umowy o pracę, osób wykonujących czynności w zakresie realizacji przedmiotu zamówienia wskazane w § 1</w:t>
      </w:r>
      <w:r w:rsidR="008161D6">
        <w:rPr>
          <w:rFonts w:asciiTheme="minorHAnsi" w:hAnsiTheme="minorHAnsi" w:cstheme="minorHAnsi"/>
          <w:lang w:val="pl-PL"/>
        </w:rPr>
        <w:t xml:space="preserve"> ust.2</w:t>
      </w:r>
      <w:r w:rsidRPr="00B51744">
        <w:rPr>
          <w:rFonts w:asciiTheme="minorHAnsi" w:hAnsiTheme="minorHAnsi" w:cstheme="minorHAnsi"/>
        </w:rPr>
        <w:t xml:space="preserve"> umowy. Wymóg nie dotyczy czynności wykonywanych przez osoby kierujące budową: kierownika</w:t>
      </w:r>
      <w:r w:rsidRPr="00366702">
        <w:rPr>
          <w:rFonts w:asciiTheme="minorHAnsi" w:hAnsiTheme="minorHAnsi" w:cstheme="minorHAnsi"/>
        </w:rPr>
        <w:t xml:space="preserve"> </w:t>
      </w:r>
      <w:r w:rsidRPr="00B51744">
        <w:rPr>
          <w:rFonts w:asciiTheme="minorHAnsi" w:hAnsiTheme="minorHAnsi" w:cstheme="minorHAnsi"/>
        </w:rPr>
        <w:t>budowy, kierownika robót oraz innych osób pełniących samodzielnie funkcje techniczne w</w:t>
      </w:r>
      <w:r w:rsidRPr="00366702">
        <w:rPr>
          <w:rFonts w:asciiTheme="minorHAnsi" w:hAnsiTheme="minorHAnsi" w:cstheme="minorHAnsi"/>
        </w:rPr>
        <w:t xml:space="preserve"> </w:t>
      </w:r>
      <w:r w:rsidRPr="00B51744">
        <w:rPr>
          <w:rFonts w:asciiTheme="minorHAnsi" w:hAnsiTheme="minorHAnsi" w:cstheme="minorHAnsi"/>
        </w:rPr>
        <w:t>budownictwie, osób wykonujących usługę geodezyjną, dostawców materiałów budowlanych.</w:t>
      </w:r>
    </w:p>
    <w:p w:rsidR="006F10B3" w:rsidRPr="00B51744" w:rsidRDefault="006F10B3" w:rsidP="00366702">
      <w:pPr>
        <w:pStyle w:val="Akapitzlist"/>
        <w:keepNext/>
        <w:keepLines/>
        <w:spacing w:line="276" w:lineRule="auto"/>
        <w:ind w:left="357"/>
        <w:rPr>
          <w:rFonts w:asciiTheme="minorHAnsi" w:eastAsia="Calibri" w:hAnsiTheme="minorHAnsi" w:cstheme="minorHAnsi"/>
          <w:bCs/>
          <w:lang w:val="pl-PL" w:eastAsia="en-US"/>
        </w:rPr>
      </w:pPr>
      <w:r w:rsidRPr="00B51744">
        <w:rPr>
          <w:rFonts w:asciiTheme="minorHAnsi" w:hAnsiTheme="minorHAnsi" w:cstheme="minorHAnsi"/>
        </w:rPr>
        <w:t>Wymóg zatrudnienia, o którym mowa w niniejszym punkcie nie dotyczy również osób posiadających uprawnienia wydane na podstawie innych przepisów, które upoważniają do samodzielnego wykonywania prac bez nadzoru.</w:t>
      </w:r>
    </w:p>
    <w:p w:rsidR="00DE33C7" w:rsidRPr="00DE33C7" w:rsidRDefault="00DE33C7" w:rsidP="007719EB">
      <w:pPr>
        <w:keepNext/>
        <w:keepLines/>
        <w:numPr>
          <w:ilvl w:val="0"/>
          <w:numId w:val="35"/>
        </w:numPr>
        <w:autoSpaceDE w:val="0"/>
        <w:autoSpaceDN w:val="0"/>
        <w:adjustRightInd w:val="0"/>
        <w:spacing w:after="0" w:line="276" w:lineRule="auto"/>
        <w:rPr>
          <w:rFonts w:cs="Calibri"/>
          <w:sz w:val="24"/>
          <w:szCs w:val="24"/>
        </w:rPr>
      </w:pPr>
      <w:r w:rsidRPr="00DE33C7">
        <w:rPr>
          <w:rFonts w:cs="Calibri"/>
          <w:sz w:val="24"/>
          <w:szCs w:val="24"/>
        </w:rPr>
        <w:t>W dniu  zawarcia umowy Wykonawca zobowiązany jest do przedstawienia oświadczenia</w:t>
      </w:r>
      <w:r w:rsidR="00F62B47">
        <w:rPr>
          <w:rFonts w:cs="Calibri"/>
          <w:sz w:val="24"/>
          <w:szCs w:val="24"/>
        </w:rPr>
        <w:t xml:space="preserve">                     </w:t>
      </w:r>
      <w:r w:rsidRPr="00DE33C7">
        <w:rPr>
          <w:rFonts w:cs="Calibri"/>
          <w:sz w:val="24"/>
          <w:szCs w:val="24"/>
        </w:rPr>
        <w:t xml:space="preserve"> o zatrudnieniu na podstawie umowy o pracę osób wykonujących czynności, o których mowa</w:t>
      </w:r>
      <w:r w:rsidR="00F62B47">
        <w:rPr>
          <w:rFonts w:cs="Calibri"/>
          <w:sz w:val="24"/>
          <w:szCs w:val="24"/>
        </w:rPr>
        <w:t xml:space="preserve">                 </w:t>
      </w:r>
      <w:r w:rsidRPr="00DE33C7">
        <w:rPr>
          <w:rFonts w:cs="Calibri"/>
          <w:sz w:val="24"/>
          <w:szCs w:val="24"/>
        </w:rPr>
        <w:t xml:space="preserve"> w </w:t>
      </w:r>
      <w:r w:rsidR="008161D6">
        <w:rPr>
          <w:rFonts w:cs="Calibri"/>
          <w:sz w:val="24"/>
          <w:szCs w:val="24"/>
        </w:rPr>
        <w:t>§</w:t>
      </w:r>
      <w:r w:rsidR="006C2E19">
        <w:rPr>
          <w:rFonts w:cs="Calibri"/>
          <w:sz w:val="24"/>
          <w:szCs w:val="24"/>
        </w:rPr>
        <w:t xml:space="preserve"> </w:t>
      </w:r>
      <w:r w:rsidR="008161D6">
        <w:rPr>
          <w:rFonts w:cs="Calibri"/>
          <w:sz w:val="24"/>
          <w:szCs w:val="24"/>
        </w:rPr>
        <w:t xml:space="preserve">1 </w:t>
      </w:r>
      <w:r w:rsidRPr="00DE33C7">
        <w:rPr>
          <w:rFonts w:cs="Calibri"/>
          <w:sz w:val="24"/>
          <w:szCs w:val="24"/>
        </w:rPr>
        <w:t xml:space="preserve">ust. </w:t>
      </w:r>
      <w:r w:rsidR="008161D6">
        <w:rPr>
          <w:rFonts w:cs="Calibri"/>
          <w:sz w:val="24"/>
          <w:szCs w:val="24"/>
        </w:rPr>
        <w:t>2 umowy</w:t>
      </w:r>
      <w:r w:rsidRPr="00DE33C7">
        <w:rPr>
          <w:rFonts w:cs="Calibri"/>
          <w:sz w:val="24"/>
          <w:szCs w:val="24"/>
        </w:rPr>
        <w:t xml:space="preserve">. Oświadczenie to powinno zawierać w szczególności: dokładne określenie podmiotu składającego oświadczenie, datę złożenia oświadczenia, wskazanie, że objęte </w:t>
      </w:r>
      <w:r w:rsidR="004A312B">
        <w:rPr>
          <w:rFonts w:cs="Calibri"/>
          <w:sz w:val="24"/>
          <w:szCs w:val="24"/>
        </w:rPr>
        <w:t xml:space="preserve">oświadczeniem </w:t>
      </w:r>
      <w:r w:rsidRPr="00DE33C7">
        <w:rPr>
          <w:rFonts w:cs="Calibri"/>
          <w:sz w:val="24"/>
          <w:szCs w:val="24"/>
        </w:rPr>
        <w:t>czynności wykonują osoby zatrudnione na podstawie umowy o pracę wraz ze wskazaniem liczby tych osób, rodzaju um</w:t>
      </w:r>
      <w:r w:rsidR="00F510ED">
        <w:rPr>
          <w:rFonts w:cs="Calibri"/>
          <w:sz w:val="24"/>
          <w:szCs w:val="24"/>
        </w:rPr>
        <w:t>owy o pracę i wymiaru etatu, a także</w:t>
      </w:r>
      <w:r w:rsidRPr="00DE33C7">
        <w:rPr>
          <w:rFonts w:cs="Calibri"/>
          <w:sz w:val="24"/>
          <w:szCs w:val="24"/>
        </w:rPr>
        <w:t xml:space="preserve"> podpis osoby uprawnionej do złożenia oświadczenia w imieniu Wykonawcy lub Podwykonawcy</w:t>
      </w:r>
      <w:r w:rsidRPr="00DE33C7">
        <w:rPr>
          <w:rFonts w:asciiTheme="minorHAnsi" w:hAnsiTheme="minorHAnsi" w:cstheme="minorHAnsi"/>
          <w:sz w:val="24"/>
          <w:szCs w:val="24"/>
        </w:rPr>
        <w:t>. Wykonawca zobowiązuje się, iż zarówno on jak i Podwykonawcy będą zatrudniać  pracowników  wykonujących czynności wskazane w ust.</w:t>
      </w:r>
      <w:r w:rsidR="00F510ED">
        <w:rPr>
          <w:rFonts w:asciiTheme="minorHAnsi" w:hAnsiTheme="minorHAnsi" w:cstheme="minorHAnsi"/>
          <w:sz w:val="24"/>
          <w:szCs w:val="24"/>
        </w:rPr>
        <w:t xml:space="preserve"> </w:t>
      </w:r>
      <w:r w:rsidRPr="00DE33C7">
        <w:rPr>
          <w:rFonts w:asciiTheme="minorHAnsi" w:hAnsiTheme="minorHAnsi" w:cstheme="minorHAnsi"/>
          <w:sz w:val="24"/>
          <w:szCs w:val="24"/>
        </w:rPr>
        <w:t>1 w ramach umowy o pracę w rozumieniu przepisów ustawy z dnia 26 czerwca 1974 r. – Kodeks pracy (</w:t>
      </w:r>
      <w:proofErr w:type="spellStart"/>
      <w:r w:rsidR="002333B6" w:rsidRPr="00D87387">
        <w:rPr>
          <w:rFonts w:asciiTheme="minorHAnsi" w:hAnsiTheme="minorHAnsi" w:cstheme="minorHAnsi"/>
          <w:sz w:val="24"/>
          <w:szCs w:val="24"/>
        </w:rPr>
        <w:t>t.j</w:t>
      </w:r>
      <w:proofErr w:type="spellEnd"/>
      <w:r w:rsidR="002333B6" w:rsidRPr="00D87387">
        <w:rPr>
          <w:rFonts w:asciiTheme="minorHAnsi" w:hAnsiTheme="minorHAnsi" w:cstheme="minorHAnsi"/>
          <w:sz w:val="24"/>
          <w:szCs w:val="24"/>
        </w:rPr>
        <w:t>.</w:t>
      </w:r>
      <w:r w:rsidR="002333B6" w:rsidRPr="00D87387">
        <w:rPr>
          <w:sz w:val="24"/>
          <w:szCs w:val="24"/>
        </w:rPr>
        <w:t xml:space="preserve"> Dz. U. z 2023 r. poz. 1465</w:t>
      </w:r>
      <w:r>
        <w:rPr>
          <w:rFonts w:asciiTheme="minorHAnsi" w:hAnsiTheme="minorHAnsi" w:cstheme="minorHAnsi"/>
          <w:sz w:val="24"/>
          <w:szCs w:val="24"/>
        </w:rPr>
        <w:t>).</w:t>
      </w:r>
    </w:p>
    <w:p w:rsidR="0042753E" w:rsidRPr="006D2474" w:rsidRDefault="0042753E" w:rsidP="007719EB">
      <w:pPr>
        <w:pStyle w:val="Akapitzlist"/>
        <w:numPr>
          <w:ilvl w:val="0"/>
          <w:numId w:val="35"/>
        </w:numPr>
        <w:spacing w:line="276" w:lineRule="auto"/>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Termin </w:t>
      </w:r>
      <w:r w:rsidRPr="00BC1B0A">
        <w:rPr>
          <w:rFonts w:asciiTheme="minorHAnsi" w:eastAsia="Calibri" w:hAnsiTheme="minorHAnsi" w:cstheme="minorHAnsi"/>
          <w:lang w:val="pl-PL" w:eastAsia="en-US"/>
        </w:rPr>
        <w:t xml:space="preserve">gwarancji </w:t>
      </w:r>
      <w:r w:rsidRPr="006D2474">
        <w:rPr>
          <w:rFonts w:asciiTheme="minorHAnsi" w:eastAsia="Calibri" w:hAnsiTheme="minorHAnsi" w:cstheme="minorHAnsi"/>
          <w:lang w:val="pl-PL" w:eastAsia="en-US"/>
        </w:rPr>
        <w:t>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jakiej Wykonawca udziela Zamawiającemu, stanowi jedno z kryteriów oceny ofert, które będzie oceniane zgodnie z </w:t>
      </w:r>
      <w:r w:rsidRPr="00977CC4">
        <w:rPr>
          <w:rFonts w:asciiTheme="minorHAnsi" w:eastAsia="Calibri" w:hAnsiTheme="minorHAnsi" w:cstheme="minorHAnsi"/>
          <w:lang w:val="pl-PL" w:eastAsia="en-US"/>
        </w:rPr>
        <w:t xml:space="preserve">punktem </w:t>
      </w:r>
      <w:r w:rsidR="0001776B" w:rsidRPr="0001776B">
        <w:rPr>
          <w:rFonts w:asciiTheme="minorHAnsi" w:eastAsia="Calibri" w:hAnsiTheme="minorHAnsi" w:cstheme="minorHAnsi"/>
          <w:lang w:val="pl-PL" w:eastAsia="en-US"/>
        </w:rPr>
        <w:t>XIX.3</w:t>
      </w:r>
      <w:r w:rsidRPr="0001776B">
        <w:rPr>
          <w:rFonts w:asciiTheme="minorHAnsi" w:eastAsia="Calibri" w:hAnsiTheme="minorHAnsi" w:cstheme="minorHAnsi"/>
          <w:lang w:val="pl-PL" w:eastAsia="en-US"/>
        </w:rPr>
        <w:t>.2 SWZ.</w:t>
      </w:r>
      <w:r w:rsidRPr="006D2474">
        <w:rPr>
          <w:rFonts w:asciiTheme="minorHAnsi" w:eastAsia="Calibri" w:hAnsiTheme="minorHAnsi" w:cstheme="minorHAnsi"/>
          <w:lang w:val="pl-PL" w:eastAsia="en-US"/>
        </w:rPr>
        <w:t xml:space="preserve"> Zamawiający ustala minimalny wymagany termin udzielonej przez Wykonawcę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36 miesięcy, licząc od dnia </w:t>
      </w:r>
      <w:r w:rsidRPr="006D2474">
        <w:rPr>
          <w:rFonts w:asciiTheme="minorHAnsi" w:eastAsia="Calibri" w:hAnsiTheme="minorHAnsi" w:cstheme="minorHAnsi"/>
          <w:lang w:val="pl-PL" w:eastAsia="en-US"/>
        </w:rPr>
        <w:lastRenderedPageBreak/>
        <w:t>końcowego odbioru robót. Wykonawca może przedłużyć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maksymalnie 60 miesięcy, licząc od dnia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60 miesięcy, licząc od dnia </w:t>
      </w:r>
      <w:r w:rsidRPr="001E05A9">
        <w:rPr>
          <w:rFonts w:asciiTheme="minorHAnsi" w:eastAsia="Calibri" w:hAnsiTheme="minorHAnsi" w:cstheme="minorHAnsi"/>
          <w:lang w:val="pl-PL" w:eastAsia="en-US"/>
        </w:rPr>
        <w:t>końcowego</w:t>
      </w:r>
      <w:r w:rsidRPr="006D2474">
        <w:rPr>
          <w:rFonts w:asciiTheme="minorHAnsi" w:eastAsia="Calibri" w:hAnsiTheme="minorHAnsi" w:cstheme="minorHAnsi"/>
          <w:lang w:val="pl-PL" w:eastAsia="en-US"/>
        </w:rPr>
        <w:t xml:space="preserve"> odbioru robót (pomimo proponowanego w ofercie przez Wykonawcę dłuższego okresu gwarancji). </w:t>
      </w:r>
    </w:p>
    <w:p w:rsidR="00044169" w:rsidRPr="00927E86" w:rsidRDefault="0056409B" w:rsidP="007719EB">
      <w:pPr>
        <w:pStyle w:val="Akapitzlist"/>
        <w:numPr>
          <w:ilvl w:val="0"/>
          <w:numId w:val="35"/>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lang w:eastAsia="pl-PL"/>
        </w:rPr>
        <w:t>Numer CPV dotyczący przedmiotu zmówienia:</w:t>
      </w:r>
    </w:p>
    <w:p w:rsidR="00927E8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45000000-7 Roboty budowlane</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45111100-9 Roboty w zakresie burzenia</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45262311-4 Betonowanie konstrukcji</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45223100-7 Montaż konstrukcji metalowych</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45421000-4 Roboty w zakresie stolarki budowlanej</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45410000-4 Tynkowanie</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45430000-0 Pokrywanie podłóg i ścian</w:t>
      </w:r>
    </w:p>
    <w:p w:rsidR="009F2811" w:rsidRPr="009F2811" w:rsidRDefault="009F2811" w:rsidP="009F2811">
      <w:pPr>
        <w:pStyle w:val="Akapitzlist"/>
        <w:spacing w:line="276" w:lineRule="auto"/>
        <w:ind w:left="357"/>
        <w:rPr>
          <w:rFonts w:asciiTheme="minorHAnsi" w:eastAsiaTheme="minorHAnsi" w:hAnsiTheme="minorHAnsi" w:cstheme="minorHAnsi"/>
          <w:b/>
        </w:rPr>
      </w:pPr>
      <w:r w:rsidRPr="009F2811">
        <w:rPr>
          <w:rFonts w:asciiTheme="minorHAnsi" w:eastAsiaTheme="minorHAnsi" w:hAnsiTheme="minorHAnsi" w:cstheme="minorHAnsi"/>
          <w:b/>
        </w:rPr>
        <w:t>45440000-3 Roboty malarskie i szklarskie</w:t>
      </w:r>
    </w:p>
    <w:p w:rsidR="009F2811" w:rsidRPr="000F5FA6" w:rsidRDefault="009F2811" w:rsidP="009F2811">
      <w:pPr>
        <w:pStyle w:val="Akapitzlist"/>
        <w:spacing w:line="276" w:lineRule="auto"/>
        <w:ind w:left="357"/>
        <w:rPr>
          <w:rFonts w:asciiTheme="minorHAnsi" w:eastAsia="Calibri" w:hAnsiTheme="minorHAnsi" w:cstheme="minorHAnsi"/>
          <w:b/>
          <w:lang w:val="pl-PL" w:eastAsia="en-US"/>
        </w:rPr>
      </w:pPr>
      <w:r w:rsidRPr="009F2811">
        <w:rPr>
          <w:rFonts w:asciiTheme="minorHAnsi" w:eastAsia="Calibri" w:hAnsiTheme="minorHAnsi" w:cstheme="minorHAnsi"/>
          <w:b/>
          <w:lang w:val="pl-PL" w:eastAsia="en-US"/>
        </w:rPr>
        <w:t>45450000-6 Roboty budowlane wykończeniowe, pozostałe</w:t>
      </w:r>
      <w:r>
        <w:rPr>
          <w:rFonts w:asciiTheme="minorHAnsi" w:eastAsia="Calibri" w:hAnsiTheme="minorHAnsi" w:cstheme="minorHAnsi"/>
          <w:b/>
          <w:lang w:val="pl-PL" w:eastAsia="en-US"/>
        </w:rPr>
        <w:t>.</w:t>
      </w:r>
    </w:p>
    <w:p w:rsidR="00AC6DD3" w:rsidRPr="006D2474" w:rsidRDefault="00AC6DD3" w:rsidP="007719EB">
      <w:pPr>
        <w:pStyle w:val="Akapitzlist"/>
        <w:numPr>
          <w:ilvl w:val="0"/>
          <w:numId w:val="35"/>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rPr>
        <w:t>Zamawiający nie dopuszcza składania ofert częściowych</w:t>
      </w:r>
      <w:r w:rsidRPr="006D2474">
        <w:rPr>
          <w:rFonts w:asciiTheme="minorHAnsi" w:hAnsiTheme="minorHAnsi" w:cstheme="minorHAnsi"/>
          <w:lang w:val="pl-PL"/>
        </w:rPr>
        <w:t>.</w:t>
      </w:r>
    </w:p>
    <w:p w:rsidR="00510FAD" w:rsidRDefault="000B71FC" w:rsidP="00410143">
      <w:pPr>
        <w:pStyle w:val="Akapitzlist"/>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 xml:space="preserve">Podział zamówienia na części: rozdzielenie prac i robót budowlanych spowodowałoby nadmierne trudności techniczne, a potrzeba skoordynowania działań w tym zakresie zagrażałaby prawidłowej realizacji całości zamówienia. Następstwem podziału zamówienia na części byłoby także </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rozmycie</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 xml:space="preserve"> odpowiedzialności wśród poszczególnych Wykonawców za realizację przedmiotowego zamówienia oraz problemy w egzekwowaniu praw Zamawiającego wynikających z rękojmi i gwarancji na przedmiot zamówienia.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4508EA" w:rsidRPr="00F41085">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 xml:space="preserve">Podwykonawcy i dopuszczenie innych podmiotów do udziału w postępowaniu. </w:t>
      </w:r>
    </w:p>
    <w:p w:rsidR="00AC6DD3" w:rsidRPr="006D2474" w:rsidRDefault="00F41085" w:rsidP="006A52ED">
      <w:pPr>
        <w:pStyle w:val="Akapitzlist"/>
        <w:spacing w:after="120"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Zamówienie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wartości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przekraczającej</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progów</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UE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dotychczasowych</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doświadczeń</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Zamawiającego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wynika,</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że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takie</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ubiegają</w:t>
      </w:r>
      <w:r w:rsidR="00510FAD">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się</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głównie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małe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średnie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przedsiębiorstwa,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więc</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dostosowany</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potrzeb</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sektora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MŚP</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bez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konieczności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dalszego</w:t>
      </w:r>
      <w:r>
        <w:rPr>
          <w:rFonts w:asciiTheme="minorHAnsi" w:eastAsia="Calibri" w:hAnsiTheme="minorHAnsi" w:cstheme="minorHAnsi"/>
          <w:lang w:val="pl-PL" w:eastAsia="en-US"/>
        </w:rPr>
        <w:t xml:space="preserve"> </w:t>
      </w:r>
      <w:r w:rsidR="00FB75D5">
        <w:rPr>
          <w:rFonts w:asciiTheme="minorHAnsi" w:eastAsia="Calibri" w:hAnsiTheme="minorHAnsi" w:cstheme="minorHAnsi"/>
          <w:lang w:val="pl-PL" w:eastAsia="en-US"/>
        </w:rPr>
        <w:t>dzielenia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zakresu</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sidR="00FB7549">
        <w:rPr>
          <w:rFonts w:asciiTheme="minorHAnsi" w:eastAsia="Calibri" w:hAnsiTheme="minorHAnsi" w:cstheme="minorHAnsi"/>
          <w:lang w:val="pl-PL" w:eastAsia="en-US"/>
        </w:rPr>
        <w:t>.</w:t>
      </w:r>
    </w:p>
    <w:p w:rsidR="00AC6DD3" w:rsidRPr="006D2474" w:rsidRDefault="00AC6DD3"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dopuszcza możliwości złożenia oferty wariantowej.</w:t>
      </w:r>
    </w:p>
    <w:p w:rsidR="000357DE" w:rsidRPr="006D2474" w:rsidRDefault="000357DE"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określił w  opisie przedmiotu zamówienia wymagań związanych z realizacją zamówienia, o których mowa w art. 96 ust. 2 pkt 2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zastrzeżenia możliwości ubiegania się o udzielenie zamówienia wyłącznie przez Wykonawców, o których mowa w art. 94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lastRenderedPageBreak/>
        <w:t>Zamawiający informuje, że nie przewiduje możliwości udzielenia zamówienia dotychczasowemu wykonawcy robót budowlanych, o którym mow</w:t>
      </w:r>
      <w:r w:rsidR="00410143">
        <w:rPr>
          <w:rFonts w:asciiTheme="minorHAnsi" w:eastAsia="Calibri" w:hAnsiTheme="minorHAnsi" w:cstheme="minorHAnsi"/>
          <w:lang w:val="pl-PL" w:eastAsia="en-US"/>
        </w:rPr>
        <w:t xml:space="preserve">a w art. 214 ust. 1 pkt 7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Rozliczenia pomiędzy Zamawiającym a przyszłymi Wykonawcami zamówienia odbywać się będą w złotych polskich. Zamawiający nie przewiduje rozliczeń w walutach obcych.</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zwrotu kosztów udziału w postępowaniu. </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zawarcia umowy ramowej.</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ustanowienia dynamicznego systemu zakupów.</w:t>
      </w:r>
    </w:p>
    <w:p w:rsidR="00C72C49" w:rsidRPr="006D24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zastosowania aukcji elektronicznej.</w:t>
      </w:r>
    </w:p>
    <w:p w:rsidR="00F92B74" w:rsidRDefault="00C72C49" w:rsidP="007719E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złożenia oferty w postaci katalogów elektronicznych.</w:t>
      </w:r>
      <w:r w:rsidR="00D46802" w:rsidRPr="006A52ED">
        <w:rPr>
          <w:rFonts w:asciiTheme="minorHAnsi" w:eastAsia="Calibri" w:hAnsiTheme="minorHAnsi" w:cstheme="minorHAnsi"/>
          <w:lang w:val="pl-PL" w:eastAsia="en-US"/>
        </w:rPr>
        <w:t xml:space="preserve"> </w:t>
      </w:r>
    </w:p>
    <w:p w:rsidR="00163E65" w:rsidRPr="00163E65" w:rsidRDefault="00163E65" w:rsidP="007719EB">
      <w:pPr>
        <w:pStyle w:val="Akapitzlist"/>
        <w:numPr>
          <w:ilvl w:val="0"/>
          <w:numId w:val="35"/>
        </w:numPr>
        <w:spacing w:after="120" w:line="276" w:lineRule="auto"/>
        <w:rPr>
          <w:rFonts w:asciiTheme="minorHAnsi" w:eastAsia="Calibri" w:hAnsiTheme="minorHAnsi" w:cstheme="minorHAnsi"/>
          <w:lang w:val="pl-PL" w:eastAsia="en-US"/>
        </w:rPr>
      </w:pPr>
      <w:r w:rsidRPr="00163E65">
        <w:rPr>
          <w:rFonts w:asciiTheme="minorHAnsi" w:eastAsia="Calibri" w:hAnsiTheme="minorHAnsi" w:cstheme="minorHAnsi"/>
          <w:lang w:val="pl-PL" w:eastAsia="en-US"/>
        </w:rPr>
        <w:t>Zamawiający nie przewiduje konieczności odbyci</w:t>
      </w:r>
      <w:r>
        <w:rPr>
          <w:rFonts w:asciiTheme="minorHAnsi" w:eastAsia="Calibri" w:hAnsiTheme="minorHAnsi" w:cstheme="minorHAnsi"/>
          <w:lang w:val="pl-PL" w:eastAsia="en-US"/>
        </w:rPr>
        <w:t>a</w:t>
      </w:r>
      <w:r w:rsidRPr="00163E65">
        <w:rPr>
          <w:rFonts w:asciiTheme="minorHAnsi" w:eastAsia="Calibri" w:hAnsiTheme="minorHAnsi" w:cstheme="minorHAnsi"/>
          <w:lang w:val="pl-PL" w:eastAsia="en-US"/>
        </w:rPr>
        <w:t xml:space="preserve"> przez wykonawcę wizji lokalnej</w:t>
      </w:r>
      <w:r>
        <w:rPr>
          <w:rFonts w:asciiTheme="minorHAnsi" w:eastAsia="Calibri" w:hAnsiTheme="minorHAnsi" w:cstheme="minorHAnsi"/>
          <w:lang w:val="pl-PL" w:eastAsia="en-US"/>
        </w:rPr>
        <w:t>.</w:t>
      </w:r>
    </w:p>
    <w:p w:rsidR="00F92B74" w:rsidRPr="00F92B74" w:rsidRDefault="00F92B74" w:rsidP="007719EB">
      <w:pPr>
        <w:pStyle w:val="Akapitzlist"/>
        <w:numPr>
          <w:ilvl w:val="0"/>
          <w:numId w:val="35"/>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Równoważność:</w:t>
      </w:r>
    </w:p>
    <w:p w:rsidR="00F92B74" w:rsidRPr="00F92B74" w:rsidRDefault="00F92B74" w:rsidP="00F92B74">
      <w:pPr>
        <w:pStyle w:val="Akapitzlist"/>
        <w:spacing w:after="120" w:line="276" w:lineRule="auto"/>
        <w:ind w:left="360"/>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rsidR="00F92B74" w:rsidRPr="00F92B74" w:rsidRDefault="00F92B74" w:rsidP="007719EB">
      <w:pPr>
        <w:pStyle w:val="Akapitzlist"/>
        <w:numPr>
          <w:ilvl w:val="0"/>
          <w:numId w:val="35"/>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w:t>
      </w:r>
      <w:r w:rsidR="006955BA">
        <w:rPr>
          <w:rFonts w:asciiTheme="minorHAnsi" w:eastAsia="Calibri" w:hAnsiTheme="minorHAnsi" w:cstheme="minorHAnsi"/>
          <w:lang w:val="pl-PL" w:eastAsia="en-US"/>
        </w:rPr>
        <w:t>,</w:t>
      </w:r>
      <w:r w:rsidRPr="00F92B74">
        <w:rPr>
          <w:rFonts w:asciiTheme="minorHAnsi" w:eastAsia="Calibri" w:hAnsiTheme="minorHAnsi" w:cstheme="minorHAnsi"/>
          <w:lang w:val="pl-PL" w:eastAsia="en-US"/>
        </w:rPr>
        <w:t xml:space="preserve"> że wskazaniom tym towarzyszą wyrazy „lub równoważny”.</w:t>
      </w:r>
    </w:p>
    <w:p w:rsidR="00D46802" w:rsidRPr="00F92B74" w:rsidRDefault="00F92B74" w:rsidP="007719EB">
      <w:pPr>
        <w:pStyle w:val="Akapitzlist"/>
        <w:numPr>
          <w:ilvl w:val="0"/>
          <w:numId w:val="35"/>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Zgodnie z art. </w:t>
      </w:r>
      <w:r w:rsidRPr="00AA0502">
        <w:rPr>
          <w:rFonts w:asciiTheme="minorHAnsi" w:eastAsia="Calibri" w:hAnsiTheme="minorHAnsi" w:cstheme="minorHAnsi"/>
          <w:lang w:val="pl-PL" w:eastAsia="en-US"/>
        </w:rPr>
        <w:t xml:space="preserve">101 ust. 4 ustawy </w:t>
      </w:r>
      <w:proofErr w:type="spellStart"/>
      <w:r w:rsidRPr="00AA0502">
        <w:rPr>
          <w:rFonts w:asciiTheme="minorHAnsi" w:eastAsia="Calibri" w:hAnsiTheme="minorHAnsi" w:cstheme="minorHAnsi"/>
          <w:lang w:val="pl-PL" w:eastAsia="en-US"/>
        </w:rPr>
        <w:t>Pzp</w:t>
      </w:r>
      <w:proofErr w:type="spellEnd"/>
      <w:r w:rsidRPr="00AA0502">
        <w:rPr>
          <w:rFonts w:asciiTheme="minorHAnsi" w:eastAsia="Calibri" w:hAnsiTheme="minorHAnsi" w:cstheme="minorHAnsi"/>
          <w:lang w:val="pl-PL" w:eastAsia="en-US"/>
        </w:rPr>
        <w:t xml:space="preserve"> w sytuacji gdyby w dokumentach opisujących przedmiot zamówienia (</w:t>
      </w:r>
      <w:r w:rsidR="00AF4DE0" w:rsidRPr="00AA0502">
        <w:rPr>
          <w:rFonts w:asciiTheme="minorHAnsi" w:eastAsia="Calibri" w:hAnsiTheme="minorHAnsi" w:cstheme="minorHAnsi"/>
          <w:lang w:val="pl-PL" w:eastAsia="en-US"/>
        </w:rPr>
        <w:t xml:space="preserve"> zał. Nr 6 do SWZ -</w:t>
      </w:r>
      <w:r w:rsidR="00F62B47" w:rsidRPr="0001776B">
        <w:rPr>
          <w:rFonts w:asciiTheme="minorHAnsi" w:eastAsia="Calibri" w:hAnsiTheme="minorHAnsi" w:cstheme="minorHAnsi"/>
          <w:lang w:val="pl-PL" w:eastAsia="en-US"/>
        </w:rPr>
        <w:t xml:space="preserve"> </w:t>
      </w:r>
      <w:r w:rsidR="00AF4DE0" w:rsidRPr="0001776B">
        <w:rPr>
          <w:rFonts w:asciiTheme="minorHAnsi" w:eastAsia="Calibri" w:hAnsiTheme="minorHAnsi" w:cstheme="minorHAnsi"/>
          <w:lang w:val="pl-PL" w:eastAsia="en-US"/>
        </w:rPr>
        <w:t>dokumentacja projektowa</w:t>
      </w:r>
      <w:r w:rsidRPr="00F92B74">
        <w:rPr>
          <w:rFonts w:asciiTheme="minorHAnsi" w:eastAsia="Calibri" w:hAnsiTheme="minorHAnsi" w:cstheme="minorHAnsi"/>
          <w:lang w:val="pl-PL" w:eastAsia="en-US"/>
        </w:rPr>
        <w:t>), zawarto odniesienie do norm, ocen technicznych, specyfikacji technicznych i systemów referencji technicznych, o których mowa w art</w:t>
      </w:r>
      <w:r w:rsidR="009463A4">
        <w:rPr>
          <w:rFonts w:asciiTheme="minorHAnsi" w:eastAsia="Calibri" w:hAnsiTheme="minorHAnsi" w:cstheme="minorHAnsi"/>
          <w:lang w:val="pl-PL" w:eastAsia="en-US"/>
        </w:rPr>
        <w:t xml:space="preserve">. 101 ust. 1 pkt 2 oraz ust. 3 ustawy </w:t>
      </w:r>
      <w:proofErr w:type="spellStart"/>
      <w:r w:rsidR="009463A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a takim odniesieniom nie towarzyszyło wyrażenie „lub równoważne”, to Zamawiający dopuszcza rozwiązania równoważne opisywanym w każdej takiej normie, ocenie technicznej, specyfikacji technicznej lub systemie referencji technicznych. </w:t>
      </w:r>
      <w:r w:rsidRPr="00F92B74">
        <w:rPr>
          <w:rFonts w:asciiTheme="minorHAnsi" w:eastAsia="Calibri" w:hAnsiTheme="minorHAnsi" w:cstheme="minorHAnsi"/>
          <w:lang w:val="pl-PL" w:eastAsia="en-US"/>
        </w:rPr>
        <w:lastRenderedPageBreak/>
        <w:t>W związku z</w:t>
      </w:r>
      <w:r w:rsidRPr="00F92B74">
        <w:rPr>
          <w:sz w:val="23"/>
          <w:szCs w:val="23"/>
        </w:rPr>
        <w:t xml:space="preserve"> </w:t>
      </w:r>
      <w:r w:rsidRPr="00F92B74">
        <w:rPr>
          <w:rFonts w:asciiTheme="minorHAnsi" w:hAnsiTheme="minorHAnsi" w:cstheme="minorHAnsi"/>
        </w:rPr>
        <w:t>powyższym należy przyjąć, że każdej: normie, ocenie technicznej, specyfikacji technicznej lub systemowi referencji technicznych występujących w opisie przedmiotu zamówienia towarzyszą wyrazy „lub równoważne"</w:t>
      </w:r>
      <w:r>
        <w:rPr>
          <w:rFonts w:asciiTheme="minorHAnsi" w:hAnsiTheme="minorHAnsi" w:cstheme="minorHAnsi"/>
          <w:lang w:val="pl-PL"/>
        </w:rPr>
        <w:t>.</w:t>
      </w:r>
    </w:p>
    <w:p w:rsidR="00F92B74" w:rsidRPr="006D2474" w:rsidRDefault="00F92B74" w:rsidP="00F92B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 w:name="_Toc121827670"/>
      <w:r w:rsidRPr="006D2474">
        <w:rPr>
          <w:rFonts w:asciiTheme="minorHAnsi" w:hAnsiTheme="minorHAnsi" w:cstheme="minorHAnsi"/>
          <w:sz w:val="24"/>
          <w:szCs w:val="24"/>
        </w:rPr>
        <w:t>termin wykonania zamówienia</w:t>
      </w:r>
      <w:bookmarkEnd w:id="5"/>
    </w:p>
    <w:p w:rsidR="00F92B74" w:rsidRDefault="00F92B74" w:rsidP="00F92B74">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w:t>
      </w:r>
      <w:r w:rsidRPr="004A312B">
        <w:rPr>
          <w:rFonts w:asciiTheme="minorHAnsi" w:hAnsiTheme="minorHAnsi" w:cstheme="minorHAnsi"/>
          <w:sz w:val="24"/>
          <w:szCs w:val="24"/>
        </w:rPr>
        <w:t xml:space="preserve">zamówienia: </w:t>
      </w:r>
      <w:r w:rsidR="00645923">
        <w:rPr>
          <w:rFonts w:asciiTheme="minorHAnsi" w:hAnsiTheme="minorHAnsi" w:cstheme="minorHAnsi"/>
          <w:b/>
          <w:sz w:val="24"/>
          <w:szCs w:val="24"/>
        </w:rPr>
        <w:t>3</w:t>
      </w:r>
      <w:r w:rsidRPr="004A312B">
        <w:t xml:space="preserve"> </w:t>
      </w:r>
      <w:r w:rsidR="00AD3C3C">
        <w:rPr>
          <w:rFonts w:asciiTheme="minorHAnsi" w:hAnsiTheme="minorHAnsi" w:cstheme="minorHAnsi"/>
          <w:b/>
          <w:sz w:val="24"/>
          <w:szCs w:val="24"/>
        </w:rPr>
        <w:t>miesi</w:t>
      </w:r>
      <w:r w:rsidR="00645923">
        <w:rPr>
          <w:rFonts w:asciiTheme="minorHAnsi" w:hAnsiTheme="minorHAnsi" w:cstheme="minorHAnsi"/>
          <w:b/>
          <w:sz w:val="24"/>
          <w:szCs w:val="24"/>
        </w:rPr>
        <w:t>ące</w:t>
      </w:r>
      <w:r w:rsidRPr="004A312B">
        <w:rPr>
          <w:rFonts w:asciiTheme="minorHAnsi" w:hAnsiTheme="minorHAnsi" w:cstheme="minorHAnsi"/>
          <w:b/>
          <w:sz w:val="24"/>
          <w:szCs w:val="24"/>
        </w:rPr>
        <w:t xml:space="preserve"> od dnia  zawarcia umowy</w:t>
      </w:r>
      <w:r w:rsidR="006955BA">
        <w:rPr>
          <w:rFonts w:asciiTheme="minorHAnsi" w:hAnsiTheme="minorHAnsi" w:cstheme="minorHAnsi"/>
          <w:b/>
          <w:sz w:val="24"/>
          <w:szCs w:val="24"/>
        </w:rPr>
        <w:t>.</w:t>
      </w:r>
    </w:p>
    <w:p w:rsidR="00F92B74" w:rsidRPr="00645923" w:rsidRDefault="00F92B74" w:rsidP="00645923">
      <w:pPr>
        <w:keepNext/>
        <w:keepLines/>
        <w:numPr>
          <w:ilvl w:val="0"/>
          <w:numId w:val="5"/>
        </w:numPr>
        <w:spacing w:after="0" w:line="276" w:lineRule="auto"/>
        <w:rPr>
          <w:b/>
          <w:sz w:val="24"/>
          <w:szCs w:val="24"/>
        </w:rPr>
      </w:pPr>
      <w:r w:rsidRPr="00F41085">
        <w:rPr>
          <w:rFonts w:asciiTheme="minorHAnsi" w:hAnsiTheme="minorHAnsi" w:cstheme="minorHAnsi"/>
          <w:sz w:val="24"/>
          <w:szCs w:val="24"/>
        </w:rPr>
        <w:t xml:space="preserve">Miejsce wykonania Zamówienia </w:t>
      </w:r>
      <w:r w:rsidRPr="009B6E1C">
        <w:rPr>
          <w:rFonts w:asciiTheme="minorHAnsi" w:hAnsiTheme="minorHAnsi" w:cstheme="minorHAnsi"/>
          <w:sz w:val="24"/>
          <w:szCs w:val="24"/>
        </w:rPr>
        <w:t>–</w:t>
      </w:r>
      <w:r w:rsidRPr="009B6E1C">
        <w:rPr>
          <w:sz w:val="24"/>
          <w:szCs w:val="24"/>
        </w:rPr>
        <w:t xml:space="preserve"> </w:t>
      </w:r>
      <w:r w:rsidR="00BC1B0A" w:rsidRPr="009B6E1C">
        <w:rPr>
          <w:sz w:val="24"/>
          <w:szCs w:val="24"/>
        </w:rPr>
        <w:t xml:space="preserve"> </w:t>
      </w:r>
      <w:r w:rsidR="00645923">
        <w:rPr>
          <w:b/>
          <w:sz w:val="24"/>
          <w:szCs w:val="24"/>
        </w:rPr>
        <w:t>Miejski Dom Kultury</w:t>
      </w:r>
      <w:r w:rsidR="00645923" w:rsidRPr="00645923">
        <w:rPr>
          <w:b/>
          <w:sz w:val="24"/>
          <w:szCs w:val="24"/>
        </w:rPr>
        <w:t xml:space="preserve"> ul. 1-go M</w:t>
      </w:r>
      <w:r w:rsidR="00645923">
        <w:rPr>
          <w:b/>
          <w:sz w:val="24"/>
          <w:szCs w:val="24"/>
        </w:rPr>
        <w:t>aja</w:t>
      </w:r>
      <w:r w:rsidR="00645923" w:rsidRPr="00645923">
        <w:rPr>
          <w:b/>
          <w:sz w:val="24"/>
          <w:szCs w:val="24"/>
        </w:rPr>
        <w:t xml:space="preserve"> 18, 95-070 </w:t>
      </w:r>
      <w:r w:rsidR="00645923">
        <w:rPr>
          <w:b/>
          <w:sz w:val="24"/>
          <w:szCs w:val="24"/>
        </w:rPr>
        <w:t>Aleksandrów Łódzki.</w:t>
      </w:r>
    </w:p>
    <w:p w:rsidR="0056409B" w:rsidRPr="006D2474" w:rsidRDefault="0027450F"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3"/>
      <w:bookmarkStart w:id="7" w:name="_Toc121827671"/>
      <w:bookmarkStart w:id="8" w:name="_Toc423333490"/>
      <w:r>
        <w:rPr>
          <w:rFonts w:asciiTheme="minorHAnsi" w:hAnsiTheme="minorHAnsi" w:cstheme="minorHAnsi"/>
          <w:sz w:val="24"/>
          <w:szCs w:val="24"/>
          <w:lang w:val="pl-PL"/>
        </w:rPr>
        <w:t xml:space="preserve">WARUNKI </w:t>
      </w:r>
      <w:r w:rsidR="0056409B" w:rsidRPr="006D2474">
        <w:rPr>
          <w:rFonts w:asciiTheme="minorHAnsi" w:hAnsiTheme="minorHAnsi" w:cstheme="minorHAnsi"/>
          <w:sz w:val="24"/>
          <w:szCs w:val="24"/>
        </w:rPr>
        <w:t>udziału w postępowaniu</w:t>
      </w:r>
      <w:bookmarkEnd w:id="6"/>
      <w:bookmarkEnd w:id="7"/>
    </w:p>
    <w:p w:rsidR="0056409B" w:rsidRPr="006D2474" w:rsidRDefault="0056409B" w:rsidP="003F2198">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3F2198">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9463A4">
      <w:pPr>
        <w:pStyle w:val="Akapitzlist"/>
        <w:spacing w:after="120" w:line="276" w:lineRule="auto"/>
        <w:ind w:left="357" w:firstLine="346"/>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B806EC">
        <w:rPr>
          <w:rFonts w:asciiTheme="minorHAnsi" w:hAnsiTheme="minorHAnsi" w:cstheme="minorHAnsi"/>
          <w:b/>
          <w:sz w:val="24"/>
          <w:szCs w:val="24"/>
          <w:u w:val="single"/>
        </w:rPr>
        <w:t>Zdolności technicznej lub zawodowej</w:t>
      </w:r>
      <w:r w:rsidRPr="006D2474">
        <w:rPr>
          <w:rFonts w:asciiTheme="minorHAnsi" w:hAnsiTheme="minorHAnsi" w:cstheme="minorHAnsi"/>
          <w:sz w:val="24"/>
          <w:szCs w:val="24"/>
        </w:rPr>
        <w:t xml:space="preserve"> - </w:t>
      </w:r>
      <w:r w:rsidRPr="00B806EC">
        <w:rPr>
          <w:rFonts w:asciiTheme="minorHAnsi" w:hAnsiTheme="minorHAnsi" w:cstheme="minorHAnsi"/>
          <w:b/>
          <w:sz w:val="24"/>
          <w:szCs w:val="24"/>
          <w:u w:val="single"/>
        </w:rPr>
        <w:t>o udzielenie zamówienia mogą ubiegać się Wykonawcy, którzy wykażą, że:</w:t>
      </w:r>
    </w:p>
    <w:p w:rsidR="00C64499" w:rsidRPr="00C64499" w:rsidRDefault="004A7492" w:rsidP="00C64499">
      <w:pPr>
        <w:suppressAutoHyphens/>
        <w:spacing w:before="120" w:after="120" w:line="276" w:lineRule="auto"/>
        <w:ind w:left="794"/>
        <w:rPr>
          <w:rFonts w:asciiTheme="minorHAnsi" w:hAnsiTheme="minorHAnsi" w:cstheme="minorHAnsi"/>
          <w:b/>
          <w:sz w:val="24"/>
          <w:szCs w:val="24"/>
        </w:rPr>
      </w:pPr>
      <w:r w:rsidRPr="00C64499">
        <w:rPr>
          <w:rFonts w:asciiTheme="minorHAnsi" w:hAnsiTheme="minorHAnsi" w:cstheme="minorHAnsi"/>
          <w:sz w:val="24"/>
          <w:szCs w:val="24"/>
        </w:rPr>
        <w:t>posiadają wiedzę i doświadczenie niezbędne do wykonania przedmiotu zamówienia, tj.</w:t>
      </w:r>
      <w:r w:rsidRPr="00C64499">
        <w:rPr>
          <w:rFonts w:asciiTheme="minorHAnsi" w:hAnsiTheme="minorHAnsi" w:cstheme="minorHAnsi"/>
          <w:b/>
          <w:sz w:val="24"/>
          <w:szCs w:val="24"/>
        </w:rPr>
        <w:t xml:space="preserve"> udokumentują wykonanie w okresie ostatnich pięciu lat, a jeżeli okres prowadzenia działalności jest krótszy – w tym okresie, co  najmniej jednej  roboty  budowlanej </w:t>
      </w:r>
      <w:r w:rsidR="00C64499" w:rsidRPr="00C64499">
        <w:rPr>
          <w:rFonts w:asciiTheme="minorHAnsi" w:hAnsiTheme="minorHAnsi" w:cstheme="minorHAnsi"/>
          <w:b/>
          <w:sz w:val="24"/>
          <w:szCs w:val="24"/>
        </w:rPr>
        <w:t>polegającej na budowie lub przebudowie:</w:t>
      </w:r>
    </w:p>
    <w:p w:rsidR="004A7492" w:rsidRPr="00C64499" w:rsidRDefault="004A7492" w:rsidP="00C64499">
      <w:pPr>
        <w:suppressAutoHyphens/>
        <w:spacing w:before="120" w:after="120" w:line="276" w:lineRule="auto"/>
        <w:ind w:left="794"/>
        <w:rPr>
          <w:rFonts w:asciiTheme="minorHAnsi" w:hAnsiTheme="minorHAnsi" w:cstheme="minorHAnsi"/>
          <w:b/>
          <w:sz w:val="24"/>
          <w:szCs w:val="24"/>
        </w:rPr>
      </w:pPr>
      <w:r w:rsidRPr="00C64499">
        <w:rPr>
          <w:rFonts w:asciiTheme="minorHAnsi" w:hAnsiTheme="minorHAnsi" w:cstheme="minorHAnsi"/>
          <w:b/>
          <w:sz w:val="24"/>
          <w:szCs w:val="24"/>
        </w:rPr>
        <w:t>pochylni lub schodów</w:t>
      </w:r>
      <w:r w:rsidR="00C64499" w:rsidRPr="00C64499">
        <w:rPr>
          <w:rFonts w:asciiTheme="minorHAnsi" w:hAnsiTheme="minorHAnsi" w:cstheme="minorHAnsi"/>
          <w:b/>
          <w:sz w:val="24"/>
          <w:szCs w:val="24"/>
        </w:rPr>
        <w:t xml:space="preserve"> o wartości co najmniej 100.000,00 zł brutto</w:t>
      </w:r>
      <w:r w:rsidRPr="00C64499">
        <w:rPr>
          <w:rFonts w:asciiTheme="minorHAnsi" w:hAnsiTheme="minorHAnsi" w:cstheme="minorHAnsi"/>
          <w:b/>
          <w:sz w:val="24"/>
          <w:szCs w:val="24"/>
        </w:rPr>
        <w:t xml:space="preserve">. </w:t>
      </w:r>
    </w:p>
    <w:p w:rsidR="004A7492" w:rsidRPr="00C64499" w:rsidRDefault="004A7492" w:rsidP="004A7492">
      <w:pPr>
        <w:suppressAutoHyphens/>
        <w:spacing w:before="120" w:after="120" w:line="276" w:lineRule="auto"/>
        <w:ind w:left="794"/>
        <w:rPr>
          <w:rFonts w:asciiTheme="minorHAnsi" w:hAnsiTheme="minorHAnsi" w:cstheme="minorHAnsi"/>
          <w:b/>
          <w:sz w:val="24"/>
          <w:szCs w:val="24"/>
        </w:rPr>
      </w:pPr>
      <w:r w:rsidRPr="00C64499">
        <w:rPr>
          <w:rFonts w:asciiTheme="minorHAnsi" w:hAnsiTheme="minorHAnsi" w:cstheme="minorHAnsi"/>
          <w:b/>
          <w:bCs/>
          <w:sz w:val="24"/>
          <w:szCs w:val="24"/>
        </w:rPr>
        <w:t xml:space="preserve">lub </w:t>
      </w:r>
    </w:p>
    <w:p w:rsidR="004A7492" w:rsidRPr="00C64499" w:rsidRDefault="00C64499" w:rsidP="004A7492">
      <w:pPr>
        <w:suppressAutoHyphens/>
        <w:spacing w:before="120" w:after="120" w:line="276" w:lineRule="auto"/>
        <w:ind w:left="794"/>
        <w:rPr>
          <w:rFonts w:asciiTheme="minorHAnsi" w:hAnsiTheme="minorHAnsi" w:cstheme="minorHAnsi"/>
          <w:b/>
          <w:sz w:val="24"/>
          <w:szCs w:val="24"/>
        </w:rPr>
      </w:pPr>
      <w:r w:rsidRPr="00C64499">
        <w:rPr>
          <w:rFonts w:asciiTheme="minorHAnsi" w:hAnsiTheme="minorHAnsi" w:cstheme="minorHAnsi"/>
          <w:b/>
          <w:bCs/>
          <w:sz w:val="24"/>
          <w:szCs w:val="24"/>
        </w:rPr>
        <w:t>budynku, którego</w:t>
      </w:r>
      <w:r w:rsidR="004A7492" w:rsidRPr="00C64499">
        <w:rPr>
          <w:rFonts w:asciiTheme="minorHAnsi" w:hAnsiTheme="minorHAnsi" w:cstheme="minorHAnsi"/>
          <w:b/>
          <w:bCs/>
          <w:sz w:val="24"/>
          <w:szCs w:val="24"/>
        </w:rPr>
        <w:t xml:space="preserve"> częścią była budowa lub przebudowa </w:t>
      </w:r>
      <w:r w:rsidRPr="00C64499">
        <w:rPr>
          <w:rFonts w:asciiTheme="minorHAnsi" w:hAnsiTheme="minorHAnsi" w:cstheme="minorHAnsi"/>
          <w:b/>
          <w:bCs/>
          <w:sz w:val="24"/>
          <w:szCs w:val="24"/>
        </w:rPr>
        <w:t>pochylni lub schodów</w:t>
      </w:r>
      <w:r w:rsidR="004A7492" w:rsidRPr="00C64499">
        <w:rPr>
          <w:rFonts w:asciiTheme="minorHAnsi" w:hAnsiTheme="minorHAnsi" w:cstheme="minorHAnsi"/>
          <w:b/>
          <w:bCs/>
          <w:sz w:val="24"/>
          <w:szCs w:val="24"/>
        </w:rPr>
        <w:t xml:space="preserve">, o ile wartość robót budowlanych w części dotyczącej budowy lub przebudowy </w:t>
      </w:r>
      <w:r w:rsidRPr="00C64499">
        <w:rPr>
          <w:rFonts w:asciiTheme="minorHAnsi" w:hAnsiTheme="minorHAnsi" w:cstheme="minorHAnsi"/>
          <w:b/>
          <w:bCs/>
          <w:sz w:val="24"/>
          <w:szCs w:val="24"/>
        </w:rPr>
        <w:t xml:space="preserve">pochylni lub schodów </w:t>
      </w:r>
      <w:r w:rsidR="004A7492" w:rsidRPr="00C64499">
        <w:rPr>
          <w:rFonts w:asciiTheme="minorHAnsi" w:hAnsiTheme="minorHAnsi" w:cstheme="minorHAnsi"/>
          <w:b/>
          <w:bCs/>
          <w:sz w:val="24"/>
          <w:szCs w:val="24"/>
        </w:rPr>
        <w:t xml:space="preserve">wynosiła </w:t>
      </w:r>
      <w:r w:rsidRPr="00C64499">
        <w:rPr>
          <w:rFonts w:asciiTheme="minorHAnsi" w:hAnsiTheme="minorHAnsi" w:cstheme="minorHAnsi"/>
          <w:b/>
          <w:bCs/>
          <w:sz w:val="24"/>
          <w:szCs w:val="24"/>
        </w:rPr>
        <w:t xml:space="preserve">co najmniej </w:t>
      </w:r>
      <w:r w:rsidR="004A7492" w:rsidRPr="00C64499">
        <w:rPr>
          <w:rFonts w:asciiTheme="minorHAnsi" w:hAnsiTheme="minorHAnsi" w:cstheme="minorHAnsi"/>
          <w:b/>
          <w:bCs/>
          <w:sz w:val="24"/>
          <w:szCs w:val="24"/>
        </w:rPr>
        <w:t>100 000,00 zł brutto.</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BA599E" w:rsidRPr="00BA599E" w:rsidRDefault="00DE6631" w:rsidP="00BA599E">
      <w:pPr>
        <w:spacing w:after="0" w:line="276" w:lineRule="auto"/>
        <w:ind w:left="709"/>
        <w:rPr>
          <w:sz w:val="24"/>
          <w:szCs w:val="24"/>
        </w:rPr>
      </w:pPr>
      <w:r w:rsidRPr="00CE3449">
        <w:rPr>
          <w:sz w:val="24"/>
          <w:szCs w:val="24"/>
        </w:rPr>
        <w:t>Pod pojęciami „budowa”, „przebudowa”</w:t>
      </w:r>
      <w:r w:rsidR="00E40130" w:rsidRPr="00CE3449">
        <w:rPr>
          <w:sz w:val="24"/>
          <w:szCs w:val="24"/>
        </w:rPr>
        <w:t xml:space="preserve">, </w:t>
      </w:r>
      <w:r w:rsidRPr="00CE3449">
        <w:rPr>
          <w:sz w:val="24"/>
          <w:szCs w:val="24"/>
        </w:rPr>
        <w:t>rozumie się pojęcia zdefiniowane odpowiednio w art. 3 pkt. 6 i 7a</w:t>
      </w:r>
      <w:r w:rsidR="00120560" w:rsidRPr="00CE3449">
        <w:rPr>
          <w:sz w:val="24"/>
          <w:szCs w:val="24"/>
        </w:rPr>
        <w:t xml:space="preserve"> </w:t>
      </w:r>
      <w:r w:rsidRPr="00CE3449">
        <w:rPr>
          <w:sz w:val="24"/>
          <w:szCs w:val="24"/>
        </w:rPr>
        <w:t>ustawy z dnia 7 lipca 1994 r. Pra</w:t>
      </w:r>
      <w:r w:rsidR="00D62EA9">
        <w:rPr>
          <w:sz w:val="24"/>
          <w:szCs w:val="24"/>
        </w:rPr>
        <w:t>wo budowlane (</w:t>
      </w:r>
      <w:proofErr w:type="spellStart"/>
      <w:r w:rsidR="00D62EA9">
        <w:rPr>
          <w:sz w:val="24"/>
          <w:szCs w:val="24"/>
        </w:rPr>
        <w:t>t.j</w:t>
      </w:r>
      <w:proofErr w:type="spellEnd"/>
      <w:r w:rsidR="00D62EA9">
        <w:rPr>
          <w:sz w:val="24"/>
          <w:szCs w:val="24"/>
        </w:rPr>
        <w:t xml:space="preserve">. Dz. U. z </w:t>
      </w:r>
      <w:r w:rsidR="00BA599E" w:rsidRPr="00BA599E">
        <w:rPr>
          <w:sz w:val="24"/>
          <w:szCs w:val="24"/>
        </w:rPr>
        <w:t xml:space="preserve"> 2023 r.</w:t>
      </w:r>
    </w:p>
    <w:p w:rsidR="00DE6631" w:rsidRPr="00CE3449" w:rsidRDefault="00BA599E" w:rsidP="00BA599E">
      <w:pPr>
        <w:spacing w:after="0" w:line="276" w:lineRule="auto"/>
        <w:ind w:left="709"/>
        <w:rPr>
          <w:sz w:val="24"/>
          <w:szCs w:val="24"/>
        </w:rPr>
      </w:pPr>
      <w:r w:rsidRPr="00BA599E">
        <w:rPr>
          <w:sz w:val="24"/>
          <w:szCs w:val="24"/>
        </w:rPr>
        <w:lastRenderedPageBreak/>
        <w:t xml:space="preserve">poz. 682 </w:t>
      </w:r>
      <w:r w:rsidR="00DE6631" w:rsidRPr="00CE3449">
        <w:rPr>
          <w:sz w:val="24"/>
          <w:szCs w:val="24"/>
        </w:rPr>
        <w:t xml:space="preserve">z </w:t>
      </w:r>
      <w:proofErr w:type="spellStart"/>
      <w:r w:rsidR="00DE6631" w:rsidRPr="00CE3449">
        <w:rPr>
          <w:sz w:val="24"/>
          <w:szCs w:val="24"/>
        </w:rPr>
        <w:t>późn</w:t>
      </w:r>
      <w:proofErr w:type="spellEnd"/>
      <w:r w:rsidR="00DE6631" w:rsidRPr="00CE3449">
        <w:rPr>
          <w:sz w:val="24"/>
          <w:szCs w:val="24"/>
        </w:rPr>
        <w:t>. zm.).</w:t>
      </w:r>
    </w:p>
    <w:p w:rsidR="00DE6631" w:rsidRPr="004C67E4" w:rsidRDefault="00DE6631" w:rsidP="00FB7549">
      <w:pPr>
        <w:spacing w:after="0" w:line="276" w:lineRule="auto"/>
        <w:ind w:left="709"/>
        <w:rPr>
          <w:sz w:val="24"/>
          <w:szCs w:val="24"/>
        </w:rPr>
      </w:pPr>
      <w:r w:rsidRPr="00CE3449">
        <w:rPr>
          <w:sz w:val="24"/>
          <w:szCs w:val="24"/>
        </w:rPr>
        <w:t>Jeżeli Wykonawca wykazuje doświadczenie nabyte w ramach kontraktu (zamówienia/</w:t>
      </w:r>
      <w:r w:rsidR="005F4E1F" w:rsidRPr="00CE3449">
        <w:rPr>
          <w:sz w:val="24"/>
          <w:szCs w:val="24"/>
        </w:rPr>
        <w:t xml:space="preserve"> </w:t>
      </w:r>
      <w:r w:rsidRPr="00CE3449">
        <w:rPr>
          <w:sz w:val="24"/>
          <w:szCs w:val="24"/>
        </w:rPr>
        <w:t>umowy) realizowanego przez wykonawców wspólnie ubiegających się o udzielenie</w:t>
      </w:r>
      <w:r w:rsidRPr="004C67E4">
        <w:rPr>
          <w:sz w:val="24"/>
          <w:szCs w:val="24"/>
        </w:rPr>
        <w:t xml:space="preserv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 xml:space="preserve">wskazany w pkt IV.2.4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3F2198">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3F2198">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w:t>
      </w:r>
    </w:p>
    <w:p w:rsidR="00942A02" w:rsidRPr="006D2474" w:rsidRDefault="0056409B" w:rsidP="003F2198">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lang w:val="pl-PL"/>
        </w:rPr>
      </w:pPr>
      <w:bookmarkStart w:id="9" w:name="_Toc61256824"/>
      <w:bookmarkStart w:id="10" w:name="_Toc121827672"/>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9"/>
      <w:bookmarkEnd w:id="10"/>
    </w:p>
    <w:p w:rsidR="008B083E" w:rsidRPr="008B083E" w:rsidRDefault="008B083E" w:rsidP="008B083E">
      <w:pPr>
        <w:widowControl w:val="0"/>
        <w:numPr>
          <w:ilvl w:val="0"/>
          <w:numId w:val="7"/>
        </w:numPr>
        <w:tabs>
          <w:tab w:val="num" w:pos="720"/>
        </w:tabs>
        <w:suppressAutoHyphens/>
        <w:spacing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 xml:space="preserve"> oraz art. 109 ust. 1 pkt 4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w:t>
      </w:r>
    </w:p>
    <w:p w:rsidR="008B083E" w:rsidRPr="008B083E" w:rsidRDefault="008B083E" w:rsidP="008B083E">
      <w:pPr>
        <w:widowControl w:val="0"/>
        <w:suppressAutoHyphens/>
        <w:spacing w:after="120" w:line="276" w:lineRule="auto"/>
        <w:rPr>
          <w:rFonts w:asciiTheme="minorHAnsi" w:eastAsia="Times New Roman" w:hAnsiTheme="minorHAnsi" w:cstheme="minorHAnsi"/>
          <w:b/>
          <w:sz w:val="24"/>
          <w:szCs w:val="24"/>
          <w:u w:val="single"/>
          <w:lang w:val="x-none" w:eastAsia="x-none"/>
        </w:rPr>
      </w:pPr>
      <w:r w:rsidRPr="008B083E">
        <w:rPr>
          <w:rFonts w:asciiTheme="minorHAnsi" w:eastAsia="Times New Roman" w:hAnsiTheme="minorHAnsi" w:cstheme="minorHAnsi"/>
          <w:b/>
          <w:sz w:val="24"/>
          <w:szCs w:val="24"/>
          <w:u w:val="single"/>
          <w:lang w:val="x-none" w:eastAsia="x-none"/>
        </w:rPr>
        <w:t>Obligatoryjne przesłanki wykluczenia:</w:t>
      </w:r>
    </w:p>
    <w:p w:rsidR="008B083E" w:rsidRPr="008B083E" w:rsidRDefault="008B083E" w:rsidP="008B083E">
      <w:pPr>
        <w:widowControl w:val="0"/>
        <w:numPr>
          <w:ilvl w:val="0"/>
          <w:numId w:val="7"/>
        </w:numPr>
        <w:tabs>
          <w:tab w:val="num" w:pos="720"/>
        </w:tabs>
        <w:suppressAutoHyphens/>
        <w:spacing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 xml:space="preserve">Na podstawie </w:t>
      </w:r>
      <w:r w:rsidRPr="008B083E">
        <w:rPr>
          <w:rFonts w:asciiTheme="minorHAnsi" w:hAnsiTheme="minorHAnsi" w:cstheme="minorHAnsi"/>
          <w:sz w:val="24"/>
          <w:szCs w:val="24"/>
          <w:u w:val="single"/>
        </w:rPr>
        <w:t xml:space="preserve">art. 108 ust. 1 </w:t>
      </w:r>
      <w:proofErr w:type="spellStart"/>
      <w:r w:rsidRPr="008B083E">
        <w:rPr>
          <w:rFonts w:asciiTheme="minorHAnsi" w:hAnsiTheme="minorHAnsi" w:cstheme="minorHAnsi"/>
          <w:sz w:val="24"/>
          <w:szCs w:val="24"/>
          <w:u w:val="single"/>
        </w:rPr>
        <w:t>Pzp</w:t>
      </w:r>
      <w:proofErr w:type="spellEnd"/>
      <w:r w:rsidRPr="008B083E">
        <w:rPr>
          <w:rFonts w:asciiTheme="minorHAnsi" w:hAnsiTheme="minorHAnsi" w:cstheme="minorHAnsi"/>
          <w:sz w:val="24"/>
          <w:szCs w:val="24"/>
        </w:rPr>
        <w:t xml:space="preserve"> z postępowania wyklucza się Wykonawcę:</w:t>
      </w:r>
    </w:p>
    <w:p w:rsidR="008B083E" w:rsidRPr="008B083E" w:rsidRDefault="008B083E" w:rsidP="007719EB">
      <w:pPr>
        <w:numPr>
          <w:ilvl w:val="0"/>
          <w:numId w:val="45"/>
        </w:numPr>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7719EB">
      <w:pPr>
        <w:numPr>
          <w:ilvl w:val="0"/>
          <w:numId w:val="45"/>
        </w:numPr>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7719EB">
      <w:pPr>
        <w:numPr>
          <w:ilvl w:val="1"/>
          <w:numId w:val="45"/>
        </w:numPr>
        <w:spacing w:after="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będącego osobą fizyczną, którego prawomocnie skazano za przestępstwo:</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8B083E">
          <w:rPr>
            <w:rFonts w:asciiTheme="minorHAnsi" w:eastAsia="Times New Roman" w:hAnsiTheme="minorHAnsi" w:cstheme="minorHAnsi"/>
            <w:sz w:val="24"/>
            <w:szCs w:val="24"/>
            <w:u w:val="single"/>
            <w:lang w:val="x-none" w:eastAsia="x-none"/>
          </w:rPr>
          <w:t>art. 258</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8B083E">
          <w:rPr>
            <w:rFonts w:asciiTheme="minorHAnsi" w:eastAsia="Times New Roman" w:hAnsiTheme="minorHAnsi" w:cstheme="minorHAnsi"/>
            <w:sz w:val="24"/>
            <w:szCs w:val="24"/>
            <w:u w:val="single"/>
            <w:lang w:val="x-none" w:eastAsia="x-none"/>
          </w:rPr>
          <w:t>art. 189a</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w:t>
      </w:r>
      <w:proofErr w:type="spellStart"/>
      <w:r w:rsidRPr="008B083E">
        <w:rPr>
          <w:rFonts w:asciiTheme="minorHAnsi" w:eastAsia="Times New Roman" w:hAnsiTheme="minorHAnsi" w:cstheme="minorHAnsi"/>
          <w:sz w:val="24"/>
          <w:szCs w:val="24"/>
          <w:lang w:eastAsia="x-none"/>
        </w:rPr>
        <w:t>t.j</w:t>
      </w:r>
      <w:proofErr w:type="spellEnd"/>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Dz. U. z 2023 r. poz. 826),</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8B083E">
          <w:rPr>
            <w:rFonts w:asciiTheme="minorHAnsi" w:eastAsia="Times New Roman" w:hAnsiTheme="minorHAnsi" w:cstheme="minorHAnsi"/>
            <w:sz w:val="24"/>
            <w:szCs w:val="24"/>
            <w:u w:val="single"/>
            <w:lang w:val="x-none" w:eastAsia="x-none"/>
          </w:rPr>
          <w:t>art. 165a</w:t>
        </w:r>
      </w:hyperlink>
      <w:r w:rsidRPr="008B083E">
        <w:rPr>
          <w:rFonts w:asciiTheme="minorHAnsi" w:eastAsia="Times New Roman" w:hAnsiTheme="minorHAnsi" w:cstheme="minorHAnsi"/>
          <w:sz w:val="24"/>
          <w:szCs w:val="24"/>
          <w:lang w:val="x-none" w:eastAsia="x-none"/>
        </w:rPr>
        <w:t xml:space="preserve"> Kodeksu karnego, lub przestępstwo udaremniania lub utrudniania stwierdzenia </w:t>
      </w:r>
      <w:r w:rsidRPr="008B083E">
        <w:rPr>
          <w:rFonts w:asciiTheme="minorHAnsi" w:eastAsia="Times New Roman" w:hAnsiTheme="minorHAnsi" w:cstheme="minorHAnsi"/>
          <w:sz w:val="24"/>
          <w:szCs w:val="24"/>
          <w:lang w:val="x-none" w:eastAsia="x-none"/>
        </w:rPr>
        <w:lastRenderedPageBreak/>
        <w:t xml:space="preserve">przestępnego pochodzenia pieniędzy lub ukrywania ich pochodzenia, o którym mowa w </w:t>
      </w:r>
      <w:hyperlink r:id="rId16" w:anchor="/document/16798683?unitId=art(299)&amp;cm=DOCUMENT" w:history="1">
        <w:r w:rsidRPr="008B083E">
          <w:rPr>
            <w:rFonts w:asciiTheme="minorHAnsi" w:eastAsia="Times New Roman" w:hAnsiTheme="minorHAnsi" w:cstheme="minorHAnsi"/>
            <w:sz w:val="24"/>
            <w:szCs w:val="24"/>
            <w:u w:val="single"/>
            <w:lang w:val="x-none" w:eastAsia="x-none"/>
          </w:rPr>
          <w:t>art. 299</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8B083E">
          <w:rPr>
            <w:rFonts w:asciiTheme="minorHAnsi" w:eastAsia="Times New Roman" w:hAnsiTheme="minorHAnsi" w:cstheme="minorHAnsi"/>
            <w:sz w:val="24"/>
            <w:szCs w:val="24"/>
            <w:u w:val="single"/>
            <w:lang w:val="x-none" w:eastAsia="x-none"/>
          </w:rPr>
          <w:t>art. 115 § 20</w:t>
        </w:r>
      </w:hyperlink>
      <w:r w:rsidRPr="008B083E">
        <w:rPr>
          <w:rFonts w:asciiTheme="minorHAnsi" w:eastAsia="Times New Roman" w:hAnsiTheme="minorHAnsi" w:cstheme="minorHAnsi"/>
          <w:sz w:val="24"/>
          <w:szCs w:val="24"/>
          <w:lang w:val="x-none" w:eastAsia="x-none"/>
        </w:rPr>
        <w:t xml:space="preserve"> Kodeksu karnego, lub mające na celu popełnienie tego przestępstwa,</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8B083E">
          <w:rPr>
            <w:rFonts w:asciiTheme="minorHAnsi" w:eastAsia="Times New Roman" w:hAnsiTheme="minorHAnsi" w:cstheme="minorHAnsi"/>
            <w:sz w:val="24"/>
            <w:szCs w:val="24"/>
            <w:u w:val="single"/>
            <w:lang w:val="x-none" w:eastAsia="x-none"/>
          </w:rPr>
          <w:t>art. 9 ust. 2</w:t>
        </w:r>
      </w:hyperlink>
      <w:r w:rsidRPr="008B083E">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w:t>
      </w:r>
      <w:r w:rsidRPr="008B083E">
        <w:rPr>
          <w:rFonts w:asciiTheme="minorHAnsi" w:eastAsia="Times New Roman" w:hAnsiTheme="minorHAnsi" w:cstheme="minorHAnsi"/>
          <w:sz w:val="24"/>
          <w:szCs w:val="24"/>
          <w:lang w:eastAsia="x-none"/>
        </w:rPr>
        <w:t xml:space="preserve">z 2021 r. </w:t>
      </w:r>
      <w:r w:rsidRPr="008B083E">
        <w:rPr>
          <w:rFonts w:asciiTheme="minorHAnsi" w:eastAsia="Times New Roman" w:hAnsiTheme="minorHAnsi" w:cstheme="minorHAnsi"/>
          <w:sz w:val="24"/>
          <w:szCs w:val="24"/>
          <w:lang w:val="x-none" w:eastAsia="x-none"/>
        </w:rPr>
        <w:t xml:space="preserve">poz. </w:t>
      </w:r>
      <w:r w:rsidRPr="008B083E">
        <w:rPr>
          <w:rFonts w:asciiTheme="minorHAnsi" w:eastAsia="Times New Roman" w:hAnsiTheme="minorHAnsi" w:cstheme="minorHAnsi"/>
          <w:sz w:val="24"/>
          <w:szCs w:val="24"/>
          <w:lang w:eastAsia="x-none"/>
        </w:rPr>
        <w:t>1745</w:t>
      </w:r>
      <w:r w:rsidRPr="008B083E">
        <w:rPr>
          <w:rFonts w:asciiTheme="minorHAnsi" w:eastAsia="Times New Roman" w:hAnsiTheme="minorHAnsi" w:cstheme="minorHAnsi"/>
          <w:sz w:val="24"/>
          <w:szCs w:val="24"/>
          <w:lang w:val="x-none" w:eastAsia="x-none"/>
        </w:rPr>
        <w:t>),</w:t>
      </w:r>
    </w:p>
    <w:p w:rsidR="008B083E" w:rsidRPr="008B083E" w:rsidRDefault="008B083E" w:rsidP="007719EB">
      <w:pPr>
        <w:numPr>
          <w:ilvl w:val="0"/>
          <w:numId w:val="46"/>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8B083E">
          <w:rPr>
            <w:rFonts w:asciiTheme="minorHAnsi" w:eastAsia="Times New Roman" w:hAnsiTheme="minorHAnsi" w:cstheme="minorHAnsi"/>
            <w:sz w:val="24"/>
            <w:szCs w:val="24"/>
            <w:u w:val="single"/>
            <w:lang w:val="x-none" w:eastAsia="x-none"/>
          </w:rPr>
          <w:t>art. 296-307</w:t>
        </w:r>
      </w:hyperlink>
      <w:r w:rsidRPr="008B083E">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8B083E">
          <w:rPr>
            <w:rFonts w:asciiTheme="minorHAnsi" w:eastAsia="Times New Roman" w:hAnsiTheme="minorHAnsi" w:cstheme="minorHAnsi"/>
            <w:sz w:val="24"/>
            <w:szCs w:val="24"/>
            <w:u w:val="single"/>
            <w:lang w:val="x-none" w:eastAsia="x-none"/>
          </w:rPr>
          <w:t>art. 286</w:t>
        </w:r>
      </w:hyperlink>
      <w:r w:rsidRPr="008B083E">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8B083E">
          <w:rPr>
            <w:rFonts w:asciiTheme="minorHAnsi" w:eastAsia="Times New Roman" w:hAnsiTheme="minorHAnsi" w:cstheme="minorHAnsi"/>
            <w:sz w:val="24"/>
            <w:szCs w:val="24"/>
            <w:u w:val="single"/>
            <w:lang w:val="x-none" w:eastAsia="x-none"/>
          </w:rPr>
          <w:t>art. 270-277d</w:t>
        </w:r>
      </w:hyperlink>
      <w:r w:rsidRPr="008B083E">
        <w:rPr>
          <w:rFonts w:asciiTheme="minorHAnsi" w:eastAsia="Times New Roman" w:hAnsiTheme="minorHAnsi" w:cstheme="minorHAnsi"/>
          <w:sz w:val="24"/>
          <w:szCs w:val="24"/>
          <w:lang w:val="x-none" w:eastAsia="x-none"/>
        </w:rPr>
        <w:t xml:space="preserve"> Kodeksu karnego, lub przestępstwo skarbowe,</w:t>
      </w:r>
    </w:p>
    <w:p w:rsidR="008B083E" w:rsidRPr="008B083E" w:rsidRDefault="008B083E" w:rsidP="007719EB">
      <w:pPr>
        <w:numPr>
          <w:ilvl w:val="0"/>
          <w:numId w:val="46"/>
        </w:numPr>
        <w:spacing w:after="120" w:line="276" w:lineRule="auto"/>
        <w:ind w:left="1434" w:hanging="357"/>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8B083E" w:rsidRPr="008B083E" w:rsidRDefault="008B083E" w:rsidP="008B083E">
      <w:pPr>
        <w:spacing w:after="120" w:line="276" w:lineRule="auto"/>
        <w:ind w:left="1077"/>
        <w:rPr>
          <w:rFonts w:asciiTheme="minorHAnsi" w:hAnsiTheme="minorHAnsi" w:cstheme="minorHAnsi"/>
          <w:sz w:val="24"/>
          <w:szCs w:val="24"/>
        </w:rPr>
      </w:pPr>
      <w:r w:rsidRPr="008B083E">
        <w:rPr>
          <w:rFonts w:asciiTheme="minorHAnsi" w:hAnsiTheme="minorHAnsi" w:cstheme="minorHAnsi"/>
          <w:sz w:val="24"/>
          <w:szCs w:val="24"/>
        </w:rPr>
        <w:t>- lub za odpowiedni czyn zabroniony określony w przepisach prawa obcego;</w:t>
      </w:r>
    </w:p>
    <w:p w:rsidR="008B083E" w:rsidRPr="008B083E" w:rsidRDefault="008B083E" w:rsidP="008B083E">
      <w:pPr>
        <w:numPr>
          <w:ilvl w:val="1"/>
          <w:numId w:val="7"/>
        </w:numPr>
        <w:tabs>
          <w:tab w:val="num" w:pos="720"/>
        </w:tabs>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8B083E">
        <w:rPr>
          <w:rFonts w:asciiTheme="minorHAnsi" w:eastAsia="Times New Roman" w:hAnsiTheme="minorHAnsi" w:cstheme="minorHAnsi"/>
          <w:sz w:val="24"/>
          <w:szCs w:val="24"/>
          <w:lang w:eastAsia="x-none"/>
        </w:rPr>
        <w:t>2.</w:t>
      </w:r>
      <w:r w:rsidRPr="008B083E">
        <w:rPr>
          <w:rFonts w:asciiTheme="minorHAnsi" w:eastAsia="Times New Roman" w:hAnsiTheme="minorHAnsi" w:cstheme="minorHAnsi"/>
          <w:sz w:val="24"/>
          <w:szCs w:val="24"/>
          <w:lang w:val="x-none" w:eastAsia="x-none"/>
        </w:rPr>
        <w:t>1;</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wydano prawomocny wyrok sądu lub ostateczną decyzję administracyjną</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prawomocnie orzeczono zakaz ubiegania się o zamówienia publiczne;</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8B083E" w:rsidRPr="008B083E" w:rsidRDefault="008B083E" w:rsidP="008B083E">
      <w:pPr>
        <w:numPr>
          <w:ilvl w:val="1"/>
          <w:numId w:val="7"/>
        </w:numPr>
        <w:tabs>
          <w:tab w:val="num" w:pos="720"/>
        </w:tab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jeżeli, w przypadkach, o których mowa w art. 85 ust. 1</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chyba że spowodowane tym </w:t>
      </w:r>
      <w:r w:rsidRPr="008B083E">
        <w:rPr>
          <w:rFonts w:asciiTheme="minorHAnsi" w:eastAsia="Times New Roman" w:hAnsiTheme="minorHAnsi" w:cstheme="minorHAnsi"/>
          <w:sz w:val="24"/>
          <w:szCs w:val="24"/>
          <w:lang w:val="x-none" w:eastAsia="x-none"/>
        </w:rPr>
        <w:lastRenderedPageBreak/>
        <w:t>zakłócenie konkurencji może być wyeliminowane w inny sposób niż przez wykluczenie wykonawcy z udziału w postępowaniu o udzielenie zamówienia.</w:t>
      </w:r>
    </w:p>
    <w:p w:rsidR="008B083E" w:rsidRPr="008B083E" w:rsidRDefault="008B083E" w:rsidP="008B083E">
      <w:pPr>
        <w:widowControl w:val="0"/>
        <w:suppressAutoHyphens/>
        <w:spacing w:before="240" w:after="12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Fakultatywne przesłanki wykluczenia:</w:t>
      </w:r>
    </w:p>
    <w:p w:rsidR="008B083E" w:rsidRPr="008B083E" w:rsidRDefault="008B083E" w:rsidP="008B083E">
      <w:pPr>
        <w:widowControl w:val="0"/>
        <w:numPr>
          <w:ilvl w:val="0"/>
          <w:numId w:val="7"/>
        </w:numPr>
        <w:tabs>
          <w:tab w:val="num" w:pos="720"/>
        </w:tabs>
        <w:suppressAutoHyphens/>
        <w:spacing w:before="120"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 xml:space="preserve">Na podstawie art. 109 ust. 1 pkt 4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 xml:space="preserve"> z postępowania wyklucza się Wykonawcę</w:t>
      </w:r>
      <w:r w:rsidRPr="008B083E">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083E" w:rsidRPr="008B083E" w:rsidRDefault="008B083E" w:rsidP="008B083E">
      <w:pPr>
        <w:widowControl w:val="0"/>
        <w:suppressAutoHyphens/>
        <w:spacing w:before="240" w:after="24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w:t>
      </w:r>
      <w:proofErr w:type="spellStart"/>
      <w:r w:rsidRPr="008B083E">
        <w:rPr>
          <w:rFonts w:asciiTheme="minorHAnsi" w:hAnsiTheme="minorHAnsi" w:cstheme="minorHAnsi"/>
          <w:b/>
          <w:sz w:val="24"/>
          <w:szCs w:val="24"/>
          <w:u w:val="single"/>
        </w:rPr>
        <w:t>t.j</w:t>
      </w:r>
      <w:proofErr w:type="spellEnd"/>
      <w:r w:rsidRPr="008B083E">
        <w:rPr>
          <w:rFonts w:asciiTheme="minorHAnsi" w:hAnsiTheme="minorHAnsi" w:cstheme="minorHAnsi"/>
          <w:b/>
          <w:sz w:val="24"/>
          <w:szCs w:val="24"/>
          <w:u w:val="single"/>
        </w:rPr>
        <w:t>. Dz.U. z 2023 r. poz. 1479):</w:t>
      </w:r>
    </w:p>
    <w:p w:rsidR="008B083E" w:rsidRPr="008B083E" w:rsidRDefault="008B083E" w:rsidP="008B083E">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Pr="008B083E">
        <w:rPr>
          <w:rFonts w:asciiTheme="minorHAnsi" w:hAnsiTheme="minorHAnsi" w:cstheme="minorHAnsi"/>
          <w:sz w:val="24"/>
          <w:szCs w:val="24"/>
        </w:rPr>
        <w:t>(</w:t>
      </w:r>
      <w:proofErr w:type="spellStart"/>
      <w:r w:rsidRPr="008B083E">
        <w:rPr>
          <w:rFonts w:asciiTheme="minorHAnsi" w:hAnsiTheme="minorHAnsi" w:cstheme="minorHAnsi"/>
          <w:sz w:val="24"/>
          <w:szCs w:val="24"/>
        </w:rPr>
        <w:t>t.j</w:t>
      </w:r>
      <w:proofErr w:type="spellEnd"/>
      <w:r w:rsidRPr="008B083E">
        <w:rPr>
          <w:rFonts w:asciiTheme="minorHAnsi" w:hAnsiTheme="minorHAnsi" w:cstheme="minorHAnsi"/>
          <w:sz w:val="24"/>
          <w:szCs w:val="24"/>
        </w:rPr>
        <w:t>. Dz.U. z 2023 r. poz. 1479)  z postępowania o udzielenie zamówienia publicznego lub konkursu prowadzonego na podstawie ustawy z dnia 11 września 2019 r. - Prawo zamówień publicznych wyklucza się:</w:t>
      </w:r>
    </w:p>
    <w:p w:rsidR="008B083E" w:rsidRPr="008B083E" w:rsidRDefault="008B083E" w:rsidP="007719EB">
      <w:pPr>
        <w:widowControl w:val="0"/>
        <w:numPr>
          <w:ilvl w:val="0"/>
          <w:numId w:val="48"/>
        </w:numPr>
        <w:suppressAutoHyphen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wykonawcę oraz uczestnika konkursu wymienionego w wykazach określonych</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którym mowa w art. 1 pkt 3</w:t>
      </w:r>
      <w:r w:rsidRPr="008B083E">
        <w:rPr>
          <w:rFonts w:asciiTheme="minorHAnsi" w:eastAsia="Times New Roman" w:hAnsiTheme="minorHAnsi" w:cstheme="minorHAnsi"/>
          <w:b/>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8B083E" w:rsidRPr="008B083E" w:rsidRDefault="008B083E" w:rsidP="007719EB">
      <w:pPr>
        <w:numPr>
          <w:ilvl w:val="0"/>
          <w:numId w:val="48"/>
        </w:numPr>
        <w:spacing w:after="0" w:line="276" w:lineRule="auto"/>
        <w:rPr>
          <w:rFonts w:asciiTheme="minorHAnsi" w:eastAsia="Times New Roman" w:hAnsiTheme="minorHAnsi" w:cstheme="minorHAnsi"/>
          <w:sz w:val="24"/>
          <w:szCs w:val="24"/>
          <w:lang w:eastAsia="x-none"/>
        </w:rPr>
      </w:pPr>
      <w:r w:rsidRPr="008B083E">
        <w:rPr>
          <w:rFonts w:asciiTheme="minorHAnsi" w:eastAsia="Times New Roman" w:hAnsiTheme="minorHAnsi" w:cstheme="minorHAnsi"/>
          <w:sz w:val="24"/>
          <w:szCs w:val="24"/>
          <w:lang w:val="x-none" w:eastAsia="x-none"/>
        </w:rPr>
        <w:t xml:space="preserve">wykonawcę oraz uczestnika konkursu, którego beneficjentem rzeczywistym w rozumieniu ustawy z dnia 1 marca 2018 r. o przeciwdziałaniu praniu pieniędzy oraz finansowaniu terroryzmu (Dz. U. z 2022 r. poz. 593, z </w:t>
      </w:r>
      <w:proofErr w:type="spellStart"/>
      <w:r w:rsidRPr="008B083E">
        <w:rPr>
          <w:rFonts w:asciiTheme="minorHAnsi" w:eastAsia="Times New Roman" w:hAnsiTheme="minorHAnsi" w:cstheme="minorHAnsi"/>
          <w:sz w:val="24"/>
          <w:szCs w:val="24"/>
          <w:lang w:val="x-none" w:eastAsia="x-none"/>
        </w:rPr>
        <w:t>późn</w:t>
      </w:r>
      <w:proofErr w:type="spellEnd"/>
      <w:r w:rsidRPr="008B083E">
        <w:rPr>
          <w:rFonts w:asciiTheme="minorHAnsi" w:eastAsia="Times New Roman" w:hAnsiTheme="minorHAnsi" w:cstheme="minorHAnsi"/>
          <w:sz w:val="24"/>
          <w:szCs w:val="24"/>
          <w:lang w:val="x-none" w:eastAsia="x-none"/>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8B083E">
        <w:rPr>
          <w:rFonts w:asciiTheme="minorHAnsi" w:eastAsia="Times New Roman" w:hAnsiTheme="minorHAnsi" w:cstheme="minorHAnsi"/>
          <w:sz w:val="24"/>
          <w:szCs w:val="24"/>
          <w:lang w:eastAsia="x-none"/>
        </w:rPr>
        <w:t xml:space="preserve"> ustawy                             o szczególnych rozwiązaniach w zakresie przeciwdziałania wspieraniu agresji na Ukrainę oraz służących ochronie bezpieczeństwa narodowego;</w:t>
      </w:r>
    </w:p>
    <w:p w:rsidR="008B083E" w:rsidRPr="008B083E" w:rsidRDefault="008B083E" w:rsidP="007719EB">
      <w:pPr>
        <w:numPr>
          <w:ilvl w:val="0"/>
          <w:numId w:val="48"/>
        </w:numPr>
        <w:spacing w:after="12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Pr="008B083E">
        <w:rPr>
          <w:rFonts w:asciiTheme="minorHAnsi" w:eastAsia="Times New Roman" w:hAnsiTheme="minorHAnsi" w:cstheme="minorHAnsi"/>
          <w:sz w:val="24"/>
          <w:szCs w:val="24"/>
          <w:lang w:val="x-none" w:eastAsia="x-none"/>
        </w:rPr>
        <w:lastRenderedPageBreak/>
        <w:t>pkt 3</w:t>
      </w:r>
      <w:r w:rsidRPr="008B083E">
        <w:rPr>
          <w:rFonts w:ascii="Times New Roman" w:eastAsia="Times New Roman" w:hAnsi="Times New Roman"/>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8B083E" w:rsidRPr="008B083E" w:rsidRDefault="008B083E" w:rsidP="008B083E">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Wykluczenie następuje na okres trwania okoliczności określonych w art. 7 ust. 1</w:t>
      </w:r>
      <w:r w:rsidRPr="008B083E">
        <w:t xml:space="preserve"> </w:t>
      </w:r>
      <w:r w:rsidRPr="008B083E">
        <w:rPr>
          <w:rFonts w:asciiTheme="minorHAnsi" w:hAnsiTheme="minorHAnsi" w:cstheme="minorHAnsi"/>
          <w:sz w:val="24"/>
          <w:szCs w:val="24"/>
        </w:rPr>
        <w:t>ustawy o szczególnych rozwiązaniach w zakresie przeciwdziałania wspieraniu agresji na Ukrainę oraz służących ochronie bezpieczeństwa narodowego;</w:t>
      </w:r>
    </w:p>
    <w:p w:rsidR="008B083E" w:rsidRPr="008B083E" w:rsidRDefault="008B083E" w:rsidP="008B083E">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W przypadku wykonawcy lub uczestnika konkursu wykluczonego na podstawie art. 7 ust. 1 ustawy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B083E" w:rsidRPr="008B083E" w:rsidRDefault="008B083E" w:rsidP="008B083E">
      <w:pPr>
        <w:widowControl w:val="0"/>
        <w:numPr>
          <w:ilvl w:val="1"/>
          <w:numId w:val="7"/>
        </w:numPr>
        <w:tabs>
          <w:tab w:val="num" w:pos="720"/>
        </w:tabs>
        <w:suppressAutoHyphens/>
        <w:spacing w:after="0" w:line="276" w:lineRule="auto"/>
        <w:rPr>
          <w:rFonts w:asciiTheme="minorHAnsi" w:hAnsiTheme="minorHAnsi" w:cstheme="minorHAnsi"/>
          <w:sz w:val="24"/>
          <w:szCs w:val="24"/>
        </w:rPr>
      </w:pPr>
      <w:r w:rsidRPr="008B083E">
        <w:rPr>
          <w:rFonts w:asciiTheme="minorHAnsi" w:hAnsiTheme="minorHAnsi" w:cstheme="minorHAnsi"/>
          <w:sz w:val="24"/>
          <w:szCs w:val="24"/>
        </w:rPr>
        <w:t>Zaistnienie przesłanki wykluczenia, o której mowa w 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8B083E" w:rsidRPr="008B083E" w:rsidRDefault="008B083E" w:rsidP="008B083E">
      <w:pPr>
        <w:widowControl w:val="0"/>
        <w:numPr>
          <w:ilvl w:val="0"/>
          <w:numId w:val="7"/>
        </w:numPr>
        <w:tabs>
          <w:tab w:val="num" w:pos="426"/>
          <w:tab w:val="num" w:pos="720"/>
        </w:tabs>
        <w:suppressAutoHyphens/>
        <w:spacing w:before="120"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Wykonawca może zostać wykluczony przez Zamawiającego na każdym etapie postępowania              o udzielenie zamówienia.</w:t>
      </w:r>
    </w:p>
    <w:p w:rsidR="008B083E" w:rsidRPr="008B083E" w:rsidRDefault="008B083E" w:rsidP="008B083E">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8B083E">
        <w:rPr>
          <w:rFonts w:asciiTheme="minorHAnsi" w:eastAsia="Times New Roman" w:hAnsiTheme="minorHAnsi" w:cstheme="minorHAnsi"/>
          <w:sz w:val="24"/>
          <w:szCs w:val="24"/>
          <w:lang w:eastAsia="pl-PL"/>
        </w:rPr>
        <w:t>Pzp</w:t>
      </w:r>
      <w:proofErr w:type="spellEnd"/>
      <w:r w:rsidRPr="008B083E">
        <w:rPr>
          <w:rFonts w:asciiTheme="minorHAnsi" w:eastAsia="Times New Roman" w:hAnsiTheme="minorHAnsi" w:cstheme="minorHAnsi"/>
          <w:sz w:val="24"/>
          <w:szCs w:val="24"/>
          <w:lang w:eastAsia="pl-PL"/>
        </w:rPr>
        <w:t xml:space="preserve"> lub art. 109 ust. 1 pkt 2-5 i 7-10 </w:t>
      </w:r>
      <w:proofErr w:type="spellStart"/>
      <w:r w:rsidRPr="008B083E">
        <w:rPr>
          <w:rFonts w:asciiTheme="minorHAnsi" w:eastAsia="Times New Roman" w:hAnsiTheme="minorHAnsi" w:cstheme="minorHAnsi"/>
          <w:sz w:val="24"/>
          <w:szCs w:val="24"/>
          <w:lang w:eastAsia="pl-PL"/>
        </w:rPr>
        <w:t>Pzp</w:t>
      </w:r>
      <w:proofErr w:type="spellEnd"/>
      <w:r w:rsidRPr="008B083E">
        <w:rPr>
          <w:rFonts w:asciiTheme="minorHAnsi" w:eastAsia="Times New Roman" w:hAnsiTheme="minorHAnsi" w:cstheme="minorHAnsi"/>
          <w:sz w:val="24"/>
          <w:szCs w:val="24"/>
          <w:lang w:eastAsia="pl-PL"/>
        </w:rPr>
        <w:t>, jeżeli udowodni Zamawiającemu, że spełnił łącznie następujące przesłanki:</w:t>
      </w:r>
    </w:p>
    <w:p w:rsidR="008B083E" w:rsidRPr="008B083E" w:rsidRDefault="008B083E" w:rsidP="008B083E">
      <w:pPr>
        <w:widowControl w:val="0"/>
        <w:numPr>
          <w:ilvl w:val="1"/>
          <w:numId w:val="7"/>
        </w:numPr>
        <w:tabs>
          <w:tab w:val="num" w:pos="426"/>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8B083E" w:rsidRPr="008B083E" w:rsidRDefault="008B083E" w:rsidP="008B083E">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083E" w:rsidRPr="008B083E" w:rsidRDefault="008B083E" w:rsidP="008B083E">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 xml:space="preserve">podjął konkretne środki techniczne, organizacyjne i kadrowe, odpowiednie dla </w:t>
      </w:r>
      <w:r w:rsidRPr="008B083E">
        <w:rPr>
          <w:rFonts w:asciiTheme="minorHAnsi" w:eastAsia="Times New Roman" w:hAnsiTheme="minorHAnsi" w:cstheme="minorHAnsi"/>
          <w:sz w:val="24"/>
          <w:szCs w:val="24"/>
          <w:lang w:eastAsia="pl-PL"/>
        </w:rPr>
        <w:lastRenderedPageBreak/>
        <w:t>zapobiegania dalszym przestępstwom, wykroczeniom lub nieprawidłowemu postępowaniu, w szczególności:</w:t>
      </w:r>
    </w:p>
    <w:p w:rsidR="008B083E" w:rsidRPr="008B083E" w:rsidRDefault="008B083E" w:rsidP="007719EB">
      <w:pPr>
        <w:widowControl w:val="0"/>
        <w:numPr>
          <w:ilvl w:val="2"/>
          <w:numId w:val="47"/>
        </w:numPr>
        <w:spacing w:before="120"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8B083E" w:rsidRPr="008B083E" w:rsidRDefault="008B083E" w:rsidP="007719EB">
      <w:pPr>
        <w:widowControl w:val="0"/>
        <w:numPr>
          <w:ilvl w:val="2"/>
          <w:numId w:val="47"/>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zreorganizował personel,</w:t>
      </w:r>
    </w:p>
    <w:p w:rsidR="008B083E" w:rsidRPr="008B083E" w:rsidRDefault="008B083E" w:rsidP="007719EB">
      <w:pPr>
        <w:widowControl w:val="0"/>
        <w:numPr>
          <w:ilvl w:val="2"/>
          <w:numId w:val="47"/>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wdrożył system sprawozdawczości i kontroli,</w:t>
      </w:r>
    </w:p>
    <w:p w:rsidR="008B083E" w:rsidRPr="008B083E" w:rsidRDefault="008B083E" w:rsidP="007719EB">
      <w:pPr>
        <w:widowControl w:val="0"/>
        <w:numPr>
          <w:ilvl w:val="2"/>
          <w:numId w:val="47"/>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8B083E" w:rsidRPr="008B083E" w:rsidRDefault="008B083E" w:rsidP="007719EB">
      <w:pPr>
        <w:widowControl w:val="0"/>
        <w:numPr>
          <w:ilvl w:val="2"/>
          <w:numId w:val="47"/>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8B083E" w:rsidRPr="008B083E" w:rsidRDefault="008B083E" w:rsidP="008B083E">
      <w:pPr>
        <w:widowControl w:val="0"/>
        <w:numPr>
          <w:ilvl w:val="0"/>
          <w:numId w:val="7"/>
        </w:numPr>
        <w:tabs>
          <w:tab w:val="num" w:pos="284"/>
          <w:tab w:val="num" w:pos="720"/>
        </w:tabs>
        <w:spacing w:before="120" w:after="0" w:line="276" w:lineRule="auto"/>
        <w:ind w:left="357" w:hanging="357"/>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8B083E" w:rsidRPr="008B083E" w:rsidRDefault="008B083E" w:rsidP="008B083E">
      <w:pPr>
        <w:widowControl w:val="0"/>
        <w:numPr>
          <w:ilvl w:val="0"/>
          <w:numId w:val="7"/>
        </w:numPr>
        <w:tabs>
          <w:tab w:val="num" w:pos="720"/>
        </w:tabs>
        <w:suppressAutoHyphens/>
        <w:spacing w:before="120" w:after="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Wykluczenie wykonawcy następuje:</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1 lit. a-g i pkt 2</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w:t>
      </w:r>
    </w:p>
    <w:p w:rsidR="008B083E" w:rsidRPr="008B083E" w:rsidRDefault="008B083E" w:rsidP="007719EB">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108 ust. 1 pkt 1 lit. h i pkt 2</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w:t>
      </w:r>
    </w:p>
    <w:p w:rsidR="008B083E" w:rsidRPr="008B083E" w:rsidRDefault="008B083E" w:rsidP="007719EB">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109 ust. 1 pkt 2 i 3</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p>
    <w:p w:rsidR="008B083E" w:rsidRPr="008B083E" w:rsidRDefault="008B083E" w:rsidP="008B083E">
      <w:pPr>
        <w:spacing w:after="0" w:line="276" w:lineRule="auto"/>
        <w:ind w:left="708"/>
        <w:rPr>
          <w:rFonts w:asciiTheme="minorHAnsi" w:hAnsiTheme="minorHAnsi" w:cstheme="minorHAnsi"/>
          <w:sz w:val="24"/>
          <w:szCs w:val="24"/>
        </w:rPr>
      </w:pPr>
      <w:r w:rsidRPr="008B083E">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108 ust. 1 pkt 4</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na jaki został prawomocnie orzeczony zakaz ubiegania się o zamówienia publiczne;</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5, art. 109 ust. 1 pkt 4, 5, 7 i 9</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3 lat od zaistnienia zdarzenia będącego podstawą wykluczenia;</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8</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2 lat od zaistnienia zdarzenia będącego podstawą wykluczenia;</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10</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roku od zaistnienia zdarzenia będącego podstawą wykluczenia;</w:t>
      </w:r>
    </w:p>
    <w:p w:rsidR="008B083E" w:rsidRPr="008B083E" w:rsidRDefault="008B083E" w:rsidP="007719EB">
      <w:pPr>
        <w:numPr>
          <w:ilvl w:val="0"/>
          <w:numId w:val="4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6 i art. 109 ust. 1 pkt 6</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8B083E" w:rsidRPr="008B083E" w:rsidRDefault="008B083E" w:rsidP="008B083E"/>
    <w:p w:rsidR="0056409B" w:rsidRPr="006D2474" w:rsidRDefault="0056409B"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5"/>
      <w:bookmarkStart w:id="12" w:name="_Toc121827673"/>
      <w:r w:rsidRPr="006D2474">
        <w:rPr>
          <w:rFonts w:asciiTheme="minorHAnsi" w:hAnsiTheme="minorHAnsi" w:cstheme="minorHAnsi"/>
          <w:sz w:val="24"/>
          <w:szCs w:val="24"/>
        </w:rPr>
        <w:t xml:space="preserve">Oświadczenie wykonawcy o niepodleganiu wykluczeniu, spełnianiu warunków </w:t>
      </w:r>
      <w:r w:rsidRPr="006D2474">
        <w:rPr>
          <w:rFonts w:asciiTheme="minorHAnsi" w:hAnsiTheme="minorHAnsi" w:cstheme="minorHAnsi"/>
          <w:sz w:val="24"/>
          <w:szCs w:val="24"/>
        </w:rPr>
        <w:lastRenderedPageBreak/>
        <w:t>udziału w postępowaniu</w:t>
      </w:r>
      <w:bookmarkEnd w:id="11"/>
      <w:bookmarkEnd w:id="12"/>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3F2198">
      <w:pPr>
        <w:numPr>
          <w:ilvl w:val="1"/>
          <w:numId w:val="8"/>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437B7F">
      <w:pPr>
        <w:numPr>
          <w:ilvl w:val="1"/>
          <w:numId w:val="8"/>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437B7F" w:rsidRPr="00437B7F">
        <w:t xml:space="preserve"> </w:t>
      </w:r>
      <w:r w:rsidR="00437B7F"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sidR="00437B7F">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 xml:space="preserve">.1.1, także </w:t>
      </w:r>
      <w:r w:rsidRPr="006469D3">
        <w:rPr>
          <w:rFonts w:asciiTheme="minorHAnsi" w:hAnsiTheme="minorHAnsi" w:cstheme="minorHAnsi"/>
          <w:sz w:val="24"/>
          <w:szCs w:val="24"/>
          <w:u w:val="single"/>
        </w:rPr>
        <w:t>oświadczenie 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56409B" w:rsidRPr="006D2474" w:rsidRDefault="0056409B" w:rsidP="00CC1FDD">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3" w:name="_Toc61256826"/>
      <w:bookmarkStart w:id="14" w:name="_Toc121827674"/>
      <w:r w:rsidRPr="006D2474">
        <w:rPr>
          <w:rFonts w:asciiTheme="minorHAnsi" w:hAnsiTheme="minorHAnsi" w:cstheme="minorHAnsi"/>
          <w:sz w:val="24"/>
          <w:szCs w:val="24"/>
        </w:rPr>
        <w:t>Dokumenty i oświadczenia wymagane przy poleganiu na zasobach podmiotów trzecich</w:t>
      </w:r>
      <w:bookmarkEnd w:id="13"/>
      <w:bookmarkEnd w:id="14"/>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437B7F" w:rsidRDefault="00CE044F"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437B7F">
        <w:rPr>
          <w:rFonts w:asciiTheme="minorHAnsi" w:eastAsia="Times New Roman" w:hAnsiTheme="minorHAnsi" w:cstheme="minorHAnsi"/>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437B7F">
        <w:rPr>
          <w:rFonts w:asciiTheme="minorHAnsi" w:eastAsia="Times New Roman" w:hAnsiTheme="minorHAnsi" w:cstheme="minorHAnsi"/>
          <w:b/>
          <w:sz w:val="24"/>
          <w:szCs w:val="24"/>
          <w:u w:val="single"/>
          <w:lang w:eastAsia="pl-PL"/>
        </w:rPr>
        <w:t>, zobowiązanie podmiotu udostępniającego zasoby</w:t>
      </w:r>
      <w:r w:rsidRPr="006D2474">
        <w:rPr>
          <w:rFonts w:asciiTheme="minorHAnsi" w:eastAsia="Times New Roman" w:hAnsiTheme="minorHAnsi" w:cstheme="minorHAnsi"/>
          <w:b/>
          <w:sz w:val="24"/>
          <w:szCs w:val="24"/>
          <w:lang w:eastAsia="pl-PL"/>
        </w:rPr>
        <w:t xml:space="preserve">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 xml:space="preserve">sposób i okres udostępnienia wykonawcy i wykorzystania przez niego zasobów podmiotu </w:t>
      </w:r>
      <w:r w:rsidRPr="006D2474">
        <w:rPr>
          <w:rFonts w:asciiTheme="minorHAnsi" w:eastAsia="Times New Roman" w:hAnsiTheme="minorHAnsi" w:cstheme="minorHAnsi"/>
          <w:color w:val="000000"/>
          <w:sz w:val="24"/>
          <w:szCs w:val="24"/>
          <w:lang w:eastAsia="pl-PL"/>
        </w:rPr>
        <w:lastRenderedPageBreak/>
        <w:t>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bookmarkStart w:id="15"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6" w:name="_Toc121827675"/>
      <w:r w:rsidRPr="006D2474">
        <w:rPr>
          <w:rFonts w:asciiTheme="minorHAnsi" w:hAnsiTheme="minorHAnsi" w:cstheme="minorHAnsi"/>
          <w:sz w:val="24"/>
          <w:szCs w:val="24"/>
          <w:lang w:val="pl-PL"/>
        </w:rPr>
        <w:t>informacja dla wykonawców wspólnie ubiegających się o udzielenie zamówienia (spółki cywilne/konsorcja)</w:t>
      </w:r>
      <w:bookmarkEnd w:id="15"/>
      <w:bookmarkEnd w:id="16"/>
    </w:p>
    <w:p w:rsidR="00C30C00" w:rsidRPr="006D2474" w:rsidRDefault="00C30C00" w:rsidP="007719EB">
      <w:pPr>
        <w:widowControl w:val="0"/>
        <w:numPr>
          <w:ilvl w:val="0"/>
          <w:numId w:val="36"/>
        </w:numPr>
        <w:tabs>
          <w:tab w:val="clear" w:pos="720"/>
        </w:tabs>
        <w:suppressAutoHyphens/>
        <w:spacing w:after="120" w:line="276" w:lineRule="auto"/>
        <w:ind w:left="357" w:hanging="357"/>
        <w:rPr>
          <w:rFonts w:asciiTheme="minorHAnsi" w:hAnsiTheme="minorHAnsi" w:cstheme="minorHAnsi"/>
          <w:sz w:val="24"/>
          <w:szCs w:val="24"/>
        </w:rPr>
      </w:pPr>
      <w:bookmarkStart w:id="17"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7719EB">
      <w:pPr>
        <w:widowControl w:val="0"/>
        <w:numPr>
          <w:ilvl w:val="0"/>
          <w:numId w:val="36"/>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7719EB">
      <w:pPr>
        <w:widowControl w:val="0"/>
        <w:numPr>
          <w:ilvl w:val="0"/>
          <w:numId w:val="36"/>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Pr="00F040C3">
        <w:rPr>
          <w:rFonts w:asciiTheme="minorHAnsi" w:hAnsiTheme="minorHAnsi" w:cstheme="minorHAnsi"/>
          <w:b/>
          <w:sz w:val="24"/>
          <w:szCs w:val="24"/>
          <w:u w:val="single"/>
        </w:rPr>
        <w:t xml:space="preserve"> z którego wynika, które roboty budowlane, dostawy lub usługi wykonają poszczególni wykonawcy.</w:t>
      </w:r>
    </w:p>
    <w:p w:rsidR="00C30C00" w:rsidRDefault="00C30C00" w:rsidP="007719EB">
      <w:pPr>
        <w:widowControl w:val="0"/>
        <w:numPr>
          <w:ilvl w:val="0"/>
          <w:numId w:val="36"/>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8" w:name="_Toc121827676"/>
      <w:r w:rsidRPr="006D2474">
        <w:rPr>
          <w:rFonts w:asciiTheme="minorHAnsi" w:hAnsiTheme="minorHAnsi" w:cstheme="minorHAnsi"/>
          <w:sz w:val="24"/>
          <w:szCs w:val="24"/>
        </w:rPr>
        <w:t>podwykonawstwo</w:t>
      </w:r>
      <w:bookmarkEnd w:id="17"/>
      <w:bookmarkEnd w:id="18"/>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Zamawiający nie wprowadza zastrzeżenia wskazującego na obowiązek osobistego wykonania przez Wykonawcę kluczowych części zamówienia.</w:t>
      </w:r>
    </w:p>
    <w:p w:rsidR="00D94F5D" w:rsidRPr="000F4D0B"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0F4D0B">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B0903" w:rsidRPr="00650E1C" w:rsidRDefault="001B0903" w:rsidP="001B0903">
      <w:pPr>
        <w:widowControl w:val="0"/>
        <w:spacing w:after="120" w:line="276" w:lineRule="auto"/>
        <w:ind w:left="357"/>
        <w:jc w:val="both"/>
        <w:rPr>
          <w:rFonts w:asciiTheme="minorHAnsi" w:eastAsia="Times New Roman" w:hAnsiTheme="minorHAnsi" w:cstheme="minorHAnsi"/>
          <w:sz w:val="24"/>
          <w:szCs w:val="24"/>
          <w:lang w:eastAsia="pl-PL"/>
        </w:rPr>
      </w:pP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9" w:name="_Toc61256829"/>
      <w:bookmarkStart w:id="20" w:name="_Toc121827677"/>
      <w:r w:rsidRPr="006D2474">
        <w:rPr>
          <w:rFonts w:asciiTheme="minorHAnsi" w:hAnsiTheme="minorHAnsi" w:cstheme="minorHAnsi"/>
          <w:sz w:val="24"/>
          <w:szCs w:val="24"/>
        </w:rPr>
        <w:t>podmiotowe środki dowodowe</w:t>
      </w:r>
      <w:bookmarkEnd w:id="19"/>
      <w:bookmarkEnd w:id="20"/>
    </w:p>
    <w:p w:rsidR="008A1751" w:rsidRPr="008A1751" w:rsidRDefault="008A1751" w:rsidP="008A1751">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8A1751">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8A1751" w:rsidRPr="008A1751" w:rsidRDefault="008A1751" w:rsidP="008A1751">
      <w:pPr>
        <w:widowControl w:val="0"/>
        <w:spacing w:after="0" w:line="276" w:lineRule="auto"/>
        <w:ind w:left="360"/>
        <w:rPr>
          <w:rFonts w:asciiTheme="minorHAnsi" w:eastAsia="Times New Roman" w:hAnsiTheme="minorHAnsi" w:cstheme="minorHAnsi"/>
          <w:color w:val="000000"/>
          <w:sz w:val="24"/>
          <w:szCs w:val="24"/>
          <w:lang w:eastAsia="pl-PL"/>
        </w:rPr>
      </w:pPr>
      <w:r w:rsidRPr="008A1751">
        <w:rPr>
          <w:rFonts w:asciiTheme="minorHAnsi" w:eastAsia="Times New Roman" w:hAnsiTheme="minorHAnsi" w:cstheme="minorHAnsi"/>
          <w:color w:val="000000"/>
          <w:sz w:val="24"/>
          <w:szCs w:val="24"/>
          <w:lang w:eastAsia="pl-PL"/>
        </w:rPr>
        <w:t>1) braku podstaw wykluczenia;</w:t>
      </w:r>
    </w:p>
    <w:p w:rsidR="008A1751" w:rsidRPr="008A1751" w:rsidRDefault="008A1751" w:rsidP="008A1751">
      <w:pPr>
        <w:widowControl w:val="0"/>
        <w:spacing w:after="0" w:line="276" w:lineRule="auto"/>
        <w:ind w:left="360"/>
        <w:rPr>
          <w:rFonts w:asciiTheme="minorHAnsi" w:eastAsia="Times New Roman" w:hAnsiTheme="minorHAnsi" w:cstheme="minorHAnsi"/>
          <w:color w:val="000000"/>
          <w:sz w:val="24"/>
          <w:szCs w:val="24"/>
          <w:lang w:eastAsia="pl-PL"/>
        </w:rPr>
      </w:pPr>
      <w:r w:rsidRPr="008A1751">
        <w:rPr>
          <w:rFonts w:asciiTheme="minorHAnsi" w:eastAsia="Times New Roman" w:hAnsiTheme="minorHAnsi" w:cstheme="minorHAnsi"/>
          <w:color w:val="000000"/>
          <w:sz w:val="24"/>
          <w:szCs w:val="24"/>
          <w:lang w:eastAsia="pl-PL"/>
        </w:rPr>
        <w:t>2) spełniania warunków udziału w postępowaniu lub kryteriów selekcji,</w:t>
      </w:r>
    </w:p>
    <w:p w:rsidR="008A1751" w:rsidRPr="008A1751" w:rsidRDefault="008A1751" w:rsidP="008A1751">
      <w:pPr>
        <w:widowControl w:val="0"/>
        <w:spacing w:after="0" w:line="276" w:lineRule="auto"/>
        <w:ind w:left="360"/>
        <w:rPr>
          <w:rFonts w:asciiTheme="minorHAnsi" w:eastAsia="Times New Roman" w:hAnsiTheme="minorHAnsi" w:cstheme="minorHAnsi"/>
          <w:color w:val="000000"/>
          <w:sz w:val="24"/>
          <w:szCs w:val="24"/>
          <w:lang w:eastAsia="pl-PL"/>
        </w:rPr>
      </w:pPr>
      <w:r w:rsidRPr="008A1751">
        <w:rPr>
          <w:rFonts w:asciiTheme="minorHAnsi" w:eastAsia="Times New Roman" w:hAnsiTheme="minorHAnsi" w:cstheme="minorHAnsi"/>
          <w:iCs/>
          <w:sz w:val="24"/>
          <w:szCs w:val="24"/>
          <w:lang w:eastAsia="pl-PL"/>
        </w:rPr>
        <w:t>w formie określonej w R</w:t>
      </w:r>
      <w:r w:rsidRPr="008A1751">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8A1751">
        <w:rPr>
          <w:rFonts w:asciiTheme="minorHAnsi" w:eastAsia="Times New Roman" w:hAnsiTheme="minorHAnsi" w:cstheme="minorHAnsi"/>
          <w:color w:val="000000"/>
          <w:sz w:val="24"/>
          <w:szCs w:val="24"/>
          <w:lang w:eastAsia="pl-PL"/>
        </w:rPr>
        <w:t>.</w:t>
      </w:r>
    </w:p>
    <w:p w:rsidR="008A1751" w:rsidRPr="008A1751" w:rsidRDefault="008A1751" w:rsidP="008A1751">
      <w:pPr>
        <w:widowControl w:val="0"/>
        <w:numPr>
          <w:ilvl w:val="0"/>
          <w:numId w:val="11"/>
        </w:numPr>
        <w:spacing w:after="0" w:line="276" w:lineRule="auto"/>
        <w:rPr>
          <w:rFonts w:asciiTheme="minorHAnsi" w:eastAsia="Times New Roman" w:hAnsiTheme="minorHAnsi" w:cstheme="minorHAnsi"/>
          <w:b/>
          <w:color w:val="000000"/>
          <w:sz w:val="24"/>
          <w:szCs w:val="24"/>
          <w:lang w:eastAsia="pl-PL"/>
        </w:rPr>
      </w:pPr>
      <w:r w:rsidRPr="008A1751">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8A1751" w:rsidRPr="008A1751" w:rsidRDefault="008A1751" w:rsidP="007719EB">
      <w:pPr>
        <w:widowControl w:val="0"/>
        <w:numPr>
          <w:ilvl w:val="0"/>
          <w:numId w:val="71"/>
        </w:numPr>
        <w:spacing w:after="0" w:line="276" w:lineRule="auto"/>
        <w:ind w:left="714" w:hanging="357"/>
        <w:rPr>
          <w:rFonts w:asciiTheme="minorHAnsi" w:eastAsia="Times New Roman" w:hAnsiTheme="minorHAnsi" w:cstheme="minorHAnsi"/>
          <w:b/>
          <w:color w:val="000000"/>
          <w:sz w:val="24"/>
          <w:szCs w:val="24"/>
          <w:u w:val="single"/>
          <w:lang w:eastAsia="pl-PL"/>
        </w:rPr>
      </w:pPr>
      <w:r w:rsidRPr="008A1751">
        <w:rPr>
          <w:rFonts w:asciiTheme="minorHAnsi" w:eastAsia="Times New Roman" w:hAnsiTheme="minorHAnsi" w:cstheme="minorHAnsi"/>
          <w:b/>
          <w:color w:val="000000"/>
          <w:sz w:val="24"/>
          <w:szCs w:val="24"/>
          <w:u w:val="single"/>
          <w:lang w:eastAsia="pl-PL"/>
        </w:rPr>
        <w:t>brak podstaw wykluczenia:</w:t>
      </w:r>
    </w:p>
    <w:p w:rsidR="008A1751" w:rsidRPr="008A1751" w:rsidRDefault="008A1751" w:rsidP="008A1751">
      <w:pPr>
        <w:widowControl w:val="0"/>
        <w:numPr>
          <w:ilvl w:val="1"/>
          <w:numId w:val="11"/>
        </w:numPr>
        <w:spacing w:after="0" w:line="276" w:lineRule="auto"/>
        <w:rPr>
          <w:rFonts w:asciiTheme="minorHAnsi" w:eastAsia="Times New Roman" w:hAnsiTheme="minorHAnsi" w:cstheme="minorHAnsi"/>
          <w:b/>
          <w:color w:val="000000"/>
          <w:sz w:val="24"/>
          <w:szCs w:val="24"/>
          <w:lang w:eastAsia="pl-PL"/>
        </w:rPr>
      </w:pPr>
      <w:r w:rsidRPr="008A1751">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w:t>
      </w:r>
      <w:proofErr w:type="spellStart"/>
      <w:r w:rsidRPr="008A1751">
        <w:rPr>
          <w:rFonts w:asciiTheme="minorHAnsi" w:hAnsiTheme="minorHAnsi" w:cstheme="minorHAnsi"/>
          <w:b/>
          <w:sz w:val="24"/>
          <w:szCs w:val="24"/>
        </w:rPr>
        <w:t>t.j</w:t>
      </w:r>
      <w:proofErr w:type="spellEnd"/>
      <w:r w:rsidRPr="008A1751">
        <w:rPr>
          <w:rFonts w:asciiTheme="minorHAnsi" w:hAnsiTheme="minorHAnsi" w:cstheme="minorHAnsi"/>
          <w:b/>
          <w:sz w:val="24"/>
          <w:szCs w:val="24"/>
        </w:rPr>
        <w:t>. Dz. U. z 2024 r. poz. 1616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8A1751" w:rsidRPr="008A1751" w:rsidRDefault="008A1751" w:rsidP="008A1751">
      <w:pPr>
        <w:widowControl w:val="0"/>
        <w:numPr>
          <w:ilvl w:val="1"/>
          <w:numId w:val="11"/>
        </w:numPr>
        <w:spacing w:after="0" w:line="276" w:lineRule="auto"/>
        <w:rPr>
          <w:rFonts w:asciiTheme="minorHAnsi" w:eastAsia="Times New Roman" w:hAnsiTheme="minorHAnsi" w:cstheme="minorHAnsi"/>
          <w:b/>
          <w:color w:val="000000"/>
          <w:sz w:val="24"/>
          <w:szCs w:val="24"/>
          <w:lang w:eastAsia="pl-PL"/>
        </w:rPr>
      </w:pPr>
      <w:r w:rsidRPr="008A1751">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A1751" w:rsidRPr="008A1751" w:rsidRDefault="008A1751" w:rsidP="008A1751">
      <w:pPr>
        <w:widowControl w:val="0"/>
        <w:numPr>
          <w:ilvl w:val="2"/>
          <w:numId w:val="11"/>
        </w:numPr>
        <w:spacing w:after="0" w:line="276" w:lineRule="auto"/>
        <w:rPr>
          <w:rFonts w:asciiTheme="minorHAnsi" w:eastAsia="Times New Roman" w:hAnsiTheme="minorHAnsi" w:cstheme="minorHAnsi"/>
          <w:color w:val="000000"/>
          <w:sz w:val="24"/>
          <w:szCs w:val="24"/>
          <w:lang w:eastAsia="pl-PL"/>
        </w:rPr>
      </w:pPr>
      <w:r w:rsidRPr="008A1751">
        <w:rPr>
          <w:rFonts w:asciiTheme="minorHAnsi" w:eastAsia="Times New Roman" w:hAnsiTheme="minorHAnsi" w:cstheme="minorHAnsi"/>
          <w:iCs/>
          <w:sz w:val="24"/>
          <w:szCs w:val="24"/>
          <w:lang w:eastAsia="pl-PL"/>
        </w:rPr>
        <w:t>Jeżeli wykonawca ma siedzibę lub miejsce zamieszkania poza granicami Rzeczypospolitej</w:t>
      </w:r>
      <w:r w:rsidRPr="008A1751">
        <w:rPr>
          <w:rFonts w:asciiTheme="minorHAnsi" w:eastAsia="Times New Roman" w:hAnsiTheme="minorHAnsi" w:cstheme="minorHAnsi"/>
          <w:color w:val="000000"/>
          <w:sz w:val="24"/>
          <w:szCs w:val="24"/>
          <w:lang w:eastAsia="pl-PL"/>
        </w:rPr>
        <w:t xml:space="preserve"> </w:t>
      </w:r>
      <w:r w:rsidRPr="008A1751">
        <w:rPr>
          <w:rFonts w:asciiTheme="minorHAnsi" w:eastAsia="Times New Roman" w:hAnsiTheme="minorHAnsi" w:cstheme="minorHAnsi"/>
          <w:iCs/>
          <w:sz w:val="24"/>
          <w:szCs w:val="24"/>
          <w:lang w:eastAsia="pl-PL"/>
        </w:rPr>
        <w:t>Polskiej, zamiast dokumentu jak wyżej, składa dokument lub dokumenty wystawione w kraju,</w:t>
      </w:r>
      <w:r w:rsidRPr="008A1751">
        <w:rPr>
          <w:rFonts w:asciiTheme="minorHAnsi" w:eastAsia="Times New Roman" w:hAnsiTheme="minorHAnsi" w:cstheme="minorHAnsi"/>
          <w:color w:val="000000"/>
          <w:sz w:val="24"/>
          <w:szCs w:val="24"/>
          <w:lang w:eastAsia="pl-PL"/>
        </w:rPr>
        <w:t xml:space="preserve"> </w:t>
      </w:r>
      <w:r w:rsidRPr="008A1751">
        <w:rPr>
          <w:rFonts w:asciiTheme="minorHAnsi" w:eastAsia="Times New Roman" w:hAnsiTheme="minorHAnsi" w:cstheme="minorHAnsi"/>
          <w:iCs/>
          <w:sz w:val="24"/>
          <w:szCs w:val="24"/>
          <w:lang w:eastAsia="pl-PL"/>
        </w:rPr>
        <w:t xml:space="preserve">w którym wykonawca ma siedzibę lub miejsce zamieszkania, potwierdzające, że </w:t>
      </w:r>
      <w:r w:rsidRPr="008A1751">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8A1751" w:rsidRPr="008A1751" w:rsidRDefault="008A1751" w:rsidP="008A1751">
      <w:pPr>
        <w:widowControl w:val="0"/>
        <w:numPr>
          <w:ilvl w:val="2"/>
          <w:numId w:val="11"/>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8A1751">
        <w:rPr>
          <w:rFonts w:asciiTheme="minorHAnsi" w:eastAsia="Times New Roman" w:hAnsiTheme="minorHAnsi" w:cstheme="minorHAnsi"/>
          <w:iCs/>
          <w:sz w:val="24"/>
          <w:szCs w:val="24"/>
          <w:lang w:eastAsia="pl-PL"/>
        </w:rPr>
        <w:t xml:space="preserve">Jeżeli w kraju, w którym wykonawca ma siedzibę lub miejsce zamieszkania lub </w:t>
      </w:r>
      <w:r w:rsidRPr="008A1751">
        <w:rPr>
          <w:rFonts w:asciiTheme="minorHAnsi" w:eastAsia="Times New Roman" w:hAnsiTheme="minorHAnsi" w:cstheme="minorHAnsi"/>
          <w:iCs/>
          <w:sz w:val="24"/>
          <w:szCs w:val="24"/>
          <w:lang w:eastAsia="pl-PL"/>
        </w:rPr>
        <w:lastRenderedPageBreak/>
        <w:t>miejsce</w:t>
      </w:r>
      <w:r w:rsidRPr="008A1751">
        <w:rPr>
          <w:rFonts w:asciiTheme="minorHAnsi" w:eastAsia="Times New Roman" w:hAnsiTheme="minorHAnsi" w:cstheme="minorHAnsi"/>
          <w:color w:val="000000"/>
          <w:sz w:val="24"/>
          <w:szCs w:val="24"/>
          <w:lang w:eastAsia="pl-PL"/>
        </w:rPr>
        <w:t xml:space="preserve"> </w:t>
      </w:r>
      <w:r w:rsidRPr="008A1751">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8A1751" w:rsidRPr="008A1751" w:rsidRDefault="008A1751" w:rsidP="008A1751">
      <w:pPr>
        <w:widowControl w:val="0"/>
        <w:numPr>
          <w:ilvl w:val="2"/>
          <w:numId w:val="11"/>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8A1751">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8A1751" w:rsidRPr="008A1751" w:rsidRDefault="008A1751" w:rsidP="008A1751">
      <w:pPr>
        <w:widowControl w:val="0"/>
        <w:numPr>
          <w:ilvl w:val="0"/>
          <w:numId w:val="12"/>
        </w:numPr>
        <w:spacing w:after="0" w:line="276" w:lineRule="auto"/>
        <w:ind w:left="714" w:hanging="357"/>
        <w:rPr>
          <w:rFonts w:asciiTheme="minorHAnsi" w:eastAsia="Times New Roman" w:hAnsiTheme="minorHAnsi" w:cstheme="minorHAnsi"/>
          <w:b/>
          <w:color w:val="000000"/>
          <w:sz w:val="24"/>
          <w:szCs w:val="24"/>
          <w:u w:val="single"/>
          <w:lang w:eastAsia="pl-PL"/>
        </w:rPr>
      </w:pPr>
      <w:r w:rsidRPr="008A1751">
        <w:rPr>
          <w:rFonts w:asciiTheme="minorHAnsi" w:eastAsia="Times New Roman" w:hAnsiTheme="minorHAnsi" w:cstheme="minorHAnsi"/>
          <w:b/>
          <w:color w:val="000000"/>
          <w:sz w:val="24"/>
          <w:szCs w:val="24"/>
          <w:u w:val="single"/>
          <w:lang w:eastAsia="pl-PL"/>
        </w:rPr>
        <w:t>spełnianie warunków udziału w postępowaniu:</w:t>
      </w:r>
    </w:p>
    <w:p w:rsidR="008A1751" w:rsidRPr="008A1751" w:rsidRDefault="008A1751" w:rsidP="007719EB">
      <w:pPr>
        <w:widowControl w:val="0"/>
        <w:numPr>
          <w:ilvl w:val="1"/>
          <w:numId w:val="37"/>
        </w:numPr>
        <w:autoSpaceDE w:val="0"/>
        <w:autoSpaceDN w:val="0"/>
        <w:adjustRightInd w:val="0"/>
        <w:spacing w:after="0" w:line="276" w:lineRule="auto"/>
        <w:rPr>
          <w:rFonts w:asciiTheme="minorHAnsi" w:hAnsiTheme="minorHAnsi" w:cstheme="minorHAnsi"/>
          <w:i/>
          <w:iCs/>
          <w:sz w:val="24"/>
          <w:szCs w:val="24"/>
        </w:rPr>
      </w:pPr>
      <w:r w:rsidRPr="008A1751">
        <w:rPr>
          <w:rFonts w:asciiTheme="minorHAnsi" w:eastAsia="Times New Roman" w:hAnsiTheme="minorHAnsi" w:cstheme="minorHAnsi"/>
          <w:b/>
          <w:sz w:val="24"/>
          <w:szCs w:val="24"/>
          <w:lang w:eastAsia="pl-PL"/>
        </w:rPr>
        <w:t>Wykazu robót budowlanych, zgodnego ze wzorem stanowiącym załącznik nr 4 do SWZ, spełniających wymagania określone w punkcie IV.2.4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8A1751" w:rsidRPr="008A1751" w:rsidRDefault="008A1751" w:rsidP="007719EB">
      <w:pPr>
        <w:numPr>
          <w:ilvl w:val="0"/>
          <w:numId w:val="37"/>
        </w:numPr>
        <w:spacing w:after="0" w:line="276" w:lineRule="auto"/>
        <w:rPr>
          <w:rFonts w:asciiTheme="minorHAnsi" w:hAnsiTheme="minorHAnsi" w:cstheme="minorHAnsi"/>
          <w:sz w:val="24"/>
          <w:szCs w:val="24"/>
        </w:rPr>
      </w:pPr>
      <w:r w:rsidRPr="008A1751">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8A1751" w:rsidRPr="008A1751" w:rsidRDefault="008A1751" w:rsidP="008A1751">
      <w:pPr>
        <w:numPr>
          <w:ilvl w:val="0"/>
          <w:numId w:val="11"/>
        </w:numPr>
        <w:spacing w:after="0" w:line="276" w:lineRule="auto"/>
        <w:rPr>
          <w:rFonts w:asciiTheme="minorHAnsi" w:hAnsiTheme="minorHAnsi" w:cstheme="minorHAnsi"/>
          <w:sz w:val="24"/>
          <w:szCs w:val="24"/>
        </w:rPr>
      </w:pPr>
      <w:r w:rsidRPr="008A1751">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A1751" w:rsidRPr="008A1751" w:rsidRDefault="008A1751" w:rsidP="008A1751">
      <w:pPr>
        <w:numPr>
          <w:ilvl w:val="0"/>
          <w:numId w:val="11"/>
        </w:numPr>
        <w:spacing w:after="0" w:line="276" w:lineRule="auto"/>
        <w:rPr>
          <w:rFonts w:asciiTheme="minorHAnsi" w:hAnsiTheme="minorHAnsi" w:cstheme="minorHAnsi"/>
          <w:sz w:val="24"/>
          <w:szCs w:val="24"/>
        </w:rPr>
      </w:pPr>
      <w:r w:rsidRPr="008A1751">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24" w:anchor="/document/17181936?cm=DOCUMENT" w:tgtFrame="_blank" w:history="1">
        <w:r w:rsidRPr="008A1751">
          <w:rPr>
            <w:rFonts w:asciiTheme="minorHAnsi" w:hAnsiTheme="minorHAnsi" w:cstheme="minorHAnsi"/>
            <w:color w:val="0000FF"/>
            <w:sz w:val="24"/>
            <w:szCs w:val="24"/>
            <w:u w:val="single"/>
          </w:rPr>
          <w:t>ustawy</w:t>
        </w:r>
      </w:hyperlink>
      <w:r w:rsidRPr="008A1751">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8A1751" w:rsidRPr="008A1751" w:rsidRDefault="008A1751" w:rsidP="008A1751">
      <w:pPr>
        <w:numPr>
          <w:ilvl w:val="0"/>
          <w:numId w:val="11"/>
        </w:numPr>
        <w:spacing w:after="0" w:line="276" w:lineRule="auto"/>
        <w:rPr>
          <w:rFonts w:asciiTheme="minorHAnsi" w:hAnsiTheme="minorHAnsi" w:cstheme="minorHAnsi"/>
          <w:sz w:val="24"/>
          <w:szCs w:val="24"/>
        </w:rPr>
      </w:pPr>
      <w:r w:rsidRPr="008A1751">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8A1751" w:rsidRPr="008A1751" w:rsidRDefault="008A1751" w:rsidP="008A1751">
      <w:pPr>
        <w:numPr>
          <w:ilvl w:val="0"/>
          <w:numId w:val="11"/>
        </w:numPr>
        <w:spacing w:after="0" w:line="276" w:lineRule="auto"/>
        <w:rPr>
          <w:rFonts w:asciiTheme="minorHAnsi" w:hAnsiTheme="minorHAnsi" w:cstheme="minorHAnsi"/>
          <w:sz w:val="24"/>
          <w:szCs w:val="24"/>
        </w:rPr>
      </w:pPr>
      <w:r w:rsidRPr="008A1751">
        <w:rPr>
          <w:rFonts w:asciiTheme="minorHAnsi" w:hAnsiTheme="minorHAnsi" w:cstheme="minorHAnsi"/>
          <w:sz w:val="24"/>
          <w:szCs w:val="24"/>
        </w:rPr>
        <w:lastRenderedPageBreak/>
        <w:t>Podmiotowe środki dowodowe sporządzone w języku obcym muszą być złożone wraz z tłumaczeniem na język polski.</w:t>
      </w:r>
    </w:p>
    <w:p w:rsidR="0056409B" w:rsidRPr="00E42FAB" w:rsidRDefault="0056409B" w:rsidP="003135B8">
      <w:pPr>
        <w:numPr>
          <w:ilvl w:val="0"/>
          <w:numId w:val="11"/>
        </w:numPr>
        <w:spacing w:after="0" w:line="276" w:lineRule="auto"/>
        <w:rPr>
          <w:rFonts w:asciiTheme="minorHAnsi" w:eastAsia="Times New Roman" w:hAnsiTheme="minorHAnsi" w:cstheme="minorHAnsi"/>
          <w:b/>
          <w:sz w:val="24"/>
          <w:szCs w:val="24"/>
          <w:lang w:eastAsia="pl-PL"/>
        </w:rPr>
        <w:sectPr w:rsidR="0056409B" w:rsidRPr="00E42FAB" w:rsidSect="001274EF">
          <w:footerReference w:type="default" r:id="rId25"/>
          <w:footerReference w:type="first" r:id="rId26"/>
          <w:pgSz w:w="11906" w:h="16838"/>
          <w:pgMar w:top="1440" w:right="1080" w:bottom="1440" w:left="1080" w:header="708" w:footer="708" w:gutter="0"/>
          <w:pgNumType w:start="1"/>
          <w:cols w:space="708"/>
          <w:titlePg/>
          <w:docGrid w:linePitch="299"/>
        </w:sectPr>
      </w:pPr>
      <w:r w:rsidRPr="00E42FAB">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E42FAB">
        <w:rPr>
          <w:rFonts w:asciiTheme="minorHAnsi" w:hAnsiTheme="minorHAnsi" w:cstheme="minorHAnsi"/>
          <w:b/>
          <w:sz w:val="24"/>
          <w:szCs w:val="24"/>
        </w:rPr>
        <w:t>I</w:t>
      </w:r>
      <w:r w:rsidRPr="00E42FAB">
        <w:rPr>
          <w:rFonts w:asciiTheme="minorHAnsi" w:hAnsiTheme="minorHAnsi" w:cstheme="minorHAnsi"/>
          <w:b/>
          <w:sz w:val="24"/>
          <w:szCs w:val="24"/>
        </w:rPr>
        <w:t xml:space="preserve"> SWZ, w zakresie i w sposób określony w </w:t>
      </w:r>
      <w:r w:rsidRPr="00E42FAB">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r w:rsidR="008A1751">
        <w:rPr>
          <w:rFonts w:asciiTheme="minorHAnsi" w:eastAsia="Times New Roman" w:hAnsiTheme="minorHAnsi" w:cstheme="minorHAnsi"/>
          <w:b/>
          <w:sz w:val="24"/>
          <w:szCs w:val="24"/>
          <w:lang w:eastAsia="pl-PL"/>
        </w:rPr>
        <w:t xml:space="preserve">  w postępowaniu o udzielenie zamówienia publicznego lub konkursie (Dz. U. z 2020 r. poz. 2452), </w:t>
      </w:r>
      <w:r w:rsidR="008A1751" w:rsidRPr="008A1751">
        <w:rPr>
          <w:rFonts w:asciiTheme="minorHAnsi" w:eastAsia="Times New Roman" w:hAnsiTheme="minorHAnsi" w:cstheme="minorHAnsi"/>
          <w:b/>
          <w:sz w:val="24"/>
          <w:szCs w:val="24"/>
          <w:u w:val="single"/>
          <w:lang w:eastAsia="pl-PL"/>
        </w:rPr>
        <w:t>zgodnie z poniższą tabelą nr 1:</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D44890">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w:t>
            </w:r>
            <w:r w:rsidRPr="006D2474">
              <w:rPr>
                <w:rFonts w:asciiTheme="minorHAnsi" w:eastAsia="Times New Roman" w:hAnsiTheme="minorHAnsi" w:cstheme="minorHAnsi"/>
                <w:sz w:val="24"/>
                <w:szCs w:val="24"/>
                <w:lang w:eastAsia="pl-PL"/>
              </w:rPr>
              <w:lastRenderedPageBreak/>
              <w:t>zamówienia, podmiot udostępniający 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3F2198">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7719EB">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7719EB">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7719EB">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7719EB">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7719EB">
            <w:pPr>
              <w:widowControl w:val="0"/>
              <w:numPr>
                <w:ilvl w:val="0"/>
                <w:numId w:val="3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1" w:name="_Toc61256830"/>
      <w:bookmarkStart w:id="22" w:name="_Toc121827678"/>
      <w:bookmarkEnd w:id="8"/>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1"/>
      <w:bookmarkEnd w:id="22"/>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bookmarkStart w:id="23" w:name="_Toc61256831"/>
      <w:bookmarkStart w:id="24" w:name="_Toc121827679"/>
      <w:r w:rsidRPr="002F2FE5">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2F2FE5">
          <w:rPr>
            <w:rStyle w:val="Hipercze"/>
            <w:rFonts w:asciiTheme="minorHAnsi" w:eastAsia="Times New Roman" w:hAnsiTheme="minorHAnsi" w:cstheme="minorHAnsi"/>
            <w:b/>
            <w:sz w:val="24"/>
            <w:szCs w:val="24"/>
            <w:lang w:eastAsia="pl-PL"/>
          </w:rPr>
          <w:t>https://platformazakupowa.pl/pn/aleksandrow-lodzki</w:t>
        </w:r>
      </w:hyperlink>
      <w:r w:rsidRPr="002F2FE5">
        <w:rPr>
          <w:rFonts w:asciiTheme="minorHAnsi" w:eastAsia="Times New Roman" w:hAnsiTheme="minorHAnsi" w:cstheme="minorHAnsi"/>
          <w:sz w:val="24"/>
          <w:szCs w:val="24"/>
          <w:lang w:eastAsia="pl-PL"/>
        </w:rPr>
        <w:t xml:space="preserve"> 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w:t>
      </w:r>
      <w:r w:rsidRPr="002F2FE5">
        <w:rPr>
          <w:rFonts w:asciiTheme="minorHAnsi" w:eastAsia="Times New Roman" w:hAnsiTheme="minorHAnsi" w:cstheme="minorHAnsi"/>
          <w:b/>
          <w:sz w:val="24"/>
          <w:szCs w:val="24"/>
          <w:lang w:eastAsia="pl-PL"/>
        </w:rPr>
        <w:t>(nie dotyczy składania ofert).</w:t>
      </w:r>
      <w:r w:rsidRPr="002F2FE5">
        <w:rPr>
          <w:rFonts w:asciiTheme="minorHAnsi" w:eastAsia="Times New Roman" w:hAnsiTheme="minorHAnsi" w:cstheme="minorHAnsi"/>
          <w:sz w:val="24"/>
          <w:szCs w:val="24"/>
          <w:lang w:eastAsia="pl-PL"/>
        </w:rPr>
        <w:t xml:space="preserve"> </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Pr="002F2FE5">
          <w:rPr>
            <w:rStyle w:val="Hipercze"/>
            <w:rFonts w:asciiTheme="minorHAnsi" w:eastAsia="Times New Roman" w:hAnsiTheme="minorHAnsi" w:cstheme="minorHAnsi"/>
            <w:b/>
            <w:sz w:val="24"/>
            <w:szCs w:val="24"/>
            <w:lang w:eastAsia="pl-PL"/>
          </w:rPr>
          <w:t>przetargi@aleksandrow-lodzki.pl</w:t>
        </w:r>
      </w:hyperlink>
      <w:r w:rsidRPr="002F2FE5">
        <w:rPr>
          <w:rFonts w:asciiTheme="minorHAnsi" w:eastAsia="Times New Roman" w:hAnsiTheme="minorHAnsi" w:cstheme="minorHAnsi"/>
          <w:b/>
          <w:sz w:val="24"/>
          <w:szCs w:val="24"/>
          <w:lang w:eastAsia="pl-PL"/>
        </w:rPr>
        <w:t xml:space="preserve"> (nie dotyczy składania ofert).</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Korzystanie z platformy zakupowej przez Wykonawcę jest bezpłatne.</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DC5297" w:rsidRPr="002F2FE5" w:rsidRDefault="00DC5297" w:rsidP="00DC5297">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DC5297" w:rsidRPr="002F2FE5" w:rsidRDefault="00DC5297" w:rsidP="00DC5297">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zapoznał i stosuje się do Instrukcji składania ofert dostępnej pod adresem:</w:t>
      </w:r>
    </w:p>
    <w:p w:rsidR="00DC5297" w:rsidRPr="002F2FE5" w:rsidRDefault="00D44890" w:rsidP="00DC5297">
      <w:pPr>
        <w:widowControl w:val="0"/>
        <w:spacing w:after="0" w:line="276" w:lineRule="auto"/>
        <w:ind w:left="714"/>
        <w:rPr>
          <w:rFonts w:asciiTheme="minorHAnsi" w:hAnsiTheme="minorHAnsi" w:cstheme="minorHAnsi"/>
          <w:sz w:val="24"/>
          <w:szCs w:val="24"/>
        </w:rPr>
      </w:pPr>
      <w:hyperlink r:id="rId29" w:history="1">
        <w:r w:rsidR="00DC5297" w:rsidRPr="002F2FE5">
          <w:rPr>
            <w:rStyle w:val="Hipercze"/>
            <w:rFonts w:asciiTheme="minorHAnsi" w:eastAsia="Times New Roman" w:hAnsiTheme="minorHAnsi" w:cstheme="minorHAnsi"/>
            <w:sz w:val="24"/>
            <w:szCs w:val="24"/>
            <w:lang w:eastAsia="pl-PL"/>
          </w:rPr>
          <w:t>https://platformazakupowa.pl/strona/45-instrukcje</w:t>
        </w:r>
      </w:hyperlink>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2F2FE5">
        <w:rPr>
          <w:rFonts w:asciiTheme="minorHAnsi" w:eastAsia="Times New Roman" w:hAnsiTheme="minorHAnsi" w:cstheme="minorHAnsi"/>
          <w:sz w:val="24"/>
          <w:szCs w:val="24"/>
          <w:lang w:eastAsia="pl-PL"/>
        </w:rPr>
        <w:t>kb</w:t>
      </w:r>
      <w:proofErr w:type="spellEnd"/>
      <w:r w:rsidRPr="002F2FE5">
        <w:rPr>
          <w:rFonts w:asciiTheme="minorHAnsi" w:eastAsia="Times New Roman" w:hAnsiTheme="minorHAnsi" w:cstheme="minorHAnsi"/>
          <w:sz w:val="24"/>
          <w:szCs w:val="24"/>
          <w:lang w:eastAsia="pl-PL"/>
        </w:rPr>
        <w:t>/s,</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zainstalowana dowolna przeglądarka internetowa, w przypadku Internet Explorer minimalnie wersja 10 0.,</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włączona obsługa JavaScript,</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zainstalowany program Adobe </w:t>
      </w:r>
      <w:proofErr w:type="spellStart"/>
      <w:r w:rsidRPr="002F2FE5">
        <w:rPr>
          <w:rFonts w:asciiTheme="minorHAnsi" w:eastAsia="Times New Roman" w:hAnsiTheme="minorHAnsi" w:cstheme="minorHAnsi"/>
          <w:sz w:val="24"/>
          <w:szCs w:val="24"/>
          <w:lang w:eastAsia="pl-PL"/>
        </w:rPr>
        <w:t>Acrobat</w:t>
      </w:r>
      <w:proofErr w:type="spellEnd"/>
      <w:r w:rsidRPr="002F2FE5">
        <w:rPr>
          <w:rFonts w:asciiTheme="minorHAnsi" w:eastAsia="Times New Roman" w:hAnsiTheme="minorHAnsi" w:cstheme="minorHAnsi"/>
          <w:sz w:val="24"/>
          <w:szCs w:val="24"/>
          <w:lang w:eastAsia="pl-PL"/>
        </w:rPr>
        <w:t xml:space="preserve"> Reader, lub inny obsługujący format plików .pdf,</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Platforma działa według standardu przyjętego w komunikacji sieciowej - kodowanie UTF8,</w:t>
      </w:r>
    </w:p>
    <w:p w:rsidR="00DC5297" w:rsidRPr="002F2FE5" w:rsidRDefault="00DC5297" w:rsidP="007719EB">
      <w:pPr>
        <w:widowControl w:val="0"/>
        <w:numPr>
          <w:ilvl w:val="0"/>
          <w:numId w:val="7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2F2FE5">
        <w:rPr>
          <w:rFonts w:asciiTheme="minorHAnsi" w:eastAsia="Times New Roman" w:hAnsiTheme="minorHAnsi" w:cstheme="minorHAnsi"/>
          <w:sz w:val="24"/>
          <w:szCs w:val="24"/>
          <w:lang w:eastAsia="pl-PL"/>
        </w:rPr>
        <w:t>hh:mm:ss</w:t>
      </w:r>
      <w:proofErr w:type="spellEnd"/>
      <w:r w:rsidRPr="002F2FE5">
        <w:rPr>
          <w:rFonts w:asciiTheme="minorHAnsi" w:eastAsia="Times New Roman" w:hAnsiTheme="minorHAnsi" w:cstheme="minorHAnsi"/>
          <w:sz w:val="24"/>
          <w:szCs w:val="24"/>
          <w:lang w:eastAsia="pl-PL"/>
        </w:rPr>
        <w:t>) generowany wg. czasu lokalnego serwera synchronizowanego z zegarem Głównego Urzędu Miar.</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po których </w:t>
      </w:r>
      <w:r w:rsidRPr="002F2FE5">
        <w:rPr>
          <w:rFonts w:asciiTheme="minorHAnsi" w:eastAsia="Times New Roman" w:hAnsiTheme="minorHAnsi" w:cstheme="minorHAnsi"/>
          <w:sz w:val="24"/>
          <w:szCs w:val="24"/>
          <w:lang w:eastAsia="pl-PL"/>
        </w:rPr>
        <w:lastRenderedPageBreak/>
        <w:t>pojawi się komunikat, że wiadomość została wysłana do Zamawiającego.</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zamieści na stronie internetowej </w:t>
      </w:r>
      <w:hyperlink r:id="rId30" w:history="1">
        <w:r w:rsidRPr="002F2FE5">
          <w:rPr>
            <w:rStyle w:val="Hipercze"/>
            <w:rFonts w:asciiTheme="minorHAnsi" w:eastAsia="Times New Roman" w:hAnsiTheme="minorHAnsi" w:cstheme="minorHAnsi"/>
            <w:sz w:val="24"/>
            <w:szCs w:val="24"/>
            <w:lang w:eastAsia="pl-PL"/>
          </w:rPr>
          <w:t>https://platformazakupowa.pl/pn/aleksandrow-lodzki</w:t>
        </w:r>
      </w:hyperlink>
      <w:r w:rsidRPr="002F2FE5">
        <w:rPr>
          <w:rFonts w:asciiTheme="minorHAnsi" w:eastAsia="Times New Roman" w:hAnsiTheme="minorHAnsi" w:cstheme="minorHAnsi"/>
          <w:sz w:val="24"/>
          <w:szCs w:val="24"/>
          <w:lang w:eastAsia="pl-PL"/>
        </w:rPr>
        <w:t xml:space="preserve"> dokumenty określone w przepisach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2F2FE5">
        <w:rPr>
          <w:rFonts w:asciiTheme="minorHAnsi" w:eastAsia="Times New Roman" w:hAnsiTheme="minorHAnsi" w:cstheme="minorHAnsi"/>
          <w:b/>
          <w:sz w:val="24"/>
          <w:szCs w:val="24"/>
          <w:lang w:eastAsia="pl-PL"/>
        </w:rPr>
        <w:t>„Komunikaty”</w:t>
      </w:r>
      <w:r w:rsidRPr="002F2FE5">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2F2FE5">
        <w:rPr>
          <w:rFonts w:asciiTheme="minorHAnsi" w:eastAsia="Times New Roman" w:hAnsiTheme="minorHAnsi" w:cstheme="minorHAnsi"/>
          <w:sz w:val="24"/>
          <w:szCs w:val="24"/>
          <w:lang w:eastAsia="pl-PL"/>
        </w:rPr>
        <w:t>Pzp</w:t>
      </w:r>
      <w:proofErr w:type="spellEnd"/>
      <w:r w:rsidRPr="002F2FE5">
        <w:rPr>
          <w:rFonts w:asciiTheme="minorHAnsi" w:eastAsia="Times New Roman" w:hAnsiTheme="minorHAnsi" w:cstheme="minorHAnsi"/>
          <w:sz w:val="24"/>
          <w:szCs w:val="24"/>
          <w:lang w:eastAsia="pl-PL"/>
        </w:rPr>
        <w:t>.</w:t>
      </w:r>
    </w:p>
    <w:p w:rsidR="00DC5297" w:rsidRPr="002F2FE5" w:rsidRDefault="00DC5297" w:rsidP="00DC5297">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osoby uprawnione do komunikowania się z wykonawcami</w:t>
      </w:r>
      <w:bookmarkEnd w:id="23"/>
      <w:bookmarkEnd w:id="24"/>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Default="008A1751"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Artur Golinia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003627">
        <w:rPr>
          <w:rFonts w:asciiTheme="minorHAnsi" w:hAnsiTheme="minorHAnsi" w:cstheme="minorHAnsi"/>
          <w:sz w:val="24"/>
          <w:szCs w:val="24"/>
        </w:rPr>
        <w:t> </w:t>
      </w:r>
      <w:r w:rsidR="006E0677" w:rsidRPr="006D2474">
        <w:rPr>
          <w:rFonts w:asciiTheme="minorHAnsi" w:hAnsiTheme="minorHAnsi" w:cstheme="minorHAnsi"/>
          <w:sz w:val="24"/>
          <w:szCs w:val="24"/>
        </w:rPr>
        <w:t>3</w:t>
      </w:r>
      <w:r>
        <w:rPr>
          <w:rFonts w:asciiTheme="minorHAnsi" w:hAnsiTheme="minorHAnsi" w:cstheme="minorHAnsi"/>
          <w:sz w:val="24"/>
          <w:szCs w:val="24"/>
        </w:rPr>
        <w:t>81</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5" w:name="_Toc61256832"/>
      <w:bookmarkStart w:id="26" w:name="_Toc121827680"/>
      <w:bookmarkStart w:id="27" w:name="_Toc423333495"/>
      <w:r w:rsidRPr="006D2474">
        <w:rPr>
          <w:rFonts w:asciiTheme="minorHAnsi" w:hAnsiTheme="minorHAnsi" w:cstheme="minorHAnsi"/>
          <w:sz w:val="24"/>
          <w:szCs w:val="24"/>
        </w:rPr>
        <w:lastRenderedPageBreak/>
        <w:t>wymagania dotyczące wadium</w:t>
      </w:r>
      <w:bookmarkEnd w:id="25"/>
      <w:bookmarkEnd w:id="26"/>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 xml:space="preserve">Zamawiający nie </w:t>
      </w:r>
      <w:r w:rsidR="008A1751">
        <w:rPr>
          <w:rFonts w:asciiTheme="minorHAnsi" w:hAnsiTheme="minorHAnsi" w:cstheme="minorHAnsi"/>
          <w:sz w:val="24"/>
          <w:szCs w:val="24"/>
        </w:rPr>
        <w:t>wymaga</w:t>
      </w:r>
      <w:r w:rsidRPr="006D2474">
        <w:rPr>
          <w:rFonts w:asciiTheme="minorHAnsi" w:hAnsiTheme="minorHAnsi" w:cstheme="minorHAnsi"/>
          <w:sz w:val="24"/>
          <w:szCs w:val="24"/>
        </w:rPr>
        <w:t xml:space="preserve"> wniesienia wadium</w:t>
      </w:r>
      <w:r w:rsidR="008A1751">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8" w:name="_Toc61256833"/>
      <w:bookmarkStart w:id="29" w:name="_Toc121827681"/>
      <w:r w:rsidRPr="006D2474">
        <w:rPr>
          <w:rFonts w:asciiTheme="minorHAnsi" w:hAnsiTheme="minorHAnsi" w:cstheme="minorHAnsi"/>
          <w:sz w:val="24"/>
          <w:szCs w:val="24"/>
        </w:rPr>
        <w:t>termin związania ofertą</w:t>
      </w:r>
      <w:bookmarkEnd w:id="28"/>
      <w:bookmarkEnd w:id="29"/>
    </w:p>
    <w:p w:rsidR="0056409B" w:rsidRPr="006D2474" w:rsidRDefault="0056409B" w:rsidP="00692B68">
      <w:pPr>
        <w:numPr>
          <w:ilvl w:val="0"/>
          <w:numId w:val="16"/>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E01228">
        <w:rPr>
          <w:rFonts w:asciiTheme="minorHAnsi" w:hAnsiTheme="minorHAnsi" w:cstheme="minorHAnsi"/>
          <w:b/>
          <w:sz w:val="24"/>
          <w:szCs w:val="24"/>
        </w:rPr>
        <w:t xml:space="preserve">                 </w:t>
      </w:r>
      <w:r w:rsidR="000770D6" w:rsidRPr="006D2474">
        <w:rPr>
          <w:rFonts w:asciiTheme="minorHAnsi" w:hAnsiTheme="minorHAnsi" w:cstheme="minorHAnsi"/>
          <w:b/>
          <w:sz w:val="24"/>
          <w:szCs w:val="24"/>
        </w:rPr>
        <w:t xml:space="preserve"> </w:t>
      </w:r>
      <w:r w:rsidR="00D44890">
        <w:rPr>
          <w:rFonts w:asciiTheme="minorHAnsi" w:hAnsiTheme="minorHAnsi" w:cstheme="minorHAnsi"/>
          <w:b/>
          <w:sz w:val="24"/>
          <w:szCs w:val="24"/>
          <w:highlight w:val="cyan"/>
        </w:rPr>
        <w:t>23.05.2025</w:t>
      </w:r>
      <w:r w:rsidR="00506CE1">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692B68">
      <w:pPr>
        <w:numPr>
          <w:ilvl w:val="0"/>
          <w:numId w:val="1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692B68">
      <w:pPr>
        <w:numPr>
          <w:ilvl w:val="0"/>
          <w:numId w:val="16"/>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322417">
      <w:pPr>
        <w:numPr>
          <w:ilvl w:val="0"/>
          <w:numId w:val="1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0" w:name="_Toc61256834"/>
      <w:bookmarkStart w:id="31" w:name="_Toc121827682"/>
      <w:r w:rsidRPr="006D2474">
        <w:rPr>
          <w:rFonts w:asciiTheme="minorHAnsi" w:hAnsiTheme="minorHAnsi" w:cstheme="minorHAnsi"/>
          <w:sz w:val="24"/>
          <w:szCs w:val="24"/>
        </w:rPr>
        <w:t>opis sposobu przygotowania oferty oraz dokumentów wymaganych przez zamawiającego w SWZ</w:t>
      </w:r>
      <w:bookmarkEnd w:id="30"/>
      <w:bookmarkEnd w:id="31"/>
    </w:p>
    <w:p w:rsidR="008A1751" w:rsidRPr="00E21DC2" w:rsidRDefault="008A1751" w:rsidP="008A1751">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bookmarkStart w:id="32" w:name="_Toc61256835"/>
      <w:bookmarkStart w:id="33" w:name="_Toc121827683"/>
      <w:bookmarkEnd w:id="27"/>
      <w:r w:rsidRPr="00E21DC2">
        <w:rPr>
          <w:rFonts w:asciiTheme="minorHAnsi" w:eastAsia="Times New Roman" w:hAnsiTheme="minorHAnsi" w:cstheme="minorHAnsi"/>
          <w:b/>
          <w:sz w:val="24"/>
          <w:szCs w:val="24"/>
          <w:lang w:eastAsia="pl-PL"/>
        </w:rPr>
        <w:t>Oferta winna być:</w:t>
      </w:r>
    </w:p>
    <w:p w:rsidR="008A1751" w:rsidRPr="00E21DC2" w:rsidRDefault="008A1751" w:rsidP="008A1751">
      <w:pPr>
        <w:widowControl w:val="0"/>
        <w:numPr>
          <w:ilvl w:val="0"/>
          <w:numId w:val="18"/>
        </w:numPr>
        <w:spacing w:before="120" w:after="0" w:line="276" w:lineRule="auto"/>
        <w:ind w:left="714"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sporządzona wg wzoru FORMULARZA OFERTY (załącznik nr 1 do SWZ),</w:t>
      </w:r>
    </w:p>
    <w:p w:rsidR="008A1751" w:rsidRPr="00E21DC2" w:rsidRDefault="008A1751" w:rsidP="008A1751">
      <w:pPr>
        <w:widowControl w:val="0"/>
        <w:numPr>
          <w:ilvl w:val="0"/>
          <w:numId w:val="18"/>
        </w:numPr>
        <w:spacing w:after="0" w:line="276" w:lineRule="auto"/>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2" w:history="1">
        <w:r w:rsidRPr="00E21DC2">
          <w:rPr>
            <w:rFonts w:asciiTheme="minorHAnsi" w:hAnsiTheme="minorHAnsi" w:cstheme="minorHAnsi"/>
            <w:sz w:val="24"/>
            <w:szCs w:val="24"/>
            <w:lang w:eastAsia="pl-PL"/>
          </w:rPr>
          <w:t xml:space="preserve"> </w:t>
        </w:r>
      </w:hyperlink>
      <w:r w:rsidRPr="00E21DC2">
        <w:rPr>
          <w:rFonts w:asciiTheme="minorHAnsi" w:hAnsiTheme="minorHAnsi" w:cstheme="minorHAnsi"/>
          <w:sz w:val="24"/>
          <w:szCs w:val="24"/>
        </w:rPr>
        <w:t xml:space="preserve"> </w:t>
      </w:r>
      <w:hyperlink r:id="rId33" w:history="1">
        <w:r w:rsidRPr="00E21DC2">
          <w:rPr>
            <w:rFonts w:asciiTheme="minorHAnsi" w:eastAsia="Times New Roman" w:hAnsiTheme="minorHAnsi" w:cstheme="minorHAnsi"/>
            <w:b/>
            <w:color w:val="0000FF"/>
            <w:sz w:val="24"/>
            <w:szCs w:val="24"/>
            <w:u w:val="single"/>
            <w:lang w:eastAsia="pl-PL"/>
          </w:rPr>
          <w:t>https://platformazakupowa.pl/pn/aleksandrow-lodzki</w:t>
        </w:r>
      </w:hyperlink>
      <w:r w:rsidRPr="00E21DC2">
        <w:rPr>
          <w:rFonts w:asciiTheme="minorHAnsi" w:eastAsia="Times New Roman" w:hAnsiTheme="minorHAnsi" w:cstheme="minorHAnsi"/>
          <w:b/>
          <w:color w:val="0000FF"/>
          <w:sz w:val="24"/>
          <w:szCs w:val="24"/>
          <w:u w:val="single"/>
          <w:lang w:eastAsia="pl-PL"/>
        </w:rPr>
        <w:t xml:space="preserve"> </w:t>
      </w:r>
    </w:p>
    <w:p w:rsidR="008A1751" w:rsidRPr="00E21DC2" w:rsidRDefault="008A1751" w:rsidP="008A1751">
      <w:pPr>
        <w:widowControl w:val="0"/>
        <w:numPr>
          <w:ilvl w:val="0"/>
          <w:numId w:val="18"/>
        </w:numPr>
        <w:spacing w:after="120" w:line="276" w:lineRule="auto"/>
        <w:ind w:left="714"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E21DC2">
        <w:rPr>
          <w:rFonts w:asciiTheme="minorHAnsi" w:hAnsiTheme="minorHAnsi" w:cstheme="minorHAnsi"/>
          <w:color w:val="000000"/>
          <w:sz w:val="24"/>
          <w:szCs w:val="24"/>
        </w:rPr>
        <w:t>eIDAS</w:t>
      </w:r>
      <w:proofErr w:type="spellEnd"/>
      <w:r w:rsidRPr="00E21DC2">
        <w:rPr>
          <w:rFonts w:asciiTheme="minorHAnsi" w:hAnsiTheme="minorHAnsi" w:cstheme="minorHAnsi"/>
          <w:color w:val="000000"/>
          <w:sz w:val="24"/>
          <w:szCs w:val="24"/>
        </w:rPr>
        <w:t>) (UE) nr 910/2014 - od 1 lipca 2016 roku”.</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 xml:space="preserve">W przypadku wykorzystania formatu podpisu </w:t>
      </w:r>
      <w:proofErr w:type="spellStart"/>
      <w:r w:rsidRPr="00E21DC2">
        <w:rPr>
          <w:rFonts w:asciiTheme="minorHAnsi" w:hAnsiTheme="minorHAnsi" w:cstheme="minorHAnsi"/>
          <w:color w:val="000000"/>
          <w:sz w:val="24"/>
          <w:szCs w:val="24"/>
        </w:rPr>
        <w:t>XAdES</w:t>
      </w:r>
      <w:proofErr w:type="spellEnd"/>
      <w:r w:rsidRPr="00E21DC2">
        <w:rPr>
          <w:rFonts w:asciiTheme="minorHAnsi" w:hAnsiTheme="minorHAnsi" w:cstheme="minorHAnsi"/>
          <w:color w:val="000000"/>
          <w:sz w:val="24"/>
          <w:szCs w:val="24"/>
        </w:rPr>
        <w:t xml:space="preserve"> zewnętrzny Zamawiający wymaga dołączenia odpowiedniej ilości plików, podpisywanych plików z danymi oraz plików </w:t>
      </w:r>
      <w:proofErr w:type="spellStart"/>
      <w:r w:rsidRPr="00E21DC2">
        <w:rPr>
          <w:rFonts w:asciiTheme="minorHAnsi" w:hAnsiTheme="minorHAnsi" w:cstheme="minorHAnsi"/>
          <w:color w:val="000000"/>
          <w:sz w:val="24"/>
          <w:szCs w:val="24"/>
        </w:rPr>
        <w:t>XAdES</w:t>
      </w:r>
      <w:proofErr w:type="spellEnd"/>
      <w:r w:rsidRPr="00E21DC2">
        <w:rPr>
          <w:rFonts w:asciiTheme="minorHAnsi" w:hAnsiTheme="minorHAnsi" w:cstheme="minorHAnsi"/>
          <w:color w:val="000000"/>
          <w:sz w:val="24"/>
          <w:szCs w:val="24"/>
        </w:rPr>
        <w:t>.</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lastRenderedPageBreak/>
        <w:t xml:space="preserve">Zgodnie z art. 18 ust. 3 ustawy </w:t>
      </w:r>
      <w:proofErr w:type="spellStart"/>
      <w:r w:rsidRPr="00E21DC2">
        <w:rPr>
          <w:rFonts w:asciiTheme="minorHAnsi" w:hAnsiTheme="minorHAnsi" w:cstheme="minorHAnsi"/>
          <w:color w:val="000000"/>
          <w:sz w:val="24"/>
          <w:szCs w:val="24"/>
        </w:rPr>
        <w:t>Pzp</w:t>
      </w:r>
      <w:proofErr w:type="spellEnd"/>
      <w:r w:rsidRPr="00E21DC2">
        <w:rPr>
          <w:rFonts w:asciiTheme="minorHAnsi" w:hAnsiTheme="minorHAnsi" w:cstheme="minorHAnsi"/>
          <w:color w:val="000000"/>
          <w:sz w:val="24"/>
          <w:szCs w:val="24"/>
        </w:rPr>
        <w:t xml:space="preserve">, nie ujawnia się </w:t>
      </w:r>
      <w:r w:rsidRPr="00E21DC2">
        <w:rPr>
          <w:rFonts w:asciiTheme="minorHAnsi" w:hAnsiTheme="minorHAnsi" w:cstheme="minorHAnsi"/>
          <w:b/>
          <w:color w:val="000000"/>
          <w:sz w:val="24"/>
          <w:szCs w:val="24"/>
        </w:rPr>
        <w:t>informacji stanowiących tajemnicę przedsiębiorstwa</w:t>
      </w:r>
      <w:r w:rsidRPr="00E21DC2">
        <w:rPr>
          <w:rFonts w:asciiTheme="minorHAnsi" w:hAnsiTheme="minorHAnsi" w:cstheme="minorHAnsi"/>
          <w:color w:val="000000"/>
          <w:sz w:val="24"/>
          <w:szCs w:val="24"/>
        </w:rPr>
        <w:t>, w rozumieniu przepisów ustawy z dnia 16 kwietnia 1993 r. o zwalczaniu nieuczciwej konkurencji (</w:t>
      </w:r>
      <w:proofErr w:type="spellStart"/>
      <w:r w:rsidRPr="00E21DC2">
        <w:rPr>
          <w:rFonts w:asciiTheme="minorHAnsi" w:hAnsiTheme="minorHAnsi" w:cstheme="minorHAnsi"/>
          <w:color w:val="000000"/>
          <w:sz w:val="24"/>
          <w:szCs w:val="24"/>
        </w:rPr>
        <w:t>t.j</w:t>
      </w:r>
      <w:proofErr w:type="spellEnd"/>
      <w:r w:rsidRPr="00E21DC2">
        <w:rPr>
          <w:rFonts w:asciiTheme="minorHAnsi" w:hAnsiTheme="minorHAnsi" w:cstheme="minorHAnsi"/>
          <w:color w:val="000000"/>
          <w:sz w:val="24"/>
          <w:szCs w:val="24"/>
        </w:rPr>
        <w:t xml:space="preserve">. Dz. U. z 2022 r. poz. 1233), </w:t>
      </w:r>
      <w:r w:rsidRPr="00E21DC2">
        <w:rPr>
          <w:rFonts w:asciiTheme="minorHAnsi" w:hAnsiTheme="minorHAnsi" w:cstheme="minorHAnsi"/>
          <w:color w:val="000000"/>
          <w:sz w:val="24"/>
          <w:szCs w:val="24"/>
          <w:u w:val="single"/>
        </w:rPr>
        <w:t>jeżeli wykonawca, wraz z przekazaniem takich informacji, zastrzegł, że nie mogą być one udostępniane oraz wykazał, że zastrzeżone informacje stanowią tajemnicę przedsiębiorstwa</w:t>
      </w:r>
      <w:r w:rsidRPr="00E21DC2">
        <w:rPr>
          <w:rFonts w:asciiTheme="minorHAnsi" w:hAnsiTheme="minorHAnsi" w:cstheme="minorHAnsi"/>
          <w:color w:val="000000"/>
          <w:sz w:val="24"/>
          <w:szCs w:val="24"/>
        </w:rPr>
        <w:t xml:space="preserve">. Wykonawca nie może zastrzec informacji, o których mowa w art. 222 ust. 5 Ustawy </w:t>
      </w:r>
      <w:proofErr w:type="spellStart"/>
      <w:r w:rsidRPr="00E21DC2">
        <w:rPr>
          <w:rFonts w:asciiTheme="minorHAnsi" w:hAnsiTheme="minorHAnsi" w:cstheme="minorHAnsi"/>
          <w:color w:val="000000"/>
          <w:sz w:val="24"/>
          <w:szCs w:val="24"/>
        </w:rPr>
        <w:t>Pzp</w:t>
      </w:r>
      <w:proofErr w:type="spellEnd"/>
      <w:r w:rsidRPr="00E21DC2">
        <w:rPr>
          <w:rFonts w:asciiTheme="minorHAnsi" w:hAnsiTheme="minorHAnsi" w:cstheme="minorHAnsi"/>
          <w:color w:val="000000"/>
          <w:sz w:val="24"/>
          <w:szCs w:val="24"/>
        </w:rPr>
        <w:t>.</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 xml:space="preserve">Wykonawca, za pośrednictwem </w:t>
      </w:r>
      <w:hyperlink r:id="rId34" w:history="1">
        <w:r w:rsidRPr="00E21DC2">
          <w:rPr>
            <w:rFonts w:asciiTheme="minorHAnsi" w:hAnsiTheme="minorHAnsi" w:cstheme="minorHAnsi"/>
            <w:color w:val="1155CC"/>
            <w:sz w:val="24"/>
            <w:szCs w:val="24"/>
            <w:u w:val="single"/>
          </w:rPr>
          <w:t>platformazakupowa.pl</w:t>
        </w:r>
      </w:hyperlink>
      <w:r w:rsidRPr="00E21DC2">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history="1">
        <w:r w:rsidRPr="00E21DC2">
          <w:rPr>
            <w:rFonts w:asciiTheme="minorHAnsi" w:hAnsiTheme="minorHAnsi" w:cstheme="minorHAnsi"/>
            <w:color w:val="1155CC"/>
            <w:sz w:val="24"/>
            <w:szCs w:val="24"/>
            <w:u w:val="single"/>
          </w:rPr>
          <w:t>https://platformazakupowa.pl/strona/45-instrukcje</w:t>
        </w:r>
      </w:hyperlink>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Każdy z wykonawców może złożyć tylko jedną ofertę. Złożenie większej liczby ofert lub oferty zawierającej propozycje wariantowe spowoduje, że oferta podlegać będzie odrzuceniu.</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E21DC2">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8A1751" w:rsidRPr="00E21DC2" w:rsidRDefault="008A1751" w:rsidP="008A1751">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Postępowanie prowadzone jest w języku polskim</w:t>
      </w:r>
      <w:r w:rsidRPr="00E21DC2">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rsidR="008A1751" w:rsidRPr="00E21DC2" w:rsidRDefault="008A1751" w:rsidP="008A1751">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Dodatkowe zalecenia dla Wykonawcy przygotowującego ofertę:</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rekomenduje wykorzystanie formatów: .pdf .</w:t>
      </w:r>
      <w:proofErr w:type="spellStart"/>
      <w:r w:rsidRPr="00E21DC2">
        <w:rPr>
          <w:rFonts w:asciiTheme="minorHAnsi" w:hAnsiTheme="minorHAnsi" w:cstheme="minorHAnsi"/>
          <w:color w:val="000000"/>
          <w:sz w:val="24"/>
          <w:szCs w:val="24"/>
        </w:rPr>
        <w:t>doc</w:t>
      </w:r>
      <w:proofErr w:type="spellEnd"/>
      <w:r w:rsidRPr="00E21DC2">
        <w:rPr>
          <w:rFonts w:asciiTheme="minorHAnsi" w:hAnsiTheme="minorHAnsi" w:cstheme="minorHAnsi"/>
          <w:color w:val="000000"/>
          <w:sz w:val="24"/>
          <w:szCs w:val="24"/>
        </w:rPr>
        <w:t xml:space="preserve"> .xls .jpg (.</w:t>
      </w:r>
      <w:proofErr w:type="spellStart"/>
      <w:r w:rsidRPr="00E21DC2">
        <w:rPr>
          <w:rFonts w:asciiTheme="minorHAnsi" w:hAnsiTheme="minorHAnsi" w:cstheme="minorHAnsi"/>
          <w:color w:val="000000"/>
          <w:sz w:val="24"/>
          <w:szCs w:val="24"/>
        </w:rPr>
        <w:t>jpeg</w:t>
      </w:r>
      <w:proofErr w:type="spellEnd"/>
      <w:r w:rsidRPr="00E21DC2">
        <w:rPr>
          <w:rFonts w:asciiTheme="minorHAnsi" w:hAnsiTheme="minorHAnsi" w:cstheme="minorHAnsi"/>
          <w:color w:val="000000"/>
          <w:sz w:val="24"/>
          <w:szCs w:val="24"/>
        </w:rPr>
        <w:t xml:space="preserve">) </w:t>
      </w:r>
      <w:r w:rsidRPr="00E21DC2">
        <w:rPr>
          <w:rFonts w:asciiTheme="minorHAnsi" w:hAnsiTheme="minorHAnsi" w:cstheme="minorHAnsi"/>
          <w:b/>
          <w:bCs/>
          <w:color w:val="000000"/>
          <w:sz w:val="24"/>
          <w:szCs w:val="24"/>
        </w:rPr>
        <w:t>ze szczególnym wskazaniem na .pdf</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W celu ewentualnej kompresji danych Zamawiający rekomenduje wykorzystanie jednego z formatów: </w:t>
      </w:r>
    </w:p>
    <w:p w:rsidR="008A1751" w:rsidRPr="00E21DC2" w:rsidRDefault="008A1751" w:rsidP="008A1751">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E21DC2">
        <w:rPr>
          <w:rFonts w:asciiTheme="minorHAnsi" w:hAnsiTheme="minorHAnsi" w:cstheme="minorHAnsi"/>
          <w:b/>
          <w:color w:val="000000"/>
          <w:sz w:val="24"/>
          <w:szCs w:val="24"/>
        </w:rPr>
        <w:t>.zip </w:t>
      </w:r>
    </w:p>
    <w:p w:rsidR="008A1751" w:rsidRPr="00E21DC2" w:rsidRDefault="008A1751" w:rsidP="008A1751">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E21DC2">
        <w:rPr>
          <w:rFonts w:asciiTheme="minorHAnsi" w:hAnsiTheme="minorHAnsi" w:cstheme="minorHAnsi"/>
          <w:b/>
          <w:color w:val="000000"/>
          <w:sz w:val="24"/>
          <w:szCs w:val="24"/>
        </w:rPr>
        <w:t>.7Z</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Wśród formatów powszechnych a </w:t>
      </w:r>
      <w:r w:rsidRPr="00E21DC2">
        <w:rPr>
          <w:rFonts w:asciiTheme="minorHAnsi" w:hAnsiTheme="minorHAnsi" w:cstheme="minorHAnsi"/>
          <w:b/>
          <w:bCs/>
          <w:color w:val="000000"/>
          <w:sz w:val="24"/>
          <w:szCs w:val="24"/>
        </w:rPr>
        <w:t>NIE występujących</w:t>
      </w:r>
      <w:r w:rsidRPr="00E21DC2">
        <w:rPr>
          <w:rFonts w:asciiTheme="minorHAnsi" w:hAnsiTheme="minorHAnsi" w:cstheme="minorHAnsi"/>
          <w:color w:val="000000"/>
          <w:sz w:val="24"/>
          <w:szCs w:val="24"/>
        </w:rPr>
        <w:t xml:space="preserve"> w rozporządzeniu występują: .</w:t>
      </w:r>
      <w:proofErr w:type="spellStart"/>
      <w:r w:rsidRPr="00E21DC2">
        <w:rPr>
          <w:rFonts w:asciiTheme="minorHAnsi" w:hAnsiTheme="minorHAnsi" w:cstheme="minorHAnsi"/>
          <w:color w:val="000000"/>
          <w:sz w:val="24"/>
          <w:szCs w:val="24"/>
        </w:rPr>
        <w:t>rar</w:t>
      </w:r>
      <w:proofErr w:type="spellEnd"/>
      <w:r w:rsidRPr="00E21DC2">
        <w:rPr>
          <w:rFonts w:asciiTheme="minorHAnsi" w:hAnsiTheme="minorHAnsi" w:cstheme="minorHAnsi"/>
          <w:color w:val="000000"/>
          <w:sz w:val="24"/>
          <w:szCs w:val="24"/>
        </w:rPr>
        <w:t xml:space="preserve"> </w:t>
      </w:r>
      <w:r w:rsidRPr="00E21DC2">
        <w:rPr>
          <w:rFonts w:asciiTheme="minorHAnsi" w:hAnsiTheme="minorHAnsi" w:cstheme="minorHAnsi"/>
          <w:color w:val="000000"/>
          <w:sz w:val="24"/>
          <w:szCs w:val="24"/>
        </w:rPr>
        <w:lastRenderedPageBreak/>
        <w:t>.gif .</w:t>
      </w:r>
      <w:proofErr w:type="spellStart"/>
      <w:r w:rsidRPr="00E21DC2">
        <w:rPr>
          <w:rFonts w:asciiTheme="minorHAnsi" w:hAnsiTheme="minorHAnsi" w:cstheme="minorHAnsi"/>
          <w:color w:val="000000"/>
          <w:sz w:val="24"/>
          <w:szCs w:val="24"/>
        </w:rPr>
        <w:t>bmp</w:t>
      </w:r>
      <w:proofErr w:type="spellEnd"/>
      <w:r w:rsidRPr="00E21DC2">
        <w:rPr>
          <w:rFonts w:asciiTheme="minorHAnsi" w:hAnsiTheme="minorHAnsi" w:cstheme="minorHAnsi"/>
          <w:color w:val="000000"/>
          <w:sz w:val="24"/>
          <w:szCs w:val="24"/>
        </w:rPr>
        <w:t xml:space="preserve"> .</w:t>
      </w:r>
      <w:proofErr w:type="spellStart"/>
      <w:r w:rsidRPr="00E21DC2">
        <w:rPr>
          <w:rFonts w:asciiTheme="minorHAnsi" w:hAnsiTheme="minorHAnsi" w:cstheme="minorHAnsi"/>
          <w:color w:val="000000"/>
          <w:sz w:val="24"/>
          <w:szCs w:val="24"/>
        </w:rPr>
        <w:t>numbers</w:t>
      </w:r>
      <w:proofErr w:type="spellEnd"/>
      <w:r w:rsidRPr="00E21DC2">
        <w:rPr>
          <w:rFonts w:asciiTheme="minorHAnsi" w:hAnsiTheme="minorHAnsi" w:cstheme="minorHAnsi"/>
          <w:color w:val="000000"/>
          <w:sz w:val="24"/>
          <w:szCs w:val="24"/>
        </w:rPr>
        <w:t xml:space="preserve"> .</w:t>
      </w:r>
      <w:proofErr w:type="spellStart"/>
      <w:r w:rsidRPr="00E21DC2">
        <w:rPr>
          <w:rFonts w:asciiTheme="minorHAnsi" w:hAnsiTheme="minorHAnsi" w:cstheme="minorHAnsi"/>
          <w:color w:val="000000"/>
          <w:sz w:val="24"/>
          <w:szCs w:val="24"/>
        </w:rPr>
        <w:t>pages</w:t>
      </w:r>
      <w:proofErr w:type="spellEnd"/>
      <w:r w:rsidRPr="00E21DC2">
        <w:rPr>
          <w:rFonts w:asciiTheme="minorHAnsi" w:hAnsiTheme="minorHAnsi" w:cstheme="minorHAnsi"/>
          <w:color w:val="000000"/>
          <w:sz w:val="24"/>
          <w:szCs w:val="24"/>
        </w:rPr>
        <w:t xml:space="preserve">. </w:t>
      </w:r>
      <w:r w:rsidRPr="00E21DC2">
        <w:rPr>
          <w:rFonts w:asciiTheme="minorHAnsi" w:hAnsiTheme="minorHAnsi" w:cstheme="minorHAnsi"/>
          <w:b/>
          <w:bCs/>
          <w:color w:val="000000"/>
          <w:sz w:val="24"/>
          <w:szCs w:val="24"/>
        </w:rPr>
        <w:t>Dokumenty złożone w takich plikach zostaną uznane za złożone nieskutecznie.</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E21DC2">
        <w:rPr>
          <w:rFonts w:asciiTheme="minorHAnsi" w:hAnsiTheme="minorHAnsi" w:cstheme="minorHAnsi"/>
          <w:b/>
          <w:color w:val="000000"/>
          <w:sz w:val="24"/>
          <w:szCs w:val="24"/>
        </w:rPr>
        <w:t>eDoApp</w:t>
      </w:r>
      <w:proofErr w:type="spellEnd"/>
      <w:r w:rsidRPr="00E21DC2">
        <w:rPr>
          <w:rFonts w:asciiTheme="minorHAnsi" w:hAnsiTheme="minorHAnsi" w:cstheme="minorHAnsi"/>
          <w:b/>
          <w:color w:val="000000"/>
          <w:sz w:val="24"/>
          <w:szCs w:val="24"/>
        </w:rPr>
        <w:t xml:space="preserve"> służącej do składania podpisu osobistego, który wynosi max 5MB.</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1DC2">
        <w:rPr>
          <w:rFonts w:asciiTheme="minorHAnsi" w:hAnsiTheme="minorHAnsi" w:cstheme="minorHAnsi"/>
          <w:color w:val="000000"/>
          <w:sz w:val="24"/>
          <w:szCs w:val="24"/>
        </w:rPr>
        <w:t>PAdES</w:t>
      </w:r>
      <w:proofErr w:type="spellEnd"/>
      <w:r w:rsidRPr="00E21DC2">
        <w:rPr>
          <w:rFonts w:asciiTheme="minorHAnsi" w:hAnsiTheme="minorHAnsi" w:cstheme="minorHAnsi"/>
          <w:color w:val="000000"/>
          <w:sz w:val="24"/>
          <w:szCs w:val="24"/>
        </w:rPr>
        <w:t>. </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Pliki w innych formatach niż PDF zaleca się opatrzyć zewnętrznym podpisem </w:t>
      </w:r>
      <w:proofErr w:type="spellStart"/>
      <w:r w:rsidRPr="00E21DC2">
        <w:rPr>
          <w:rFonts w:asciiTheme="minorHAnsi" w:hAnsiTheme="minorHAnsi" w:cstheme="minorHAnsi"/>
          <w:color w:val="000000"/>
          <w:sz w:val="24"/>
          <w:szCs w:val="24"/>
        </w:rPr>
        <w:t>XAdES</w:t>
      </w:r>
      <w:proofErr w:type="spellEnd"/>
      <w:r w:rsidRPr="00E21DC2">
        <w:rPr>
          <w:rFonts w:asciiTheme="minorHAnsi" w:hAnsiTheme="minorHAnsi" w:cstheme="minorHAnsi"/>
          <w:color w:val="000000"/>
          <w:sz w:val="24"/>
          <w:szCs w:val="24"/>
        </w:rPr>
        <w:t xml:space="preserve">. </w:t>
      </w:r>
      <w:r w:rsidRPr="00E21DC2">
        <w:rPr>
          <w:rFonts w:asciiTheme="minorHAnsi" w:hAnsiTheme="minorHAnsi" w:cstheme="minorHAnsi"/>
          <w:color w:val="000000"/>
          <w:sz w:val="24"/>
          <w:szCs w:val="24"/>
          <w:u w:val="single"/>
        </w:rPr>
        <w:t>Wykonawca powinien pamiętać, aby plik z podpisem przekazywać łącznie z dokumentem podpisywanym</w:t>
      </w:r>
      <w:r w:rsidRPr="00E21DC2">
        <w:rPr>
          <w:rFonts w:asciiTheme="minorHAnsi" w:hAnsiTheme="minorHAnsi" w:cstheme="minorHAnsi"/>
          <w:color w:val="000000"/>
          <w:sz w:val="24"/>
          <w:szCs w:val="24"/>
        </w:rPr>
        <w:t>.</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8A1751" w:rsidRPr="00E21DC2" w:rsidRDefault="008A1751" w:rsidP="008A1751">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8A1751" w:rsidRPr="00E21DC2" w:rsidRDefault="008A1751" w:rsidP="008A1751">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8A1751" w:rsidRPr="00E21DC2" w:rsidRDefault="008A1751" w:rsidP="008A1751">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Osobą składającą ofertę powinna być osoba kontaktowa podawana w dokumentacji.</w:t>
      </w:r>
    </w:p>
    <w:p w:rsidR="008A1751" w:rsidRPr="00E21DC2" w:rsidRDefault="008A1751" w:rsidP="008A1751">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8A1751" w:rsidRPr="00E21DC2" w:rsidRDefault="008A1751" w:rsidP="008A1751">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Podczas podpisywania plików zaleca się stosowanie algorytmu skrótu SHA2 zamiast SHA1.  </w:t>
      </w:r>
    </w:p>
    <w:p w:rsidR="008A1751" w:rsidRPr="00E21DC2" w:rsidRDefault="008A1751" w:rsidP="008A1751">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Jeśli wykonawca pakuje dokumenty np. w plik ZIP zaleca się wcześniejsze podpisanie każdego ze skompresowanych plików. </w:t>
      </w:r>
    </w:p>
    <w:p w:rsidR="008A1751" w:rsidRPr="00E21DC2" w:rsidRDefault="008A1751" w:rsidP="008A1751">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rekomenduje wykorzystanie podpisu z kwalifikowanym znacznikiem czasu.</w:t>
      </w:r>
    </w:p>
    <w:p w:rsidR="008A1751" w:rsidRPr="00E21DC2" w:rsidRDefault="008A1751" w:rsidP="008A1751">
      <w:pPr>
        <w:widowControl w:val="0"/>
        <w:numPr>
          <w:ilvl w:val="1"/>
          <w:numId w:val="17"/>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Zamawiający zaleca aby </w:t>
      </w:r>
      <w:r w:rsidRPr="00E21DC2">
        <w:rPr>
          <w:rFonts w:asciiTheme="minorHAnsi" w:hAnsiTheme="minorHAnsi" w:cstheme="minorHAnsi"/>
          <w:color w:val="000000"/>
          <w:sz w:val="24"/>
          <w:szCs w:val="24"/>
          <w:u w:val="single"/>
        </w:rPr>
        <w:t>nie</w:t>
      </w:r>
      <w:r w:rsidRPr="00E21DC2">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8A1751" w:rsidRPr="00E21DC2" w:rsidRDefault="008A1751" w:rsidP="008A1751">
      <w:pPr>
        <w:widowControl w:val="0"/>
        <w:numPr>
          <w:ilvl w:val="0"/>
          <w:numId w:val="17"/>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Na ofertę składają się następujące dokumenty, do złożenia których zobowiązany jest Wykonawca:</w:t>
      </w:r>
    </w:p>
    <w:p w:rsidR="008A1751" w:rsidRPr="00E21DC2" w:rsidRDefault="008A1751" w:rsidP="008A1751">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„Formularz Oferty”</w:t>
      </w:r>
      <w:r w:rsidRPr="00E21DC2">
        <w:rPr>
          <w:rFonts w:asciiTheme="minorHAnsi" w:eastAsia="Times New Roman" w:hAnsiTheme="minorHAnsi" w:cstheme="minorHAnsi"/>
          <w:sz w:val="24"/>
          <w:szCs w:val="24"/>
          <w:lang w:eastAsia="pl-PL"/>
        </w:rPr>
        <w:t xml:space="preserve"> przygotowany zgodnie ze wzorem podanym w Załączniku nr 1 SWZ.</w:t>
      </w:r>
    </w:p>
    <w:p w:rsidR="008A1751" w:rsidRPr="00E21DC2" w:rsidRDefault="008A1751" w:rsidP="008A1751">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 xml:space="preserve">Oświadczenie/oświadczenia </w:t>
      </w:r>
      <w:r w:rsidRPr="00E21DC2">
        <w:rPr>
          <w:rFonts w:asciiTheme="minorHAnsi" w:eastAsia="Times New Roman" w:hAnsiTheme="minorHAnsi" w:cstheme="minorHAnsi"/>
          <w:b/>
          <w:sz w:val="24"/>
          <w:szCs w:val="24"/>
          <w:u w:val="single"/>
          <w:lang w:eastAsia="pl-PL"/>
        </w:rPr>
        <w:t>Wykonawcy</w:t>
      </w:r>
      <w:r w:rsidRPr="00E21DC2">
        <w:rPr>
          <w:rFonts w:asciiTheme="minorHAnsi" w:eastAsia="Times New Roman" w:hAnsiTheme="minorHAnsi" w:cstheme="minorHAnsi"/>
          <w:b/>
          <w:sz w:val="24"/>
          <w:szCs w:val="24"/>
          <w:lang w:eastAsia="pl-PL"/>
        </w:rPr>
        <w:t>/</w:t>
      </w:r>
      <w:r w:rsidRPr="00E21DC2">
        <w:rPr>
          <w:rFonts w:asciiTheme="minorHAnsi" w:eastAsia="Times New Roman" w:hAnsiTheme="minorHAnsi" w:cstheme="minorHAnsi"/>
          <w:b/>
          <w:sz w:val="24"/>
          <w:szCs w:val="24"/>
          <w:u w:val="single"/>
          <w:lang w:eastAsia="pl-PL"/>
        </w:rPr>
        <w:t>Wykonawców</w:t>
      </w:r>
      <w:r w:rsidRPr="00E21DC2">
        <w:rPr>
          <w:rFonts w:asciiTheme="minorHAnsi" w:eastAsia="Times New Roman" w:hAnsiTheme="minorHAnsi" w:cstheme="minorHAnsi"/>
          <w:b/>
          <w:sz w:val="24"/>
          <w:szCs w:val="24"/>
          <w:lang w:eastAsia="pl-PL"/>
        </w:rPr>
        <w:t xml:space="preserve"> wspólnie ubiegających się o udzielenie zamówienia/</w:t>
      </w:r>
      <w:r w:rsidRPr="00E21DC2">
        <w:rPr>
          <w:rFonts w:asciiTheme="minorHAnsi" w:eastAsia="Times New Roman" w:hAnsiTheme="minorHAnsi" w:cstheme="minorHAnsi"/>
          <w:b/>
          <w:sz w:val="24"/>
          <w:szCs w:val="24"/>
          <w:u w:val="single"/>
          <w:lang w:eastAsia="pl-PL"/>
        </w:rPr>
        <w:t>podmiotów udostępniających zasoby</w:t>
      </w:r>
      <w:r w:rsidRPr="00E21DC2">
        <w:rPr>
          <w:rFonts w:asciiTheme="minorHAnsi" w:eastAsia="Times New Roman" w:hAnsiTheme="minorHAnsi" w:cstheme="minorHAnsi"/>
          <w:b/>
          <w:sz w:val="24"/>
          <w:szCs w:val="24"/>
          <w:lang w:eastAsia="pl-PL"/>
        </w:rPr>
        <w:t xml:space="preserve"> o niepodleganiu </w:t>
      </w:r>
      <w:r w:rsidRPr="00E21DC2">
        <w:rPr>
          <w:rFonts w:asciiTheme="minorHAnsi" w:eastAsia="Times New Roman" w:hAnsiTheme="minorHAnsi" w:cstheme="minorHAnsi"/>
          <w:b/>
          <w:sz w:val="24"/>
          <w:szCs w:val="24"/>
          <w:lang w:eastAsia="pl-PL"/>
        </w:rPr>
        <w:lastRenderedPageBreak/>
        <w:t xml:space="preserve">wykluczeniu, spełnianiu warunków udziału w postępowaniu </w:t>
      </w:r>
      <w:r w:rsidRPr="00E21DC2">
        <w:rPr>
          <w:rFonts w:asciiTheme="minorHAnsi" w:eastAsia="Times New Roman" w:hAnsiTheme="minorHAnsi" w:cstheme="minorHAnsi"/>
          <w:sz w:val="24"/>
          <w:szCs w:val="24"/>
          <w:lang w:eastAsia="pl-PL"/>
        </w:rPr>
        <w:t>- wypełnione zgodnie z Załącznikiem nr 2 do SWZ.</w:t>
      </w:r>
    </w:p>
    <w:p w:rsidR="008A1751" w:rsidRPr="00E21DC2" w:rsidRDefault="008A1751" w:rsidP="008A1751">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Pełnomocnictwo / Pełnomocnictwa dla osoby / osób podpisujących ofertę</w:t>
      </w:r>
      <w:r w:rsidRPr="00E21DC2">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8A1751" w:rsidRPr="00E21DC2" w:rsidRDefault="008A1751" w:rsidP="008A1751">
      <w:pPr>
        <w:keepNext/>
        <w:keepLines/>
        <w:spacing w:after="120" w:line="276" w:lineRule="auto"/>
        <w:ind w:left="958"/>
        <w:rPr>
          <w:rFonts w:asciiTheme="minorHAnsi" w:eastAsia="Times New Roman" w:hAnsiTheme="minorHAnsi" w:cstheme="minorHAnsi"/>
          <w:sz w:val="24"/>
          <w:szCs w:val="24"/>
          <w:lang w:eastAsia="pl-PL"/>
        </w:rPr>
      </w:pPr>
      <w:r w:rsidRPr="00E21DC2">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E21DC2">
        <w:rPr>
          <w:rFonts w:asciiTheme="minorHAnsi" w:hAnsiTheme="minorHAnsi" w:cstheme="minorHAnsi"/>
          <w:color w:val="000000"/>
          <w:sz w:val="24"/>
          <w:szCs w:val="24"/>
          <w:lang w:eastAsia="pl-PL"/>
        </w:rPr>
        <w:t>t.j</w:t>
      </w:r>
      <w:proofErr w:type="spellEnd"/>
      <w:r w:rsidRPr="00E21DC2">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21DC2">
        <w:rPr>
          <w:rFonts w:asciiTheme="minorHAnsi" w:hAnsiTheme="minorHAnsi" w:cstheme="minorHAnsi"/>
          <w:color w:val="000000"/>
          <w:sz w:val="24"/>
          <w:szCs w:val="24"/>
          <w:u w:val="single"/>
          <w:lang w:eastAsia="pl-PL"/>
        </w:rPr>
        <w:t>Elektroniczna kopia pełnomocnictwa nie może być uwierzytelniona przez upełnomocnionego.</w:t>
      </w:r>
    </w:p>
    <w:p w:rsidR="008A1751" w:rsidRPr="00E21DC2" w:rsidRDefault="008A1751" w:rsidP="008A1751">
      <w:pPr>
        <w:keepNext/>
        <w:keepLines/>
        <w:numPr>
          <w:ilvl w:val="1"/>
          <w:numId w:val="17"/>
        </w:numPr>
        <w:spacing w:after="120" w:line="276" w:lineRule="auto"/>
        <w:ind w:left="896" w:hanging="539"/>
        <w:rPr>
          <w:rFonts w:asciiTheme="minorHAnsi" w:eastAsia="Times New Roman" w:hAnsiTheme="minorHAnsi" w:cstheme="minorHAnsi"/>
          <w:sz w:val="24"/>
          <w:szCs w:val="24"/>
          <w:lang w:eastAsia="pl-PL"/>
        </w:rPr>
      </w:pPr>
      <w:r w:rsidRPr="00E21DC2">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E21DC2">
        <w:rPr>
          <w:rFonts w:asciiTheme="minorHAnsi" w:eastAsia="Times New Roman" w:hAnsiTheme="minorHAnsi" w:cstheme="minorHAnsi"/>
          <w:b/>
          <w:sz w:val="24"/>
          <w:szCs w:val="24"/>
          <w:lang w:eastAsia="pl-PL"/>
        </w:rPr>
        <w:t>pełnomocnictwo</w:t>
      </w:r>
      <w:r w:rsidRPr="00E21DC2">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8A1751" w:rsidRPr="00E21DC2" w:rsidRDefault="008A1751" w:rsidP="008A1751">
      <w:pPr>
        <w:keepNext/>
        <w:keepLines/>
        <w:numPr>
          <w:ilvl w:val="1"/>
          <w:numId w:val="17"/>
        </w:numPr>
        <w:spacing w:after="120" w:line="276" w:lineRule="auto"/>
        <w:ind w:left="896" w:hanging="539"/>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Zobowiązania innych podmiotów do udostępnienia zasobów</w:t>
      </w:r>
      <w:r w:rsidRPr="00E21DC2">
        <w:rPr>
          <w:rFonts w:asciiTheme="minorHAnsi" w:eastAsia="Times New Roman" w:hAnsiTheme="minorHAnsi" w:cstheme="minorHAnsi"/>
          <w:sz w:val="24"/>
          <w:szCs w:val="24"/>
          <w:lang w:eastAsia="pl-PL"/>
        </w:rPr>
        <w:t>, jeśli Wykonawca korzysta z zasobów innych podmiotów.</w:t>
      </w:r>
    </w:p>
    <w:p w:rsidR="008A1751" w:rsidRPr="00E21DC2" w:rsidRDefault="008A1751" w:rsidP="008A1751">
      <w:pPr>
        <w:keepNext/>
        <w:keepLines/>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Oświadczenie, o którym mowa w art. 117 ust. 4 ustawy</w:t>
      </w:r>
      <w:r w:rsidRPr="00E21DC2">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8A1751" w:rsidRPr="00E21DC2" w:rsidRDefault="008A1751" w:rsidP="008A1751">
      <w:pPr>
        <w:keepNext/>
        <w:keepLines/>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sz w:val="24"/>
          <w:szCs w:val="24"/>
          <w:lang w:eastAsia="pl-PL"/>
        </w:rPr>
        <w:t xml:space="preserve">Oświadczenia i/lub dokumenty na podstawie których, </w:t>
      </w:r>
      <w:r w:rsidRPr="00E21DC2">
        <w:rPr>
          <w:rFonts w:asciiTheme="minorHAnsi" w:eastAsia="Times New Roman" w:hAnsiTheme="minorHAnsi" w:cstheme="minorHAnsi"/>
          <w:sz w:val="24"/>
          <w:szCs w:val="24"/>
          <w:u w:val="single"/>
          <w:lang w:eastAsia="pl-PL"/>
        </w:rPr>
        <w:t>Zamawiający dokona oceny skuteczności zastrzeżenia informacji zawartych w ofercie, stanowiących tajemnicę przedsiębiorstwa, w rozumieniu przepisów o zwalczaniu nieuczciwej konkurencji (jeżeli Wykonawca zastrzega takie informacje).</w:t>
      </w:r>
    </w:p>
    <w:p w:rsidR="0056409B" w:rsidRPr="006D2474" w:rsidRDefault="0056409B" w:rsidP="00FA1B26">
      <w:pPr>
        <w:pStyle w:val="Nagwek1"/>
        <w:spacing w:line="276" w:lineRule="auto"/>
        <w:rPr>
          <w:rFonts w:asciiTheme="minorHAnsi" w:hAnsiTheme="minorHAnsi" w:cstheme="minorHAnsi"/>
          <w:sz w:val="24"/>
          <w:szCs w:val="24"/>
        </w:rPr>
      </w:pPr>
      <w:r w:rsidRPr="00D76F2C">
        <w:rPr>
          <w:rFonts w:asciiTheme="minorHAnsi" w:hAnsiTheme="minorHAnsi" w:cstheme="minorHAnsi"/>
          <w:sz w:val="24"/>
          <w:szCs w:val="24"/>
          <w:shd w:val="clear" w:color="auto" w:fill="D9D9D9" w:themeFill="background1" w:themeFillShade="D9"/>
        </w:rPr>
        <w:t>sposób oraz termin sładania ofert</w:t>
      </w:r>
      <w:bookmarkEnd w:id="32"/>
      <w:bookmarkEnd w:id="33"/>
    </w:p>
    <w:p w:rsidR="0056409B" w:rsidRPr="006D2474" w:rsidRDefault="0056409B" w:rsidP="00692B68">
      <w:pPr>
        <w:widowControl w:val="0"/>
        <w:numPr>
          <w:ilvl w:val="0"/>
          <w:numId w:val="20"/>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6" w:history="1">
        <w:r w:rsidR="00B71239" w:rsidRPr="006D2474">
          <w:rPr>
            <w:rFonts w:asciiTheme="minorHAnsi" w:hAnsiTheme="minorHAnsi" w:cstheme="minorHAnsi"/>
            <w:sz w:val="24"/>
            <w:szCs w:val="24"/>
          </w:rPr>
          <w:t xml:space="preserve"> </w:t>
        </w:r>
        <w:hyperlink r:id="rId37"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w:t>
      </w:r>
      <w:r w:rsidR="00D44890">
        <w:rPr>
          <w:rFonts w:asciiTheme="minorHAnsi" w:hAnsiTheme="minorHAnsi" w:cstheme="minorHAnsi"/>
          <w:b/>
          <w:sz w:val="24"/>
          <w:szCs w:val="24"/>
          <w:highlight w:val="cyan"/>
        </w:rPr>
        <w:t>24.04.</w:t>
      </w:r>
      <w:r w:rsidR="00827348" w:rsidRPr="0001776B">
        <w:rPr>
          <w:rFonts w:asciiTheme="minorHAnsi" w:hAnsiTheme="minorHAnsi" w:cstheme="minorHAnsi"/>
          <w:b/>
          <w:sz w:val="24"/>
          <w:szCs w:val="24"/>
          <w:highlight w:val="cyan"/>
        </w:rPr>
        <w:t>202</w:t>
      </w:r>
      <w:r w:rsidR="00BC2DBF">
        <w:rPr>
          <w:rFonts w:asciiTheme="minorHAnsi" w:hAnsiTheme="minorHAnsi" w:cstheme="minorHAnsi"/>
          <w:b/>
          <w:sz w:val="24"/>
          <w:szCs w:val="24"/>
          <w:highlight w:val="cyan"/>
        </w:rPr>
        <w:t>5</w:t>
      </w:r>
      <w:r w:rsidR="00B47F0F" w:rsidRPr="0001776B">
        <w:rPr>
          <w:rFonts w:asciiTheme="minorHAnsi" w:hAnsiTheme="minorHAnsi" w:cstheme="minorHAnsi"/>
          <w:sz w:val="24"/>
          <w:szCs w:val="24"/>
          <w:highlight w:val="cyan"/>
        </w:rPr>
        <w:t xml:space="preserve"> </w:t>
      </w:r>
      <w:r w:rsidRPr="0001776B">
        <w:rPr>
          <w:rFonts w:asciiTheme="minorHAnsi" w:hAnsiTheme="minorHAnsi" w:cstheme="minorHAnsi"/>
          <w:b/>
          <w:sz w:val="24"/>
          <w:szCs w:val="24"/>
          <w:highlight w:val="cyan"/>
        </w:rPr>
        <w:t>r. do godz</w:t>
      </w:r>
      <w:r w:rsidR="00D76F2C" w:rsidRPr="0001776B">
        <w:rPr>
          <w:rFonts w:asciiTheme="minorHAnsi" w:hAnsiTheme="minorHAnsi" w:cstheme="minorHAnsi"/>
          <w:b/>
          <w:sz w:val="24"/>
          <w:szCs w:val="24"/>
          <w:highlight w:val="cyan"/>
        </w:rPr>
        <w:t>. 11.00</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w:t>
      </w:r>
      <w:r w:rsidRPr="006D2474">
        <w:rPr>
          <w:rFonts w:asciiTheme="minorHAnsi" w:hAnsiTheme="minorHAnsi" w:cstheme="minorHAnsi"/>
          <w:color w:val="000000"/>
          <w:sz w:val="24"/>
          <w:szCs w:val="24"/>
        </w:rPr>
        <w:lastRenderedPageBreak/>
        <w:t xml:space="preserve">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322417">
      <w:pPr>
        <w:widowControl w:val="0"/>
        <w:numPr>
          <w:ilvl w:val="0"/>
          <w:numId w:val="20"/>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4" w:name="_Toc61256836"/>
      <w:bookmarkStart w:id="35" w:name="_Toc121827684"/>
      <w:r w:rsidRPr="006D2474">
        <w:rPr>
          <w:rFonts w:asciiTheme="minorHAnsi" w:hAnsiTheme="minorHAnsi" w:cstheme="minorHAnsi"/>
          <w:sz w:val="24"/>
          <w:szCs w:val="24"/>
        </w:rPr>
        <w:t>otwarcie ofert</w:t>
      </w:r>
      <w:bookmarkEnd w:id="34"/>
      <w:bookmarkEnd w:id="35"/>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D44890">
        <w:rPr>
          <w:rFonts w:asciiTheme="minorHAnsi" w:hAnsiTheme="minorHAnsi" w:cstheme="minorHAnsi"/>
          <w:b/>
          <w:color w:val="000000"/>
          <w:highlight w:val="cyan"/>
        </w:rPr>
        <w:t>24.04.</w:t>
      </w:r>
      <w:bookmarkStart w:id="36" w:name="_GoBack"/>
      <w:bookmarkEnd w:id="36"/>
      <w:r w:rsidR="00827348" w:rsidRPr="00827348">
        <w:rPr>
          <w:rFonts w:asciiTheme="minorHAnsi" w:hAnsiTheme="minorHAnsi" w:cstheme="minorHAnsi"/>
          <w:b/>
          <w:highlight w:val="cyan"/>
        </w:rPr>
        <w:t>2</w:t>
      </w:r>
      <w:r w:rsidR="00886E90">
        <w:rPr>
          <w:rFonts w:asciiTheme="minorHAnsi" w:hAnsiTheme="minorHAnsi" w:cstheme="minorHAnsi"/>
          <w:b/>
          <w:highlight w:val="cyan"/>
        </w:rPr>
        <w:t>02</w:t>
      </w:r>
      <w:r w:rsidR="00BC2DBF">
        <w:rPr>
          <w:rFonts w:asciiTheme="minorHAnsi" w:hAnsiTheme="minorHAnsi" w:cstheme="minorHAnsi"/>
          <w:b/>
          <w:highlight w:val="cyan"/>
        </w:rPr>
        <w:t>5</w:t>
      </w:r>
      <w:r w:rsidR="00207EB3" w:rsidRPr="00D13359">
        <w:rPr>
          <w:rFonts w:asciiTheme="minorHAnsi" w:hAnsiTheme="minorHAnsi" w:cstheme="minorHAnsi"/>
          <w:b/>
          <w:highlight w:val="cyan"/>
        </w:rPr>
        <w:t xml:space="preserve">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w:t>
      </w:r>
      <w:r w:rsidR="00056B82">
        <w:rPr>
          <w:rFonts w:asciiTheme="minorHAnsi" w:hAnsiTheme="minorHAnsi" w:cstheme="minorHAnsi"/>
          <w:b/>
          <w:highlight w:val="cyan"/>
        </w:rPr>
        <w:t>15</w:t>
      </w:r>
      <w:r w:rsidRPr="006D2474">
        <w:rPr>
          <w:rFonts w:asciiTheme="minorHAnsi" w:hAnsiTheme="minorHAnsi" w:cstheme="minorHAnsi"/>
          <w:b/>
          <w:highlight w:val="cyan"/>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BC2DBF">
      <w:pPr>
        <w:pStyle w:val="Nagwek1"/>
        <w:keepNext/>
        <w:keepLines/>
        <w:shd w:val="clear" w:color="auto" w:fill="D9D9D9" w:themeFill="background1" w:themeFillShade="D9"/>
        <w:spacing w:line="276" w:lineRule="auto"/>
        <w:ind w:left="357" w:hanging="357"/>
        <w:rPr>
          <w:rFonts w:asciiTheme="minorHAnsi" w:hAnsiTheme="minorHAnsi" w:cstheme="minorHAnsi"/>
          <w:sz w:val="24"/>
          <w:szCs w:val="24"/>
        </w:rPr>
      </w:pPr>
      <w:bookmarkStart w:id="37" w:name="_Toc61256837"/>
      <w:bookmarkStart w:id="38" w:name="_Toc121827685"/>
      <w:r w:rsidRPr="006D2474">
        <w:rPr>
          <w:rFonts w:asciiTheme="minorHAnsi" w:hAnsiTheme="minorHAnsi" w:cstheme="minorHAnsi"/>
          <w:sz w:val="24"/>
          <w:szCs w:val="24"/>
        </w:rPr>
        <w:lastRenderedPageBreak/>
        <w:t>opis sposobu obliczenia ceny</w:t>
      </w:r>
      <w:bookmarkEnd w:id="37"/>
      <w:bookmarkEnd w:id="38"/>
    </w:p>
    <w:p w:rsidR="00F67045" w:rsidRPr="00E7275E" w:rsidRDefault="00F67045" w:rsidP="007719EB">
      <w:pPr>
        <w:pStyle w:val="Akapitzlist"/>
        <w:keepNext/>
        <w:keepLines/>
        <w:numPr>
          <w:ilvl w:val="0"/>
          <w:numId w:val="43"/>
        </w:numPr>
        <w:spacing w:line="276" w:lineRule="auto"/>
        <w:ind w:left="360"/>
        <w:jc w:val="both"/>
        <w:rPr>
          <w:rFonts w:asciiTheme="minorHAnsi" w:hAnsiTheme="minorHAnsi" w:cstheme="minorHAnsi"/>
        </w:rPr>
      </w:pPr>
      <w:r w:rsidRPr="00E7275E">
        <w:rPr>
          <w:rFonts w:asciiTheme="minorHAnsi" w:hAnsiTheme="minorHAnsi" w:cstheme="minorHAnsi"/>
        </w:rPr>
        <w:t xml:space="preserve">Wykonawca określi całkowitą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rsidR="00D902CB" w:rsidRPr="00BC2DBF" w:rsidRDefault="00F67045" w:rsidP="007719EB">
      <w:pPr>
        <w:pStyle w:val="Akapitzlist"/>
        <w:keepNext/>
        <w:keepLines/>
        <w:numPr>
          <w:ilvl w:val="0"/>
          <w:numId w:val="43"/>
        </w:numPr>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t>Obliczona przez Wykonawcę cena</w:t>
      </w:r>
      <w:r>
        <w:rPr>
          <w:rFonts w:asciiTheme="minorHAnsi" w:eastAsiaTheme="minorHAnsi" w:hAnsiTheme="minorHAnsi" w:cs="Calibri"/>
          <w:color w:val="000000"/>
          <w:lang w:val="pl-PL"/>
        </w:rPr>
        <w:t xml:space="preserve"> ryczałtowa</w:t>
      </w:r>
      <w:r w:rsidRPr="00302F24">
        <w:rPr>
          <w:rFonts w:asciiTheme="minorHAnsi" w:eastAsiaTheme="minorHAnsi" w:hAnsiTheme="minorHAnsi" w:cs="Calibri"/>
          <w:color w:val="000000"/>
        </w:rPr>
        <w:t xml:space="preserve"> oferty powinna zawierać wszelkie koszty pośrednie i bezpośrednie, jakie Wykonawca uważa za niezbędne do poniesienia dla terminowego i prawidłowego wykonania przedmiotu zamówienia, musi zawierać wszystkie koszty związane z realizacją zamówienia, wynikające z </w:t>
      </w:r>
      <w:r>
        <w:rPr>
          <w:rFonts w:asciiTheme="minorHAnsi" w:eastAsiaTheme="minorHAnsi" w:hAnsiTheme="minorHAnsi" w:cs="Calibri"/>
          <w:color w:val="000000"/>
        </w:rPr>
        <w:t>o</w:t>
      </w:r>
      <w:r w:rsidRPr="00302F24">
        <w:rPr>
          <w:rFonts w:asciiTheme="minorHAnsi" w:eastAsiaTheme="minorHAnsi" w:hAnsiTheme="minorHAnsi" w:cs="Calibri"/>
          <w:color w:val="000000"/>
        </w:rPr>
        <w:t>pisu przedmiotu zamówienia, zysk Wykonawcy oraz wszelkie inne koszty wynikające z projektu umowy, w tym podatki obowiązujące na terenie Polski, a w szczególności podatek VAT.</w:t>
      </w:r>
    </w:p>
    <w:p w:rsidR="00F67045" w:rsidRPr="00F67045" w:rsidRDefault="00F67045" w:rsidP="007719EB">
      <w:pPr>
        <w:keepNext/>
        <w:keepLines/>
        <w:numPr>
          <w:ilvl w:val="0"/>
          <w:numId w:val="43"/>
        </w:numPr>
        <w:spacing w:after="120" w:line="276" w:lineRule="auto"/>
        <w:ind w:left="360"/>
        <w:rPr>
          <w:rFonts w:asciiTheme="minorHAnsi" w:eastAsia="Times New Roman" w:hAnsiTheme="minorHAnsi" w:cstheme="minorHAnsi"/>
          <w:sz w:val="24"/>
          <w:szCs w:val="24"/>
          <w:lang w:val="x-none" w:eastAsia="x-none"/>
        </w:rPr>
      </w:pPr>
      <w:r w:rsidRPr="00F67045">
        <w:rPr>
          <w:rFonts w:asciiTheme="minorHAnsi" w:eastAsia="Times New Roman" w:hAnsiTheme="minorHAnsi" w:cstheme="minorHAnsi"/>
          <w:sz w:val="24"/>
          <w:szCs w:val="24"/>
          <w:lang w:val="x-none" w:eastAsia="x-none"/>
        </w:rPr>
        <w:t xml:space="preserve">Cena oferty winna być wyliczona w kosztorysie ofertowym, gdyż Wykonawca, którego oferta zostanie uznana za najkorzystniejszą, zobowiązany jest </w:t>
      </w:r>
      <w:r w:rsidRPr="00F67045">
        <w:rPr>
          <w:rFonts w:asciiTheme="minorHAnsi" w:eastAsia="Times New Roman" w:hAnsiTheme="minorHAnsi" w:cstheme="minorHAnsi"/>
          <w:b/>
          <w:sz w:val="24"/>
          <w:szCs w:val="24"/>
          <w:lang w:val="x-none" w:eastAsia="x-none"/>
        </w:rPr>
        <w:t>przed podpisaniem umowy</w:t>
      </w:r>
      <w:r w:rsidRPr="00F67045">
        <w:rPr>
          <w:rFonts w:asciiTheme="minorHAnsi" w:eastAsia="Times New Roman" w:hAnsiTheme="minorHAnsi" w:cstheme="minorHAnsi"/>
          <w:sz w:val="24"/>
          <w:szCs w:val="24"/>
          <w:lang w:val="x-none" w:eastAsia="x-none"/>
        </w:rPr>
        <w:t xml:space="preserve"> do przedstawienia Zamawiającemu kosztorysu ofertowego do zatwierdzenia.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r w:rsidR="00662B70" w:rsidRPr="001C6F8C">
        <w:rPr>
          <w:rFonts w:asciiTheme="minorHAnsi" w:hAnsiTheme="minorHAnsi" w:cstheme="minorHAnsi"/>
          <w:color w:val="000000"/>
          <w:sz w:val="24"/>
          <w:lang w:eastAsia="pl-PL"/>
        </w:rPr>
        <w:t>Zamawiający zgłosi uwagi do kosztorysu ofertowego przedstawicielowi Wykonawcy, w terminie do 5 dni roboczych od dnia przedłożenia kosztorysu do zatwierdzenia. Brak zgłoszenia uwag oznacza zatwierdzenie kosztorysu ofertowego. Wykonawca uwzględni zgłoszone uwagi w terminie 3 dni roboczych od dnia ich przekazania przez Zamawiającego i w tym terminie przekaże Zamawiającemu poprawioną wersję kosztorysu. Wykonawca może powoływać się wyłącznie na kosztorys zatwierdzony przez Zamawiającego</w:t>
      </w:r>
      <w:r w:rsidR="00662B70">
        <w:rPr>
          <w:rFonts w:asciiTheme="minorHAnsi" w:hAnsiTheme="minorHAnsi" w:cstheme="minorHAnsi"/>
          <w:color w:val="000000"/>
          <w:sz w:val="24"/>
          <w:lang w:eastAsia="pl-PL"/>
        </w:rPr>
        <w:t>.</w:t>
      </w:r>
    </w:p>
    <w:p w:rsidR="00F67045" w:rsidRPr="00F67045" w:rsidRDefault="00F67045" w:rsidP="00BC2DBF">
      <w:pPr>
        <w:keepNext/>
        <w:keepLines/>
        <w:spacing w:after="120" w:line="276" w:lineRule="auto"/>
        <w:ind w:left="360"/>
        <w:rPr>
          <w:rFonts w:asciiTheme="minorHAnsi" w:eastAsia="Times New Roman" w:hAnsiTheme="minorHAnsi" w:cstheme="minorHAnsi"/>
          <w:b/>
          <w:sz w:val="24"/>
          <w:szCs w:val="24"/>
          <w:u w:val="single"/>
          <w:lang w:val="x-none" w:eastAsia="x-none"/>
        </w:rPr>
      </w:pPr>
      <w:r w:rsidRPr="00F67045">
        <w:rPr>
          <w:rFonts w:asciiTheme="minorHAnsi" w:eastAsia="Times New Roman" w:hAnsiTheme="minorHAnsi" w:cstheme="minorHAnsi"/>
          <w:b/>
          <w:sz w:val="24"/>
          <w:szCs w:val="24"/>
          <w:u w:val="single"/>
          <w:lang w:val="x-none" w:eastAsia="x-none"/>
        </w:rPr>
        <w:t xml:space="preserve">UWAGA: Wykonawca nie ma obowiązku załączenia kosztorysu ofertowego do oferty. </w:t>
      </w:r>
    </w:p>
    <w:p w:rsidR="00F67045" w:rsidRPr="00F67045" w:rsidRDefault="00F67045" w:rsidP="007719EB">
      <w:pPr>
        <w:keepNext/>
        <w:keepLines/>
        <w:numPr>
          <w:ilvl w:val="0"/>
          <w:numId w:val="43"/>
        </w:numPr>
        <w:spacing w:after="0" w:line="307" w:lineRule="auto"/>
        <w:ind w:left="360" w:right="10"/>
        <w:rPr>
          <w:rFonts w:asciiTheme="minorHAnsi" w:hAnsiTheme="minorHAnsi" w:cstheme="minorHAnsi"/>
          <w:sz w:val="24"/>
          <w:szCs w:val="24"/>
        </w:rPr>
      </w:pPr>
      <w:r w:rsidRPr="00F67045">
        <w:rPr>
          <w:rFonts w:asciiTheme="minorHAnsi" w:hAnsiTheme="minorHAnsi" w:cstheme="minorHAnsi"/>
          <w:sz w:val="24"/>
          <w:szCs w:val="24"/>
        </w:rPr>
        <w:t xml:space="preserve">Zamawiający nie dopuszcza przedstawiania ceny ryczałtowej w kilku wariantach, w zależności od zastosowanych rozwiązań. W przypadku przedstawiania ceny w taki sposób oferta zostanie odrzucona. </w:t>
      </w:r>
    </w:p>
    <w:p w:rsidR="00F67045" w:rsidRPr="00F67045" w:rsidRDefault="00F67045" w:rsidP="007719EB">
      <w:pPr>
        <w:keepNext/>
        <w:keepLines/>
        <w:numPr>
          <w:ilvl w:val="0"/>
          <w:numId w:val="38"/>
        </w:numPr>
        <w:spacing w:after="0" w:line="276" w:lineRule="auto"/>
        <w:rPr>
          <w:rFonts w:asciiTheme="minorHAnsi" w:eastAsia="Verdana" w:hAnsiTheme="minorHAnsi" w:cstheme="minorHAnsi"/>
          <w:sz w:val="24"/>
          <w:szCs w:val="24"/>
        </w:rPr>
      </w:pPr>
      <w:r w:rsidRPr="00F67045">
        <w:rPr>
          <w:rFonts w:asciiTheme="minorHAnsi" w:eastAsia="Verdana" w:hAnsiTheme="minorHAnsi" w:cstheme="minorHAnsi"/>
          <w:sz w:val="24"/>
          <w:szCs w:val="24"/>
        </w:rPr>
        <w:t xml:space="preserve">Cena nie będzie podlegała podwyższeniu do końca okresu realizacji przedmiotu zamówienia, poza przypadkami określonymi w projekcie umowy stanowiącym Załącznik nr 5 do SWZ oraz przesłankami z art. 455 ustawy </w:t>
      </w:r>
      <w:proofErr w:type="spellStart"/>
      <w:r w:rsidRPr="00F67045">
        <w:rPr>
          <w:rFonts w:asciiTheme="minorHAnsi" w:eastAsia="Verdana" w:hAnsiTheme="minorHAnsi" w:cstheme="minorHAnsi"/>
          <w:sz w:val="24"/>
          <w:szCs w:val="24"/>
        </w:rPr>
        <w:t>Pzp</w:t>
      </w:r>
      <w:proofErr w:type="spellEnd"/>
      <w:r w:rsidRPr="00F67045">
        <w:rPr>
          <w:rFonts w:asciiTheme="minorHAnsi" w:eastAsia="Verdana" w:hAnsiTheme="minorHAnsi" w:cstheme="minorHAnsi"/>
          <w:sz w:val="24"/>
          <w:szCs w:val="24"/>
        </w:rPr>
        <w:t>.</w:t>
      </w:r>
    </w:p>
    <w:p w:rsidR="00F67045" w:rsidRPr="003E4619" w:rsidRDefault="00F67045" w:rsidP="007719EB">
      <w:pPr>
        <w:keepNext/>
        <w:keepLines/>
        <w:numPr>
          <w:ilvl w:val="0"/>
          <w:numId w:val="38"/>
        </w:numPr>
        <w:spacing w:after="0" w:line="276" w:lineRule="auto"/>
        <w:rPr>
          <w:rFonts w:cs="Calibri"/>
          <w:color w:val="000000"/>
          <w:sz w:val="24"/>
          <w:lang w:eastAsia="pl-PL"/>
        </w:rPr>
      </w:pPr>
      <w:r w:rsidRPr="00F67045">
        <w:rPr>
          <w:rFonts w:cs="Calibri"/>
          <w:color w:val="000000"/>
          <w:sz w:val="24"/>
          <w:lang w:eastAsia="pl-PL"/>
        </w:rPr>
        <w:t>Jeżeli zostanie złożona oferta, której wybór prowadziłby do powstania u Zamawiającego obowiązku podatkowego zgodnie z ustawą z dnia 11 marca 2004 r. o podatku od towarów i usług (</w:t>
      </w:r>
      <w:proofErr w:type="spellStart"/>
      <w:r w:rsidRPr="00F67045">
        <w:rPr>
          <w:rFonts w:cs="Calibri"/>
          <w:color w:val="000000"/>
          <w:sz w:val="24"/>
          <w:lang w:eastAsia="pl-PL"/>
        </w:rPr>
        <w:t>t.j</w:t>
      </w:r>
      <w:proofErr w:type="spellEnd"/>
      <w:r w:rsidRPr="00F67045">
        <w:rPr>
          <w:rFonts w:cs="Calibri"/>
          <w:color w:val="000000"/>
          <w:sz w:val="24"/>
          <w:lang w:eastAsia="pl-PL"/>
        </w:rPr>
        <w:t xml:space="preserve">. </w:t>
      </w:r>
      <w:r w:rsidR="003E4619" w:rsidRPr="003E4619">
        <w:rPr>
          <w:rFonts w:cs="Calibri"/>
          <w:color w:val="000000"/>
          <w:sz w:val="24"/>
          <w:lang w:eastAsia="pl-PL"/>
        </w:rPr>
        <w:t>Dz. U. z 2023 r.</w:t>
      </w:r>
      <w:r w:rsidR="003E4619">
        <w:rPr>
          <w:rFonts w:cs="Calibri"/>
          <w:color w:val="000000"/>
          <w:sz w:val="24"/>
          <w:lang w:eastAsia="pl-PL"/>
        </w:rPr>
        <w:t xml:space="preserve"> </w:t>
      </w:r>
      <w:r w:rsidR="003E4619" w:rsidRPr="003E4619">
        <w:rPr>
          <w:rFonts w:cs="Calibri"/>
          <w:color w:val="000000"/>
          <w:sz w:val="24"/>
          <w:lang w:eastAsia="pl-PL"/>
        </w:rPr>
        <w:t xml:space="preserve">poz. 1570 </w:t>
      </w:r>
      <w:r w:rsidRPr="003E4619">
        <w:rPr>
          <w:rFonts w:cs="Calibri"/>
          <w:color w:val="000000"/>
          <w:sz w:val="24"/>
          <w:lang w:eastAsia="pl-PL"/>
        </w:rPr>
        <w:t xml:space="preserve">z </w:t>
      </w:r>
      <w:proofErr w:type="spellStart"/>
      <w:r w:rsidRPr="003E4619">
        <w:rPr>
          <w:rFonts w:cs="Calibri"/>
          <w:color w:val="000000"/>
          <w:sz w:val="24"/>
          <w:lang w:eastAsia="pl-PL"/>
        </w:rPr>
        <w:t>późn</w:t>
      </w:r>
      <w:proofErr w:type="spellEnd"/>
      <w:r w:rsidRPr="003E4619">
        <w:rPr>
          <w:rFonts w:cs="Calibri"/>
          <w:color w:val="000000"/>
          <w:sz w:val="24"/>
          <w:lang w:eastAsia="pl-PL"/>
        </w:rPr>
        <w:t xml:space="preserve">. zm.), dla celów zastosowania kryterium ceny Zamawiający dolicza do przedstawionej w tej ofercie ceny kwotę podatku od towarów i usług, którą miałby obowiązek rozliczyć. W ofercie, o której mowa wyżej, Wykonawca ma obowiązek: </w:t>
      </w:r>
    </w:p>
    <w:p w:rsidR="00F67045" w:rsidRPr="00F67045" w:rsidRDefault="00F67045" w:rsidP="007719EB">
      <w:pPr>
        <w:keepNext/>
        <w:keepLines/>
        <w:numPr>
          <w:ilvl w:val="1"/>
          <w:numId w:val="69"/>
        </w:numPr>
        <w:spacing w:after="33" w:line="307" w:lineRule="auto"/>
        <w:ind w:right="10"/>
        <w:rPr>
          <w:rFonts w:cs="Calibri"/>
          <w:color w:val="000000"/>
          <w:sz w:val="24"/>
          <w:lang w:eastAsia="pl-PL"/>
        </w:rPr>
      </w:pPr>
      <w:r w:rsidRPr="00F67045">
        <w:rPr>
          <w:rFonts w:cs="Calibri"/>
          <w:color w:val="000000"/>
          <w:sz w:val="24"/>
          <w:lang w:eastAsia="pl-PL"/>
        </w:rPr>
        <w:t xml:space="preserve">poinformowania zamawiającego, że wybór jego oferty będzie prowadził do powstania u zamawiającego obowiązku podatkowego; </w:t>
      </w:r>
    </w:p>
    <w:p w:rsidR="00F67045" w:rsidRPr="00F67045" w:rsidRDefault="00F67045" w:rsidP="007719EB">
      <w:pPr>
        <w:keepNext/>
        <w:keepLines/>
        <w:numPr>
          <w:ilvl w:val="1"/>
          <w:numId w:val="69"/>
        </w:numPr>
        <w:spacing w:after="33" w:line="307" w:lineRule="auto"/>
        <w:ind w:right="10"/>
        <w:rPr>
          <w:rFonts w:cs="Calibri"/>
          <w:color w:val="000000"/>
          <w:sz w:val="24"/>
          <w:lang w:eastAsia="pl-PL"/>
        </w:rPr>
      </w:pPr>
      <w:r w:rsidRPr="00F67045">
        <w:rPr>
          <w:rFonts w:cs="Calibri"/>
          <w:color w:val="000000"/>
          <w:sz w:val="24"/>
          <w:lang w:eastAsia="pl-PL"/>
        </w:rPr>
        <w:lastRenderedPageBreak/>
        <w:t xml:space="preserve">wskazania nazwy (rodzaju) towaru lub usługi, których dostawa lub świadczenie będą prowadziły do powstania obowiązku podatkowego; </w:t>
      </w:r>
    </w:p>
    <w:p w:rsidR="00F67045" w:rsidRPr="00F67045" w:rsidRDefault="00F67045" w:rsidP="007719EB">
      <w:pPr>
        <w:keepNext/>
        <w:keepLines/>
        <w:numPr>
          <w:ilvl w:val="1"/>
          <w:numId w:val="69"/>
        </w:numPr>
        <w:spacing w:after="33" w:line="307" w:lineRule="auto"/>
        <w:ind w:right="10"/>
        <w:rPr>
          <w:rFonts w:cs="Calibri"/>
          <w:color w:val="000000"/>
          <w:sz w:val="24"/>
          <w:lang w:eastAsia="pl-PL"/>
        </w:rPr>
      </w:pPr>
      <w:r w:rsidRPr="00F67045">
        <w:rPr>
          <w:rFonts w:cs="Calibri"/>
          <w:color w:val="000000"/>
          <w:sz w:val="24"/>
          <w:lang w:eastAsia="pl-PL"/>
        </w:rPr>
        <w:t xml:space="preserve">wskazania wartości towaru lub usługi objętego obowiązkiem podatkowym zamawiającego, bez kwoty podatku; </w:t>
      </w:r>
    </w:p>
    <w:p w:rsidR="00F67045" w:rsidRPr="00F67045" w:rsidRDefault="00F67045" w:rsidP="007719EB">
      <w:pPr>
        <w:keepNext/>
        <w:keepLines/>
        <w:numPr>
          <w:ilvl w:val="1"/>
          <w:numId w:val="69"/>
        </w:numPr>
        <w:spacing w:after="0" w:line="307" w:lineRule="auto"/>
        <w:ind w:right="10"/>
        <w:rPr>
          <w:rFonts w:cs="Calibri"/>
          <w:color w:val="000000"/>
          <w:sz w:val="24"/>
          <w:lang w:eastAsia="pl-PL"/>
        </w:rPr>
      </w:pPr>
      <w:r w:rsidRPr="00F67045">
        <w:rPr>
          <w:rFonts w:cs="Calibri"/>
          <w:color w:val="000000"/>
          <w:sz w:val="24"/>
          <w:lang w:eastAsia="pl-PL"/>
        </w:rPr>
        <w:t xml:space="preserve">wskazania stawki podatku od towarów i usług, która zgodnie z wiedzą wykonawcy, będzie miała zastosowanie. </w:t>
      </w:r>
    </w:p>
    <w:p w:rsidR="003E4619" w:rsidRPr="00F67045" w:rsidRDefault="00F67045" w:rsidP="00BC2DBF">
      <w:pPr>
        <w:keepNext/>
        <w:keepLines/>
        <w:spacing w:after="316" w:line="259" w:lineRule="auto"/>
        <w:ind w:left="798" w:hanging="10"/>
        <w:rPr>
          <w:rFonts w:cs="Calibri"/>
          <w:color w:val="000000"/>
          <w:sz w:val="24"/>
          <w:lang w:eastAsia="pl-PL"/>
        </w:rPr>
      </w:pPr>
      <w:r w:rsidRPr="00F67045">
        <w:rPr>
          <w:rFonts w:cs="Calibri"/>
          <w:color w:val="000000"/>
          <w:sz w:val="24"/>
          <w:lang w:eastAsia="pl-PL"/>
        </w:rPr>
        <w:t xml:space="preserve">Powyższe informacje należy przedstawić w </w:t>
      </w:r>
      <w:r w:rsidRPr="00F67045">
        <w:rPr>
          <w:rFonts w:cs="Calibri"/>
          <w:b/>
          <w:color w:val="000000"/>
          <w:sz w:val="24"/>
          <w:lang w:eastAsia="pl-PL"/>
        </w:rPr>
        <w:t xml:space="preserve">Formularzu oferty który stanowi Załącznik nr 1 do SWZ. </w:t>
      </w:r>
      <w:r w:rsidRPr="00F67045">
        <w:rPr>
          <w:rFonts w:cs="Calibri"/>
          <w:color w:val="000000"/>
          <w:sz w:val="24"/>
          <w:lang w:eastAsia="pl-PL"/>
        </w:rPr>
        <w:t xml:space="preserve"> </w:t>
      </w: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9" w:name="_Toc61256838"/>
      <w:bookmarkStart w:id="40" w:name="_Toc121827686"/>
      <w:r w:rsidRPr="006D2474">
        <w:rPr>
          <w:rFonts w:asciiTheme="minorHAnsi" w:hAnsiTheme="minorHAnsi" w:cstheme="minorHAnsi"/>
          <w:sz w:val="24"/>
          <w:szCs w:val="24"/>
        </w:rPr>
        <w:t>opis kryteriów i sposobu oceny ofert</w:t>
      </w:r>
      <w:bookmarkEnd w:id="39"/>
      <w:bookmarkEnd w:id="40"/>
      <w:r w:rsidRPr="006D2474">
        <w:rPr>
          <w:rFonts w:asciiTheme="minorHAnsi" w:hAnsiTheme="minorHAnsi" w:cstheme="minorHAnsi"/>
          <w:sz w:val="24"/>
          <w:szCs w:val="24"/>
        </w:rPr>
        <w:t xml:space="preserve"> </w:t>
      </w:r>
    </w:p>
    <w:p w:rsidR="00FA1B26" w:rsidRPr="00DD19D8" w:rsidRDefault="00FA1B26" w:rsidP="007719EB">
      <w:pPr>
        <w:widowControl w:val="0"/>
        <w:numPr>
          <w:ilvl w:val="0"/>
          <w:numId w:val="30"/>
        </w:numPr>
        <w:spacing w:after="0" w:line="276" w:lineRule="auto"/>
        <w:rPr>
          <w:rFonts w:asciiTheme="minorHAnsi" w:eastAsia="Times New Roman" w:hAnsiTheme="minorHAnsi" w:cstheme="minorHAnsi"/>
          <w:sz w:val="24"/>
          <w:szCs w:val="24"/>
          <w:lang w:eastAsia="pl-PL"/>
        </w:rPr>
      </w:pPr>
      <w:bookmarkStart w:id="41" w:name="_Toc423333501"/>
      <w:bookmarkStart w:id="42" w:name="_Toc61256840"/>
      <w:r w:rsidRPr="00DD19D8">
        <w:rPr>
          <w:rFonts w:asciiTheme="minorHAnsi" w:eastAsia="Times New Roman" w:hAnsiTheme="minorHAnsi" w:cstheme="minorHAnsi"/>
          <w:sz w:val="24"/>
          <w:szCs w:val="24"/>
          <w:lang w:eastAsia="pl-PL"/>
        </w:rPr>
        <w:t xml:space="preserve">Zamówienie udzielone będzie wyłącznie Wykonawcy wybranemu zgodnie z przepisami ustawy </w:t>
      </w:r>
      <w:proofErr w:type="spellStart"/>
      <w:r w:rsidRPr="00DD19D8">
        <w:rPr>
          <w:rFonts w:asciiTheme="minorHAnsi" w:eastAsia="Times New Roman" w:hAnsiTheme="minorHAnsi" w:cstheme="minorHAnsi"/>
          <w:sz w:val="24"/>
          <w:szCs w:val="24"/>
          <w:lang w:eastAsia="pl-PL"/>
        </w:rPr>
        <w:t>P</w:t>
      </w:r>
      <w:r w:rsidR="00375EDD" w:rsidRPr="00DD19D8">
        <w:rPr>
          <w:rFonts w:asciiTheme="minorHAnsi" w:eastAsia="Times New Roman" w:hAnsiTheme="minorHAnsi" w:cstheme="minorHAnsi"/>
          <w:sz w:val="24"/>
          <w:szCs w:val="24"/>
          <w:lang w:eastAsia="pl-PL"/>
        </w:rPr>
        <w:t>zp</w:t>
      </w:r>
      <w:proofErr w:type="spellEnd"/>
      <w:r w:rsidRPr="00DD19D8">
        <w:rPr>
          <w:rFonts w:asciiTheme="minorHAnsi" w:eastAsia="Times New Roman" w:hAnsiTheme="minorHAnsi" w:cstheme="minorHAnsi"/>
          <w:sz w:val="24"/>
          <w:szCs w:val="24"/>
          <w:lang w:eastAsia="pl-PL"/>
        </w:rPr>
        <w:t xml:space="preserve">. Zamawiający wybierze ofertę najkorzystniejszą na podstawie kryteriów oceny ofert określonych w Specyfikacji Warunków Zamówienia. </w:t>
      </w:r>
      <w:r w:rsidR="00536CAB" w:rsidRPr="00DD19D8">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w:t>
      </w:r>
      <w:r w:rsidR="00DD19D8">
        <w:rPr>
          <w:rFonts w:asciiTheme="minorHAnsi" w:eastAsia="Times New Roman" w:hAnsiTheme="minorHAnsi" w:cstheme="minorHAnsi"/>
          <w:sz w:val="24"/>
          <w:szCs w:val="24"/>
          <w:lang w:eastAsia="pl-PL"/>
        </w:rPr>
        <w:t xml:space="preserve"> </w:t>
      </w:r>
      <w:r w:rsidR="00536CAB" w:rsidRPr="00DD19D8">
        <w:rPr>
          <w:rFonts w:asciiTheme="minorHAnsi" w:eastAsia="Times New Roman" w:hAnsiTheme="minorHAnsi" w:cstheme="minorHAnsi"/>
          <w:sz w:val="24"/>
          <w:szCs w:val="24"/>
          <w:lang w:eastAsia="pl-PL"/>
        </w:rPr>
        <w:t>wybierze ofertę, która otrzymała najwyższą ocenę w kryterium o najwyższej wadze.</w:t>
      </w:r>
    </w:p>
    <w:p w:rsidR="00FA1B26" w:rsidRDefault="00FA1B26" w:rsidP="007719EB">
      <w:pPr>
        <w:widowControl w:val="0"/>
        <w:numPr>
          <w:ilvl w:val="0"/>
          <w:numId w:val="3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7719EB">
      <w:pPr>
        <w:widowControl w:val="0"/>
        <w:numPr>
          <w:ilvl w:val="1"/>
          <w:numId w:val="30"/>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485EAF">
      <w:pPr>
        <w:widowControl w:val="0"/>
        <w:spacing w:before="160" w:line="276" w:lineRule="auto"/>
        <w:ind w:left="794"/>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FA1B26" w:rsidRDefault="00FA1B26" w:rsidP="007719EB">
      <w:pPr>
        <w:widowControl w:val="0"/>
        <w:numPr>
          <w:ilvl w:val="1"/>
          <w:numId w:val="30"/>
        </w:numPr>
        <w:spacing w:after="0" w:line="276" w:lineRule="auto"/>
        <w:rPr>
          <w:rFonts w:asciiTheme="minorHAnsi" w:eastAsia="Times New Roman" w:hAnsiTheme="minorHAnsi" w:cstheme="minorHAnsi"/>
          <w:b/>
          <w:bCs/>
          <w:sz w:val="24"/>
          <w:szCs w:val="24"/>
          <w:lang w:eastAsia="pl-PL"/>
        </w:rPr>
      </w:pPr>
      <w:r w:rsidRPr="006D2474">
        <w:rPr>
          <w:rFonts w:asciiTheme="minorHAnsi" w:eastAsia="Times New Roman" w:hAnsiTheme="minorHAnsi" w:cstheme="minorHAnsi"/>
          <w:b/>
          <w:bCs/>
          <w:sz w:val="24"/>
          <w:szCs w:val="24"/>
          <w:lang w:eastAsia="pl-PL"/>
        </w:rPr>
        <w:t>Kryterium „gwarancja” – wskaźnik G, ranga – 40.</w:t>
      </w:r>
    </w:p>
    <w:p w:rsidR="00D76F2C" w:rsidRPr="00D13359" w:rsidRDefault="00D76F2C" w:rsidP="00D76F2C">
      <w:pPr>
        <w:widowControl w:val="0"/>
        <w:spacing w:after="0" w:line="276" w:lineRule="auto"/>
        <w:ind w:left="792"/>
        <w:rPr>
          <w:rFonts w:asciiTheme="minorHAnsi" w:eastAsia="Times New Roman" w:hAnsiTheme="minorHAnsi" w:cstheme="minorHAnsi"/>
          <w:b/>
          <w:bCs/>
          <w:sz w:val="16"/>
          <w:szCs w:val="16"/>
          <w:lang w:eastAsia="pl-PL"/>
        </w:rPr>
      </w:pPr>
    </w:p>
    <w:p w:rsidR="00930740" w:rsidRPr="00D76F2C" w:rsidRDefault="00930740" w:rsidP="007719EB">
      <w:pPr>
        <w:pStyle w:val="Akapitzlist"/>
        <w:widowControl w:val="0"/>
        <w:numPr>
          <w:ilvl w:val="0"/>
          <w:numId w:val="42"/>
        </w:numPr>
        <w:spacing w:line="276" w:lineRule="auto"/>
        <w:rPr>
          <w:rFonts w:asciiTheme="minorHAnsi" w:hAnsiTheme="minorHAnsi" w:cstheme="minorHAnsi"/>
          <w:vanish/>
          <w:lang w:eastAsia="pl-PL"/>
        </w:rPr>
      </w:pPr>
    </w:p>
    <w:p w:rsidR="00930740" w:rsidRPr="00D76F2C" w:rsidRDefault="00930740" w:rsidP="007719EB">
      <w:pPr>
        <w:pStyle w:val="Akapitzlist"/>
        <w:widowControl w:val="0"/>
        <w:numPr>
          <w:ilvl w:val="0"/>
          <w:numId w:val="42"/>
        </w:numPr>
        <w:spacing w:line="276" w:lineRule="auto"/>
        <w:rPr>
          <w:rFonts w:asciiTheme="minorHAnsi" w:hAnsiTheme="minorHAnsi" w:cstheme="minorHAnsi"/>
          <w:vanish/>
          <w:lang w:eastAsia="pl-PL"/>
        </w:rPr>
      </w:pPr>
    </w:p>
    <w:p w:rsidR="00930740" w:rsidRPr="00D76F2C" w:rsidRDefault="00930740" w:rsidP="007719EB">
      <w:pPr>
        <w:pStyle w:val="Akapitzlist"/>
        <w:widowControl w:val="0"/>
        <w:numPr>
          <w:ilvl w:val="1"/>
          <w:numId w:val="42"/>
        </w:numPr>
        <w:spacing w:line="276" w:lineRule="auto"/>
        <w:rPr>
          <w:rFonts w:asciiTheme="minorHAnsi" w:hAnsiTheme="minorHAnsi" w:cstheme="minorHAnsi"/>
          <w:vanish/>
          <w:lang w:eastAsia="pl-PL"/>
        </w:rPr>
      </w:pPr>
    </w:p>
    <w:p w:rsidR="00930740" w:rsidRPr="00D76F2C" w:rsidRDefault="00930740" w:rsidP="007719EB">
      <w:pPr>
        <w:pStyle w:val="Akapitzlist"/>
        <w:widowControl w:val="0"/>
        <w:numPr>
          <w:ilvl w:val="1"/>
          <w:numId w:val="42"/>
        </w:numPr>
        <w:spacing w:line="276" w:lineRule="auto"/>
        <w:rPr>
          <w:rFonts w:asciiTheme="minorHAnsi" w:hAnsiTheme="minorHAnsi" w:cstheme="minorHAnsi"/>
          <w:vanish/>
          <w:lang w:eastAsia="pl-PL"/>
        </w:rPr>
      </w:pPr>
    </w:p>
    <w:p w:rsidR="00BC2DBF" w:rsidRPr="00BC2DBF" w:rsidRDefault="00BC2DBF" w:rsidP="007719EB">
      <w:pPr>
        <w:pStyle w:val="Akapitzlist"/>
        <w:numPr>
          <w:ilvl w:val="0"/>
          <w:numId w:val="44"/>
        </w:numPr>
        <w:spacing w:line="276" w:lineRule="auto"/>
        <w:rPr>
          <w:rFonts w:asciiTheme="minorHAnsi" w:hAnsiTheme="minorHAnsi" w:cstheme="minorHAnsi"/>
          <w:vanish/>
        </w:rPr>
      </w:pPr>
    </w:p>
    <w:p w:rsidR="00BC2DBF" w:rsidRPr="00BC2DBF" w:rsidRDefault="00BC2DBF" w:rsidP="007719EB">
      <w:pPr>
        <w:pStyle w:val="Akapitzlist"/>
        <w:numPr>
          <w:ilvl w:val="0"/>
          <w:numId w:val="44"/>
        </w:numPr>
        <w:spacing w:line="276" w:lineRule="auto"/>
        <w:rPr>
          <w:rFonts w:asciiTheme="minorHAnsi" w:hAnsiTheme="minorHAnsi" w:cstheme="minorHAnsi"/>
          <w:vanish/>
        </w:rPr>
      </w:pPr>
    </w:p>
    <w:p w:rsidR="00BC2DBF" w:rsidRPr="00BC2DBF" w:rsidRDefault="00BC2DBF" w:rsidP="007719EB">
      <w:pPr>
        <w:pStyle w:val="Akapitzlist"/>
        <w:numPr>
          <w:ilvl w:val="1"/>
          <w:numId w:val="44"/>
        </w:numPr>
        <w:spacing w:line="276" w:lineRule="auto"/>
        <w:rPr>
          <w:rFonts w:asciiTheme="minorHAnsi" w:hAnsiTheme="minorHAnsi" w:cstheme="minorHAnsi"/>
          <w:vanish/>
        </w:rPr>
      </w:pPr>
    </w:p>
    <w:p w:rsidR="00BC2DBF" w:rsidRPr="00BC2DBF" w:rsidRDefault="00BC2DBF" w:rsidP="007719EB">
      <w:pPr>
        <w:pStyle w:val="Akapitzlist"/>
        <w:numPr>
          <w:ilvl w:val="1"/>
          <w:numId w:val="44"/>
        </w:numPr>
        <w:spacing w:line="276" w:lineRule="auto"/>
        <w:rPr>
          <w:rFonts w:asciiTheme="minorHAnsi" w:hAnsiTheme="minorHAnsi" w:cstheme="minorHAnsi"/>
          <w:vanish/>
        </w:rPr>
      </w:pPr>
    </w:p>
    <w:p w:rsidR="00FA1B26" w:rsidRPr="00D76F2C" w:rsidRDefault="00930740" w:rsidP="007719EB">
      <w:pPr>
        <w:pStyle w:val="Akapitzlist"/>
        <w:numPr>
          <w:ilvl w:val="2"/>
          <w:numId w:val="44"/>
        </w:numPr>
        <w:spacing w:line="276" w:lineRule="auto"/>
        <w:rPr>
          <w:rFonts w:asciiTheme="minorHAnsi" w:hAnsiTheme="minorHAnsi" w:cstheme="minorHAnsi"/>
        </w:rPr>
      </w:pPr>
      <w:r w:rsidRPr="00D76F2C">
        <w:rPr>
          <w:rFonts w:asciiTheme="minorHAnsi" w:hAnsiTheme="minorHAnsi" w:cstheme="minorHAnsi"/>
        </w:rPr>
        <w:t>Zamawiający ustala minimalny wymagany termin udzielonej przez Wykonawcę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36 miesięcy, licząc od dnia końcowego odbioru robót. Wykonawca może przedłużyć termin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maksymalnie 60 miesięcy, licząc od dnia </w:t>
      </w:r>
      <w:r w:rsidR="001E0FB0">
        <w:rPr>
          <w:rFonts w:asciiTheme="minorHAnsi" w:hAnsiTheme="minorHAnsi" w:cstheme="minorHAnsi"/>
        </w:rPr>
        <w:t>końcowego odbioru robót</w:t>
      </w:r>
      <w:r w:rsidRPr="00D76F2C">
        <w:rPr>
          <w:rFonts w:asciiTheme="minorHAnsi" w:hAnsiTheme="minorHAnsi" w:cstheme="minorHAnsi"/>
        </w:rPr>
        <w:t>. Jeżeli Wykonawca udzieli gwarancji na okres dłuższy niż 60 miesięcy, Zamawiający obliczając ilość punktów w</w:t>
      </w:r>
      <w:r w:rsidR="00B47F0F" w:rsidRPr="00D76F2C">
        <w:rPr>
          <w:rFonts w:asciiTheme="minorHAnsi" w:hAnsiTheme="minorHAnsi" w:cstheme="minorHAnsi"/>
        </w:rPr>
        <w:t xml:space="preserve"> </w:t>
      </w:r>
      <w:r w:rsidR="00FA1B26" w:rsidRPr="00D76F2C">
        <w:rPr>
          <w:rFonts w:asciiTheme="minorHAnsi" w:hAnsiTheme="minorHAnsi" w:cstheme="minorHAnsi"/>
        </w:rPr>
        <w:t>kryterium „gwarancja”, będzie traktował taki zapis tak, jak gdyby Wykonawca udzielił gwarancji na okres 60 miesięcy. Do umowy również zostanie wprowadzony termin gwarancji na wykonane roboty budowlane oraz użyte/dostarczone materiały</w:t>
      </w:r>
      <w:r w:rsidR="001E0FB0">
        <w:rPr>
          <w:rFonts w:asciiTheme="minorHAnsi" w:hAnsiTheme="minorHAnsi" w:cstheme="minorHAnsi"/>
          <w:lang w:val="pl-PL"/>
        </w:rPr>
        <w:t>/urządzenia</w:t>
      </w:r>
      <w:r w:rsidR="00FA1B26" w:rsidRPr="00D76F2C">
        <w:rPr>
          <w:rFonts w:asciiTheme="minorHAnsi" w:hAnsiTheme="minorHAnsi" w:cstheme="minorHAnsi"/>
        </w:rPr>
        <w:t xml:space="preserve"> na okres 60 miesięcy, licząc od dnia końcowego odbioru robót (pomimo proponowanego w ofercie przez Wykonawcę dłuższego okresu gwarancji). </w:t>
      </w:r>
    </w:p>
    <w:p w:rsidR="00FA1B26" w:rsidRPr="00D76F2C" w:rsidRDefault="00FA1B26" w:rsidP="007719EB">
      <w:pPr>
        <w:pStyle w:val="Akapitzlist"/>
        <w:keepNext/>
        <w:keepLines/>
        <w:numPr>
          <w:ilvl w:val="2"/>
          <w:numId w:val="44"/>
        </w:numPr>
        <w:spacing w:line="276" w:lineRule="auto"/>
        <w:ind w:left="1225" w:hanging="505"/>
        <w:rPr>
          <w:rFonts w:asciiTheme="minorHAnsi" w:hAnsiTheme="minorHAnsi" w:cstheme="minorHAnsi"/>
        </w:rPr>
      </w:pPr>
      <w:r w:rsidRPr="00D76F2C">
        <w:rPr>
          <w:rFonts w:asciiTheme="minorHAnsi" w:hAnsiTheme="minorHAnsi" w:cstheme="minorHAnsi"/>
        </w:rPr>
        <w:lastRenderedPageBreak/>
        <w:t>W przypadku, gdy Wykonawca nie poda żadnego okresu gwarancji w Formularzu oferty, Zamawiający przyjmie, że Wykonawca udziela gwarancji na okres 36 miesięcy.</w:t>
      </w:r>
    </w:p>
    <w:p w:rsidR="00FA1B26" w:rsidRDefault="00FA1B26" w:rsidP="007719EB">
      <w:pPr>
        <w:pStyle w:val="Akapitzlist"/>
        <w:keepNext/>
        <w:keepLines/>
        <w:numPr>
          <w:ilvl w:val="2"/>
          <w:numId w:val="44"/>
        </w:numPr>
        <w:spacing w:after="120" w:line="276" w:lineRule="auto"/>
        <w:ind w:left="1225" w:hanging="505"/>
        <w:rPr>
          <w:rFonts w:asciiTheme="minorHAnsi" w:hAnsiTheme="minorHAnsi" w:cstheme="minorHAnsi"/>
        </w:rPr>
      </w:pPr>
      <w:r w:rsidRPr="00D76F2C">
        <w:rPr>
          <w:rFonts w:asciiTheme="minorHAnsi" w:hAnsiTheme="minorHAnsi" w:cstheme="minorHAnsi"/>
        </w:rPr>
        <w:t>Jeżeli Wykonawca w Formularzu oferty zaoferuje okres gwarancji krótszy, niż wymagane 36 miesięcy, Zamawiający odrzuci jego ofertę na podstawie art. 226 ust. 1 pkt 5 Ustawy</w:t>
      </w:r>
      <w:r w:rsidR="00DD19D8">
        <w:rPr>
          <w:rFonts w:asciiTheme="minorHAnsi" w:hAnsiTheme="minorHAnsi" w:cstheme="minorHAnsi"/>
          <w:lang w:val="pl-PL"/>
        </w:rPr>
        <w:t xml:space="preserve"> </w:t>
      </w:r>
      <w:proofErr w:type="spellStart"/>
      <w:r w:rsidR="00DD19D8">
        <w:rPr>
          <w:rFonts w:asciiTheme="minorHAnsi" w:hAnsiTheme="minorHAnsi" w:cstheme="minorHAnsi"/>
          <w:lang w:val="pl-PL"/>
        </w:rPr>
        <w:t>Pzp</w:t>
      </w:r>
      <w:proofErr w:type="spellEnd"/>
      <w:r w:rsidRPr="00D76F2C">
        <w:rPr>
          <w:rFonts w:asciiTheme="minorHAnsi" w:hAnsiTheme="minorHAnsi" w:cstheme="minorHAnsi"/>
        </w:rPr>
        <w:t>.</w:t>
      </w:r>
    </w:p>
    <w:p w:rsidR="00FA1B26" w:rsidRPr="004E7238" w:rsidRDefault="00FA1B26" w:rsidP="00BC2DBF">
      <w:pPr>
        <w:keepNext/>
        <w:keepLines/>
        <w:spacing w:after="0" w:line="276" w:lineRule="auto"/>
        <w:ind w:firstLine="709"/>
        <w:rPr>
          <w:b/>
          <w:sz w:val="24"/>
          <w:szCs w:val="24"/>
        </w:rPr>
      </w:pPr>
      <w:r w:rsidRPr="004E7238">
        <w:rPr>
          <w:b/>
          <w:sz w:val="24"/>
          <w:szCs w:val="24"/>
        </w:rPr>
        <w:t>Wskaźnik G obliczany jest wg wzoru:</w:t>
      </w:r>
    </w:p>
    <w:p w:rsidR="00FA1B26" w:rsidRPr="004E7238" w:rsidRDefault="00FA1B26" w:rsidP="00BC2DBF">
      <w:pPr>
        <w:keepNext/>
        <w:keepLines/>
        <w:spacing w:before="160" w:line="276" w:lineRule="auto"/>
        <w:ind w:firstLine="709"/>
        <w:rPr>
          <w:b/>
          <w:sz w:val="24"/>
          <w:szCs w:val="24"/>
        </w:rPr>
      </w:pPr>
      <w:r w:rsidRPr="004E7238">
        <w:rPr>
          <w:b/>
          <w:sz w:val="24"/>
          <w:szCs w:val="24"/>
        </w:rPr>
        <w:t>G = (G b / G m) x 100 pkt x 40</w:t>
      </w:r>
    </w:p>
    <w:p w:rsidR="00FA1B26" w:rsidRPr="004E7238" w:rsidRDefault="00FA1B26" w:rsidP="00BC2DBF">
      <w:pPr>
        <w:keepNext/>
        <w:keepLines/>
        <w:spacing w:after="0" w:line="276" w:lineRule="auto"/>
        <w:ind w:firstLine="709"/>
        <w:rPr>
          <w:sz w:val="24"/>
          <w:szCs w:val="24"/>
        </w:rPr>
      </w:pPr>
      <w:r w:rsidRPr="004E7238">
        <w:rPr>
          <w:sz w:val="24"/>
          <w:szCs w:val="24"/>
        </w:rPr>
        <w:t>gdzie:</w:t>
      </w:r>
    </w:p>
    <w:p w:rsidR="00FA1B26" w:rsidRPr="004E7238" w:rsidRDefault="00FA1B26" w:rsidP="00BC2DBF">
      <w:pPr>
        <w:keepNext/>
        <w:keepLines/>
        <w:spacing w:after="0" w:line="276" w:lineRule="auto"/>
        <w:ind w:firstLine="709"/>
        <w:rPr>
          <w:sz w:val="24"/>
          <w:szCs w:val="24"/>
        </w:rPr>
      </w:pPr>
      <w:r w:rsidRPr="004E7238">
        <w:rPr>
          <w:sz w:val="24"/>
          <w:szCs w:val="24"/>
        </w:rPr>
        <w:t>G b – ilość miesięcy udzielonej gwarancji w ofercie badanej,</w:t>
      </w:r>
      <w:r w:rsidRPr="004E7238">
        <w:rPr>
          <w:sz w:val="24"/>
          <w:szCs w:val="24"/>
        </w:rPr>
        <w:tab/>
        <w:t xml:space="preserve"> </w:t>
      </w:r>
    </w:p>
    <w:p w:rsidR="00FA1B26" w:rsidRPr="004E7238" w:rsidRDefault="00FA1B26" w:rsidP="00BC2DBF">
      <w:pPr>
        <w:keepNext/>
        <w:keepLines/>
        <w:spacing w:after="0" w:line="276" w:lineRule="auto"/>
        <w:ind w:firstLine="709"/>
        <w:rPr>
          <w:sz w:val="24"/>
          <w:szCs w:val="24"/>
        </w:rPr>
      </w:pPr>
      <w:r w:rsidRPr="004E7238">
        <w:rPr>
          <w:sz w:val="24"/>
          <w:szCs w:val="24"/>
        </w:rPr>
        <w:t>G m – największa ilość miesięcy udzielonej gwarancji w złożonych ofertach</w:t>
      </w:r>
    </w:p>
    <w:p w:rsidR="00FA1B26" w:rsidRPr="004E7238" w:rsidRDefault="00FA1B26" w:rsidP="00BC2DBF">
      <w:pPr>
        <w:keepNext/>
        <w:keepLines/>
        <w:spacing w:after="0" w:line="276" w:lineRule="auto"/>
        <w:ind w:firstLine="709"/>
        <w:rPr>
          <w:sz w:val="24"/>
          <w:szCs w:val="24"/>
        </w:rPr>
      </w:pPr>
      <w:r w:rsidRPr="004E7238">
        <w:rPr>
          <w:sz w:val="24"/>
          <w:szCs w:val="24"/>
        </w:rPr>
        <w:t>Wymagane jest podanie w ofercie okresu gwarancji w miesiącach.</w:t>
      </w:r>
    </w:p>
    <w:p w:rsidR="00FA1B26" w:rsidRPr="004E7238" w:rsidRDefault="00FA1B26" w:rsidP="007719EB">
      <w:pPr>
        <w:pStyle w:val="Akapitzlist"/>
        <w:keepNext/>
        <w:keepLines/>
        <w:numPr>
          <w:ilvl w:val="0"/>
          <w:numId w:val="44"/>
        </w:numPr>
        <w:spacing w:before="240" w:line="276" w:lineRule="auto"/>
        <w:rPr>
          <w:rFonts w:asciiTheme="minorHAnsi" w:hAnsiTheme="minorHAnsi"/>
        </w:rPr>
      </w:pPr>
      <w:r w:rsidRPr="004E7238">
        <w:rPr>
          <w:rFonts w:asciiTheme="minorHAnsi" w:hAnsiTheme="minorHAnsi"/>
        </w:rPr>
        <w:t>Końcowa ocena oferty to suma punktów uzyskanych za poszczególne kryteria wg wzoru:</w:t>
      </w:r>
    </w:p>
    <w:p w:rsidR="00FA1B26" w:rsidRPr="004E7238" w:rsidRDefault="00FA1B26" w:rsidP="00BC2DBF">
      <w:pPr>
        <w:pStyle w:val="Akapitzlist"/>
        <w:keepNext/>
        <w:keepLines/>
        <w:spacing w:before="160" w:after="160" w:line="276" w:lineRule="auto"/>
        <w:ind w:left="357"/>
        <w:rPr>
          <w:rFonts w:asciiTheme="minorHAnsi" w:hAnsiTheme="minorHAnsi"/>
          <w:b/>
        </w:rPr>
      </w:pPr>
      <w:proofErr w:type="spellStart"/>
      <w:r w:rsidRPr="004E7238">
        <w:rPr>
          <w:rFonts w:asciiTheme="minorHAnsi" w:hAnsiTheme="minorHAnsi"/>
          <w:b/>
        </w:rPr>
        <w:t>Lp</w:t>
      </w:r>
      <w:proofErr w:type="spellEnd"/>
      <w:r w:rsidRPr="004E7238">
        <w:rPr>
          <w:rFonts w:asciiTheme="minorHAnsi" w:hAnsiTheme="minorHAnsi"/>
          <w:b/>
        </w:rPr>
        <w:t xml:space="preserve"> = C + G</w:t>
      </w:r>
    </w:p>
    <w:p w:rsidR="00FA1B26" w:rsidRPr="004E7238" w:rsidRDefault="00FA1B26" w:rsidP="00BC2DBF">
      <w:pPr>
        <w:pStyle w:val="Akapitzlist"/>
        <w:keepNext/>
        <w:keepLines/>
        <w:spacing w:line="276" w:lineRule="auto"/>
        <w:ind w:left="357"/>
        <w:rPr>
          <w:rFonts w:asciiTheme="minorHAnsi" w:hAnsiTheme="minorHAnsi"/>
        </w:rPr>
      </w:pPr>
      <w:r w:rsidRPr="004E7238">
        <w:rPr>
          <w:rFonts w:asciiTheme="minorHAnsi" w:hAnsiTheme="minorHAnsi"/>
        </w:rPr>
        <w:t>gdzie:</w:t>
      </w:r>
    </w:p>
    <w:p w:rsidR="00FA1B26" w:rsidRPr="004E7238" w:rsidRDefault="00FA1B26" w:rsidP="00BC2DBF">
      <w:pPr>
        <w:pStyle w:val="Akapitzlist"/>
        <w:keepNext/>
        <w:keepLines/>
        <w:spacing w:line="276" w:lineRule="auto"/>
        <w:ind w:left="357"/>
        <w:rPr>
          <w:rFonts w:asciiTheme="minorHAnsi" w:hAnsiTheme="minorHAnsi"/>
        </w:rPr>
      </w:pPr>
      <w:proofErr w:type="spellStart"/>
      <w:r w:rsidRPr="004E7238">
        <w:rPr>
          <w:rFonts w:asciiTheme="minorHAnsi" w:hAnsiTheme="minorHAnsi"/>
        </w:rPr>
        <w:t>Lp</w:t>
      </w:r>
      <w:proofErr w:type="spellEnd"/>
      <w:r w:rsidRPr="004E7238">
        <w:rPr>
          <w:rFonts w:asciiTheme="minorHAnsi" w:hAnsiTheme="minorHAnsi"/>
        </w:rPr>
        <w:t xml:space="preserve"> – liczba punktów uzyskanych przez ofertę,</w:t>
      </w:r>
    </w:p>
    <w:p w:rsidR="00FA1B26" w:rsidRPr="004E7238" w:rsidRDefault="00FA1B26" w:rsidP="00BC2DBF">
      <w:pPr>
        <w:pStyle w:val="Akapitzlist"/>
        <w:keepNext/>
        <w:keepLines/>
        <w:spacing w:line="276" w:lineRule="auto"/>
        <w:ind w:left="357"/>
        <w:rPr>
          <w:rFonts w:asciiTheme="minorHAnsi" w:hAnsiTheme="minorHAnsi"/>
        </w:rPr>
      </w:pPr>
      <w:r w:rsidRPr="004E7238">
        <w:rPr>
          <w:rFonts w:asciiTheme="minorHAnsi" w:hAnsiTheme="minorHAnsi"/>
        </w:rPr>
        <w:t>C – liczba punktów uzyskanych w kryterium „cena”,</w:t>
      </w:r>
    </w:p>
    <w:p w:rsidR="00FA1B26" w:rsidRDefault="00FA1B26" w:rsidP="00BC2DBF">
      <w:pPr>
        <w:pStyle w:val="Akapitzlist"/>
        <w:keepNext/>
        <w:keepLines/>
        <w:spacing w:after="240" w:line="276" w:lineRule="auto"/>
        <w:ind w:left="357"/>
      </w:pPr>
      <w:r w:rsidRPr="004E7238">
        <w:rPr>
          <w:rFonts w:asciiTheme="minorHAnsi" w:hAnsiTheme="minorHAnsi"/>
        </w:rPr>
        <w:t>G – liczba punktów uzyskanych w kryterium „gwarancja</w:t>
      </w:r>
      <w:r w:rsidRPr="004E7238">
        <w:t>”.</w:t>
      </w:r>
    </w:p>
    <w:p w:rsidR="00921E3C" w:rsidRDefault="00FA1B26" w:rsidP="007719EB">
      <w:pPr>
        <w:pStyle w:val="Akapitzlist"/>
        <w:keepNext/>
        <w:keepLines/>
        <w:numPr>
          <w:ilvl w:val="0"/>
          <w:numId w:val="44"/>
        </w:numPr>
        <w:spacing w:line="276" w:lineRule="auto"/>
        <w:rPr>
          <w:lang w:eastAsia="pl-PL"/>
        </w:rPr>
      </w:pPr>
      <w:r w:rsidRPr="004E7238">
        <w:rPr>
          <w:rFonts w:asciiTheme="minorHAnsi" w:hAnsiTheme="minorHAnsi"/>
          <w:lang w:eastAsia="pl-PL"/>
        </w:rPr>
        <w:t>Najkorzystniejsza oferta to oferta, która przedstawia najkorzystniejszy bilans ceny i innych kryteriów, czyli oferta, która uzyska najwyższą sumaryczną liczbę punktów (liczoną do dwóch miejsc po przecinku</w:t>
      </w:r>
      <w:r w:rsidRPr="006D2474">
        <w:rPr>
          <w:lang w:eastAsia="pl-PL"/>
        </w:rPr>
        <w:t>).</w:t>
      </w:r>
    </w:p>
    <w:p w:rsidR="00FA5023" w:rsidRPr="006D2474" w:rsidRDefault="00FA5023" w:rsidP="00886E90">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3" w:name="_Toc121827687"/>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3"/>
    </w:p>
    <w:p w:rsidR="00FA5023" w:rsidRPr="006D2474" w:rsidRDefault="00FA5023" w:rsidP="00886E90">
      <w:pPr>
        <w:keepNext/>
        <w:keepLines/>
        <w:numPr>
          <w:ilvl w:val="0"/>
          <w:numId w:val="23"/>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613CC6" w:rsidRPr="00613CC6" w:rsidRDefault="00613CC6" w:rsidP="00886E90">
      <w:pPr>
        <w:pStyle w:val="Akapitzlist"/>
        <w:keepNext/>
        <w:keepLines/>
        <w:numPr>
          <w:ilvl w:val="0"/>
          <w:numId w:val="23"/>
        </w:numPr>
        <w:spacing w:line="276" w:lineRule="auto"/>
        <w:rPr>
          <w:rFonts w:asciiTheme="minorHAnsi" w:eastAsia="Calibri" w:hAnsiTheme="minorHAnsi" w:cstheme="minorHAnsi"/>
          <w:lang w:val="pl-PL" w:eastAsia="en-US"/>
        </w:rPr>
      </w:pPr>
      <w:r w:rsidRPr="00A03237">
        <w:rPr>
          <w:rFonts w:asciiTheme="minorHAnsi" w:hAnsiTheme="minorHAnsi" w:cstheme="minorHAnsi"/>
        </w:rPr>
        <w:lastRenderedPageBreak/>
        <w:t xml:space="preserve">Przed podpisaniem umowy Wykonawca zobowiązany jest do przedstawienia Zamawiającemu </w:t>
      </w:r>
      <w:r w:rsidRPr="00A03237">
        <w:rPr>
          <w:rFonts w:asciiTheme="minorHAnsi" w:hAnsiTheme="minorHAnsi" w:cstheme="minorHAnsi"/>
          <w:b/>
        </w:rPr>
        <w:t>kosztorysu ofertowego</w:t>
      </w:r>
      <w:r w:rsidRPr="00A03237">
        <w:rPr>
          <w:rFonts w:asciiTheme="minorHAnsi" w:hAnsiTheme="minorHAnsi" w:cstheme="minorHAnsi"/>
        </w:rPr>
        <w:t xml:space="preserve"> do zatwierdzenia.</w:t>
      </w:r>
      <w:r w:rsidRPr="00A03237">
        <w:t xml:space="preserve"> </w:t>
      </w:r>
      <w:r w:rsidRPr="00A03237">
        <w:rPr>
          <w:rFonts w:asciiTheme="minorHAnsi" w:eastAsia="Calibri" w:hAnsiTheme="minorHAnsi" w:cstheme="minorHAnsi"/>
          <w:lang w:val="pl-PL" w:eastAsia="en-US"/>
        </w:rPr>
        <w:t xml:space="preserve">Szczegółowe zagadnienia dotyczące zakresu i formy opracowania kosztorysu uregulowane są we Wzorze umowy, stanowiącym załącznik nr </w:t>
      </w:r>
      <w:r>
        <w:rPr>
          <w:rFonts w:asciiTheme="minorHAnsi" w:eastAsia="Calibri" w:hAnsiTheme="minorHAnsi" w:cstheme="minorHAnsi"/>
          <w:lang w:val="pl-PL" w:eastAsia="en-US"/>
        </w:rPr>
        <w:t>5</w:t>
      </w:r>
      <w:r w:rsidRPr="00A03237">
        <w:rPr>
          <w:rFonts w:asciiTheme="minorHAnsi" w:eastAsia="Calibri" w:hAnsiTheme="minorHAnsi" w:cstheme="minorHAnsi"/>
          <w:lang w:val="pl-PL" w:eastAsia="en-US"/>
        </w:rPr>
        <w:t xml:space="preserve"> do SWZ. </w:t>
      </w:r>
    </w:p>
    <w:p w:rsidR="0056409B" w:rsidRPr="00613CC6"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Przed podpisaniem umowy Wykonawcy wspólnie ubiegający się o udzielenie zamówienia</w:t>
      </w:r>
      <w:r w:rsidR="00E01228" w:rsidRPr="00DD19D8">
        <w:rPr>
          <w:rFonts w:asciiTheme="minorHAnsi" w:hAnsiTheme="minorHAnsi" w:cstheme="minorHAnsi"/>
          <w:sz w:val="24"/>
          <w:szCs w:val="24"/>
        </w:rPr>
        <w:t xml:space="preserve">                   </w:t>
      </w:r>
      <w:r w:rsidRPr="00DD19D8">
        <w:rPr>
          <w:rFonts w:asciiTheme="minorHAnsi" w:hAnsiTheme="minorHAnsi" w:cstheme="minorHAnsi"/>
          <w:sz w:val="24"/>
          <w:szCs w:val="24"/>
        </w:rPr>
        <w:t xml:space="preserve"> (w przypadku wyboru ich oferty jako najkorzystniejszej) przedstawią Zamawiającemu umowę</w:t>
      </w:r>
      <w:bookmarkEnd w:id="41"/>
      <w:bookmarkEnd w:id="42"/>
      <w:r w:rsidR="007E5513" w:rsidRPr="00DD19D8">
        <w:rPr>
          <w:rFonts w:asciiTheme="minorHAnsi" w:hAnsiTheme="minorHAnsi" w:cstheme="minorHAnsi"/>
          <w:sz w:val="24"/>
          <w:szCs w:val="24"/>
        </w:rPr>
        <w:t xml:space="preserve"> </w:t>
      </w:r>
      <w:r w:rsidR="0056409B" w:rsidRPr="00DD19D8">
        <w:rPr>
          <w:rFonts w:asciiTheme="minorHAnsi" w:hAnsiTheme="minorHAnsi" w:cstheme="minorHAnsi"/>
          <w:sz w:val="24"/>
          <w:szCs w:val="24"/>
        </w:rPr>
        <w:t>regulującą współpracę tych Wykonawców.</w:t>
      </w:r>
    </w:p>
    <w:p w:rsidR="0056409B" w:rsidRPr="00613CC6" w:rsidRDefault="00DD19D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13CC6">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613CC6">
        <w:rPr>
          <w:rFonts w:asciiTheme="minorHAnsi" w:hAnsiTheme="minorHAnsi" w:cstheme="minorHAnsi"/>
          <w:sz w:val="24"/>
          <w:szCs w:val="24"/>
        </w:rPr>
        <w:t xml:space="preserve"> postępowanie.</w:t>
      </w:r>
      <w:r w:rsidR="0056409B" w:rsidRPr="00613CC6">
        <w:rPr>
          <w:color w:val="FFFFFF" w:themeColor="background1"/>
        </w:rPr>
        <w:t>.</w:t>
      </w:r>
    </w:p>
    <w:p w:rsidR="0056409B" w:rsidRPr="006D2474" w:rsidRDefault="0056409B" w:rsidP="0001776B">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4" w:name="_Toc61256841"/>
      <w:bookmarkStart w:id="45" w:name="_Toc423333502"/>
      <w:bookmarkStart w:id="46" w:name="_Toc121827688"/>
      <w:r w:rsidRPr="006D2474">
        <w:rPr>
          <w:rFonts w:asciiTheme="minorHAnsi" w:eastAsia="Times New Roman" w:hAnsiTheme="minorHAnsi" w:cstheme="minorHAnsi"/>
          <w:sz w:val="24"/>
          <w:szCs w:val="24"/>
          <w:lang w:eastAsia="pl-PL"/>
        </w:rPr>
        <w:t>WYMAGANIA DOTYCZĄCE ZABEZPIECZENIA NALEŻYTEGO WYKONANIA UMOWY</w:t>
      </w:r>
      <w:bookmarkEnd w:id="44"/>
      <w:bookmarkEnd w:id="45"/>
      <w:bookmarkEnd w:id="46"/>
    </w:p>
    <w:p w:rsidR="003A1A64" w:rsidRDefault="003A1A64" w:rsidP="007719EB">
      <w:pPr>
        <w:pStyle w:val="Akapitzlist"/>
        <w:keepNext/>
        <w:keepLines/>
        <w:numPr>
          <w:ilvl w:val="0"/>
          <w:numId w:val="52"/>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 xml:space="preserve">Zamawiający </w:t>
      </w:r>
      <w:r w:rsidR="001E0FB0">
        <w:rPr>
          <w:rFonts w:asciiTheme="minorHAnsi" w:hAnsiTheme="minorHAnsi" w:cstheme="minorHAnsi"/>
          <w:lang w:val="pl-PL" w:eastAsia="pl-PL"/>
        </w:rPr>
        <w:t>nie wymaga wniesienia zabezpieczenia należytego wykonania umowy.</w:t>
      </w:r>
    </w:p>
    <w:p w:rsidR="006A7951" w:rsidRDefault="006A7951" w:rsidP="0001776B">
      <w:pPr>
        <w:pStyle w:val="Akapitzlist"/>
        <w:keepNext/>
        <w:keepLines/>
        <w:tabs>
          <w:tab w:val="left" w:pos="-330"/>
        </w:tabs>
        <w:spacing w:line="276" w:lineRule="auto"/>
        <w:ind w:left="1111"/>
        <w:rPr>
          <w:rFonts w:asciiTheme="minorHAnsi" w:hAnsiTheme="minorHAnsi" w:cstheme="minorHAnsi"/>
          <w:lang w:eastAsia="pl-PL"/>
        </w:rPr>
      </w:pPr>
    </w:p>
    <w:p w:rsidR="0056409B" w:rsidRPr="006D2474" w:rsidRDefault="0056409B" w:rsidP="0001776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7" w:name="_Toc61256842"/>
      <w:bookmarkStart w:id="48" w:name="_Toc121827689"/>
      <w:r w:rsidRPr="006D2474">
        <w:rPr>
          <w:rFonts w:asciiTheme="minorHAnsi" w:hAnsiTheme="minorHAnsi" w:cstheme="minorHAnsi"/>
          <w:sz w:val="24"/>
          <w:szCs w:val="24"/>
          <w:lang w:val="pl-PL"/>
        </w:rPr>
        <w:t>informacje o treści zawieranej umowy oraz możliwości jej zmiany</w:t>
      </w:r>
      <w:bookmarkEnd w:id="47"/>
      <w:bookmarkEnd w:id="48"/>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921E3C"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r w:rsidRPr="006D2474">
        <w:rPr>
          <w:rFonts w:asciiTheme="minorHAnsi" w:eastAsia="Times New Roman" w:hAnsiTheme="minorHAnsi" w:cstheme="minorHAnsi"/>
          <w:sz w:val="24"/>
          <w:szCs w:val="24"/>
          <w:lang w:val="x-none" w:eastAsia="x-none"/>
        </w:rPr>
        <w:t>.</w:t>
      </w:r>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6D2474">
        <w:rPr>
          <w:rFonts w:asciiTheme="minorHAnsi" w:eastAsia="Times New Roman" w:hAnsiTheme="minorHAnsi" w:cstheme="minorHAnsi"/>
          <w:b/>
          <w:sz w:val="24"/>
          <w:szCs w:val="24"/>
          <w:lang w:val="x-none" w:eastAsia="x-none"/>
        </w:rPr>
        <w:t>załącznik</w:t>
      </w:r>
      <w:r w:rsidRPr="006D2474">
        <w:rPr>
          <w:rFonts w:asciiTheme="minorHAnsi" w:eastAsia="Times New Roman" w:hAnsiTheme="minorHAnsi" w:cstheme="minorHAnsi"/>
          <w:b/>
          <w:sz w:val="24"/>
          <w:szCs w:val="24"/>
          <w:lang w:val="x-none" w:eastAsia="x-none"/>
        </w:rPr>
        <w:t xml:space="preserve"> nr </w:t>
      </w:r>
      <w:r w:rsidR="00F172EC" w:rsidRPr="006D2474">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p>
    <w:p w:rsidR="0056409B" w:rsidRPr="00921E3C" w:rsidRDefault="0056409B" w:rsidP="00322417">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49" w:name="_Toc61256843"/>
      <w:bookmarkStart w:id="50" w:name="_Toc121827690"/>
      <w:r w:rsidRPr="006D2474">
        <w:rPr>
          <w:rFonts w:asciiTheme="minorHAnsi" w:eastAsia="Times New Roman" w:hAnsiTheme="minorHAnsi" w:cstheme="minorHAnsi"/>
          <w:sz w:val="24"/>
          <w:szCs w:val="24"/>
          <w:lang w:eastAsia="pl-PL"/>
        </w:rPr>
        <w:t>pouczenie o Środkach ochrony prawnej przysługujących wykonawcy</w:t>
      </w:r>
      <w:bookmarkEnd w:id="49"/>
      <w:bookmarkEnd w:id="50"/>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322417">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921E3C">
      <w:pPr>
        <w:widowControl w:val="0"/>
        <w:numPr>
          <w:ilvl w:val="1"/>
          <w:numId w:val="25"/>
        </w:numPr>
        <w:spacing w:after="120" w:line="276" w:lineRule="auto"/>
        <w:ind w:left="788" w:hanging="431"/>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lastRenderedPageBreak/>
        <w:t xml:space="preserve">Na orzeczenie Krajowej Izby Odwoławczej oraz postanowienie Prezesa Krajowej Izby Odwoławczej, o którym mowa w art. 519 ust. 1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1" w:name="_Toc61256844"/>
      <w:bookmarkStart w:id="52" w:name="_Toc121827691"/>
      <w:bookmarkStart w:id="53" w:name="_Toc423333505"/>
      <w:r w:rsidRPr="006D2474">
        <w:rPr>
          <w:rFonts w:asciiTheme="minorHAnsi" w:hAnsiTheme="minorHAnsi" w:cstheme="minorHAnsi"/>
          <w:sz w:val="24"/>
          <w:szCs w:val="24"/>
          <w:lang w:eastAsia="pl-PL"/>
        </w:rPr>
        <w:t>ochrona danych osobowych</w:t>
      </w:r>
      <w:bookmarkEnd w:id="51"/>
      <w:bookmarkEnd w:id="52"/>
    </w:p>
    <w:p w:rsidR="0056409B" w:rsidRPr="006D2474" w:rsidRDefault="0056409B" w:rsidP="00921E3C">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rPr>
      </w:pPr>
      <w:bookmarkStart w:id="54" w:name="_Toc61256845"/>
      <w:bookmarkStart w:id="55" w:name="_Toc121827692"/>
      <w:bookmarkEnd w:id="53"/>
      <w:r w:rsidRPr="002F2FE5">
        <w:rPr>
          <w:rFonts w:asciiTheme="minorHAnsi" w:hAnsiTheme="minorHAnsi" w:cstheme="minorHAnsi"/>
          <w:sz w:val="24"/>
          <w:szCs w:val="24"/>
        </w:rPr>
        <w:t>Administratorem Pani/Pana danych osobowych jest Burmistrz Aleksandrowa Łódzkiego, Plac Kościuszki 2, 95-070 Aleksandrów Łódzki;</w:t>
      </w:r>
    </w:p>
    <w:p w:rsidR="00B03C35" w:rsidRPr="00003C09" w:rsidRDefault="00B03C35" w:rsidP="007719EB">
      <w:pPr>
        <w:widowControl w:val="0"/>
        <w:numPr>
          <w:ilvl w:val="0"/>
          <w:numId w:val="72"/>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W sprawach związanych z danymi osobowymi można skontaktować się z wyznaczonym Inspektorem Ochrony Danych poprzez email: iod@aleksandrow-lodzki.pl</w:t>
      </w:r>
      <w:r w:rsidRPr="00003C09">
        <w:rPr>
          <w:rFonts w:asciiTheme="minorHAnsi" w:hAnsiTheme="minorHAnsi" w:cstheme="minorHAnsi"/>
          <w:sz w:val="24"/>
          <w:szCs w:val="24"/>
        </w:rPr>
        <w:t>;</w:t>
      </w:r>
    </w:p>
    <w:p w:rsidR="00B03C35" w:rsidRPr="002F2FE5" w:rsidRDefault="00B03C35" w:rsidP="007719EB">
      <w:pPr>
        <w:widowControl w:val="0"/>
        <w:numPr>
          <w:ilvl w:val="0"/>
          <w:numId w:val="72"/>
        </w:num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Pr="002F2FE5">
        <w:rPr>
          <w:rFonts w:asciiTheme="minorHAnsi" w:hAnsiTheme="minorHAnsi" w:cstheme="minorHAnsi"/>
          <w:b/>
          <w:sz w:val="24"/>
          <w:szCs w:val="24"/>
        </w:rPr>
        <w:t>ZP.271</w:t>
      </w:r>
      <w:r>
        <w:rPr>
          <w:rFonts w:asciiTheme="minorHAnsi" w:hAnsiTheme="minorHAnsi" w:cstheme="minorHAnsi"/>
          <w:b/>
          <w:sz w:val="24"/>
          <w:szCs w:val="24"/>
        </w:rPr>
        <w:t>.3.2025</w:t>
      </w:r>
      <w:r w:rsidRPr="002F2FE5">
        <w:rPr>
          <w:rFonts w:asciiTheme="minorHAnsi" w:hAnsiTheme="minorHAnsi" w:cstheme="minorHAnsi"/>
          <w:sz w:val="24"/>
          <w:szCs w:val="24"/>
        </w:rPr>
        <w:t xml:space="preserve"> </w:t>
      </w:r>
      <w:r>
        <w:rPr>
          <w:rFonts w:asciiTheme="minorHAnsi" w:hAnsiTheme="minorHAnsi" w:cstheme="minorHAnsi"/>
          <w:sz w:val="24"/>
          <w:szCs w:val="24"/>
        </w:rPr>
        <w:t>pn.</w:t>
      </w:r>
      <w:r w:rsidRPr="002F2FE5">
        <w:rPr>
          <w:rFonts w:asciiTheme="minorHAnsi" w:hAnsiTheme="minorHAnsi" w:cstheme="minorHAnsi"/>
          <w:sz w:val="24"/>
          <w:szCs w:val="24"/>
        </w:rPr>
        <w:t xml:space="preserve"> </w:t>
      </w:r>
      <w:r>
        <w:rPr>
          <w:rFonts w:asciiTheme="minorHAnsi" w:hAnsiTheme="minorHAnsi" w:cstheme="minorHAnsi"/>
          <w:b/>
          <w:sz w:val="24"/>
          <w:szCs w:val="24"/>
        </w:rPr>
        <w:t>Budowa pochylni oraz przebudowa schodów i wejścia do Młodzieżowego Domu Kultury w Aleksandrowie Łódzkim</w:t>
      </w:r>
      <w:r w:rsidRPr="002F2FE5">
        <w:rPr>
          <w:rFonts w:asciiTheme="minorHAnsi" w:hAnsiTheme="minorHAnsi" w:cstheme="minorHAnsi"/>
          <w:sz w:val="24"/>
          <w:szCs w:val="24"/>
        </w:rPr>
        <w:t>;</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Pani/Pana dane osobowe będą przechowywane, zgodnie z art. 78 ust. 1 ustawy </w:t>
      </w:r>
      <w:proofErr w:type="spellStart"/>
      <w:r w:rsidRPr="002F2FE5">
        <w:rPr>
          <w:rFonts w:asciiTheme="minorHAnsi" w:hAnsiTheme="minorHAnsi" w:cstheme="minorHAnsi"/>
          <w:sz w:val="24"/>
          <w:szCs w:val="24"/>
        </w:rPr>
        <w:t>Pzp</w:t>
      </w:r>
      <w:proofErr w:type="spellEnd"/>
      <w:r w:rsidRPr="002F2FE5">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2F2FE5">
        <w:rPr>
          <w:rFonts w:asciiTheme="minorHAnsi" w:hAnsiTheme="minorHAnsi" w:cstheme="minorHAnsi"/>
          <w:sz w:val="24"/>
          <w:szCs w:val="24"/>
        </w:rPr>
        <w:t>Pzp</w:t>
      </w:r>
      <w:proofErr w:type="spellEnd"/>
      <w:r w:rsidRPr="002F2FE5">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2F2FE5">
        <w:rPr>
          <w:rFonts w:asciiTheme="minorHAnsi" w:hAnsiTheme="minorHAnsi" w:cstheme="minorHAnsi"/>
          <w:sz w:val="24"/>
          <w:szCs w:val="24"/>
        </w:rPr>
        <w:t>Pzp</w:t>
      </w:r>
      <w:proofErr w:type="spellEnd"/>
      <w:r w:rsidRPr="002F2FE5">
        <w:rPr>
          <w:rFonts w:asciiTheme="minorHAnsi" w:hAnsiTheme="minorHAnsi" w:cstheme="minorHAnsi"/>
          <w:sz w:val="24"/>
          <w:szCs w:val="24"/>
        </w:rPr>
        <w:t xml:space="preserve">;  </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odniesieniu do Pani/Pana danych osobowych decyzje nie będą podejmowane w sposób zautomatyzowany, stosowanie do art. 22 RODO;</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Posiada Pani/Pan:</w:t>
      </w:r>
    </w:p>
    <w:p w:rsidR="00B03C35" w:rsidRPr="002F2FE5" w:rsidRDefault="00B03C35" w:rsidP="007719EB">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15 RODO prawo dostępu do danych osobowych Pani/Pana dotyczących;</w:t>
      </w:r>
    </w:p>
    <w:p w:rsidR="00B03C35" w:rsidRPr="002F2FE5" w:rsidRDefault="00B03C35" w:rsidP="007719EB">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16 RODO prawo do sprostowania Pani/Pana danych osobowych</w:t>
      </w:r>
      <w:r w:rsidRPr="002F2FE5">
        <w:rPr>
          <w:rFonts w:asciiTheme="minorHAnsi" w:hAnsiTheme="minorHAnsi" w:cstheme="minorHAnsi"/>
          <w:sz w:val="24"/>
          <w:szCs w:val="24"/>
          <w:vertAlign w:val="superscript"/>
        </w:rPr>
        <w:footnoteReference w:id="2"/>
      </w:r>
      <w:r w:rsidRPr="002F2FE5">
        <w:rPr>
          <w:rFonts w:asciiTheme="minorHAnsi" w:hAnsiTheme="minorHAnsi" w:cstheme="minorHAnsi"/>
          <w:sz w:val="24"/>
          <w:szCs w:val="24"/>
        </w:rPr>
        <w:t>;</w:t>
      </w:r>
    </w:p>
    <w:p w:rsidR="00B03C35" w:rsidRPr="002F2FE5" w:rsidRDefault="00B03C35" w:rsidP="007719EB">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na podstawie art. 18 RODO prawo żądania od administratora ograniczenia przetwarzania danych osobowych z zastrzeżeniem przypadków, o których mowa w art. 18 ust. 2 RODO</w:t>
      </w:r>
      <w:r w:rsidRPr="002F2FE5">
        <w:rPr>
          <w:rFonts w:asciiTheme="minorHAnsi" w:hAnsiTheme="minorHAnsi" w:cstheme="minorHAnsi"/>
          <w:sz w:val="24"/>
          <w:szCs w:val="24"/>
          <w:vertAlign w:val="superscript"/>
        </w:rPr>
        <w:footnoteReference w:id="3"/>
      </w:r>
      <w:r w:rsidRPr="002F2FE5">
        <w:rPr>
          <w:rFonts w:asciiTheme="minorHAnsi" w:hAnsiTheme="minorHAnsi" w:cstheme="minorHAnsi"/>
          <w:sz w:val="24"/>
          <w:szCs w:val="24"/>
        </w:rPr>
        <w:t xml:space="preserve">;  </w:t>
      </w:r>
    </w:p>
    <w:p w:rsidR="00B03C35" w:rsidRPr="002F2FE5" w:rsidRDefault="00B03C35" w:rsidP="007719EB">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B03C35" w:rsidRPr="002F2FE5" w:rsidRDefault="00B03C35" w:rsidP="007719EB">
      <w:pPr>
        <w:widowControl w:val="0"/>
        <w:numPr>
          <w:ilvl w:val="0"/>
          <w:numId w:val="72"/>
        </w:numPr>
        <w:spacing w:after="0" w:line="276" w:lineRule="auto"/>
        <w:rPr>
          <w:rFonts w:asciiTheme="minorHAnsi" w:hAnsiTheme="minorHAnsi" w:cstheme="minorHAnsi"/>
          <w:sz w:val="24"/>
          <w:szCs w:val="24"/>
          <w:lang w:val="x-none"/>
        </w:rPr>
      </w:pPr>
      <w:r w:rsidRPr="002F2FE5">
        <w:rPr>
          <w:rFonts w:asciiTheme="minorHAnsi" w:hAnsiTheme="minorHAnsi" w:cstheme="minorHAnsi"/>
          <w:sz w:val="24"/>
          <w:szCs w:val="24"/>
          <w:lang w:val="x-none"/>
        </w:rPr>
        <w:t>Nie przysługuje Pani/Panu:</w:t>
      </w:r>
    </w:p>
    <w:p w:rsidR="00B03C35" w:rsidRPr="002F2FE5" w:rsidRDefault="00B03C35" w:rsidP="007719EB">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związku z art. 17 ust. 3 lit. b, d lub e RODO prawo do usunięcia danych osobowych;</w:t>
      </w:r>
    </w:p>
    <w:p w:rsidR="00B03C35" w:rsidRPr="002F2FE5" w:rsidRDefault="00B03C35" w:rsidP="007719EB">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przenoszenia danych osobowych, o którym mowa w art. 20 RODO;</w:t>
      </w:r>
    </w:p>
    <w:p w:rsidR="00B03C35" w:rsidRPr="002F2FE5" w:rsidRDefault="00B03C35" w:rsidP="007719EB">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686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lang w:eastAsia="pl-PL"/>
        </w:rPr>
        <w:lastRenderedPageBreak/>
        <w:t>załączniki</w:t>
      </w:r>
      <w:bookmarkEnd w:id="54"/>
      <w:bookmarkEnd w:id="55"/>
    </w:p>
    <w:p w:rsidR="0056409B" w:rsidRPr="006D2474" w:rsidRDefault="0056409B" w:rsidP="00E76868">
      <w:pPr>
        <w:keepNext/>
        <w:keepLine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7719EB">
      <w:pPr>
        <w:keepNext/>
        <w:keepLines/>
        <w:numPr>
          <w:ilvl w:val="0"/>
          <w:numId w:val="2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7719EB">
      <w:pPr>
        <w:keepNext/>
        <w:keepLines/>
        <w:numPr>
          <w:ilvl w:val="0"/>
          <w:numId w:val="2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Pr="006D2474" w:rsidRDefault="0056409B" w:rsidP="007719EB">
      <w:pPr>
        <w:keepNext/>
        <w:keepLines/>
        <w:numPr>
          <w:ilvl w:val="0"/>
          <w:numId w:val="2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56409B" w:rsidRDefault="0056409B" w:rsidP="007719EB">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Załącznik nr 4 – </w:t>
      </w:r>
      <w:r w:rsidR="000979F8" w:rsidRPr="006D2474">
        <w:rPr>
          <w:rFonts w:asciiTheme="minorHAnsi" w:hAnsiTheme="minorHAnsi" w:cstheme="minorHAnsi"/>
          <w:sz w:val="24"/>
          <w:szCs w:val="24"/>
        </w:rPr>
        <w:t>Wykaz wykonanych robót budowlanych</w:t>
      </w:r>
      <w:r w:rsidRPr="006D2474">
        <w:rPr>
          <w:rFonts w:asciiTheme="minorHAnsi" w:hAnsiTheme="minorHAnsi" w:cstheme="minorHAnsi"/>
          <w:sz w:val="24"/>
          <w:szCs w:val="24"/>
        </w:rPr>
        <w:t>,</w:t>
      </w:r>
    </w:p>
    <w:p w:rsidR="00D902CB" w:rsidRPr="00D902CB" w:rsidRDefault="00D902CB" w:rsidP="007719EB">
      <w:pPr>
        <w:keepNext/>
        <w:keepLines/>
        <w:numPr>
          <w:ilvl w:val="0"/>
          <w:numId w:val="28"/>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5 – Wzór umowy,</w:t>
      </w:r>
    </w:p>
    <w:p w:rsidR="00D902CB" w:rsidRPr="00D902CB" w:rsidRDefault="00D902CB" w:rsidP="007719EB">
      <w:pPr>
        <w:keepNext/>
        <w:keepLines/>
        <w:numPr>
          <w:ilvl w:val="0"/>
          <w:numId w:val="28"/>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6 – Dokumentacja projektowa.</w:t>
      </w: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B865BC" w:rsidRDefault="00B865BC"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56409B" w:rsidRPr="006D2474" w:rsidRDefault="0056409B" w:rsidP="001E0FB0">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3260CC" w:rsidRPr="00017685">
        <w:rPr>
          <w:rFonts w:asciiTheme="minorHAnsi" w:eastAsia="Times New Roman" w:hAnsiTheme="minorHAnsi" w:cstheme="minorHAnsi"/>
          <w:b/>
          <w:sz w:val="24"/>
          <w:szCs w:val="24"/>
          <w:lang w:eastAsia="pl-PL"/>
        </w:rPr>
        <w:t>ZP.271</w:t>
      </w:r>
      <w:r w:rsidR="00017685" w:rsidRPr="00017685">
        <w:rPr>
          <w:rFonts w:asciiTheme="minorHAnsi" w:eastAsia="Times New Roman" w:hAnsiTheme="minorHAnsi" w:cstheme="minorHAnsi"/>
          <w:b/>
          <w:sz w:val="24"/>
          <w:szCs w:val="24"/>
          <w:lang w:eastAsia="pl-PL"/>
        </w:rPr>
        <w:t>.</w:t>
      </w:r>
      <w:r w:rsidR="00B937E8">
        <w:rPr>
          <w:rFonts w:asciiTheme="minorHAnsi" w:eastAsia="Times New Roman" w:hAnsiTheme="minorHAnsi" w:cstheme="minorHAnsi"/>
          <w:b/>
          <w:sz w:val="24"/>
          <w:szCs w:val="24"/>
          <w:lang w:eastAsia="pl-PL"/>
        </w:rPr>
        <w:t>3</w:t>
      </w:r>
      <w:r w:rsidR="004E7238" w:rsidRPr="00017685">
        <w:rPr>
          <w:rFonts w:asciiTheme="minorHAnsi" w:eastAsia="Times New Roman" w:hAnsiTheme="minorHAnsi" w:cstheme="minorHAnsi"/>
          <w:b/>
          <w:sz w:val="24"/>
          <w:szCs w:val="24"/>
          <w:lang w:eastAsia="pl-PL"/>
        </w:rPr>
        <w:t>.202</w:t>
      </w:r>
      <w:r w:rsidR="00B937E8">
        <w:rPr>
          <w:rFonts w:asciiTheme="minorHAnsi" w:eastAsia="Times New Roman" w:hAnsiTheme="minorHAnsi" w:cstheme="minorHAnsi"/>
          <w:b/>
          <w:sz w:val="24"/>
          <w:szCs w:val="24"/>
          <w:lang w:eastAsia="pl-PL"/>
        </w:rPr>
        <w:t>5</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1E0FB0">
      <w:pPr>
        <w:keepNext/>
        <w:keepLines/>
        <w:spacing w:before="480" w:after="36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D902CB" w:rsidRPr="00D902CB" w:rsidRDefault="00D902CB" w:rsidP="001E0FB0">
      <w:pPr>
        <w:keepNext/>
        <w:keepLines/>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rsidR="00D902CB" w:rsidRPr="00D902CB" w:rsidRDefault="00D902CB" w:rsidP="001E0FB0">
      <w:pPr>
        <w:keepNext/>
        <w:keepLines/>
        <w:spacing w:after="0" w:line="276" w:lineRule="auto"/>
        <w:rPr>
          <w:rFonts w:asciiTheme="minorHAnsi" w:hAnsiTheme="minorHAnsi" w:cstheme="minorHAnsi"/>
          <w:sz w:val="24"/>
          <w:szCs w:val="24"/>
        </w:rPr>
      </w:pPr>
      <w:r w:rsidRPr="00D902CB">
        <w:rPr>
          <w:rFonts w:asciiTheme="minorHAnsi" w:hAnsiTheme="minorHAnsi" w:cstheme="minorHAnsi"/>
          <w:sz w:val="24"/>
          <w:szCs w:val="24"/>
        </w:rPr>
        <w:t>Nazwa Wykonawcy / Wykonawców w przypadku oferty wspólnej :</w:t>
      </w:r>
    </w:p>
    <w:p w:rsidR="00D902CB" w:rsidRPr="00D902CB" w:rsidRDefault="00D902CB" w:rsidP="001E0FB0">
      <w:pPr>
        <w:keepNext/>
        <w:keepLines/>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r w:rsidR="00E76868">
        <w:rPr>
          <w:rFonts w:asciiTheme="minorHAnsi" w:hAnsiTheme="minorHAnsi" w:cstheme="minorHAnsi"/>
          <w:sz w:val="24"/>
          <w:szCs w:val="24"/>
        </w:rPr>
        <w:t>……………..</w:t>
      </w:r>
    </w:p>
    <w:p w:rsidR="00D902CB" w:rsidRPr="00D902CB" w:rsidRDefault="00D902CB" w:rsidP="001E0FB0">
      <w:pPr>
        <w:keepNext/>
        <w:keepLines/>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r w:rsidR="00E76868">
        <w:rPr>
          <w:rFonts w:asciiTheme="minorHAnsi" w:hAnsiTheme="minorHAnsi" w:cstheme="minorHAnsi"/>
          <w:sz w:val="24"/>
          <w:szCs w:val="24"/>
        </w:rPr>
        <w:t>…….</w:t>
      </w:r>
    </w:p>
    <w:p w:rsidR="00D902CB" w:rsidRDefault="00D902CB" w:rsidP="001E0FB0">
      <w:pPr>
        <w:keepNext/>
        <w:keepLines/>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p>
    <w:p w:rsidR="00531332" w:rsidRP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rsid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rsidR="00D902CB" w:rsidRPr="00D902CB" w:rsidRDefault="00531332" w:rsidP="001E0FB0">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rsidR="00D902CB" w:rsidRPr="00D902CB" w:rsidRDefault="00D902CB" w:rsidP="001E0FB0">
      <w:pPr>
        <w:keepNext/>
        <w:keepLines/>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sidR="000F1B97">
        <w:rPr>
          <w:rFonts w:asciiTheme="minorHAnsi" w:hAnsiTheme="minorHAnsi" w:cstheme="minorHAnsi"/>
          <w:sz w:val="24"/>
          <w:szCs w:val="24"/>
        </w:rPr>
        <w:t>……………………………</w:t>
      </w:r>
    </w:p>
    <w:p w:rsidR="00C97AFB" w:rsidRPr="006D2474" w:rsidRDefault="00C97AFB" w:rsidP="001E0FB0">
      <w:pPr>
        <w:keepNext/>
        <w:keepLines/>
        <w:spacing w:after="0" w:line="276" w:lineRule="auto"/>
        <w:jc w:val="center"/>
        <w:rPr>
          <w:rFonts w:asciiTheme="minorHAnsi" w:eastAsia="Times New Roman" w:hAnsiTheme="minorHAnsi" w:cstheme="minorHAnsi"/>
          <w:sz w:val="24"/>
          <w:szCs w:val="24"/>
          <w:lang w:eastAsia="pl-PL"/>
        </w:rPr>
      </w:pPr>
    </w:p>
    <w:p w:rsidR="0056409B" w:rsidRPr="00BF3A3E" w:rsidRDefault="0056409B" w:rsidP="001E0FB0">
      <w:pPr>
        <w:keepNext/>
        <w:keepLines/>
        <w:spacing w:after="0" w:line="276" w:lineRule="auto"/>
        <w:jc w:val="center"/>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Dla:</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Gminy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 </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reprezentowanej przez Burmistrza </w:t>
      </w:r>
      <w:r w:rsidR="00F146CD" w:rsidRPr="00BF3A3E">
        <w:rPr>
          <w:rFonts w:asciiTheme="minorHAnsi" w:eastAsia="Times New Roman" w:hAnsiTheme="minorHAnsi" w:cstheme="minorHAnsi"/>
          <w:b/>
          <w:sz w:val="24"/>
          <w:szCs w:val="24"/>
          <w:lang w:eastAsia="pl-PL"/>
        </w:rPr>
        <w:t>Aleksandrowa</w:t>
      </w:r>
      <w:r w:rsidRPr="00BF3A3E">
        <w:rPr>
          <w:rFonts w:asciiTheme="minorHAnsi" w:eastAsia="Times New Roman" w:hAnsiTheme="minorHAnsi" w:cstheme="minorHAnsi"/>
          <w:b/>
          <w:sz w:val="24"/>
          <w:szCs w:val="24"/>
          <w:lang w:eastAsia="pl-PL"/>
        </w:rPr>
        <w:t xml:space="preserve"> Łódzkiego</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ul. </w:t>
      </w:r>
      <w:r w:rsidR="00F146CD" w:rsidRPr="00BF3A3E">
        <w:rPr>
          <w:rFonts w:asciiTheme="minorHAnsi" w:eastAsia="Times New Roman" w:hAnsiTheme="minorHAnsi" w:cstheme="minorHAnsi"/>
          <w:b/>
          <w:sz w:val="24"/>
          <w:szCs w:val="24"/>
          <w:lang w:eastAsia="pl-PL"/>
        </w:rPr>
        <w:t>Plac Kościuszki 2 , 95-07</w:t>
      </w:r>
      <w:r w:rsidRPr="00BF3A3E">
        <w:rPr>
          <w:rFonts w:asciiTheme="minorHAnsi" w:eastAsia="Times New Roman" w:hAnsiTheme="minorHAnsi" w:cstheme="minorHAnsi"/>
          <w:b/>
          <w:sz w:val="24"/>
          <w:szCs w:val="24"/>
          <w:lang w:eastAsia="pl-PL"/>
        </w:rPr>
        <w:t xml:space="preserve">0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w:t>
      </w:r>
    </w:p>
    <w:p w:rsidR="00E7067D" w:rsidRPr="00BF3A3E" w:rsidRDefault="00E7067D" w:rsidP="004453F2">
      <w:pPr>
        <w:keepNext/>
        <w:keepLines/>
        <w:spacing w:after="0" w:line="276" w:lineRule="auto"/>
        <w:jc w:val="center"/>
        <w:rPr>
          <w:rFonts w:asciiTheme="minorHAnsi" w:eastAsia="Times New Roman" w:hAnsiTheme="minorHAnsi" w:cstheme="minorHAnsi"/>
          <w:b/>
          <w:sz w:val="24"/>
          <w:szCs w:val="24"/>
          <w:lang w:eastAsia="pl-PL"/>
        </w:rPr>
      </w:pPr>
    </w:p>
    <w:p w:rsidR="0000757B" w:rsidRPr="00853996" w:rsidRDefault="0056409B" w:rsidP="004453F2">
      <w:pPr>
        <w:keepNext/>
        <w:keepLines/>
        <w:rPr>
          <w:rFonts w:asciiTheme="minorHAnsi" w:hAnsiTheme="minorHAnsi" w:cstheme="minorHAnsi"/>
          <w:b/>
          <w:sz w:val="24"/>
          <w:szCs w:val="24"/>
        </w:rPr>
      </w:pPr>
      <w:r w:rsidRPr="00BF3A3E">
        <w:rPr>
          <w:rFonts w:asciiTheme="minorHAnsi" w:eastAsia="Times New Roman" w:hAnsiTheme="minorHAnsi" w:cstheme="minorHAnsi"/>
          <w:sz w:val="24"/>
          <w:szCs w:val="24"/>
          <w:lang w:eastAsia="pl-PL"/>
        </w:rPr>
        <w:t>Nawiązując do ogłoszenia</w:t>
      </w:r>
      <w:r w:rsidR="00853996">
        <w:rPr>
          <w:rFonts w:asciiTheme="minorHAnsi" w:eastAsia="Times New Roman" w:hAnsiTheme="minorHAnsi" w:cstheme="minorHAnsi"/>
          <w:sz w:val="24"/>
          <w:szCs w:val="24"/>
          <w:lang w:eastAsia="pl-PL"/>
        </w:rPr>
        <w:t xml:space="preserve"> o zamówieniu</w:t>
      </w:r>
      <w:r w:rsidRPr="00BF3A3E">
        <w:rPr>
          <w:rFonts w:asciiTheme="minorHAnsi" w:eastAsia="Times New Roman" w:hAnsiTheme="minorHAnsi" w:cstheme="minorHAnsi"/>
          <w:sz w:val="24"/>
          <w:szCs w:val="24"/>
          <w:lang w:eastAsia="pl-PL"/>
        </w:rPr>
        <w:t xml:space="preserve"> zamieszczonego w Biulety</w:t>
      </w:r>
      <w:r w:rsidR="00C477CC" w:rsidRPr="00BF3A3E">
        <w:rPr>
          <w:rFonts w:asciiTheme="minorHAnsi" w:eastAsia="Times New Roman" w:hAnsiTheme="minorHAnsi" w:cstheme="minorHAnsi"/>
          <w:sz w:val="24"/>
          <w:szCs w:val="24"/>
          <w:lang w:eastAsia="pl-PL"/>
        </w:rPr>
        <w:t xml:space="preserve">nie Zamówień Publicznych </w:t>
      </w:r>
      <w:r w:rsidR="00A922AF">
        <w:rPr>
          <w:rFonts w:asciiTheme="minorHAnsi" w:eastAsia="Times New Roman" w:hAnsiTheme="minorHAnsi" w:cstheme="minorHAnsi"/>
          <w:sz w:val="24"/>
          <w:szCs w:val="24"/>
          <w:lang w:eastAsia="pl-PL"/>
        </w:rPr>
        <w:t>postę</w:t>
      </w:r>
      <w:r w:rsidR="005F5900">
        <w:rPr>
          <w:rFonts w:asciiTheme="minorHAnsi" w:eastAsia="Times New Roman" w:hAnsiTheme="minorHAnsi" w:cstheme="minorHAnsi"/>
          <w:sz w:val="24"/>
          <w:szCs w:val="24"/>
          <w:lang w:eastAsia="pl-PL"/>
        </w:rPr>
        <w:t xml:space="preserve">powanie prowadzone </w:t>
      </w:r>
      <w:r w:rsidR="00F146CD" w:rsidRPr="00BF3A3E">
        <w:rPr>
          <w:rFonts w:asciiTheme="minorHAnsi" w:eastAsia="Times New Roman" w:hAnsiTheme="minorHAnsi" w:cstheme="minorHAnsi"/>
          <w:sz w:val="24"/>
          <w:szCs w:val="24"/>
          <w:lang w:eastAsia="pl-PL"/>
        </w:rPr>
        <w:t>w trybie podstawowym bez negocjacji</w:t>
      </w:r>
      <w:r w:rsidRPr="00BF3A3E">
        <w:rPr>
          <w:rFonts w:asciiTheme="minorHAnsi" w:eastAsia="Times New Roman" w:hAnsiTheme="minorHAnsi" w:cstheme="minorHAnsi"/>
          <w:sz w:val="24"/>
          <w:szCs w:val="24"/>
          <w:lang w:eastAsia="pl-PL"/>
        </w:rPr>
        <w:t xml:space="preserve"> –</w:t>
      </w:r>
      <w:r w:rsidR="00020762" w:rsidRPr="00BF3A3E">
        <w:rPr>
          <w:rFonts w:asciiTheme="minorHAnsi" w:eastAsia="Times New Roman" w:hAnsiTheme="minorHAnsi" w:cstheme="minorHAnsi"/>
          <w:sz w:val="24"/>
          <w:szCs w:val="24"/>
          <w:lang w:eastAsia="pl-PL"/>
        </w:rPr>
        <w:t xml:space="preserve"> nr sprawy </w:t>
      </w:r>
      <w:r w:rsidR="00017685" w:rsidRPr="00BF3A3E">
        <w:rPr>
          <w:rFonts w:asciiTheme="minorHAnsi" w:eastAsia="Times New Roman" w:hAnsiTheme="minorHAnsi" w:cstheme="minorHAnsi"/>
          <w:b/>
          <w:sz w:val="24"/>
          <w:szCs w:val="24"/>
          <w:lang w:eastAsia="pl-PL"/>
        </w:rPr>
        <w:t>ZP.271</w:t>
      </w:r>
      <w:r w:rsidR="00C43396">
        <w:rPr>
          <w:rFonts w:asciiTheme="minorHAnsi" w:eastAsia="Times New Roman" w:hAnsiTheme="minorHAnsi" w:cstheme="minorHAnsi"/>
          <w:b/>
          <w:sz w:val="24"/>
          <w:szCs w:val="24"/>
          <w:lang w:eastAsia="pl-PL"/>
        </w:rPr>
        <w:t>.</w:t>
      </w:r>
      <w:r w:rsidR="00B937E8">
        <w:rPr>
          <w:rFonts w:asciiTheme="minorHAnsi" w:eastAsia="Times New Roman" w:hAnsiTheme="minorHAnsi" w:cstheme="minorHAnsi"/>
          <w:b/>
          <w:sz w:val="24"/>
          <w:szCs w:val="24"/>
          <w:lang w:eastAsia="pl-PL"/>
        </w:rPr>
        <w:t>3</w:t>
      </w:r>
      <w:r w:rsidR="00C43396">
        <w:rPr>
          <w:rFonts w:asciiTheme="minorHAnsi" w:eastAsia="Times New Roman" w:hAnsiTheme="minorHAnsi" w:cstheme="minorHAnsi"/>
          <w:b/>
          <w:sz w:val="24"/>
          <w:szCs w:val="24"/>
          <w:lang w:eastAsia="pl-PL"/>
        </w:rPr>
        <w:t>.</w:t>
      </w:r>
      <w:r w:rsidR="00083DE6" w:rsidRPr="00BF3A3E">
        <w:rPr>
          <w:rFonts w:asciiTheme="minorHAnsi" w:eastAsia="Times New Roman" w:hAnsiTheme="minorHAnsi" w:cstheme="minorHAnsi"/>
          <w:b/>
          <w:sz w:val="24"/>
          <w:szCs w:val="24"/>
          <w:lang w:eastAsia="pl-PL"/>
        </w:rPr>
        <w:t>202</w:t>
      </w:r>
      <w:r w:rsidR="00B937E8">
        <w:rPr>
          <w:rFonts w:asciiTheme="minorHAnsi" w:eastAsia="Times New Roman" w:hAnsiTheme="minorHAnsi" w:cstheme="minorHAnsi"/>
          <w:b/>
          <w:sz w:val="24"/>
          <w:szCs w:val="24"/>
          <w:lang w:eastAsia="pl-PL"/>
        </w:rPr>
        <w:t>5</w:t>
      </w:r>
      <w:r w:rsidR="0000757B" w:rsidRPr="00BF3A3E">
        <w:rPr>
          <w:rFonts w:asciiTheme="minorHAnsi" w:eastAsia="Times New Roman" w:hAnsiTheme="minorHAnsi" w:cstheme="minorHAnsi"/>
          <w:b/>
          <w:sz w:val="24"/>
          <w:szCs w:val="24"/>
          <w:lang w:eastAsia="pl-PL"/>
        </w:rPr>
        <w:t xml:space="preserve"> pn.</w:t>
      </w:r>
      <w:r w:rsidRPr="00BF3A3E">
        <w:rPr>
          <w:rFonts w:asciiTheme="minorHAnsi" w:eastAsia="Times New Roman" w:hAnsiTheme="minorHAnsi" w:cstheme="minorHAnsi"/>
          <w:b/>
          <w:sz w:val="24"/>
          <w:szCs w:val="24"/>
          <w:lang w:eastAsia="pl-PL"/>
        </w:rPr>
        <w:t xml:space="preserve"> </w:t>
      </w:r>
      <w:r w:rsidR="005F5900">
        <w:rPr>
          <w:rFonts w:asciiTheme="minorHAnsi" w:eastAsia="Times New Roman" w:hAnsiTheme="minorHAnsi" w:cstheme="minorHAnsi"/>
          <w:b/>
          <w:sz w:val="24"/>
          <w:szCs w:val="24"/>
          <w:lang w:eastAsia="pl-PL"/>
        </w:rPr>
        <w:t>„</w:t>
      </w:r>
      <w:r w:rsidR="00B937E8">
        <w:rPr>
          <w:rFonts w:asciiTheme="minorHAnsi" w:hAnsiTheme="minorHAnsi" w:cstheme="minorHAnsi"/>
          <w:b/>
          <w:sz w:val="24"/>
          <w:szCs w:val="24"/>
        </w:rPr>
        <w:t>Budowa pochylni oraz przebudowa schodów i wejścia do Młodzieżowego Domu Kultury w Aleksandrowie Łódzkim</w:t>
      </w:r>
      <w:r w:rsidR="00853996">
        <w:rPr>
          <w:rFonts w:asciiTheme="minorHAnsi" w:hAnsiTheme="minorHAnsi" w:cstheme="minorHAnsi"/>
          <w:b/>
          <w:sz w:val="24"/>
          <w:szCs w:val="24"/>
        </w:rPr>
        <w:t>”</w:t>
      </w:r>
    </w:p>
    <w:p w:rsidR="00C97AFB" w:rsidRPr="00B937E8" w:rsidRDefault="00C97AFB" w:rsidP="007719E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rsidR="00B937E8" w:rsidRPr="005E284F" w:rsidRDefault="00B937E8" w:rsidP="00B937E8">
      <w:pPr>
        <w:keepNext/>
        <w:keepLines/>
        <w:spacing w:after="120" w:line="276" w:lineRule="auto"/>
        <w:ind w:left="357"/>
        <w:jc w:val="both"/>
        <w:rPr>
          <w:rFonts w:asciiTheme="minorHAnsi" w:eastAsia="Times New Roman" w:hAnsiTheme="minorHAnsi" w:cstheme="minorHAnsi"/>
          <w:b/>
          <w:sz w:val="24"/>
          <w:szCs w:val="24"/>
          <w:lang w:eastAsia="pl-PL"/>
        </w:rPr>
      </w:pPr>
      <w:r w:rsidRPr="005E284F">
        <w:rPr>
          <w:rFonts w:asciiTheme="minorHAnsi" w:eastAsia="Times New Roman" w:hAnsiTheme="minorHAnsi" w:cstheme="minorHAnsi"/>
          <w:b/>
          <w:sz w:val="24"/>
          <w:szCs w:val="24"/>
          <w:lang w:eastAsia="pl-PL"/>
        </w:rPr>
        <w:t xml:space="preserve">Brutto (z podatkiem VAT): ……………………………… złotych, w tym VAT ……% </w:t>
      </w:r>
    </w:p>
    <w:p w:rsidR="00B937E8" w:rsidRPr="002A2324" w:rsidRDefault="00B937E8" w:rsidP="00B937E8">
      <w:pPr>
        <w:keepNext/>
        <w:keepLines/>
        <w:spacing w:after="120" w:line="276" w:lineRule="auto"/>
        <w:ind w:left="357"/>
        <w:jc w:val="both"/>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słownie brutto złotych: …………………………………………………………………………….</w:t>
      </w:r>
    </w:p>
    <w:p w:rsidR="00C97AFB" w:rsidRPr="006D2474" w:rsidRDefault="00C97AFB" w:rsidP="007719EB">
      <w:pPr>
        <w:keepNext/>
        <w:keepLines/>
        <w:numPr>
          <w:ilvl w:val="0"/>
          <w:numId w:val="31"/>
        </w:numPr>
        <w:spacing w:after="120" w:line="276" w:lineRule="auto"/>
        <w:ind w:left="357" w:hanging="357"/>
        <w:rPr>
          <w:rFonts w:asciiTheme="minorHAnsi" w:eastAsia="Times New Roman" w:hAnsiTheme="minorHAnsi" w:cstheme="minorHAnsi"/>
          <w:lang w:eastAsia="pl-PL"/>
        </w:rPr>
      </w:pPr>
      <w:r w:rsidRPr="00BF3A3E">
        <w:rPr>
          <w:rFonts w:asciiTheme="minorHAnsi" w:eastAsia="Times New Roman" w:hAnsiTheme="minorHAnsi" w:cstheme="minorHAnsi"/>
          <w:sz w:val="24"/>
          <w:szCs w:val="24"/>
          <w:lang w:eastAsia="pl-PL"/>
        </w:rPr>
        <w:t>Udzielamy ..............- miesięcznej gwarancji</w:t>
      </w:r>
      <w:r w:rsidRPr="00BF3A3E">
        <w:rPr>
          <w:rFonts w:asciiTheme="minorHAnsi" w:eastAsia="Times New Roman" w:hAnsiTheme="minorHAnsi" w:cstheme="minorHAnsi"/>
          <w:sz w:val="24"/>
          <w:szCs w:val="24"/>
          <w:vertAlign w:val="superscript"/>
          <w:lang w:eastAsia="pl-PL"/>
        </w:rPr>
        <w:footnoteReference w:id="4"/>
      </w:r>
      <w:r w:rsidRPr="00BF3A3E">
        <w:rPr>
          <w:rFonts w:asciiTheme="minorHAnsi" w:eastAsia="Times New Roman" w:hAnsiTheme="minorHAnsi" w:cstheme="minorHAnsi"/>
          <w:sz w:val="24"/>
          <w:szCs w:val="24"/>
          <w:lang w:eastAsia="pl-PL"/>
        </w:rPr>
        <w:t xml:space="preserve">  na wykonane roboty budowlane</w:t>
      </w:r>
      <w:r w:rsidR="00D83320" w:rsidRPr="00BF3A3E">
        <w:rPr>
          <w:rFonts w:asciiTheme="minorHAnsi" w:eastAsia="Times New Roman" w:hAnsiTheme="minorHAnsi" w:cstheme="minorHAnsi"/>
          <w:sz w:val="24"/>
          <w:szCs w:val="24"/>
          <w:lang w:eastAsia="pl-PL"/>
        </w:rPr>
        <w:t xml:space="preserve"> </w:t>
      </w:r>
      <w:r w:rsidR="00D83320" w:rsidRPr="00BF3A3E">
        <w:rPr>
          <w:rFonts w:asciiTheme="minorHAnsi" w:hAnsiTheme="minorHAnsi" w:cstheme="minorHAnsi"/>
          <w:sz w:val="24"/>
          <w:szCs w:val="24"/>
        </w:rPr>
        <w:t>oraz</w:t>
      </w:r>
      <w:r w:rsidR="00853996">
        <w:rPr>
          <w:rFonts w:asciiTheme="minorHAnsi" w:hAnsiTheme="minorHAnsi" w:cstheme="minorHAnsi"/>
          <w:sz w:val="24"/>
          <w:szCs w:val="24"/>
        </w:rPr>
        <w:t xml:space="preserve"> użyte /dostarczone materiały/urządzenia</w:t>
      </w:r>
      <w:r w:rsidRPr="006D2474">
        <w:rPr>
          <w:rFonts w:asciiTheme="minorHAnsi" w:eastAsia="Times New Roman" w:hAnsiTheme="minorHAnsi" w:cstheme="minorHAnsi"/>
          <w:sz w:val="24"/>
          <w:szCs w:val="24"/>
          <w:lang w:eastAsia="pl-PL"/>
        </w:rPr>
        <w:t>, licząc od dnia końcowego odbioru robót.</w:t>
      </w:r>
    </w:p>
    <w:p w:rsidR="00C97AFB" w:rsidRDefault="00C97AFB" w:rsidP="007719E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Oświadczamy, że projekt umowy, stanowiący załącznik Nr </w:t>
      </w:r>
      <w:r w:rsidR="00E11B4F" w:rsidRPr="006D2474">
        <w:rPr>
          <w:rFonts w:asciiTheme="minorHAnsi" w:eastAsia="Times New Roman" w:hAnsiTheme="minorHAnsi" w:cstheme="minorHAnsi"/>
          <w:sz w:val="24"/>
          <w:szCs w:val="24"/>
          <w:lang w:eastAsia="pl-PL"/>
        </w:rPr>
        <w:t>5</w:t>
      </w:r>
      <w:r w:rsidRPr="006D2474">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E50A6D" w:rsidRPr="006D2474" w:rsidRDefault="00E50A6D" w:rsidP="00E50A6D">
      <w:pPr>
        <w:keepNext/>
        <w:keepLines/>
        <w:spacing w:after="120" w:line="276" w:lineRule="auto"/>
        <w:ind w:left="357"/>
        <w:rPr>
          <w:rFonts w:asciiTheme="minorHAnsi" w:eastAsia="Times New Roman" w:hAnsiTheme="minorHAnsi" w:cstheme="minorHAnsi"/>
          <w:sz w:val="24"/>
          <w:szCs w:val="24"/>
          <w:lang w:eastAsia="pl-PL"/>
        </w:rPr>
      </w:pPr>
    </w:p>
    <w:p w:rsidR="00C97AFB" w:rsidRPr="006D2474" w:rsidRDefault="00C97AFB" w:rsidP="007719EB">
      <w:pPr>
        <w:keepNext/>
        <w:keepLines/>
        <w:numPr>
          <w:ilvl w:val="0"/>
          <w:numId w:val="31"/>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Zobowiązujemy się zrealizować przedmiot zam</w:t>
      </w:r>
      <w:r w:rsidR="00E11B4F" w:rsidRPr="006D2474">
        <w:rPr>
          <w:rFonts w:asciiTheme="minorHAnsi" w:eastAsia="Times New Roman" w:hAnsiTheme="minorHAnsi" w:cstheme="minorHAnsi"/>
          <w:sz w:val="24"/>
          <w:szCs w:val="24"/>
          <w:lang w:eastAsia="pl-PL"/>
        </w:rPr>
        <w:t xml:space="preserve">ówienia w terminie </w:t>
      </w:r>
      <w:r w:rsidR="007B4C69" w:rsidRPr="006D2474">
        <w:rPr>
          <w:rFonts w:asciiTheme="minorHAnsi" w:eastAsia="Times New Roman" w:hAnsiTheme="minorHAnsi" w:cstheme="minorHAnsi"/>
          <w:b/>
          <w:sz w:val="24"/>
          <w:szCs w:val="24"/>
          <w:lang w:eastAsia="pl-PL"/>
        </w:rPr>
        <w:t xml:space="preserve"> </w:t>
      </w:r>
      <w:r w:rsidR="00E50A6D">
        <w:rPr>
          <w:rFonts w:asciiTheme="minorHAnsi" w:eastAsia="Times New Roman" w:hAnsiTheme="minorHAnsi" w:cstheme="minorHAnsi"/>
          <w:b/>
          <w:sz w:val="24"/>
          <w:szCs w:val="24"/>
          <w:lang w:eastAsia="pl-PL"/>
        </w:rPr>
        <w:t>3</w:t>
      </w:r>
      <w:r w:rsidR="00853996">
        <w:rPr>
          <w:rFonts w:asciiTheme="minorHAnsi" w:eastAsia="Times New Roman" w:hAnsiTheme="minorHAnsi" w:cstheme="minorHAnsi"/>
          <w:b/>
          <w:sz w:val="24"/>
          <w:szCs w:val="24"/>
          <w:lang w:eastAsia="pl-PL"/>
        </w:rPr>
        <w:t xml:space="preserve"> </w:t>
      </w:r>
      <w:r w:rsidR="000C3BE1" w:rsidRPr="000C3BE1">
        <w:rPr>
          <w:rFonts w:asciiTheme="minorHAnsi" w:eastAsia="Times New Roman" w:hAnsiTheme="minorHAnsi" w:cstheme="minorHAnsi"/>
          <w:b/>
          <w:sz w:val="24"/>
          <w:szCs w:val="24"/>
          <w:lang w:eastAsia="pl-PL"/>
        </w:rPr>
        <w:t>miesięcy od dnia  zawarcia umowy</w:t>
      </w:r>
      <w:r w:rsidR="00BF3A3E">
        <w:rPr>
          <w:rFonts w:asciiTheme="minorHAnsi" w:eastAsia="Times New Roman" w:hAnsiTheme="minorHAnsi" w:cstheme="minorHAnsi"/>
          <w:b/>
          <w:sz w:val="24"/>
          <w:szCs w:val="24"/>
          <w:lang w:eastAsia="pl-PL"/>
        </w:rPr>
        <w:t xml:space="preserve">. </w:t>
      </w:r>
    </w:p>
    <w:p w:rsidR="00C97AFB" w:rsidRPr="003135B8" w:rsidRDefault="00C97AFB" w:rsidP="007719E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3135B8">
        <w:rPr>
          <w:rFonts w:asciiTheme="minorHAnsi" w:hAnsiTheme="minorHAnsi" w:cstheme="minorHAnsi"/>
          <w:sz w:val="24"/>
          <w:szCs w:val="24"/>
        </w:rPr>
        <w:t>Potwierdzamy spełnienie wymaganego przez Zamawiającego terminu pła</w:t>
      </w:r>
      <w:r w:rsidR="001976EA" w:rsidRPr="003135B8">
        <w:rPr>
          <w:rFonts w:asciiTheme="minorHAnsi" w:hAnsiTheme="minorHAnsi" w:cstheme="minorHAnsi"/>
          <w:sz w:val="24"/>
          <w:szCs w:val="24"/>
        </w:rPr>
        <w:t>tności, tj.</w:t>
      </w:r>
      <w:r w:rsidR="003135B8" w:rsidRPr="003135B8">
        <w:rPr>
          <w:rFonts w:asciiTheme="minorHAnsi" w:hAnsiTheme="minorHAnsi" w:cstheme="minorHAnsi"/>
          <w:sz w:val="24"/>
          <w:szCs w:val="24"/>
        </w:rPr>
        <w:t xml:space="preserve"> w term</w:t>
      </w:r>
      <w:r w:rsidR="00853996">
        <w:rPr>
          <w:rFonts w:asciiTheme="minorHAnsi" w:hAnsiTheme="minorHAnsi" w:cstheme="minorHAnsi"/>
          <w:sz w:val="24"/>
          <w:szCs w:val="24"/>
        </w:rPr>
        <w:t>inie nie dłuższym niż w ciągu 30</w:t>
      </w:r>
      <w:r w:rsidR="003135B8" w:rsidRPr="003135B8">
        <w:rPr>
          <w:rFonts w:asciiTheme="minorHAnsi" w:hAnsiTheme="minorHAnsi" w:cstheme="minorHAnsi"/>
          <w:sz w:val="24"/>
          <w:szCs w:val="24"/>
        </w:rPr>
        <w:t xml:space="preserve"> dni od dnia odbioru końcowego.</w:t>
      </w:r>
    </w:p>
    <w:p w:rsidR="00C97AFB" w:rsidRPr="006D2474" w:rsidRDefault="00C97AFB" w:rsidP="007719E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C97AFB" w:rsidRPr="006D2474" w:rsidRDefault="00C97AFB" w:rsidP="007719E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Oferta została złożona na ……………………………….. zapisanych stronach podpisanych </w:t>
      </w:r>
      <w:r w:rsidR="00E11B4F"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i kolejno ponumerowanych od nr ….....……… do nr ……………….. .</w:t>
      </w:r>
    </w:p>
    <w:p w:rsidR="00C97AFB" w:rsidRPr="006D2474" w:rsidRDefault="00C97AFB" w:rsidP="007719EB">
      <w:pPr>
        <w:keepNext/>
        <w:keepLines/>
        <w:numPr>
          <w:ilvl w:val="0"/>
          <w:numId w:val="3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4453F2">
      <w:pPr>
        <w:keepNext/>
        <w:keepLines/>
        <w:spacing w:before="120" w:after="120" w:line="276" w:lineRule="auto"/>
        <w:ind w:left="720" w:hanging="12"/>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4453F2">
      <w:pPr>
        <w:keepNext/>
        <w:keepLines/>
        <w:spacing w:before="120" w:after="120" w:line="276" w:lineRule="auto"/>
        <w:ind w:left="720" w:hanging="11"/>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bl>
    <w:p w:rsidR="00C97AFB" w:rsidRPr="006D2474" w:rsidRDefault="00C97AFB" w:rsidP="00397077">
      <w:pPr>
        <w:widowControl w:val="0"/>
        <w:spacing w:after="0" w:line="360" w:lineRule="auto"/>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7719EB">
      <w:pPr>
        <w:widowControl w:val="0"/>
        <w:numPr>
          <w:ilvl w:val="0"/>
          <w:numId w:val="40"/>
        </w:numPr>
        <w:spacing w:before="120" w:after="0" w:line="360"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7719EB">
      <w:pPr>
        <w:widowControl w:val="0"/>
        <w:numPr>
          <w:ilvl w:val="0"/>
          <w:numId w:val="40"/>
        </w:numPr>
        <w:spacing w:after="0" w:line="36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Pr="006D2474">
        <w:rPr>
          <w:rFonts w:asciiTheme="minorHAnsi" w:eastAsia="Times New Roman" w:hAnsiTheme="minorHAnsi" w:cstheme="minorHAnsi"/>
          <w:sz w:val="20"/>
          <w:szCs w:val="20"/>
          <w:lang w:eastAsia="pl-PL"/>
        </w:rPr>
        <w:lastRenderedPageBreak/>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397077" w:rsidRPr="006D2474"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397077" w:rsidRPr="001545AC" w:rsidRDefault="00397077" w:rsidP="007719EB">
      <w:pPr>
        <w:pStyle w:val="Akapitzlist"/>
        <w:widowControl w:val="0"/>
        <w:numPr>
          <w:ilvl w:val="0"/>
          <w:numId w:val="51"/>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397077" w:rsidRPr="001545AC" w:rsidRDefault="00397077" w:rsidP="00397077">
      <w:pPr>
        <w:keepNext/>
        <w:keepLines/>
        <w:spacing w:before="12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397077" w:rsidRPr="001545AC" w:rsidRDefault="00397077" w:rsidP="00397077">
      <w:pPr>
        <w:keepNext/>
        <w:keepLines/>
        <w:spacing w:after="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Pr>
          <w:rFonts w:asciiTheme="minorHAnsi" w:hAnsiTheme="minorHAnsi" w:cstheme="minorHAnsi"/>
          <w:sz w:val="24"/>
          <w:szCs w:val="24"/>
        </w:rPr>
        <w:t xml:space="preserve">zedstawiam dokumenty               </w:t>
      </w:r>
      <w:r>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39707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397077" w:rsidRPr="001545AC"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397077" w:rsidRPr="001545AC" w:rsidRDefault="00397077" w:rsidP="00397077">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397077" w:rsidRPr="001545AC" w:rsidTr="00CC51F0">
        <w:trPr>
          <w:trHeight w:val="343"/>
        </w:trPr>
        <w:tc>
          <w:tcPr>
            <w:tcW w:w="270"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rsidR="00397077" w:rsidRPr="001545AC" w:rsidRDefault="00531332" w:rsidP="00531332">
            <w:pPr>
              <w:keepNext/>
              <w:keepLine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Nazwa pliku stanowiącego tajemnicę przedsiębiorstwa </w:t>
            </w: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bl>
    <w:p w:rsidR="00397077" w:rsidRDefault="00397077" w:rsidP="00397077">
      <w:pPr>
        <w:widowControl w:val="0"/>
        <w:spacing w:after="0" w:line="360" w:lineRule="auto"/>
        <w:jc w:val="both"/>
        <w:rPr>
          <w:rFonts w:asciiTheme="minorHAnsi" w:eastAsia="Times New Roman" w:hAnsiTheme="minorHAnsi" w:cstheme="minorHAnsi"/>
          <w:sz w:val="24"/>
          <w:szCs w:val="24"/>
          <w:lang w:eastAsia="pl-PL"/>
        </w:rPr>
      </w:pPr>
    </w:p>
    <w:p w:rsidR="00C97AFB" w:rsidRPr="006D2474" w:rsidRDefault="00C97AFB" w:rsidP="007719EB">
      <w:pPr>
        <w:widowControl w:val="0"/>
        <w:numPr>
          <w:ilvl w:val="0"/>
          <w:numId w:val="39"/>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Informujemy, że Wykonawca</w:t>
      </w:r>
      <w:r w:rsidRPr="006D2474">
        <w:rPr>
          <w:rFonts w:asciiTheme="minorHAnsi" w:eastAsia="Times New Roman" w:hAnsiTheme="minorHAnsi" w:cstheme="minorHAnsi"/>
          <w:sz w:val="24"/>
          <w:szCs w:val="24"/>
          <w:vertAlign w:val="superscript"/>
          <w:lang w:eastAsia="pl-PL"/>
        </w:rPr>
        <w:footnoteReference w:id="5"/>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w:t>
      </w:r>
      <w:r w:rsidRPr="00397077">
        <w:rPr>
          <w:rFonts w:asciiTheme="minorHAnsi" w:eastAsia="Times New Roman" w:hAnsiTheme="minorHAnsi" w:cstheme="minorHAnsi"/>
          <w:i/>
          <w:sz w:val="24"/>
          <w:szCs w:val="24"/>
          <w:lang w:eastAsia="pl-PL"/>
        </w:rPr>
        <w:t>zaznaczyć właściwy kwadrat</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vertAlign w:val="superscript"/>
          <w:lang w:eastAsia="pl-PL"/>
        </w:rPr>
        <w:footnoteReference w:id="6"/>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E50A6D" w:rsidRPr="00656D9C" w:rsidRDefault="00E50A6D" w:rsidP="00E50A6D">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żadne z powyższych (proszę podać inny rodzaj): </w:t>
      </w:r>
    </w:p>
    <w:p w:rsidR="00E50A6D" w:rsidRPr="006D2474" w:rsidRDefault="00E50A6D" w:rsidP="00E50A6D">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t>…………………………………………………………………………………….</w:t>
      </w:r>
      <w:r>
        <w:rPr>
          <w:rFonts w:asciiTheme="minorHAnsi" w:hAnsiTheme="minorHAnsi" w:cstheme="minorHAnsi"/>
          <w:lang w:eastAsia="pl-PL"/>
        </w:rPr>
        <w:t>:</w:t>
      </w:r>
    </w:p>
    <w:p w:rsidR="00C97AFB" w:rsidRPr="00397077" w:rsidRDefault="00C97AFB" w:rsidP="007719EB">
      <w:pPr>
        <w:widowControl w:val="0"/>
        <w:numPr>
          <w:ilvl w:val="0"/>
          <w:numId w:val="41"/>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lastRenderedPageBreak/>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8"/>
      </w:r>
      <w:r w:rsidRPr="006D2474">
        <w:rPr>
          <w:rFonts w:asciiTheme="minorHAnsi" w:hAnsiTheme="minorHAnsi" w:cstheme="minorHAnsi"/>
          <w:sz w:val="24"/>
          <w:szCs w:val="24"/>
        </w:rPr>
        <w:t>.</w:t>
      </w:r>
    </w:p>
    <w:p w:rsidR="00C97AFB" w:rsidRPr="006D2474" w:rsidRDefault="00C97AFB" w:rsidP="007719EB">
      <w:pPr>
        <w:widowControl w:val="0"/>
        <w:numPr>
          <w:ilvl w:val="0"/>
          <w:numId w:val="41"/>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w:t>
      </w:r>
      <w:r w:rsidRPr="00017685">
        <w:rPr>
          <w:rFonts w:asciiTheme="minorHAnsi" w:hAnsiTheme="minorHAnsi" w:cstheme="minorHAnsi"/>
          <w:sz w:val="24"/>
          <w:szCs w:val="24"/>
        </w:rPr>
        <w:t xml:space="preserve">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5F7D37">
        <w:rPr>
          <w:rFonts w:asciiTheme="minorHAnsi" w:hAnsiTheme="minorHAnsi" w:cstheme="minorHAnsi"/>
          <w:b/>
          <w:sz w:val="24"/>
          <w:szCs w:val="24"/>
        </w:rPr>
        <w:t>3</w:t>
      </w:r>
      <w:r w:rsidR="00C43396">
        <w:rPr>
          <w:rFonts w:asciiTheme="minorHAnsi" w:hAnsiTheme="minorHAnsi" w:cstheme="minorHAnsi"/>
          <w:b/>
          <w:sz w:val="24"/>
          <w:szCs w:val="24"/>
        </w:rPr>
        <w:t>.</w:t>
      </w:r>
      <w:r w:rsidR="00017685">
        <w:rPr>
          <w:rFonts w:asciiTheme="minorHAnsi" w:hAnsiTheme="minorHAnsi" w:cstheme="minorHAnsi"/>
          <w:b/>
          <w:sz w:val="24"/>
          <w:szCs w:val="24"/>
        </w:rPr>
        <w:t>202</w:t>
      </w:r>
      <w:r w:rsidR="005F7D37">
        <w:rPr>
          <w:rFonts w:asciiTheme="minorHAnsi" w:hAnsiTheme="minorHAnsi" w:cstheme="minorHAnsi"/>
          <w:b/>
          <w:sz w:val="24"/>
          <w:szCs w:val="24"/>
        </w:rPr>
        <w:t>5</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6D2474" w:rsidRDefault="0056409B" w:rsidP="00853996">
      <w:pP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w:t>
      </w:r>
      <w:r w:rsidR="0050176F">
        <w:rPr>
          <w:rFonts w:asciiTheme="minorHAnsi" w:eastAsia="Times New Roman" w:hAnsiTheme="minorHAnsi" w:cstheme="minorHAnsi"/>
          <w:sz w:val="24"/>
          <w:szCs w:val="24"/>
          <w:lang w:eastAsia="pl-PL"/>
        </w:rPr>
        <w:t xml:space="preserve"> </w:t>
      </w:r>
      <w:r w:rsidR="0050176F" w:rsidRPr="00BF3A3E">
        <w:rPr>
          <w:rFonts w:asciiTheme="minorHAnsi" w:eastAsia="Times New Roman" w:hAnsiTheme="minorHAnsi" w:cstheme="minorHAnsi"/>
          <w:b/>
          <w:sz w:val="24"/>
          <w:szCs w:val="24"/>
          <w:lang w:eastAsia="pl-PL"/>
        </w:rPr>
        <w:t xml:space="preserve"> pn. </w:t>
      </w:r>
      <w:r w:rsidR="004453F2">
        <w:rPr>
          <w:rFonts w:asciiTheme="minorHAnsi" w:eastAsia="Times New Roman" w:hAnsiTheme="minorHAnsi" w:cstheme="minorHAnsi"/>
          <w:b/>
          <w:sz w:val="24"/>
          <w:szCs w:val="24"/>
          <w:lang w:eastAsia="pl-PL"/>
        </w:rPr>
        <w:t>„</w:t>
      </w:r>
      <w:r w:rsidR="00F37AC4">
        <w:rPr>
          <w:rFonts w:asciiTheme="minorHAnsi" w:hAnsiTheme="minorHAnsi" w:cstheme="minorHAnsi"/>
          <w:b/>
          <w:sz w:val="24"/>
          <w:szCs w:val="24"/>
        </w:rPr>
        <w:t>Budowa pochylni oraz przebudowa schodów i wejścia do Młodzieżowego Domu Kultury w Aleksandrowie Łódzkim</w:t>
      </w:r>
      <w:r w:rsidR="004453F2">
        <w:rPr>
          <w:rFonts w:asciiTheme="minorHAnsi" w:eastAsia="Times New Roman" w:hAnsiTheme="minorHAnsi" w:cstheme="minorHAnsi"/>
          <w:b/>
          <w:sz w:val="24"/>
          <w:szCs w:val="24"/>
          <w:lang w:eastAsia="pl-PL"/>
        </w:rPr>
        <w:t>”</w:t>
      </w:r>
      <w:r w:rsidR="000C3BE1">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397077">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7719EB">
      <w:pPr>
        <w:widowControl w:val="0"/>
        <w:numPr>
          <w:ilvl w:val="0"/>
          <w:numId w:val="29"/>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Default="0056409B" w:rsidP="007719EB">
      <w:pPr>
        <w:widowControl w:val="0"/>
        <w:numPr>
          <w:ilvl w:val="0"/>
          <w:numId w:val="29"/>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rsidR="00397077" w:rsidRPr="00397077" w:rsidRDefault="00397077" w:rsidP="007719EB">
      <w:pPr>
        <w:widowControl w:val="0"/>
        <w:numPr>
          <w:ilvl w:val="0"/>
          <w:numId w:val="29"/>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(Dz.U. z 2</w:t>
      </w:r>
      <w:r w:rsidR="004453F2">
        <w:rPr>
          <w:rFonts w:asciiTheme="minorHAnsi" w:hAnsiTheme="minorHAnsi" w:cstheme="minorHAnsi"/>
          <w:sz w:val="24"/>
          <w:szCs w:val="24"/>
        </w:rPr>
        <w:t>023 r. poz. 129</w:t>
      </w:r>
      <w:r w:rsidRPr="00397077">
        <w:rPr>
          <w:rFonts w:asciiTheme="minorHAnsi" w:hAnsiTheme="minorHAnsi" w:cstheme="minorHAnsi"/>
          <w:sz w:val="24"/>
          <w:szCs w:val="24"/>
        </w:rPr>
        <w:t xml:space="preserve">)  </w:t>
      </w:r>
    </w:p>
    <w:p w:rsidR="00397077" w:rsidRPr="00397077" w:rsidRDefault="00397077" w:rsidP="00397077">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F37AC4">
        <w:rPr>
          <w:rFonts w:asciiTheme="minorHAnsi" w:hAnsiTheme="minorHAnsi" w:cstheme="minorHAnsi"/>
          <w:b/>
          <w:sz w:val="24"/>
          <w:szCs w:val="24"/>
        </w:rPr>
        <w:t>3</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F37AC4">
        <w:rPr>
          <w:rFonts w:asciiTheme="minorHAnsi" w:hAnsiTheme="minorHAnsi" w:cstheme="minorHAnsi"/>
          <w:b/>
          <w:sz w:val="24"/>
          <w:szCs w:val="24"/>
        </w:rPr>
        <w:t>5</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0B7E33" w:rsidRPr="00853996" w:rsidRDefault="0056409B" w:rsidP="00853996">
      <w:pPr>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 potrzeby postępowania o udzielenie zamówienia publicznego</w:t>
      </w:r>
      <w:r w:rsidR="00853996">
        <w:rPr>
          <w:rFonts w:asciiTheme="minorHAnsi" w:eastAsia="Times New Roman" w:hAnsiTheme="minorHAnsi" w:cstheme="minorHAnsi"/>
          <w:b/>
          <w:sz w:val="24"/>
          <w:szCs w:val="24"/>
          <w:lang w:eastAsia="pl-PL"/>
        </w:rPr>
        <w:t xml:space="preserve"> </w:t>
      </w:r>
      <w:r w:rsidR="0050176F" w:rsidRPr="00A708E7">
        <w:rPr>
          <w:rFonts w:asciiTheme="minorHAnsi" w:eastAsia="Times New Roman" w:hAnsiTheme="minorHAnsi" w:cstheme="minorHAnsi"/>
          <w:b/>
          <w:sz w:val="24"/>
          <w:szCs w:val="24"/>
          <w:lang w:eastAsia="pl-PL"/>
        </w:rPr>
        <w:t xml:space="preserve">pn. </w:t>
      </w:r>
      <w:r w:rsidR="004453F2">
        <w:rPr>
          <w:rFonts w:asciiTheme="minorHAnsi" w:eastAsia="Times New Roman" w:hAnsiTheme="minorHAnsi" w:cstheme="minorHAnsi"/>
          <w:b/>
          <w:sz w:val="24"/>
          <w:szCs w:val="24"/>
          <w:lang w:eastAsia="pl-PL"/>
        </w:rPr>
        <w:t>„</w:t>
      </w:r>
      <w:r w:rsidR="00F37AC4">
        <w:rPr>
          <w:rFonts w:asciiTheme="minorHAnsi" w:hAnsiTheme="minorHAnsi" w:cstheme="minorHAnsi"/>
          <w:b/>
          <w:sz w:val="24"/>
          <w:szCs w:val="24"/>
        </w:rPr>
        <w:t>Budowa pochylni oraz przebudowa schodów i wejścia do Młodzieżowego Domu Kultury w Aleksandrowie Łódzkim</w:t>
      </w:r>
      <w:r w:rsidR="004453F2">
        <w:rPr>
          <w:rFonts w:asciiTheme="minorHAnsi" w:hAnsiTheme="minorHAnsi" w:cstheme="minorHAnsi"/>
          <w:b/>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F37AC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EA6CD3">
        <w:rPr>
          <w:rFonts w:asciiTheme="minorHAnsi" w:hAnsiTheme="minorHAnsi" w:cstheme="minorHAnsi"/>
          <w:sz w:val="24"/>
          <w:szCs w:val="24"/>
        </w:rPr>
        <w:t xml:space="preserve"> ……………………………………….</w:t>
      </w:r>
      <w:r w:rsidRPr="00EA6CD3">
        <w:rPr>
          <w:rFonts w:asciiTheme="minorHAnsi" w:eastAsia="Times New Roman" w:hAnsiTheme="minorHAnsi" w:cstheme="minorHAnsi"/>
          <w:bCs/>
          <w:i/>
          <w:sz w:val="24"/>
          <w:szCs w:val="24"/>
          <w:lang w:eastAsia="pl-PL"/>
        </w:rPr>
        <w:t>(należy zaznaczyć właściwy kwadrat):</w:t>
      </w:r>
    </w:p>
    <w:p w:rsidR="00EA6CD3" w:rsidRPr="00EA6CD3" w:rsidRDefault="0056409B" w:rsidP="007719EB">
      <w:pPr>
        <w:pStyle w:val="Akapitzlist"/>
        <w:widowControl w:val="0"/>
        <w:numPr>
          <w:ilvl w:val="0"/>
          <w:numId w:val="67"/>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nie 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w stosunku do Wykonawców, którzy złożyli odrębne oferty w niniejszym postępowaniu o udzielenie zamówienia publicznego.</w:t>
      </w:r>
    </w:p>
    <w:p w:rsidR="0056409B" w:rsidRPr="00EA6CD3" w:rsidRDefault="0056409B" w:rsidP="007719EB">
      <w:pPr>
        <w:pStyle w:val="Akapitzlist"/>
        <w:widowControl w:val="0"/>
        <w:numPr>
          <w:ilvl w:val="0"/>
          <w:numId w:val="67"/>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592FEC"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F37AC4">
        <w:rPr>
          <w:rFonts w:asciiTheme="minorHAnsi" w:hAnsiTheme="minorHAnsi" w:cstheme="minorHAnsi"/>
          <w:b/>
          <w:sz w:val="24"/>
          <w:szCs w:val="24"/>
        </w:rPr>
        <w:t>3</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F37AC4">
        <w:rPr>
          <w:rFonts w:asciiTheme="minorHAnsi" w:hAnsiTheme="minorHAnsi" w:cstheme="minorHAnsi"/>
          <w:b/>
          <w:sz w:val="24"/>
          <w:szCs w:val="24"/>
        </w:rPr>
        <w:t>5</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F1B97">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853996" w:rsidRDefault="000524C8" w:rsidP="00853996">
      <w:pPr>
        <w:rPr>
          <w:rFonts w:asciiTheme="minorHAnsi" w:hAnsiTheme="minorHAnsi" w:cstheme="minorHAnsi"/>
          <w:b/>
          <w:sz w:val="24"/>
          <w:szCs w:val="24"/>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w:t>
      </w:r>
      <w:r w:rsidR="0050176F" w:rsidRPr="00BF3A3E">
        <w:rPr>
          <w:rFonts w:asciiTheme="minorHAnsi" w:eastAsia="Times New Roman" w:hAnsiTheme="minorHAnsi" w:cstheme="minorHAnsi"/>
          <w:b/>
          <w:sz w:val="24"/>
          <w:szCs w:val="24"/>
          <w:lang w:eastAsia="pl-PL"/>
        </w:rPr>
        <w:t xml:space="preserve">pn. </w:t>
      </w:r>
      <w:r w:rsidR="00853996">
        <w:rPr>
          <w:rFonts w:asciiTheme="minorHAnsi" w:eastAsia="Times New Roman" w:hAnsiTheme="minorHAnsi" w:cstheme="minorHAnsi"/>
          <w:b/>
          <w:sz w:val="24"/>
          <w:szCs w:val="24"/>
          <w:lang w:eastAsia="pl-PL"/>
        </w:rPr>
        <w:t>„</w:t>
      </w:r>
      <w:r w:rsidR="00F37AC4">
        <w:rPr>
          <w:rFonts w:asciiTheme="minorHAnsi" w:hAnsiTheme="minorHAnsi" w:cstheme="minorHAnsi"/>
          <w:b/>
          <w:sz w:val="24"/>
          <w:szCs w:val="24"/>
        </w:rPr>
        <w:t>Budowa pochylni oraz przebudowa schodów i wejścia do Młodzieżowego Domu Kultury w Aleksandrowie Łódzkim</w:t>
      </w:r>
      <w:r w:rsidR="00B62DF9">
        <w:rPr>
          <w:rFonts w:asciiTheme="minorHAnsi" w:hAnsiTheme="minorHAnsi" w:cstheme="minorHAnsi"/>
          <w:b/>
          <w:sz w:val="24"/>
          <w:szCs w:val="24"/>
        </w:rPr>
        <w:t>”</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EB4D55">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b/>
                <w:sz w:val="24"/>
                <w:szCs w:val="24"/>
                <w:lang w:eastAsia="pl-PL"/>
              </w:rPr>
              <w:t>w punkcie IV.2.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0524C8">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0E3011" w:rsidRPr="00AF2AA4" w:rsidRDefault="000E3011" w:rsidP="000E3011">
      <w:pPr>
        <w:keepNext/>
        <w:keepLines/>
        <w:spacing w:after="0" w:line="23" w:lineRule="atLeast"/>
        <w:rPr>
          <w:rFonts w:asciiTheme="minorHAnsi" w:eastAsia="MS Mincho" w:hAnsiTheme="minorHAnsi" w:cstheme="minorHAnsi"/>
          <w:b/>
          <w:bCs/>
          <w:color w:val="000000"/>
          <w:sz w:val="24"/>
          <w:szCs w:val="24"/>
          <w:lang w:eastAsia="pl-PL"/>
        </w:rPr>
      </w:pPr>
      <w:r w:rsidRPr="00AF2AA4">
        <w:rPr>
          <w:rFonts w:asciiTheme="minorHAnsi" w:eastAsia="MS Mincho" w:hAnsiTheme="minorHAnsi" w:cstheme="minorHAnsi"/>
          <w:sz w:val="24"/>
          <w:szCs w:val="24"/>
          <w:lang w:eastAsia="pl-PL"/>
        </w:rPr>
        <w:lastRenderedPageBreak/>
        <w:t>Numer sprawy</w:t>
      </w:r>
      <w:r w:rsidRPr="00AF2AA4">
        <w:rPr>
          <w:rFonts w:asciiTheme="minorHAnsi" w:eastAsia="MS Mincho" w:hAnsiTheme="minorHAnsi" w:cstheme="minorHAnsi"/>
          <w:b/>
          <w:bCs/>
          <w:sz w:val="24"/>
          <w:szCs w:val="24"/>
          <w:lang w:eastAsia="pl-PL"/>
        </w:rPr>
        <w:t xml:space="preserve"> ZP.271</w:t>
      </w:r>
      <w:r w:rsidR="00EE4108">
        <w:rPr>
          <w:rFonts w:asciiTheme="minorHAnsi" w:eastAsia="MS Mincho" w:hAnsiTheme="minorHAnsi" w:cstheme="minorHAnsi"/>
          <w:b/>
          <w:bCs/>
          <w:sz w:val="24"/>
          <w:szCs w:val="24"/>
          <w:lang w:eastAsia="pl-PL"/>
        </w:rPr>
        <w:t>.</w:t>
      </w:r>
      <w:r w:rsidR="007719EB">
        <w:rPr>
          <w:rFonts w:asciiTheme="minorHAnsi" w:eastAsia="MS Mincho" w:hAnsiTheme="minorHAnsi" w:cstheme="minorHAnsi"/>
          <w:b/>
          <w:bCs/>
          <w:sz w:val="24"/>
          <w:szCs w:val="24"/>
          <w:lang w:eastAsia="pl-PL"/>
        </w:rPr>
        <w:t>3</w:t>
      </w:r>
      <w:r w:rsidR="00EE4108">
        <w:rPr>
          <w:rFonts w:asciiTheme="minorHAnsi" w:eastAsia="MS Mincho" w:hAnsiTheme="minorHAnsi" w:cstheme="minorHAnsi"/>
          <w:b/>
          <w:bCs/>
          <w:sz w:val="24"/>
          <w:szCs w:val="24"/>
          <w:lang w:eastAsia="pl-PL"/>
        </w:rPr>
        <w:t>.</w:t>
      </w:r>
      <w:r w:rsidRPr="00AF2AA4">
        <w:rPr>
          <w:rFonts w:asciiTheme="minorHAnsi" w:eastAsia="MS Mincho" w:hAnsiTheme="minorHAnsi" w:cstheme="minorHAnsi"/>
          <w:b/>
          <w:bCs/>
          <w:sz w:val="24"/>
          <w:szCs w:val="24"/>
          <w:lang w:eastAsia="pl-PL"/>
        </w:rPr>
        <w:t>202</w:t>
      </w:r>
      <w:r w:rsidR="007719EB">
        <w:rPr>
          <w:rFonts w:asciiTheme="minorHAnsi" w:eastAsia="MS Mincho" w:hAnsiTheme="minorHAnsi" w:cstheme="minorHAnsi"/>
          <w:b/>
          <w:bCs/>
          <w:sz w:val="24"/>
          <w:szCs w:val="24"/>
          <w:lang w:eastAsia="pl-PL"/>
        </w:rPr>
        <w:t>5</w:t>
      </w:r>
      <w:r w:rsidRPr="00AF2AA4">
        <w:rPr>
          <w:rFonts w:asciiTheme="minorHAnsi" w:eastAsia="MS Mincho" w:hAnsiTheme="minorHAnsi" w:cstheme="minorHAnsi"/>
          <w:b/>
          <w:bCs/>
          <w:sz w:val="24"/>
          <w:szCs w:val="24"/>
          <w:lang w:eastAsia="pl-PL"/>
        </w:rPr>
        <w:tab/>
      </w:r>
      <w:r w:rsidRPr="00AF2AA4">
        <w:rPr>
          <w:rFonts w:asciiTheme="minorHAnsi" w:eastAsia="MS Mincho" w:hAnsiTheme="minorHAnsi" w:cstheme="minorHAnsi"/>
          <w:b/>
          <w:bCs/>
          <w:sz w:val="24"/>
          <w:szCs w:val="24"/>
          <w:lang w:eastAsia="pl-PL"/>
        </w:rPr>
        <w:tab/>
        <w:t xml:space="preserve">                                              Załącznik Nr </w:t>
      </w:r>
      <w:r>
        <w:rPr>
          <w:rFonts w:asciiTheme="minorHAnsi" w:eastAsia="MS Mincho" w:hAnsiTheme="minorHAnsi" w:cstheme="minorHAnsi"/>
          <w:b/>
          <w:bCs/>
          <w:sz w:val="24"/>
          <w:szCs w:val="24"/>
          <w:lang w:eastAsia="pl-PL"/>
        </w:rPr>
        <w:t>5</w:t>
      </w:r>
      <w:r w:rsidRPr="00AF2AA4">
        <w:rPr>
          <w:rFonts w:asciiTheme="minorHAnsi" w:eastAsia="MS Mincho" w:hAnsiTheme="minorHAnsi" w:cstheme="minorHAnsi"/>
          <w:b/>
          <w:bCs/>
          <w:sz w:val="24"/>
          <w:szCs w:val="24"/>
          <w:lang w:eastAsia="pl-PL"/>
        </w:rPr>
        <w:t xml:space="preserve"> do SWZ</w:t>
      </w:r>
    </w:p>
    <w:p w:rsidR="007719EB" w:rsidRPr="00DC7317" w:rsidRDefault="007719EB" w:rsidP="007719EB">
      <w:pPr>
        <w:keepNext/>
        <w:keepLines/>
        <w:tabs>
          <w:tab w:val="center" w:pos="5016"/>
          <w:tab w:val="right" w:pos="9552"/>
        </w:tabs>
        <w:spacing w:after="0" w:line="276" w:lineRule="auto"/>
        <w:rPr>
          <w:rFonts w:asciiTheme="minorHAnsi" w:eastAsia="MS Mincho" w:hAnsiTheme="minorHAnsi" w:cstheme="minorHAnsi"/>
          <w:b/>
          <w:bCs/>
          <w:color w:val="000000"/>
          <w:sz w:val="24"/>
          <w:szCs w:val="24"/>
          <w:lang w:eastAsia="pl-PL"/>
        </w:rPr>
      </w:pPr>
    </w:p>
    <w:p w:rsidR="007719EB" w:rsidRPr="00DC7317" w:rsidRDefault="007719EB" w:rsidP="007719EB">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7719EB" w:rsidRPr="00DC7317" w:rsidRDefault="007719EB" w:rsidP="007719EB">
      <w:pPr>
        <w:keepNext/>
        <w:keepLines/>
        <w:tabs>
          <w:tab w:val="center" w:pos="5016"/>
          <w:tab w:val="right" w:pos="9552"/>
        </w:tab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color w:val="000000"/>
          <w:sz w:val="24"/>
          <w:szCs w:val="24"/>
          <w:lang w:eastAsia="pl-PL"/>
        </w:rPr>
        <w:t>UMOWA Nr ZP.</w:t>
      </w:r>
      <w:r>
        <w:rPr>
          <w:rFonts w:asciiTheme="minorHAnsi" w:eastAsia="MS Mincho" w:hAnsiTheme="minorHAnsi" w:cstheme="minorHAnsi"/>
          <w:b/>
          <w:bCs/>
          <w:color w:val="000000"/>
          <w:sz w:val="24"/>
          <w:szCs w:val="24"/>
          <w:lang w:eastAsia="pl-PL"/>
        </w:rPr>
        <w:t>.</w:t>
      </w:r>
    </w:p>
    <w:p w:rsidR="007719EB" w:rsidRPr="00DC7317" w:rsidRDefault="007719EB" w:rsidP="007719EB">
      <w:pPr>
        <w:keepNext/>
        <w:keepLines/>
        <w:tabs>
          <w:tab w:val="center" w:pos="5016"/>
          <w:tab w:val="right" w:pos="9552"/>
        </w:tabs>
        <w:spacing w:after="0" w:line="276" w:lineRule="auto"/>
        <w:rPr>
          <w:rFonts w:asciiTheme="minorHAnsi" w:eastAsia="MS Mincho" w:hAnsiTheme="minorHAnsi" w:cstheme="minorHAnsi"/>
          <w:b/>
          <w:bCs/>
          <w:color w:val="000000"/>
          <w:sz w:val="24"/>
          <w:szCs w:val="24"/>
          <w:lang w:eastAsia="pl-PL"/>
        </w:rPr>
      </w:pPr>
    </w:p>
    <w:p w:rsidR="007719EB" w:rsidRPr="00DC7317" w:rsidRDefault="007719EB" w:rsidP="007719EB">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7719EB" w:rsidRPr="00DC7317" w:rsidRDefault="007719EB" w:rsidP="007719EB">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Zawarta w dniu</w:t>
      </w:r>
      <w:r>
        <w:rPr>
          <w:rFonts w:asciiTheme="minorHAnsi" w:eastAsia="MS Mincho" w:hAnsiTheme="minorHAnsi" w:cstheme="minorHAnsi"/>
          <w:color w:val="000000"/>
          <w:sz w:val="24"/>
          <w:szCs w:val="24"/>
          <w:lang w:eastAsia="pl-PL"/>
        </w:rPr>
        <w:t xml:space="preserve"> ……………… r.</w:t>
      </w:r>
      <w:r w:rsidRPr="00DC7317">
        <w:rPr>
          <w:rFonts w:asciiTheme="minorHAnsi" w:eastAsia="MS Mincho" w:hAnsiTheme="minorHAnsi" w:cstheme="minorHAnsi"/>
          <w:color w:val="000000"/>
          <w:sz w:val="24"/>
          <w:szCs w:val="24"/>
          <w:lang w:eastAsia="pl-PL"/>
        </w:rPr>
        <w:t xml:space="preserve"> w Aleksandrowie Łódzkim pomiędzy Gminą Aleksandrów Łódzki, </w:t>
      </w:r>
      <w:r w:rsidRPr="00DC7317">
        <w:rPr>
          <w:rFonts w:asciiTheme="minorHAnsi" w:eastAsia="MS Mincho" w:hAnsiTheme="minorHAnsi" w:cstheme="minorHAnsi"/>
          <w:color w:val="000000"/>
          <w:sz w:val="24"/>
          <w:szCs w:val="24"/>
          <w:lang w:eastAsia="pl-PL"/>
        </w:rPr>
        <w:br/>
        <w:t xml:space="preserve">z siedzibą: plac Kościuszki 2, 95-070 Aleksandrów Łódzki, NIP 732-213-45-37 zwaną dalej w tekście umowy </w:t>
      </w:r>
      <w:r w:rsidRPr="00DC7317">
        <w:rPr>
          <w:rFonts w:asciiTheme="minorHAnsi" w:eastAsia="MS Mincho" w:hAnsiTheme="minorHAnsi" w:cstheme="minorHAnsi"/>
          <w:b/>
          <w:color w:val="000000"/>
          <w:sz w:val="24"/>
          <w:szCs w:val="24"/>
          <w:lang w:eastAsia="pl-PL"/>
        </w:rPr>
        <w:t>„Zamawiającym"</w:t>
      </w:r>
      <w:r w:rsidRPr="00DC7317">
        <w:rPr>
          <w:rFonts w:asciiTheme="minorHAnsi" w:eastAsia="MS Mincho" w:hAnsiTheme="minorHAnsi" w:cstheme="minorHAnsi"/>
          <w:color w:val="000000"/>
          <w:sz w:val="24"/>
          <w:szCs w:val="24"/>
          <w:lang w:eastAsia="pl-PL"/>
        </w:rPr>
        <w:t>, reprezentowaną przez:</w:t>
      </w:r>
    </w:p>
    <w:p w:rsidR="007719EB" w:rsidRPr="00DC7317" w:rsidRDefault="007719EB" w:rsidP="007719EB">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xml:space="preserve">Jacka Lipińskiego </w:t>
      </w:r>
      <w:r w:rsidRPr="00DC7317">
        <w:rPr>
          <w:rFonts w:asciiTheme="minorHAnsi" w:eastAsia="MS Mincho" w:hAnsiTheme="minorHAnsi" w:cstheme="minorHAnsi"/>
          <w:color w:val="000000"/>
          <w:sz w:val="24"/>
          <w:szCs w:val="24"/>
          <w:lang w:eastAsia="pl-PL"/>
        </w:rPr>
        <w:tab/>
        <w:t xml:space="preserve">  </w:t>
      </w:r>
      <w:r>
        <w:rPr>
          <w:rFonts w:asciiTheme="minorHAnsi" w:eastAsia="MS Mincho" w:hAnsiTheme="minorHAnsi" w:cstheme="minorHAnsi"/>
          <w:color w:val="000000"/>
          <w:sz w:val="24"/>
          <w:szCs w:val="24"/>
          <w:lang w:eastAsia="pl-PL"/>
        </w:rPr>
        <w:t xml:space="preserve">            </w:t>
      </w:r>
      <w:r w:rsidRPr="00DC7317">
        <w:rPr>
          <w:rFonts w:asciiTheme="minorHAnsi" w:eastAsia="MS Mincho" w:hAnsiTheme="minorHAnsi" w:cstheme="minorHAnsi"/>
          <w:color w:val="000000"/>
          <w:sz w:val="24"/>
          <w:szCs w:val="24"/>
          <w:lang w:eastAsia="pl-PL"/>
        </w:rPr>
        <w:t>–   Burmistrza Aleksandrowa Łódzkiego</w:t>
      </w:r>
    </w:p>
    <w:p w:rsidR="007719EB" w:rsidRPr="00DC7317" w:rsidRDefault="007719EB" w:rsidP="007719EB">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przy kontrasygnacie:</w:t>
      </w:r>
    </w:p>
    <w:p w:rsidR="007719EB" w:rsidRPr="00DC7317" w:rsidRDefault="007719EB" w:rsidP="007719EB">
      <w:pPr>
        <w:keepNext/>
        <w:keepLines/>
        <w:shd w:val="clear" w:color="auto" w:fill="FFFFFF"/>
        <w:tabs>
          <w:tab w:val="left" w:pos="5011"/>
        </w:tabs>
        <w:spacing w:after="0" w:line="276" w:lineRule="auto"/>
        <w:ind w:left="10" w:right="29"/>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 xml:space="preserve">Doroty Jaskulskiej - </w:t>
      </w:r>
      <w:proofErr w:type="spellStart"/>
      <w:r>
        <w:rPr>
          <w:rFonts w:asciiTheme="minorHAnsi" w:eastAsia="MS Mincho" w:hAnsiTheme="minorHAnsi" w:cstheme="minorHAnsi"/>
          <w:color w:val="000000"/>
          <w:sz w:val="24"/>
          <w:szCs w:val="24"/>
          <w:lang w:eastAsia="pl-PL"/>
        </w:rPr>
        <w:t>Guminiak</w:t>
      </w:r>
      <w:proofErr w:type="spellEnd"/>
      <w:r w:rsidRPr="00DC7317">
        <w:rPr>
          <w:rFonts w:asciiTheme="minorHAnsi" w:eastAsia="MS Mincho" w:hAnsiTheme="minorHAnsi" w:cstheme="minorHAnsi"/>
          <w:color w:val="000000"/>
          <w:sz w:val="24"/>
          <w:szCs w:val="24"/>
          <w:lang w:eastAsia="pl-PL"/>
        </w:rPr>
        <w:t xml:space="preserve"> –   Skarbnika</w:t>
      </w:r>
    </w:p>
    <w:p w:rsidR="007719EB" w:rsidRPr="00DC7317" w:rsidRDefault="007719EB" w:rsidP="007719EB">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p>
    <w:p w:rsidR="007719EB" w:rsidRPr="00DC7317" w:rsidRDefault="007719EB" w:rsidP="007719EB">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xml:space="preserve">a </w:t>
      </w:r>
    </w:p>
    <w:p w:rsidR="007719EB" w:rsidRPr="006F239A" w:rsidRDefault="007719EB" w:rsidP="007719EB">
      <w:pPr>
        <w:keepNext/>
        <w:keepLines/>
        <w:autoSpaceDE w:val="0"/>
        <w:autoSpaceDN w:val="0"/>
        <w:adjustRightInd w:val="0"/>
        <w:spacing w:after="0" w:line="276" w:lineRule="auto"/>
        <w:jc w:val="both"/>
        <w:rPr>
          <w:rFonts w:eastAsia="MS Mincho" w:cs="Calibri"/>
          <w:color w:val="000000"/>
          <w:sz w:val="24"/>
          <w:szCs w:val="24"/>
          <w:lang w:eastAsia="pl-PL"/>
        </w:rPr>
      </w:pPr>
      <w:r>
        <w:rPr>
          <w:rFonts w:eastAsia="MS Mincho" w:cs="Calibri"/>
          <w:b/>
          <w:color w:val="000000"/>
          <w:sz w:val="24"/>
          <w:szCs w:val="24"/>
          <w:lang w:eastAsia="pl-PL"/>
        </w:rPr>
        <w:t xml:space="preserve">…………………………….. </w:t>
      </w:r>
      <w:r>
        <w:rPr>
          <w:rFonts w:eastAsia="MS Mincho" w:cs="Calibri"/>
          <w:color w:val="000000"/>
          <w:sz w:val="24"/>
          <w:szCs w:val="24"/>
          <w:lang w:eastAsia="pl-PL"/>
        </w:rPr>
        <w:t xml:space="preserve">z siedzibą w ………………………., adres …………………………, NIP …………………, REGON…………………………, zarejestrowaną  w Krajowym Rejestrze Sądowym pod nr KRS ……………… </w:t>
      </w:r>
      <w:r w:rsidRPr="000045FB">
        <w:rPr>
          <w:rFonts w:eastAsia="MS Mincho" w:cs="Calibri"/>
          <w:i/>
          <w:color w:val="000000"/>
          <w:sz w:val="24"/>
          <w:szCs w:val="24"/>
          <w:lang w:eastAsia="pl-PL"/>
        </w:rPr>
        <w:t>(jeśli dotyczy</w:t>
      </w:r>
      <w:r>
        <w:rPr>
          <w:rFonts w:eastAsia="MS Mincho" w:cs="Calibri"/>
          <w:color w:val="000000"/>
          <w:sz w:val="24"/>
          <w:szCs w:val="24"/>
          <w:lang w:eastAsia="pl-PL"/>
        </w:rPr>
        <w:t>)</w:t>
      </w:r>
    </w:p>
    <w:p w:rsidR="007719EB" w:rsidRPr="0050176F" w:rsidRDefault="007719EB" w:rsidP="007719EB">
      <w:pPr>
        <w:keepNext/>
        <w:keepLines/>
        <w:autoSpaceDE w:val="0"/>
        <w:autoSpaceDN w:val="0"/>
        <w:adjustRightInd w:val="0"/>
        <w:spacing w:after="0" w:line="276" w:lineRule="auto"/>
        <w:jc w:val="both"/>
        <w:rPr>
          <w:rFonts w:eastAsia="MS Mincho" w:cs="Calibri"/>
          <w:color w:val="000000"/>
          <w:sz w:val="24"/>
          <w:szCs w:val="24"/>
          <w:lang w:eastAsia="pl-PL"/>
        </w:rPr>
      </w:pPr>
      <w:r w:rsidRPr="0050176F">
        <w:rPr>
          <w:rFonts w:eastAsia="MS Mincho" w:cs="Calibri"/>
          <w:color w:val="000000"/>
          <w:sz w:val="24"/>
          <w:szCs w:val="24"/>
          <w:lang w:eastAsia="pl-PL"/>
        </w:rPr>
        <w:t>zwaną/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dalej </w:t>
      </w:r>
      <w:r w:rsidRPr="0050176F">
        <w:rPr>
          <w:rFonts w:eastAsia="MS Mincho" w:cs="Calibri"/>
          <w:b/>
          <w:bCs/>
          <w:color w:val="000000"/>
          <w:sz w:val="24"/>
          <w:szCs w:val="24"/>
          <w:lang w:eastAsia="pl-PL"/>
        </w:rPr>
        <w:t>„Wykonawcą</w:t>
      </w:r>
      <w:r w:rsidRPr="0050176F">
        <w:rPr>
          <w:rFonts w:eastAsia="MS Mincho" w:cs="Calibri"/>
          <w:b/>
          <w:color w:val="000000"/>
          <w:sz w:val="24"/>
          <w:szCs w:val="24"/>
          <w:lang w:eastAsia="pl-PL"/>
        </w:rPr>
        <w:t>”</w:t>
      </w:r>
      <w:r w:rsidRPr="0050176F">
        <w:rPr>
          <w:rFonts w:eastAsia="MS Mincho" w:cs="Calibri"/>
          <w:color w:val="000000"/>
          <w:sz w:val="24"/>
          <w:szCs w:val="24"/>
          <w:lang w:eastAsia="pl-PL"/>
        </w:rPr>
        <w:t>, reprezentowaną/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przez:</w:t>
      </w:r>
    </w:p>
    <w:p w:rsidR="007719EB" w:rsidRDefault="007719EB" w:rsidP="007719EB">
      <w:pPr>
        <w:keepNext/>
        <w:keepLines/>
        <w:spacing w:after="0" w:line="276" w:lineRule="auto"/>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 ………………………………..</w:t>
      </w:r>
    </w:p>
    <w:p w:rsidR="007719EB" w:rsidRPr="00DC7317" w:rsidRDefault="007719EB" w:rsidP="007719EB">
      <w:pPr>
        <w:keepNext/>
        <w:keepLines/>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w:t>
      </w:r>
    </w:p>
    <w:p w:rsidR="007719EB" w:rsidRPr="00DC7317" w:rsidRDefault="007719EB" w:rsidP="007719EB">
      <w:pPr>
        <w:keepNext/>
        <w:keepLines/>
        <w:shd w:val="clear" w:color="auto" w:fill="FFFFFF"/>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w:t>
      </w:r>
      <w:proofErr w:type="spellStart"/>
      <w:r w:rsidRPr="00DC7317">
        <w:rPr>
          <w:rFonts w:asciiTheme="minorHAnsi" w:eastAsia="Times New Roman" w:hAnsiTheme="minorHAnsi" w:cstheme="minorHAnsi"/>
          <w:sz w:val="24"/>
          <w:szCs w:val="24"/>
          <w:lang w:eastAsia="pl-PL"/>
        </w:rPr>
        <w:t>t.j</w:t>
      </w:r>
      <w:proofErr w:type="spellEnd"/>
      <w:r w:rsidRPr="00DC7317">
        <w:rPr>
          <w:rFonts w:asciiTheme="minorHAnsi" w:eastAsia="Times New Roman" w:hAnsiTheme="minorHAnsi" w:cstheme="minorHAnsi"/>
          <w:sz w:val="24"/>
          <w:szCs w:val="24"/>
          <w:lang w:eastAsia="pl-PL"/>
        </w:rPr>
        <w:t>. Dz. U. z 202</w:t>
      </w:r>
      <w:r>
        <w:rPr>
          <w:rFonts w:asciiTheme="minorHAnsi" w:eastAsia="Times New Roman" w:hAnsiTheme="minorHAnsi" w:cstheme="minorHAnsi"/>
          <w:sz w:val="24"/>
          <w:szCs w:val="24"/>
          <w:lang w:eastAsia="pl-PL"/>
        </w:rPr>
        <w:t>4</w:t>
      </w:r>
      <w:r w:rsidRPr="00DC7317">
        <w:rPr>
          <w:rFonts w:asciiTheme="minorHAnsi" w:eastAsia="Times New Roman" w:hAnsiTheme="minorHAnsi" w:cstheme="minorHAnsi"/>
          <w:sz w:val="24"/>
          <w:szCs w:val="24"/>
          <w:lang w:eastAsia="pl-PL"/>
        </w:rPr>
        <w:t xml:space="preserve"> r. poz. </w:t>
      </w:r>
      <w:r>
        <w:rPr>
          <w:rFonts w:asciiTheme="minorHAnsi" w:eastAsia="Times New Roman" w:hAnsiTheme="minorHAnsi" w:cstheme="minorHAnsi"/>
          <w:sz w:val="24"/>
          <w:szCs w:val="24"/>
          <w:lang w:eastAsia="pl-PL"/>
        </w:rPr>
        <w:t>1320</w:t>
      </w:r>
      <w:r w:rsidRPr="00DC7317">
        <w:rPr>
          <w:rFonts w:asciiTheme="minorHAnsi" w:eastAsia="MS Mincho" w:hAnsiTheme="minorHAnsi" w:cstheme="minorHAnsi"/>
          <w:sz w:val="24"/>
          <w:szCs w:val="24"/>
          <w:lang w:eastAsia="pl-PL"/>
        </w:rPr>
        <w:t xml:space="preserve">), postępowania o udzielenie zamówienia w trybie podstawowym (numer sprawy </w:t>
      </w:r>
      <w:r>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 o następującej treści:</w:t>
      </w: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1. PRZEDMIOT UMOWY</w:t>
      </w: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p>
    <w:p w:rsidR="007719EB" w:rsidRPr="00DC7317" w:rsidRDefault="007719EB" w:rsidP="007719EB">
      <w:pPr>
        <w:keepNext/>
        <w:keepLines/>
        <w:numPr>
          <w:ilvl w:val="0"/>
          <w:numId w:val="73"/>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 oparciu o dane zawarte w ofercie Wykonawcy z dnia </w:t>
      </w:r>
      <w:r>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 r. op</w:t>
      </w:r>
      <w:r>
        <w:rPr>
          <w:rFonts w:asciiTheme="minorHAnsi" w:eastAsia="MS Mincho" w:hAnsiTheme="minorHAnsi" w:cstheme="minorHAnsi"/>
          <w:sz w:val="24"/>
          <w:szCs w:val="24"/>
          <w:lang w:eastAsia="pl-PL"/>
        </w:rPr>
        <w:t>racowanej na podstawie dokumentacji projektowej przekazanej</w:t>
      </w:r>
      <w:r w:rsidRPr="00DC7317">
        <w:rPr>
          <w:rFonts w:asciiTheme="minorHAnsi" w:eastAsia="MS Mincho" w:hAnsiTheme="minorHAnsi" w:cstheme="minorHAnsi"/>
          <w:sz w:val="24"/>
          <w:szCs w:val="24"/>
          <w:lang w:eastAsia="pl-PL"/>
        </w:rPr>
        <w:t xml:space="preserve"> przez Zamawiającego, Zamawiający powierza a Wykonawca przyjmuje do wykonania </w:t>
      </w:r>
      <w:r>
        <w:rPr>
          <w:rFonts w:asciiTheme="minorHAnsi" w:eastAsia="MS Mincho" w:hAnsiTheme="minorHAnsi" w:cstheme="minorHAnsi"/>
          <w:sz w:val="24"/>
          <w:szCs w:val="24"/>
          <w:lang w:eastAsia="pl-PL"/>
        </w:rPr>
        <w:t xml:space="preserve">wykonanie budowy </w:t>
      </w:r>
      <w:r w:rsidRPr="00F44E15">
        <w:rPr>
          <w:rFonts w:asciiTheme="minorHAnsi" w:eastAsia="MS Mincho" w:hAnsiTheme="minorHAnsi" w:cstheme="minorHAnsi"/>
          <w:sz w:val="24"/>
          <w:szCs w:val="24"/>
          <w:lang w:eastAsia="pl-PL"/>
        </w:rPr>
        <w:t>pochylni oraz przebudow</w:t>
      </w:r>
      <w:r>
        <w:rPr>
          <w:rFonts w:asciiTheme="minorHAnsi" w:eastAsia="MS Mincho" w:hAnsiTheme="minorHAnsi" w:cstheme="minorHAnsi"/>
          <w:sz w:val="24"/>
          <w:szCs w:val="24"/>
          <w:lang w:eastAsia="pl-PL"/>
        </w:rPr>
        <w:t>y</w:t>
      </w:r>
      <w:r w:rsidRPr="00F44E15">
        <w:rPr>
          <w:rFonts w:asciiTheme="minorHAnsi" w:eastAsia="MS Mincho" w:hAnsiTheme="minorHAnsi" w:cstheme="minorHAnsi"/>
          <w:sz w:val="24"/>
          <w:szCs w:val="24"/>
          <w:lang w:eastAsia="pl-PL"/>
        </w:rPr>
        <w:t xml:space="preserve"> schodów i wejścia do Młodzieżowego Domu Kultury w Aleksandrowie Łódzkim</w:t>
      </w:r>
      <w:r>
        <w:rPr>
          <w:rFonts w:asciiTheme="minorHAnsi" w:eastAsia="MS Mincho" w:hAnsiTheme="minorHAnsi" w:cstheme="minorHAnsi"/>
          <w:sz w:val="24"/>
          <w:szCs w:val="24"/>
          <w:lang w:eastAsia="pl-PL"/>
        </w:rPr>
        <w:t>.</w:t>
      </w:r>
    </w:p>
    <w:p w:rsidR="007719EB" w:rsidRDefault="007719EB" w:rsidP="007719EB">
      <w:pPr>
        <w:keepNext/>
        <w:keepLines/>
        <w:numPr>
          <w:ilvl w:val="0"/>
          <w:numId w:val="73"/>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Umowa obejmuje w szczególności:</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Pr>
          <w:rFonts w:asciiTheme="minorHAnsi" w:eastAsia="MS Mincho" w:hAnsiTheme="minorHAnsi" w:cstheme="minorHAnsi"/>
          <w:lang w:eastAsia="pl-PL"/>
        </w:rPr>
        <w:t xml:space="preserve">rozbiórkę </w:t>
      </w:r>
      <w:r w:rsidRPr="00F44E15">
        <w:rPr>
          <w:rFonts w:asciiTheme="minorHAnsi" w:eastAsia="MS Mincho" w:hAnsiTheme="minorHAnsi" w:cstheme="minorHAnsi"/>
          <w:lang w:eastAsia="pl-PL"/>
        </w:rPr>
        <w:t xml:space="preserve">schodów betonowych i ściany oporowej, </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demontaż istniejących drzwi wejściowych,</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demontaż balustrad schodowych i tarasowych,</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wykonanie budowy pochylni,</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wykonanie schodów betonowych,</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montaż balustrady pochylni i balustrady schodowej,</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Pr>
          <w:rFonts w:asciiTheme="minorHAnsi" w:eastAsia="MS Mincho" w:hAnsiTheme="minorHAnsi" w:cstheme="minorHAnsi"/>
          <w:lang w:eastAsia="pl-PL"/>
        </w:rPr>
        <w:t>przesuniecie przycisku PWP</w:t>
      </w:r>
      <w:r w:rsidRPr="00F44E15">
        <w:rPr>
          <w:rFonts w:asciiTheme="minorHAnsi" w:eastAsia="MS Mincho" w:hAnsiTheme="minorHAnsi" w:cstheme="minorHAnsi"/>
          <w:lang w:eastAsia="pl-PL"/>
        </w:rPr>
        <w:t>,</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 xml:space="preserve">montaż witryny z drzwiami, </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lastRenderedPageBreak/>
        <w:t xml:space="preserve">wykonanie nowych posadzek, </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wykonanie nowych tynków,</w:t>
      </w:r>
    </w:p>
    <w:p w:rsidR="007719EB"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sidRPr="00F44E15">
        <w:rPr>
          <w:rFonts w:asciiTheme="minorHAnsi" w:eastAsia="MS Mincho" w:hAnsiTheme="minorHAnsi" w:cstheme="minorHAnsi"/>
          <w:lang w:eastAsia="pl-PL"/>
        </w:rPr>
        <w:t xml:space="preserve">malowanie, </w:t>
      </w:r>
    </w:p>
    <w:p w:rsidR="007719EB" w:rsidRPr="00F44E15" w:rsidRDefault="007719EB" w:rsidP="007719EB">
      <w:pPr>
        <w:pStyle w:val="Akapitzlist"/>
        <w:keepNext/>
        <w:keepLines/>
        <w:numPr>
          <w:ilvl w:val="0"/>
          <w:numId w:val="97"/>
        </w:numPr>
        <w:spacing w:line="276" w:lineRule="auto"/>
        <w:jc w:val="both"/>
        <w:rPr>
          <w:rFonts w:asciiTheme="minorHAnsi" w:eastAsia="MS Mincho" w:hAnsiTheme="minorHAnsi" w:cstheme="minorHAnsi"/>
          <w:lang w:eastAsia="pl-PL"/>
        </w:rPr>
      </w:pPr>
      <w:r>
        <w:rPr>
          <w:rFonts w:asciiTheme="minorHAnsi" w:eastAsia="MS Mincho" w:hAnsiTheme="minorHAnsi" w:cstheme="minorHAnsi"/>
          <w:lang w:eastAsia="pl-PL"/>
        </w:rPr>
        <w:t>roboty wykończeniowe.</w:t>
      </w:r>
    </w:p>
    <w:p w:rsidR="007719EB" w:rsidRPr="00DC7317" w:rsidRDefault="007719EB" w:rsidP="007719EB">
      <w:pPr>
        <w:keepNext/>
        <w:keepLines/>
        <w:spacing w:after="0" w:line="276" w:lineRule="auto"/>
        <w:ind w:left="360"/>
        <w:jc w:val="both"/>
        <w:rPr>
          <w:rFonts w:asciiTheme="minorHAnsi" w:eastAsia="MS Mincho" w:hAnsiTheme="minorHAnsi" w:cstheme="minorHAnsi"/>
          <w:b/>
          <w:sz w:val="24"/>
          <w:szCs w:val="24"/>
          <w:lang w:eastAsia="pl-PL"/>
        </w:rPr>
      </w:pPr>
    </w:p>
    <w:p w:rsidR="007719EB" w:rsidRDefault="007719EB" w:rsidP="007719EB">
      <w:pPr>
        <w:keepNext/>
        <w:keepLines/>
        <w:spacing w:after="0" w:line="276" w:lineRule="auto"/>
        <w:ind w:left="360"/>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2.</w:t>
      </w:r>
    </w:p>
    <w:p w:rsidR="007719EB" w:rsidRPr="00DC7317" w:rsidRDefault="007719EB" w:rsidP="007719EB">
      <w:pPr>
        <w:keepNext/>
        <w:keepLines/>
        <w:spacing w:after="0" w:line="276" w:lineRule="auto"/>
        <w:ind w:left="360"/>
        <w:jc w:val="center"/>
        <w:rPr>
          <w:rFonts w:asciiTheme="minorHAnsi" w:eastAsia="MS Mincho" w:hAnsiTheme="minorHAnsi" w:cstheme="minorHAnsi"/>
          <w:sz w:val="24"/>
          <w:szCs w:val="24"/>
          <w:lang w:eastAsia="pl-PL"/>
        </w:rPr>
      </w:pPr>
    </w:p>
    <w:p w:rsidR="007719EB" w:rsidRPr="00DC7317" w:rsidRDefault="007719EB" w:rsidP="007719EB">
      <w:pPr>
        <w:keepNext/>
        <w:keepLines/>
        <w:numPr>
          <w:ilvl w:val="0"/>
          <w:numId w:val="91"/>
        </w:numPr>
        <w:autoSpaceDE w:val="0"/>
        <w:spacing w:after="0" w:line="276" w:lineRule="auto"/>
        <w:rPr>
          <w:rFonts w:asciiTheme="minorHAnsi" w:eastAsia="Times New Roman" w:hAnsiTheme="minorHAnsi" w:cstheme="minorHAnsi"/>
          <w:bCs/>
          <w:sz w:val="24"/>
          <w:szCs w:val="24"/>
          <w:lang w:eastAsia="pl-PL"/>
        </w:rPr>
      </w:pPr>
      <w:r w:rsidRPr="00DC7317">
        <w:rPr>
          <w:rFonts w:asciiTheme="minorHAnsi" w:eastAsia="Times New Roman" w:hAnsiTheme="minorHAnsi" w:cstheme="minorHAnsi"/>
          <w:bCs/>
          <w:sz w:val="24"/>
          <w:szCs w:val="24"/>
          <w:lang w:eastAsia="pl-PL"/>
        </w:rPr>
        <w:t xml:space="preserve">Szczegółowy zakres rzeczowy oraz sposób realizacji przedmiotu umowy określają: Specyfikacja warunków zamówienia wraz z załącznikami, </w:t>
      </w:r>
      <w:r>
        <w:rPr>
          <w:rFonts w:asciiTheme="minorHAnsi" w:eastAsia="Times New Roman" w:hAnsiTheme="minorHAnsi" w:cstheme="minorHAnsi"/>
          <w:bCs/>
          <w:sz w:val="24"/>
          <w:szCs w:val="24"/>
          <w:lang w:eastAsia="pl-PL"/>
        </w:rPr>
        <w:t>dokumentacja projektowa oraz oferta</w:t>
      </w:r>
      <w:r w:rsidRPr="00DC7317">
        <w:rPr>
          <w:rFonts w:asciiTheme="minorHAnsi" w:eastAsia="Times New Roman" w:hAnsiTheme="minorHAnsi" w:cstheme="minorHAnsi"/>
          <w:bCs/>
          <w:sz w:val="24"/>
          <w:szCs w:val="24"/>
          <w:lang w:eastAsia="pl-PL"/>
        </w:rPr>
        <w:t xml:space="preserve"> Wykonawcy, które stanowią integralną część umowy.</w:t>
      </w:r>
    </w:p>
    <w:p w:rsidR="007719EB" w:rsidRPr="00DC7317" w:rsidRDefault="007719EB" w:rsidP="007719EB">
      <w:pPr>
        <w:keepNext/>
        <w:keepLines/>
        <w:numPr>
          <w:ilvl w:val="0"/>
          <w:numId w:val="91"/>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Przedmiot umowy winien być zrealizowany zgodnie z obowiązującymi przepisami, normami,  zasadami sztuki budowalnej  i z zapewnieniem dostępności osobom ze szczególnymi potrzebami. </w:t>
      </w:r>
    </w:p>
    <w:p w:rsidR="007719EB" w:rsidRPr="00DC7317" w:rsidRDefault="007719EB" w:rsidP="007719EB">
      <w:pPr>
        <w:keepNext/>
        <w:keepLines/>
        <w:numPr>
          <w:ilvl w:val="0"/>
          <w:numId w:val="91"/>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kolizji z istniejącymi urządzeniami infrastruktury technicznej, Wykonawca winien wykonać ich przebudowę lub zabezpieczenie</w:t>
      </w:r>
      <w:r>
        <w:rPr>
          <w:rFonts w:asciiTheme="minorHAnsi" w:eastAsia="MS Mincho" w:hAnsiTheme="minorHAnsi" w:cstheme="minorHAnsi"/>
          <w:sz w:val="24"/>
          <w:szCs w:val="24"/>
          <w:lang w:eastAsia="pl-PL"/>
        </w:rPr>
        <w:t xml:space="preserve"> zgodnie z warunkami wskazanymi         w dokumentacji projektowej.</w:t>
      </w:r>
      <w:r w:rsidRPr="00DC7317">
        <w:rPr>
          <w:rFonts w:asciiTheme="minorHAnsi" w:eastAsia="MS Mincho" w:hAnsiTheme="minorHAnsi" w:cstheme="minorHAnsi"/>
          <w:sz w:val="24"/>
          <w:szCs w:val="24"/>
          <w:lang w:eastAsia="pl-PL"/>
        </w:rPr>
        <w:t xml:space="preserve"> </w:t>
      </w:r>
    </w:p>
    <w:p w:rsidR="007719EB" w:rsidRPr="00DC7317" w:rsidRDefault="007719EB" w:rsidP="007719EB">
      <w:pPr>
        <w:keepNext/>
        <w:keepLines/>
        <w:numPr>
          <w:ilvl w:val="0"/>
          <w:numId w:val="91"/>
        </w:numPr>
        <w:spacing w:after="0"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winien tak zorganizować roboty aby zminimalizować uciążliwości mogące zakłócić tryb życia mieszkańców pobliskich budynków oraz które mogą czasowo wpływać na klimat akustyczny, powietrze atmosferyczne, powierzchnię ziemi oraz wody powierzchniowe i gruntowe, poprzez powstawanie odpadów stałych i ciekłych, hałas związany z pracą maszyn i urządzeń budowlanych oraz ruchem samochodów obsługujących budowę itp.</w:t>
      </w:r>
    </w:p>
    <w:p w:rsidR="007719EB" w:rsidRPr="00DC7317" w:rsidRDefault="007719EB" w:rsidP="007719EB">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p>
    <w:p w:rsidR="007719EB" w:rsidRPr="00DC7317" w:rsidRDefault="007719EB" w:rsidP="007719EB">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r w:rsidRPr="00DC7317">
        <w:rPr>
          <w:rFonts w:asciiTheme="minorHAnsi" w:eastAsia="Times New Roman" w:hAnsiTheme="minorHAnsi" w:cstheme="minorHAnsi"/>
          <w:b/>
          <w:sz w:val="24"/>
          <w:szCs w:val="24"/>
          <w:lang w:eastAsia="ar-SA"/>
        </w:rPr>
        <w:t>§ 3. TERMIN REALIZACJI</w:t>
      </w:r>
    </w:p>
    <w:p w:rsidR="007719EB" w:rsidRPr="00DC7317" w:rsidRDefault="007719EB" w:rsidP="007719EB">
      <w:pPr>
        <w:keepNext/>
        <w:keepLines/>
        <w:spacing w:after="0" w:line="276" w:lineRule="auto"/>
        <w:rPr>
          <w:rFonts w:asciiTheme="minorHAnsi" w:eastAsia="MS Mincho" w:hAnsiTheme="minorHAnsi" w:cstheme="minorHAnsi"/>
          <w:sz w:val="24"/>
          <w:szCs w:val="24"/>
          <w:lang w:eastAsia="ar-SA"/>
        </w:rPr>
      </w:pPr>
    </w:p>
    <w:p w:rsidR="007719EB" w:rsidRPr="00DC7317" w:rsidRDefault="007719EB" w:rsidP="007719EB">
      <w:pPr>
        <w:keepNext/>
        <w:keepLines/>
        <w:numPr>
          <w:ilvl w:val="0"/>
          <w:numId w:val="95"/>
        </w:numPr>
        <w:spacing w:after="0" w:line="276" w:lineRule="auto"/>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sz w:val="24"/>
          <w:szCs w:val="24"/>
          <w:lang w:eastAsia="pl-PL"/>
        </w:rPr>
        <w:t>3 miesięcy od dnia podpisania umowy.</w:t>
      </w:r>
    </w:p>
    <w:p w:rsidR="007719EB" w:rsidRPr="00DC7317" w:rsidRDefault="007719EB" w:rsidP="007719EB">
      <w:pPr>
        <w:keepNext/>
        <w:keepLines/>
        <w:numPr>
          <w:ilvl w:val="0"/>
          <w:numId w:val="95"/>
        </w:numPr>
        <w:tabs>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 termin wykonania przedmiotu umowy uważa się datę podpisania protokołu odbioru końcowego robót, potwierdzonego przez uprawnionych przedstawicieli Zamawiającego.  </w:t>
      </w:r>
    </w:p>
    <w:p w:rsidR="007719EB" w:rsidRPr="00DC7317" w:rsidRDefault="007719EB" w:rsidP="007719EB">
      <w:pPr>
        <w:keepNext/>
        <w:keepLines/>
        <w:numPr>
          <w:ilvl w:val="0"/>
          <w:numId w:val="95"/>
        </w:numPr>
        <w:tabs>
          <w:tab w:val="num" w:pos="426"/>
        </w:tabs>
        <w:spacing w:after="0" w:line="276" w:lineRule="auto"/>
        <w:ind w:left="426" w:hanging="426"/>
        <w:rPr>
          <w:rFonts w:asciiTheme="minorHAnsi" w:eastAsia="MS Mincho" w:hAnsiTheme="minorHAnsi" w:cstheme="minorHAnsi"/>
          <w:color w:val="C00000"/>
          <w:sz w:val="24"/>
          <w:szCs w:val="24"/>
          <w:lang w:eastAsia="pl-PL"/>
        </w:rPr>
      </w:pPr>
      <w:r w:rsidRPr="00DC7317">
        <w:rPr>
          <w:rFonts w:asciiTheme="minorHAnsi" w:eastAsia="MS Mincho" w:hAnsiTheme="minorHAnsi" w:cstheme="minorHAnsi"/>
          <w:sz w:val="24"/>
          <w:szCs w:val="24"/>
          <w:lang w:eastAsia="pl-PL"/>
        </w:rPr>
        <w:t xml:space="preserve">Zamawiający dopuszcza możliwość przedłużenia realizacji umowy lub jej poszczególnych części w sytuacjach opisanych w </w:t>
      </w:r>
      <w:r>
        <w:rPr>
          <w:rFonts w:asciiTheme="minorHAnsi" w:eastAsia="MS Mincho" w:hAnsiTheme="minorHAnsi" w:cstheme="minorHAnsi"/>
          <w:color w:val="000000"/>
          <w:sz w:val="24"/>
          <w:szCs w:val="24"/>
          <w:lang w:eastAsia="pl-PL"/>
        </w:rPr>
        <w:t>§ 19</w:t>
      </w:r>
      <w:r w:rsidRPr="005755BD">
        <w:rPr>
          <w:rFonts w:asciiTheme="minorHAnsi" w:eastAsia="MS Mincho" w:hAnsiTheme="minorHAnsi" w:cstheme="minorHAnsi"/>
          <w:color w:val="000000"/>
          <w:sz w:val="24"/>
          <w:szCs w:val="24"/>
          <w:lang w:eastAsia="pl-PL"/>
        </w:rPr>
        <w:t xml:space="preserve"> ust. 1.</w:t>
      </w: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4. WYNAGRODZENIE WYKONAWCY</w:t>
      </w: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p>
    <w:p w:rsidR="007719EB" w:rsidRPr="00DC7317" w:rsidRDefault="007719EB" w:rsidP="007719EB">
      <w:pPr>
        <w:keepNext/>
        <w:keepLines/>
        <w:numPr>
          <w:ilvl w:val="0"/>
          <w:numId w:val="74"/>
        </w:numPr>
        <w:suppressAutoHyphen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Strony ustalają, że wynagrodzenie wykonawcy wraz z należnym podatkiem od towarów i usług VAT będzie wynosiło </w:t>
      </w:r>
      <w:r>
        <w:rPr>
          <w:rFonts w:asciiTheme="minorHAnsi" w:eastAsia="MS Mincho" w:hAnsiTheme="minorHAnsi" w:cstheme="minorHAnsi"/>
          <w:b/>
          <w:sz w:val="24"/>
          <w:szCs w:val="24"/>
          <w:lang w:eastAsia="pl-PL"/>
        </w:rPr>
        <w:t>……………………..</w:t>
      </w:r>
      <w:r w:rsidRPr="00DC7317">
        <w:rPr>
          <w:rFonts w:asciiTheme="minorHAnsi" w:eastAsia="MS Mincho" w:hAnsiTheme="minorHAnsi" w:cstheme="minorHAnsi"/>
          <w:b/>
          <w:sz w:val="24"/>
          <w:szCs w:val="24"/>
          <w:lang w:eastAsia="pl-PL"/>
        </w:rPr>
        <w:t>zł brutto (słownie:</w:t>
      </w:r>
      <w:r>
        <w:rPr>
          <w:rFonts w:asciiTheme="minorHAnsi" w:eastAsia="MS Mincho" w:hAnsiTheme="minorHAnsi" w:cstheme="minorHAnsi"/>
          <w:b/>
          <w:sz w:val="24"/>
          <w:szCs w:val="24"/>
          <w:lang w:eastAsia="pl-PL"/>
        </w:rPr>
        <w:t xml:space="preserve"> ………………………… </w:t>
      </w:r>
      <w:r w:rsidRPr="00DC7317">
        <w:rPr>
          <w:rFonts w:asciiTheme="minorHAnsi" w:eastAsia="MS Mincho" w:hAnsiTheme="minorHAnsi" w:cstheme="minorHAnsi"/>
          <w:sz w:val="24"/>
          <w:szCs w:val="24"/>
          <w:lang w:eastAsia="pl-PL"/>
        </w:rPr>
        <w:t>zgodnie z ofertą Wykonawcy, stanowiącą załącznik nr 1 do niniejszej umowy</w:t>
      </w:r>
      <w:r>
        <w:rPr>
          <w:rFonts w:asciiTheme="minorHAnsi" w:eastAsia="MS Mincho" w:hAnsiTheme="minorHAnsi" w:cstheme="minorHAnsi"/>
          <w:sz w:val="24"/>
          <w:szCs w:val="24"/>
          <w:lang w:eastAsia="pl-PL"/>
        </w:rPr>
        <w:t xml:space="preserve"> oraz kosztorysem ofertowym stanowiącym załącznik nr 2 do niniejszej umowy</w:t>
      </w:r>
      <w:r w:rsidRPr="00DC7317">
        <w:rPr>
          <w:rFonts w:asciiTheme="minorHAnsi" w:eastAsia="MS Mincho" w:hAnsiTheme="minorHAnsi" w:cstheme="minorHAnsi"/>
          <w:sz w:val="24"/>
          <w:szCs w:val="24"/>
          <w:lang w:eastAsia="pl-PL"/>
        </w:rPr>
        <w:t>.</w:t>
      </w:r>
    </w:p>
    <w:p w:rsidR="007719EB" w:rsidRPr="00DC7317" w:rsidRDefault="007719EB" w:rsidP="007719EB">
      <w:pPr>
        <w:keepNext/>
        <w:keepLines/>
        <w:numPr>
          <w:ilvl w:val="0"/>
          <w:numId w:val="74"/>
        </w:numPr>
        <w:suppressAutoHyphen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Wynagrodzenie Wykonawcy obejmuje wynag</w:t>
      </w:r>
      <w:r>
        <w:rPr>
          <w:rFonts w:asciiTheme="minorHAnsi" w:eastAsia="MS Mincho" w:hAnsiTheme="minorHAnsi" w:cstheme="minorHAnsi"/>
          <w:sz w:val="24"/>
          <w:szCs w:val="24"/>
          <w:lang w:eastAsia="pl-PL"/>
        </w:rPr>
        <w:t xml:space="preserve">rodzenie za wszystkie obowiązki </w:t>
      </w:r>
      <w:r w:rsidRPr="00DC7317">
        <w:rPr>
          <w:rFonts w:asciiTheme="minorHAnsi" w:eastAsia="MS Mincho" w:hAnsiTheme="minorHAnsi" w:cstheme="minorHAnsi"/>
          <w:sz w:val="24"/>
          <w:szCs w:val="24"/>
          <w:lang w:eastAsia="pl-PL"/>
        </w:rPr>
        <w:t>Wykonawcy, niezbędne dla zrealizowania przedmiotu umowy, określonego w SWZ oraz</w:t>
      </w:r>
      <w:r>
        <w:rPr>
          <w:rFonts w:asciiTheme="minorHAnsi" w:eastAsia="MS Mincho" w:hAnsiTheme="minorHAnsi" w:cstheme="minorHAnsi"/>
          <w:sz w:val="24"/>
          <w:szCs w:val="24"/>
          <w:lang w:eastAsia="pl-PL"/>
        </w:rPr>
        <w:t xml:space="preserve"> dokumentacji projektowej</w:t>
      </w:r>
      <w:r w:rsidRPr="00DC7317">
        <w:rPr>
          <w:rFonts w:asciiTheme="minorHAnsi" w:eastAsia="MS Mincho" w:hAnsiTheme="minorHAnsi" w:cstheme="minorHAnsi"/>
          <w:sz w:val="24"/>
          <w:szCs w:val="24"/>
          <w:lang w:eastAsia="pl-PL"/>
        </w:rPr>
        <w:t>.</w:t>
      </w:r>
    </w:p>
    <w:p w:rsidR="007719EB" w:rsidRPr="00DC7317" w:rsidRDefault="007719EB" w:rsidP="007719EB">
      <w:pPr>
        <w:keepNext/>
        <w:keepLines/>
        <w:numPr>
          <w:ilvl w:val="0"/>
          <w:numId w:val="74"/>
        </w:numPr>
        <w:spacing w:after="0" w:line="276" w:lineRule="auto"/>
        <w:ind w:left="357" w:hanging="357"/>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sz w:val="24"/>
          <w:szCs w:val="24"/>
          <w:lang w:eastAsia="pl-PL"/>
        </w:rPr>
        <w:lastRenderedPageBreak/>
        <w:t xml:space="preserve">Wynagrodzenie Wykonawcy, o którym mowa w ust. 1, nie ulegnie podwyższeniu do końca okresu realizacji przedmiotu zamówienia, </w:t>
      </w:r>
      <w:r>
        <w:rPr>
          <w:rFonts w:asciiTheme="minorHAnsi" w:eastAsia="MS Mincho" w:hAnsiTheme="minorHAnsi" w:cstheme="minorHAnsi"/>
          <w:color w:val="000000"/>
          <w:sz w:val="24"/>
          <w:szCs w:val="24"/>
          <w:lang w:eastAsia="pl-PL"/>
        </w:rPr>
        <w:t>z zastrzeżeniem zapisów § 19</w:t>
      </w:r>
      <w:r w:rsidRPr="005755BD">
        <w:rPr>
          <w:rFonts w:asciiTheme="minorHAnsi" w:eastAsia="MS Mincho" w:hAnsiTheme="minorHAnsi" w:cstheme="minorHAnsi"/>
          <w:color w:val="000000"/>
          <w:sz w:val="24"/>
          <w:szCs w:val="24"/>
          <w:lang w:eastAsia="pl-PL"/>
        </w:rPr>
        <w:t>.</w:t>
      </w:r>
    </w:p>
    <w:p w:rsidR="007719EB" w:rsidRPr="00DC7317" w:rsidRDefault="007719EB" w:rsidP="007719EB">
      <w:pPr>
        <w:keepNext/>
        <w:keepLines/>
        <w:numPr>
          <w:ilvl w:val="0"/>
          <w:numId w:val="74"/>
        </w:numPr>
        <w:suppressAutoHyphen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Wynagrodzenie Wykonawcy ma charakter ryczałtowy i  obejmuje wynagrodzenie za wszystkie obowiązki Wykonawcy, niezbędne dla zrealizowania przedmiotu umowy, określonego w dokumentacji projektowej.</w:t>
      </w:r>
    </w:p>
    <w:p w:rsidR="007719EB" w:rsidRPr="00DC7317" w:rsidRDefault="007719EB" w:rsidP="007719EB">
      <w:pPr>
        <w:keepNext/>
        <w:keepLines/>
        <w:spacing w:after="0" w:line="276" w:lineRule="auto"/>
        <w:jc w:val="both"/>
        <w:rPr>
          <w:rFonts w:asciiTheme="minorHAnsi" w:eastAsia="MS Mincho" w:hAnsiTheme="minorHAnsi" w:cstheme="minorHAnsi"/>
          <w:color w:val="C00000"/>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5. PŁATNOŚCI</w:t>
      </w: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p>
    <w:p w:rsidR="007719EB" w:rsidRPr="002B76E5" w:rsidRDefault="007719EB" w:rsidP="007719EB">
      <w:pPr>
        <w:keepNext/>
        <w:keepLines/>
        <w:numPr>
          <w:ilvl w:val="1"/>
          <w:numId w:val="65"/>
        </w:numPr>
        <w:autoSpaceDE w:val="0"/>
        <w:autoSpaceDN w:val="0"/>
        <w:adjustRightInd w:val="0"/>
        <w:spacing w:after="0" w:line="276" w:lineRule="auto"/>
        <w:ind w:left="357" w:hanging="357"/>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Rozliczenie za wykonanie przedmiotu umowy odbywać </w:t>
      </w:r>
      <w:r>
        <w:rPr>
          <w:rFonts w:asciiTheme="minorHAnsi" w:eastAsia="Times New Roman" w:hAnsiTheme="minorHAnsi" w:cstheme="minorHAnsi"/>
          <w:sz w:val="24"/>
          <w:szCs w:val="24"/>
          <w:lang w:eastAsia="pl-PL"/>
        </w:rPr>
        <w:t xml:space="preserve">się będzie na podstawie </w:t>
      </w:r>
      <w:r w:rsidRPr="002B76E5">
        <w:rPr>
          <w:rFonts w:asciiTheme="minorHAnsi" w:eastAsia="Times New Roman" w:hAnsiTheme="minorHAnsi" w:cstheme="minorHAnsi"/>
          <w:sz w:val="24"/>
          <w:szCs w:val="24"/>
          <w:lang w:eastAsia="pl-PL"/>
        </w:rPr>
        <w:t>faktury końcowej wystawionej po zakończeniu i odbiorze ko</w:t>
      </w:r>
      <w:r>
        <w:rPr>
          <w:rFonts w:asciiTheme="minorHAnsi" w:eastAsia="Times New Roman" w:hAnsiTheme="minorHAnsi" w:cstheme="minorHAnsi"/>
          <w:sz w:val="24"/>
          <w:szCs w:val="24"/>
          <w:lang w:eastAsia="pl-PL"/>
        </w:rPr>
        <w:t>ńcowym całości przedmiotu umowy</w:t>
      </w:r>
      <w:r w:rsidRPr="002B76E5">
        <w:rPr>
          <w:rFonts w:asciiTheme="minorHAnsi" w:eastAsia="Times New Roman" w:hAnsiTheme="minorHAnsi" w:cstheme="minorHAnsi"/>
          <w:sz w:val="24"/>
          <w:szCs w:val="24"/>
          <w:lang w:eastAsia="pl-PL"/>
        </w:rPr>
        <w:t>.</w:t>
      </w:r>
    </w:p>
    <w:p w:rsidR="007719EB" w:rsidRPr="00DC7317" w:rsidRDefault="007719EB" w:rsidP="007719EB">
      <w:pPr>
        <w:keepNext/>
        <w:keepLines/>
        <w:numPr>
          <w:ilvl w:val="0"/>
          <w:numId w:val="93"/>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val="x-none" w:eastAsia="pl-PL"/>
        </w:rPr>
        <w:t xml:space="preserve">Podstawę do wystawienia faktury końcowej będzie stanowić protokół odbioru końcowego przedmiotu umowy podpisany przez uczestników obioru, do którego dołączona będzie w postaci załącznika informacja o zakresie wykonanych prac i robót wraz z nakładami składającymi się na wartość faktury końcowej. </w:t>
      </w:r>
    </w:p>
    <w:p w:rsidR="007719EB" w:rsidRPr="00DC7317" w:rsidRDefault="007719EB" w:rsidP="007719EB">
      <w:pPr>
        <w:keepNext/>
        <w:keepLines/>
        <w:numPr>
          <w:ilvl w:val="0"/>
          <w:numId w:val="94"/>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 xml:space="preserve">Wynagrodzenie płatne będzie w ciągu 30 dni od daty doręczenia przez Wykonawcę prawidłowo wystawionej faktury, z zastrzeżeniem ust. </w:t>
      </w:r>
      <w:r>
        <w:rPr>
          <w:rFonts w:asciiTheme="minorHAnsi" w:eastAsia="Times New Roman" w:hAnsiTheme="minorHAnsi" w:cstheme="minorHAnsi"/>
          <w:sz w:val="24"/>
          <w:szCs w:val="24"/>
          <w:lang w:eastAsia="pl-PL"/>
        </w:rPr>
        <w:t>5-9.</w:t>
      </w:r>
    </w:p>
    <w:p w:rsidR="007719EB" w:rsidRPr="00247A3A" w:rsidRDefault="007719EB" w:rsidP="007719EB">
      <w:pPr>
        <w:keepNext/>
        <w:keepLines/>
        <w:numPr>
          <w:ilvl w:val="0"/>
          <w:numId w:val="94"/>
        </w:numPr>
        <w:spacing w:after="0" w:line="276" w:lineRule="auto"/>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val="x-none" w:eastAsia="pl-PL"/>
        </w:rPr>
        <w:t>Zapłata za wykonane prace stanowiące przedmiot umowy będzie realizowana metodą podzielonej płatności, o której mowa w art. 108a ustawy z 11 marca 2004 r. o podatku od towarów i usług (</w:t>
      </w:r>
      <w:proofErr w:type="spellStart"/>
      <w:r w:rsidRPr="00DC7317">
        <w:rPr>
          <w:rFonts w:asciiTheme="minorHAnsi" w:eastAsia="MS Mincho" w:hAnsiTheme="minorHAnsi" w:cstheme="minorHAnsi"/>
          <w:sz w:val="24"/>
          <w:szCs w:val="24"/>
          <w:lang w:val="x-none" w:eastAsia="pl-PL"/>
        </w:rPr>
        <w:t>t.</w:t>
      </w:r>
      <w:r w:rsidRPr="00DC7317">
        <w:rPr>
          <w:rFonts w:asciiTheme="minorHAnsi" w:eastAsia="MS Mincho" w:hAnsiTheme="minorHAnsi" w:cstheme="minorHAnsi"/>
          <w:sz w:val="24"/>
          <w:szCs w:val="24"/>
          <w:lang w:eastAsia="pl-PL"/>
        </w:rPr>
        <w:t>j</w:t>
      </w:r>
      <w:proofErr w:type="spellEnd"/>
      <w:r w:rsidRPr="00DC7317">
        <w:rPr>
          <w:rFonts w:asciiTheme="minorHAnsi" w:eastAsia="MS Mincho" w:hAnsiTheme="minorHAnsi" w:cstheme="minorHAnsi"/>
          <w:sz w:val="24"/>
          <w:szCs w:val="24"/>
          <w:lang w:eastAsia="pl-PL"/>
        </w:rPr>
        <w:t>. Dz. U. z 202</w:t>
      </w:r>
      <w:r>
        <w:rPr>
          <w:rFonts w:asciiTheme="minorHAnsi" w:eastAsia="MS Mincho" w:hAnsiTheme="minorHAnsi" w:cstheme="minorHAnsi"/>
          <w:sz w:val="24"/>
          <w:szCs w:val="24"/>
          <w:lang w:eastAsia="pl-PL"/>
        </w:rPr>
        <w:t>4</w:t>
      </w:r>
      <w:r w:rsidRPr="00DC7317">
        <w:rPr>
          <w:rFonts w:asciiTheme="minorHAnsi" w:eastAsia="MS Mincho" w:hAnsiTheme="minorHAnsi" w:cstheme="minorHAnsi"/>
          <w:sz w:val="24"/>
          <w:szCs w:val="24"/>
          <w:lang w:eastAsia="pl-PL"/>
        </w:rPr>
        <w:t xml:space="preserve"> r</w:t>
      </w:r>
      <w:r>
        <w:rPr>
          <w:rFonts w:asciiTheme="minorHAnsi" w:eastAsia="MS Mincho" w:hAnsiTheme="minorHAnsi" w:cstheme="minorHAnsi"/>
          <w:sz w:val="24"/>
          <w:szCs w:val="24"/>
          <w:lang w:eastAsia="pl-PL"/>
        </w:rPr>
        <w:t>. poz. 361 ze zm.</w:t>
      </w:r>
      <w:r w:rsidRPr="00247A3A">
        <w:rPr>
          <w:rFonts w:asciiTheme="minorHAnsi" w:eastAsia="Times New Roman" w:hAnsiTheme="minorHAnsi" w:cstheme="minorHAnsi"/>
          <w:sz w:val="24"/>
          <w:szCs w:val="24"/>
          <w:lang w:val="x-none" w:eastAsia="pl-PL"/>
        </w:rPr>
        <w:t>).</w:t>
      </w:r>
    </w:p>
    <w:p w:rsidR="007719EB" w:rsidRPr="00DC7317" w:rsidRDefault="007719EB" w:rsidP="007719EB">
      <w:pPr>
        <w:keepNext/>
        <w:keepLines/>
        <w:numPr>
          <w:ilvl w:val="0"/>
          <w:numId w:val="94"/>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7719EB" w:rsidRPr="00DC7317" w:rsidRDefault="007719EB" w:rsidP="007719EB">
      <w:pPr>
        <w:keepNext/>
        <w:keepLines/>
        <w:numPr>
          <w:ilvl w:val="0"/>
          <w:numId w:val="94"/>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7719EB" w:rsidRPr="00DC7317" w:rsidRDefault="007719EB" w:rsidP="007719EB">
      <w:pPr>
        <w:keepNext/>
        <w:keepLines/>
        <w:numPr>
          <w:ilvl w:val="3"/>
          <w:numId w:val="87"/>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DC7317">
        <w:rPr>
          <w:rFonts w:asciiTheme="minorHAnsi" w:eastAsia="Times New Roman" w:hAnsiTheme="minorHAnsi" w:cstheme="minorHAnsi"/>
          <w:sz w:val="24"/>
          <w:szCs w:val="24"/>
          <w:lang w:val="x-none" w:eastAsia="x-none"/>
        </w:rPr>
        <w:t xml:space="preserve"> </w:t>
      </w:r>
      <w:r w:rsidRPr="00DC7317">
        <w:rPr>
          <w:rFonts w:asciiTheme="minorHAnsi" w:eastAsia="Times New Roman" w:hAnsiTheme="minorHAnsi" w:cstheme="minorHAns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7719EB" w:rsidRPr="00DC7317" w:rsidRDefault="007719EB" w:rsidP="007719EB">
      <w:pPr>
        <w:keepNext/>
        <w:keepLines/>
        <w:numPr>
          <w:ilvl w:val="3"/>
          <w:numId w:val="87"/>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7719EB" w:rsidRPr="00DC7317" w:rsidRDefault="007719EB" w:rsidP="007719EB">
      <w:pPr>
        <w:keepNext/>
        <w:keepLines/>
        <w:numPr>
          <w:ilvl w:val="3"/>
          <w:numId w:val="87"/>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Zamawiający nie wypłaca zaliczek na poczet wykonania robót.</w:t>
      </w:r>
    </w:p>
    <w:p w:rsidR="007719EB" w:rsidRPr="00DC7317" w:rsidRDefault="007719EB" w:rsidP="007719EB">
      <w:pPr>
        <w:keepNext/>
        <w:keepLines/>
        <w:tabs>
          <w:tab w:val="left" w:pos="756"/>
          <w:tab w:val="left" w:pos="4500"/>
        </w:tabs>
        <w:spacing w:after="0" w:line="276" w:lineRule="auto"/>
        <w:rPr>
          <w:rFonts w:asciiTheme="minorHAnsi" w:eastAsia="Times New Roman" w:hAnsiTheme="minorHAnsi" w:cstheme="minorHAnsi"/>
          <w:b/>
          <w:color w:val="000000"/>
          <w:sz w:val="24"/>
          <w:szCs w:val="24"/>
          <w:lang w:eastAsia="ar-SA"/>
        </w:rPr>
      </w:pPr>
    </w:p>
    <w:p w:rsidR="007719EB" w:rsidRPr="00DC7317" w:rsidRDefault="007719EB" w:rsidP="007719EB">
      <w:pPr>
        <w:keepNext/>
        <w:keepLines/>
        <w:tabs>
          <w:tab w:val="left" w:pos="756"/>
          <w:tab w:val="left" w:pos="4500"/>
        </w:tabs>
        <w:spacing w:after="0" w:line="276" w:lineRule="auto"/>
        <w:ind w:left="360"/>
        <w:jc w:val="center"/>
        <w:rPr>
          <w:rFonts w:asciiTheme="minorHAnsi" w:eastAsia="Times New Roman" w:hAnsiTheme="minorHAnsi" w:cstheme="minorHAnsi"/>
          <w:b/>
          <w:color w:val="000000"/>
          <w:sz w:val="24"/>
          <w:szCs w:val="24"/>
          <w:lang w:eastAsia="ar-SA"/>
        </w:rPr>
      </w:pPr>
    </w:p>
    <w:p w:rsidR="007719EB" w:rsidRPr="00DC7317" w:rsidRDefault="007719EB" w:rsidP="007719EB">
      <w:pPr>
        <w:keepNext/>
        <w:keepLines/>
        <w:tabs>
          <w:tab w:val="left" w:pos="756"/>
          <w:tab w:val="left" w:pos="4500"/>
        </w:tabs>
        <w:spacing w:after="0" w:line="276" w:lineRule="auto"/>
        <w:ind w:left="360"/>
        <w:jc w:val="center"/>
        <w:rPr>
          <w:rFonts w:asciiTheme="minorHAnsi" w:eastAsia="Lucida Sans Unicode" w:hAnsiTheme="minorHAnsi" w:cstheme="minorHAnsi"/>
          <w:b/>
          <w:sz w:val="24"/>
          <w:szCs w:val="24"/>
          <w:lang w:eastAsia="ar-SA"/>
        </w:rPr>
      </w:pPr>
      <w:r w:rsidRPr="00DC7317">
        <w:rPr>
          <w:rFonts w:asciiTheme="minorHAnsi" w:eastAsia="Times New Roman" w:hAnsiTheme="minorHAnsi" w:cstheme="minorHAnsi"/>
          <w:b/>
          <w:color w:val="000000"/>
          <w:sz w:val="24"/>
          <w:szCs w:val="24"/>
          <w:lang w:eastAsia="ar-SA"/>
        </w:rPr>
        <w:t>§ 6. OBOWIĄZKI ZAMAWIAJĄCEGO</w:t>
      </w:r>
    </w:p>
    <w:p w:rsidR="007719EB" w:rsidRPr="00DC7317" w:rsidRDefault="007719EB" w:rsidP="007719EB">
      <w:pPr>
        <w:keepNext/>
        <w:keepLines/>
        <w:tabs>
          <w:tab w:val="left" w:pos="-743"/>
        </w:tabs>
        <w:spacing w:after="0" w:line="276" w:lineRule="auto"/>
        <w:ind w:left="675" w:hanging="660"/>
        <w:jc w:val="both"/>
        <w:rPr>
          <w:rFonts w:asciiTheme="minorHAnsi" w:eastAsia="MS Mincho" w:hAnsiTheme="minorHAnsi" w:cstheme="minorHAnsi"/>
          <w:color w:val="000000"/>
          <w:sz w:val="24"/>
          <w:szCs w:val="24"/>
          <w:lang w:eastAsia="pl-PL"/>
        </w:rPr>
      </w:pPr>
    </w:p>
    <w:p w:rsidR="007719EB" w:rsidRPr="00DC7317" w:rsidRDefault="007719EB" w:rsidP="007719EB">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Do obowiązków Zamawiającego należy:</w:t>
      </w:r>
    </w:p>
    <w:p w:rsidR="007719EB" w:rsidRPr="00DC7317" w:rsidRDefault="007719EB" w:rsidP="007719EB">
      <w:pPr>
        <w:keepNext/>
        <w:keepLines/>
        <w:numPr>
          <w:ilvl w:val="0"/>
          <w:numId w:val="66"/>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protokolarne przekazanie Wykonawcy terenu budowy;</w:t>
      </w:r>
    </w:p>
    <w:p w:rsidR="007719EB" w:rsidRPr="00DC7317" w:rsidRDefault="007719EB" w:rsidP="007719EB">
      <w:pPr>
        <w:keepNext/>
        <w:keepLines/>
        <w:numPr>
          <w:ilvl w:val="0"/>
          <w:numId w:val="66"/>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zapewnienie na swój koszt nadzoru inwestorskiego;</w:t>
      </w:r>
    </w:p>
    <w:p w:rsidR="007719EB" w:rsidRPr="00DC7317" w:rsidRDefault="007719EB" w:rsidP="007719EB">
      <w:pPr>
        <w:keepNext/>
        <w:keepLines/>
        <w:numPr>
          <w:ilvl w:val="0"/>
          <w:numId w:val="66"/>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robót</w:t>
      </w:r>
      <w:r>
        <w:rPr>
          <w:rFonts w:asciiTheme="minorHAnsi" w:eastAsia="Times New Roman" w:hAnsiTheme="minorHAnsi" w:cstheme="minorHAnsi"/>
          <w:sz w:val="24"/>
          <w:szCs w:val="24"/>
          <w:lang w:eastAsia="pl-PL"/>
        </w:rPr>
        <w:t xml:space="preserve"> podlegających zakryciu</w:t>
      </w:r>
      <w:r w:rsidRPr="00DC7317">
        <w:rPr>
          <w:rFonts w:asciiTheme="minorHAnsi" w:eastAsia="Times New Roman" w:hAnsiTheme="minorHAnsi" w:cstheme="minorHAnsi"/>
          <w:sz w:val="24"/>
          <w:szCs w:val="24"/>
          <w:lang w:eastAsia="pl-PL"/>
        </w:rPr>
        <w:t>;</w:t>
      </w:r>
    </w:p>
    <w:p w:rsidR="007719EB" w:rsidRPr="00DC7317" w:rsidRDefault="007719EB" w:rsidP="007719EB">
      <w:pPr>
        <w:keepNext/>
        <w:keepLines/>
        <w:numPr>
          <w:ilvl w:val="0"/>
          <w:numId w:val="66"/>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przystąpienie do odbioru końcowego w ciągu 7 dni od dnia złożenia pisemnego zawiadomienia o gotowości do odbioru;</w:t>
      </w:r>
    </w:p>
    <w:p w:rsidR="007719EB" w:rsidRPr="00DC7317" w:rsidRDefault="007719EB" w:rsidP="007719EB">
      <w:pPr>
        <w:keepNext/>
        <w:keepLines/>
        <w:numPr>
          <w:ilvl w:val="0"/>
          <w:numId w:val="66"/>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końcowego robót;</w:t>
      </w:r>
    </w:p>
    <w:p w:rsidR="007719EB" w:rsidRPr="00DC7317" w:rsidRDefault="007719EB" w:rsidP="007719EB">
      <w:pPr>
        <w:keepNext/>
        <w:keepLines/>
        <w:numPr>
          <w:ilvl w:val="0"/>
          <w:numId w:val="66"/>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dokonanie zapłaty Wykonawcy odpowiedniego wynagrodzenia za wykonane roboty, na zasadach określonych w § 5. </w:t>
      </w:r>
    </w:p>
    <w:p w:rsidR="007719EB" w:rsidRPr="00DC7317" w:rsidRDefault="007719EB" w:rsidP="007719EB">
      <w:pPr>
        <w:keepNext/>
        <w:keepLines/>
        <w:spacing w:after="0" w:line="276" w:lineRule="auto"/>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7. OBOWIĄZKI WYKONAWCY</w:t>
      </w: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p>
    <w:p w:rsidR="007719EB" w:rsidRPr="00DC7317" w:rsidRDefault="007719EB" w:rsidP="007719EB">
      <w:pPr>
        <w:keepNext/>
        <w:keepLines/>
        <w:numPr>
          <w:ilvl w:val="0"/>
          <w:numId w:val="9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Do obowiązków Wykonawcy należy:</w:t>
      </w:r>
    </w:p>
    <w:p w:rsidR="007719EB" w:rsidRPr="00DC7317" w:rsidRDefault="007719EB" w:rsidP="007719EB">
      <w:pPr>
        <w:keepNext/>
        <w:keepLines/>
        <w:numPr>
          <w:ilvl w:val="1"/>
          <w:numId w:val="92"/>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wykonanie i oddanie do użytku przedmiotu Umowy zgodnie ze SWZ, </w:t>
      </w:r>
      <w:r>
        <w:rPr>
          <w:rFonts w:asciiTheme="minorHAnsi" w:eastAsia="MS Mincho" w:hAnsiTheme="minorHAnsi" w:cstheme="minorHAnsi"/>
          <w:sz w:val="24"/>
          <w:szCs w:val="24"/>
          <w:lang w:eastAsia="pl-PL"/>
        </w:rPr>
        <w:t xml:space="preserve">ofertą, kosztorysem </w:t>
      </w:r>
      <w:r w:rsidRPr="00DC7317">
        <w:rPr>
          <w:rFonts w:asciiTheme="minorHAnsi" w:eastAsia="MS Mincho" w:hAnsiTheme="minorHAnsi" w:cstheme="minorHAnsi"/>
          <w:sz w:val="24"/>
          <w:szCs w:val="24"/>
          <w:lang w:eastAsia="pl-PL"/>
        </w:rPr>
        <w:t>ofertowym, zasadami wiedzy technicznej, obowiązującymi warunkami technicznymi wykonania i odbioru robót budowlanych, obowiązującymi przepisami, w szczególności  ustawą Prawo budowlane, obowiązującymi Polskimi Normami i Normami Branżowymi;</w:t>
      </w:r>
    </w:p>
    <w:p w:rsidR="007719EB" w:rsidRPr="00DC7317" w:rsidRDefault="007719EB" w:rsidP="007719EB">
      <w:pPr>
        <w:keepNext/>
        <w:keepLines/>
        <w:numPr>
          <w:ilvl w:val="1"/>
          <w:numId w:val="92"/>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wykonywanie czynności wymienionych w art. 22 ustawy Prawo Budowlane; </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uzyskanie </w:t>
      </w:r>
      <w:r w:rsidRPr="00DC7317">
        <w:rPr>
          <w:rFonts w:asciiTheme="minorHAnsi" w:eastAsia="Times New Roman" w:hAnsiTheme="minorHAnsi" w:cstheme="minorHAnsi"/>
          <w:sz w:val="24"/>
          <w:szCs w:val="24"/>
          <w:lang w:val="x-none" w:eastAsia="x-none"/>
        </w:rPr>
        <w:t xml:space="preserve">przed rozpoczęciem robót wszystkich niezbędnych dokumentów, </w:t>
      </w:r>
      <w:r w:rsidRPr="00DC7317">
        <w:rPr>
          <w:rFonts w:asciiTheme="minorHAnsi" w:eastAsia="Times New Roman" w:hAnsiTheme="minorHAnsi" w:cstheme="minorHAnsi"/>
          <w:sz w:val="24"/>
          <w:szCs w:val="24"/>
          <w:lang w:val="x-none" w:eastAsia="x-none"/>
        </w:rPr>
        <w:br/>
        <w:t>w szczególności zezwoleń, pozwoleń, opinii, uzgodnień, a także zapewnienie wymaganych przepisami prawa (branżowymi) nadzorów technicznych;</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zapewnienie na czas trwania budowy kierownictwa robót; </w:t>
      </w:r>
    </w:p>
    <w:p w:rsidR="007719EB" w:rsidRPr="00DC7317" w:rsidRDefault="007719EB" w:rsidP="007719EB">
      <w:pPr>
        <w:keepNext/>
        <w:keepLines/>
        <w:numPr>
          <w:ilvl w:val="1"/>
          <w:numId w:val="92"/>
        </w:numPr>
        <w:spacing w:after="0" w:line="276" w:lineRule="auto"/>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przedmiotu umowy z materiałów odpowiadających wymaganiom określonym w art. 10 ustawy z dnia 7 lipca 1994 r. Prawo budowlane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2024 r. poz. 725</w:t>
      </w:r>
      <w:r w:rsidRPr="00DC7317">
        <w:rPr>
          <w:rFonts w:asciiTheme="minorHAnsi" w:eastAsia="MS Mincho" w:hAnsiTheme="minorHAnsi" w:cstheme="minorHAnsi"/>
          <w:sz w:val="24"/>
          <w:szCs w:val="24"/>
          <w:lang w:eastAsia="pl-PL"/>
        </w:rPr>
        <w:t xml:space="preserve"> z </w:t>
      </w:r>
      <w:proofErr w:type="spellStart"/>
      <w:r w:rsidRPr="00DC7317">
        <w:rPr>
          <w:rFonts w:asciiTheme="minorHAnsi" w:eastAsia="MS Mincho" w:hAnsiTheme="minorHAnsi" w:cstheme="minorHAnsi"/>
          <w:sz w:val="24"/>
          <w:szCs w:val="24"/>
          <w:lang w:eastAsia="pl-PL"/>
        </w:rPr>
        <w:t>późn</w:t>
      </w:r>
      <w:proofErr w:type="spellEnd"/>
      <w:r w:rsidRPr="00DC7317">
        <w:rPr>
          <w:rFonts w:asciiTheme="minorHAnsi" w:eastAsia="MS Mincho" w:hAnsiTheme="minorHAnsi" w:cstheme="minorHAnsi"/>
          <w:sz w:val="24"/>
          <w:szCs w:val="24"/>
          <w:lang w:eastAsia="pl-PL"/>
        </w:rPr>
        <w:t>. zm.)</w:t>
      </w:r>
      <w:r w:rsidRPr="00DC7317">
        <w:rPr>
          <w:rFonts w:asciiTheme="minorHAnsi" w:eastAsia="Times New Roman" w:hAnsiTheme="minorHAnsi" w:cstheme="minorHAnsi"/>
          <w:sz w:val="24"/>
          <w:szCs w:val="24"/>
          <w:lang w:val="x-none" w:eastAsia="x-none"/>
        </w:rPr>
        <w:t xml:space="preserve"> </w:t>
      </w:r>
      <w:r w:rsidRPr="00DC7317">
        <w:rPr>
          <w:rFonts w:asciiTheme="minorHAnsi" w:eastAsia="MS Mincho" w:hAnsiTheme="minorHAnsi" w:cstheme="minorHAnsi"/>
          <w:sz w:val="24"/>
          <w:szCs w:val="24"/>
          <w:lang w:eastAsia="pl-PL"/>
        </w:rPr>
        <w:t>oraz w ustawie z dnia 16 kwietnia 2004 r. o wyrobach budowlanych (</w:t>
      </w:r>
      <w:proofErr w:type="spellStart"/>
      <w:r w:rsidRPr="00DC7317">
        <w:rPr>
          <w:rFonts w:asciiTheme="minorHAnsi" w:eastAsia="MS Mincho" w:hAnsiTheme="minorHAnsi" w:cstheme="minorHAnsi"/>
          <w:sz w:val="24"/>
          <w:szCs w:val="24"/>
          <w:lang w:eastAsia="pl-PL"/>
        </w:rPr>
        <w:t>t.j</w:t>
      </w:r>
      <w:proofErr w:type="spellEnd"/>
      <w:r w:rsidRPr="00DC7317">
        <w:rPr>
          <w:rFonts w:asciiTheme="minorHAnsi" w:eastAsia="MS Mincho" w:hAnsiTheme="minorHAnsi" w:cstheme="minorHAnsi"/>
          <w:sz w:val="24"/>
          <w:szCs w:val="24"/>
          <w:lang w:eastAsia="pl-PL"/>
        </w:rPr>
        <w:t>. Dz. U. z 2021 r. poz. 1213), a także</w:t>
      </w:r>
      <w:r w:rsidRPr="00DC7317">
        <w:rPr>
          <w:rFonts w:asciiTheme="minorHAnsi" w:eastAsia="Times New Roman" w:hAnsiTheme="minorHAnsi" w:cstheme="minorHAnsi"/>
          <w:sz w:val="24"/>
          <w:szCs w:val="24"/>
          <w:lang w:val="x-none" w:eastAsia="x-none"/>
        </w:rPr>
        <w:t xml:space="preserve"> okazywani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na każde żądanie Zamawiającego lub Inspektora nadzoru inwestorskiego certyfikatów zgodności z polską normą lub aprobatą techniczną każdego używanego na budowie wyrobu;</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zatrudnienie przy pracach budowlanych pracowników wykwalifikowanych w zakresie niezbędnym do odpowiedniego i terminowego wykonania robót; </w:t>
      </w:r>
    </w:p>
    <w:p w:rsidR="007719EB" w:rsidRPr="00DC7317" w:rsidRDefault="007719EB" w:rsidP="007719EB">
      <w:pPr>
        <w:keepNext/>
        <w:keepLines/>
        <w:numPr>
          <w:ilvl w:val="1"/>
          <w:numId w:val="92"/>
        </w:numPr>
        <w:spacing w:after="0" w:line="276" w:lineRule="auto"/>
        <w:contextualSpacing/>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opracowanie planu bezpiecze</w:t>
      </w:r>
      <w:r w:rsidRPr="00DC7317">
        <w:rPr>
          <w:rFonts w:asciiTheme="minorHAnsi" w:eastAsia="TimesNewRoman" w:hAnsiTheme="minorHAnsi" w:cstheme="minorHAnsi"/>
          <w:sz w:val="24"/>
          <w:szCs w:val="24"/>
          <w:lang w:eastAsia="pl-PL"/>
        </w:rPr>
        <w:t>ń</w:t>
      </w:r>
      <w:r w:rsidRPr="00DC7317">
        <w:rPr>
          <w:rFonts w:asciiTheme="minorHAnsi" w:eastAsia="MS Mincho" w:hAnsiTheme="minorHAnsi" w:cstheme="minorHAnsi"/>
          <w:sz w:val="24"/>
          <w:szCs w:val="24"/>
          <w:lang w:eastAsia="pl-PL"/>
        </w:rPr>
        <w:t>stwa i ochrony zdrowia uwzgl</w:t>
      </w:r>
      <w:r w:rsidRPr="00DC7317">
        <w:rPr>
          <w:rFonts w:asciiTheme="minorHAnsi" w:eastAsia="TimesNewRoman" w:hAnsiTheme="minorHAnsi" w:cstheme="minorHAnsi"/>
          <w:sz w:val="24"/>
          <w:szCs w:val="24"/>
          <w:lang w:eastAsia="pl-PL"/>
        </w:rPr>
        <w:t>ę</w:t>
      </w:r>
      <w:r w:rsidRPr="00DC7317">
        <w:rPr>
          <w:rFonts w:asciiTheme="minorHAnsi" w:eastAsia="MS Mincho" w:hAnsiTheme="minorHAnsi" w:cstheme="minorHAnsi"/>
          <w:sz w:val="24"/>
          <w:szCs w:val="24"/>
          <w:lang w:eastAsia="pl-PL"/>
        </w:rPr>
        <w:t>dniaj</w:t>
      </w:r>
      <w:r w:rsidRPr="00DC7317">
        <w:rPr>
          <w:rFonts w:asciiTheme="minorHAnsi" w:eastAsia="TimesNewRoman" w:hAnsiTheme="minorHAnsi" w:cstheme="minorHAnsi"/>
          <w:sz w:val="24"/>
          <w:szCs w:val="24"/>
          <w:lang w:eastAsia="pl-PL"/>
        </w:rPr>
        <w:t>ą</w:t>
      </w:r>
      <w:r w:rsidRPr="00DC7317">
        <w:rPr>
          <w:rFonts w:asciiTheme="minorHAnsi" w:eastAsia="MS Mincho" w:hAnsiTheme="minorHAnsi" w:cstheme="minorHAnsi"/>
          <w:sz w:val="24"/>
          <w:szCs w:val="24"/>
          <w:lang w:eastAsia="pl-PL"/>
        </w:rPr>
        <w:t>cego specyfik</w:t>
      </w:r>
      <w:r w:rsidRPr="00DC7317">
        <w:rPr>
          <w:rFonts w:asciiTheme="minorHAnsi" w:eastAsia="TimesNewRoman" w:hAnsiTheme="minorHAnsi" w:cstheme="minorHAnsi"/>
          <w:sz w:val="24"/>
          <w:szCs w:val="24"/>
          <w:lang w:eastAsia="pl-PL"/>
        </w:rPr>
        <w:t xml:space="preserve">ę </w:t>
      </w:r>
      <w:r w:rsidRPr="00DC7317">
        <w:rPr>
          <w:rFonts w:asciiTheme="minorHAnsi" w:eastAsia="MS Mincho" w:hAnsiTheme="minorHAnsi" w:cstheme="minorHAnsi"/>
          <w:sz w:val="24"/>
          <w:szCs w:val="24"/>
          <w:lang w:eastAsia="pl-PL"/>
        </w:rPr>
        <w:t>i warunki prowadzenia robót budowlanych;</w:t>
      </w:r>
    </w:p>
    <w:p w:rsidR="007719EB" w:rsidRPr="00DC7317" w:rsidRDefault="007719EB" w:rsidP="007719EB">
      <w:pPr>
        <w:keepNext/>
        <w:keepLines/>
        <w:numPr>
          <w:ilvl w:val="1"/>
          <w:numId w:val="92"/>
        </w:numPr>
        <w:spacing w:after="0" w:line="276" w:lineRule="auto"/>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zorganizowani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i ochron</w:t>
      </w:r>
      <w:r w:rsidRPr="00DC7317">
        <w:rPr>
          <w:rFonts w:asciiTheme="minorHAnsi" w:eastAsia="Times New Roman" w:hAnsiTheme="minorHAnsi" w:cstheme="minorHAnsi"/>
          <w:sz w:val="24"/>
          <w:szCs w:val="24"/>
          <w:lang w:eastAsia="x-none"/>
        </w:rPr>
        <w:t>a</w:t>
      </w:r>
      <w:r w:rsidRPr="00DC7317">
        <w:rPr>
          <w:rFonts w:asciiTheme="minorHAnsi" w:eastAsia="Times New Roman" w:hAnsiTheme="minorHAnsi" w:cstheme="minorHAnsi"/>
          <w:sz w:val="24"/>
          <w:szCs w:val="24"/>
          <w:lang w:val="x-none" w:eastAsia="x-none"/>
        </w:rPr>
        <w:t xml:space="preserve"> placu budowy, w tym 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realizacja zaleceń wpisanych do dziennika budowy; </w:t>
      </w:r>
    </w:p>
    <w:p w:rsidR="007719EB" w:rsidRPr="00DC7317" w:rsidRDefault="007719EB" w:rsidP="007719EB">
      <w:pPr>
        <w:keepNext/>
        <w:keepLines/>
        <w:numPr>
          <w:ilvl w:val="1"/>
          <w:numId w:val="92"/>
        </w:numPr>
        <w:spacing w:after="0" w:line="276" w:lineRule="auto"/>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utrzymani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terenu budowy i terenu przyległego do terenu budowy w stanie wolnym od przeszkód komunikacyjnych, przestrzegania przepisów prawa o ruchu drogowym, zapewnienie przez czas realizacji robót właściwej organizacji ruchu drogowego;</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utrzymanie terenu budowy w należytym stanie, przestrzeganie przepisów BHP,  przepisów o ochronie  ppoż. oraz usuwanie na bieżąco zbędnych materiałów, odpadów - zgodnie zobowiązującymi przepisami; </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skompletowanie i przedstawienie Zamawiającemu dokumentów pozwalających na ocenę prawidłowego wykonania przedmiotu robót; </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przekazanie Zamawiającemu dokumentacji powykonawczej; </w:t>
      </w:r>
    </w:p>
    <w:p w:rsidR="007719EB" w:rsidRPr="00DC7317" w:rsidRDefault="007719EB" w:rsidP="007719EB">
      <w:pPr>
        <w:keepNext/>
        <w:keepLines/>
        <w:numPr>
          <w:ilvl w:val="1"/>
          <w:numId w:val="92"/>
        </w:numPr>
        <w:spacing w:after="0" w:line="276" w:lineRule="auto"/>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stosowanie i bezpieczeństwo wszelkich działań prowadzonych na terenie robót i poza nim, a związanych z wykonaniem przedmiotu umowy;</w:t>
      </w:r>
    </w:p>
    <w:p w:rsidR="007719EB" w:rsidRPr="00DC7317" w:rsidRDefault="007719EB" w:rsidP="007719EB">
      <w:pPr>
        <w:keepNext/>
        <w:keepLines/>
        <w:numPr>
          <w:ilvl w:val="1"/>
          <w:numId w:val="92"/>
        </w:numPr>
        <w:spacing w:after="0" w:line="276" w:lineRule="auto"/>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w przypadku zniszczenia lub uszkodzenia robót, ich części bądź majątku Zamawiającego – naprawienie ich</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bCs/>
          <w:sz w:val="24"/>
          <w:szCs w:val="24"/>
          <w:lang w:eastAsia="pl-PL"/>
        </w:rPr>
        <w:t>i</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sz w:val="24"/>
          <w:szCs w:val="24"/>
          <w:lang w:eastAsia="pl-PL"/>
        </w:rPr>
        <w:t>doprowadzenia do stanu poprzedniego na swój koszt;</w:t>
      </w:r>
    </w:p>
    <w:p w:rsidR="007719EB" w:rsidRPr="00DC7317" w:rsidRDefault="007719EB" w:rsidP="007719EB">
      <w:pPr>
        <w:keepNext/>
        <w:keepLines/>
        <w:numPr>
          <w:ilvl w:val="1"/>
          <w:numId w:val="92"/>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usunięcia wszelkich wad i usterek stwierdzonych przez nadzór inwestorski w trakcie trwania robót w terminie nie dłuższym niż termin technicznie uzasadniony i konieczny do ich usunięcia;</w:t>
      </w:r>
    </w:p>
    <w:p w:rsidR="007719EB" w:rsidRPr="00DC7317" w:rsidRDefault="007719EB" w:rsidP="007719EB">
      <w:pPr>
        <w:keepNext/>
        <w:keepLines/>
        <w:numPr>
          <w:ilvl w:val="1"/>
          <w:numId w:val="92"/>
        </w:numPr>
        <w:spacing w:after="0" w:line="276" w:lineRule="auto"/>
        <w:contextualSpacing/>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strzeżenie mienia znajdującego się na terenie budowy w terminie od daty przejęcia terenu budowy do daty przekazania przedmiotu umowy do eksploatacji.</w:t>
      </w:r>
    </w:p>
    <w:p w:rsidR="007719EB" w:rsidRPr="007719EB" w:rsidRDefault="007719EB" w:rsidP="007719EB">
      <w:pPr>
        <w:keepNext/>
        <w:keepLines/>
        <w:numPr>
          <w:ilvl w:val="0"/>
          <w:numId w:val="92"/>
        </w:numPr>
        <w:spacing w:after="0" w:line="276" w:lineRule="auto"/>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Wykonawca</w:t>
      </w:r>
      <w:r>
        <w:rPr>
          <w:rFonts w:asciiTheme="minorHAnsi" w:eastAsia="Times New Roman" w:hAnsiTheme="minorHAnsi" w:cstheme="minorHAnsi"/>
          <w:sz w:val="24"/>
          <w:szCs w:val="24"/>
          <w:lang w:eastAsia="x-none"/>
        </w:rPr>
        <w:t>, po uzyskaniu zgody Zamawiającego,</w:t>
      </w:r>
      <w:r w:rsidRPr="00DC7317">
        <w:rPr>
          <w:rFonts w:asciiTheme="minorHAnsi" w:eastAsia="Times New Roman" w:hAnsiTheme="minorHAnsi" w:cstheme="minorHAnsi"/>
          <w:sz w:val="24"/>
          <w:szCs w:val="24"/>
          <w:lang w:val="x-none" w:eastAsia="x-none"/>
        </w:rPr>
        <w:t xml:space="preserve"> jest zobowiązany do zawiadamiania </w:t>
      </w:r>
      <w:r w:rsidRPr="00DC7317">
        <w:rPr>
          <w:rFonts w:asciiTheme="minorHAnsi" w:eastAsia="Times New Roman" w:hAnsiTheme="minorHAnsi" w:cstheme="minorHAnsi"/>
          <w:sz w:val="24"/>
          <w:szCs w:val="24"/>
          <w:lang w:eastAsia="x-none"/>
        </w:rPr>
        <w:t xml:space="preserve"> w odpowiedni sposób </w:t>
      </w:r>
      <w:r w:rsidRPr="00DC7317">
        <w:rPr>
          <w:rFonts w:asciiTheme="minorHAnsi" w:eastAsia="Times New Roman" w:hAnsiTheme="minorHAnsi" w:cstheme="minorHAnsi"/>
          <w:sz w:val="24"/>
          <w:szCs w:val="24"/>
          <w:lang w:val="x-none" w:eastAsia="x-none"/>
        </w:rPr>
        <w:t>z co najmniej 7–dniowym wyprzedzeniem właścicieli lub użytkowników nieruchomości przyległych do terenu budowy o utrudnionym dojeździe i ewentualnym braku możliwości dojazdu do tych ni</w:t>
      </w:r>
      <w:r>
        <w:rPr>
          <w:rFonts w:asciiTheme="minorHAnsi" w:eastAsia="Times New Roman" w:hAnsiTheme="minorHAnsi" w:cstheme="minorHAnsi"/>
          <w:sz w:val="24"/>
          <w:szCs w:val="24"/>
          <w:lang w:val="x-none" w:eastAsia="x-none"/>
        </w:rPr>
        <w:t>eruchomości i jego czasookresie.</w:t>
      </w:r>
    </w:p>
    <w:p w:rsidR="007719EB" w:rsidRPr="00E50D64" w:rsidRDefault="007719EB" w:rsidP="007719EB">
      <w:pPr>
        <w:keepNext/>
        <w:keepLines/>
        <w:spacing w:after="0" w:line="276" w:lineRule="auto"/>
        <w:jc w:val="center"/>
        <w:rPr>
          <w:rFonts w:asciiTheme="minorHAnsi" w:eastAsia="MS Mincho" w:hAnsiTheme="minorHAnsi" w:cstheme="minorHAnsi"/>
          <w:b/>
          <w:bCs/>
          <w:sz w:val="24"/>
          <w:szCs w:val="24"/>
          <w:lang w:eastAsia="pl-PL"/>
        </w:rPr>
      </w:pPr>
      <w:r w:rsidRPr="00E50D64">
        <w:rPr>
          <w:rFonts w:asciiTheme="minorHAnsi" w:eastAsia="MS Mincho" w:hAnsiTheme="minorHAnsi" w:cstheme="minorHAnsi"/>
          <w:b/>
          <w:bCs/>
          <w:sz w:val="24"/>
          <w:szCs w:val="24"/>
          <w:lang w:eastAsia="pl-PL"/>
        </w:rPr>
        <w:lastRenderedPageBreak/>
        <w:t>§ 8. ODBIÓR ROBÓT</w:t>
      </w:r>
    </w:p>
    <w:p w:rsidR="007719EB" w:rsidRPr="00E50D64" w:rsidRDefault="007719EB" w:rsidP="007719EB">
      <w:pPr>
        <w:keepNext/>
        <w:keepLines/>
        <w:spacing w:after="0" w:line="276" w:lineRule="auto"/>
        <w:ind w:left="360"/>
        <w:jc w:val="both"/>
        <w:rPr>
          <w:rFonts w:asciiTheme="minorHAnsi" w:eastAsia="MS Mincho" w:hAnsiTheme="minorHAnsi" w:cstheme="minorHAnsi"/>
          <w:sz w:val="24"/>
          <w:szCs w:val="24"/>
          <w:lang w:eastAsia="pl-PL"/>
        </w:rPr>
      </w:pP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Odbiory robót zanikających i ulegających zakryciu zostaną przeprowadzone, niezwłocznie, jednak nie później niż w terminie 3 dni roboczych  od dnia ich zgłoszenia przez Wykonawcę wpisem do dziennika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jest upoważniony do jednostronnego odbioru tych robót oraz obowiązany jest do niezwłocznego poinformowania o tym fakcie Zamawiającego.</w:t>
      </w:r>
    </w:p>
    <w:p w:rsidR="007719EB" w:rsidRPr="00E50D64" w:rsidRDefault="007719EB" w:rsidP="007719EB">
      <w:pPr>
        <w:keepNext/>
        <w:keepLines/>
        <w:numPr>
          <w:ilvl w:val="0"/>
          <w:numId w:val="85"/>
        </w:numPr>
        <w:spacing w:after="0" w:line="276" w:lineRule="auto"/>
        <w:ind w:left="357" w:hanging="357"/>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lang w:eastAsia="pl-PL"/>
        </w:rPr>
      </w:pPr>
      <w:r w:rsidRPr="00E50D64">
        <w:rPr>
          <w:rFonts w:asciiTheme="minorHAnsi" w:eastAsia="MS Mincho" w:hAnsiTheme="minorHAnsi" w:cstheme="minorHAnsi"/>
          <w:sz w:val="24"/>
          <w:szCs w:val="24"/>
          <w:lang w:eastAsia="pl-PL"/>
        </w:rPr>
        <w:t xml:space="preserve">Wykonawca zgłasza gotowość do odbioru końcowego nie później niż 7 dni przed planowanym terminem odbioru. </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 xml:space="preserve">Odbiór końcowy  robót, o którym mowa w ust. 1, dokonany zostanie z udziałem w szczególności przedstawicieli Wykonawcy i Zamawiającego, inspektora nadzoru inwestorskiego, kierownika budowy . </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Zamawiający wyznaczy datę i rozpocznie czynności odbioru końcowego w ciągu 7 dni od daty zawiadomienia go o osiągnięciu gotowości do odbioru.</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 xml:space="preserve">W dniu odbioru końcowego Wykonawca przekaże Zamawiającemu: </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wypełniony dziennik budowy w którym Inspektor nadzoru inwestorskiego potwierdził zakończenie wszystkich robót budowlanych,</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dowód przekazania: powykonawczej inwentaryzacji geodezyjnej (jeśli jest wymagana) do właściwego ośrodka dokumentacji geodezyjnej i kartograficznej wraz z oświadczeniem uprawionego geodety,</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dokumentację powykonawczą wraz z naniesionymi zmianami dokonanymi w trakcie budowy, potwierdzonymi przez Kierownika budowy i inspektora nadzoru inwestorskiego – jeżeli takie wystąpiły,</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w stosunku do zastosowanych materiałów lub urządzeń dokumenty stwierdzające ich dopuszczenie do obrotu i powszechnego stosowania np. certyfikat na znak bezpieczeństwa, certyfikat lub deklarację zgodności, aprobatę techniczną,</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wymagane dokumenty, protokoły i zaświadczenia z przeprowadzonych przez Wykonawcę badań, sprawdzeń oraz protokoły odbioru robót branżowych objętych zamówieniem,</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val="pl-PL" w:eastAsia="pl-PL"/>
        </w:rPr>
        <w:t>oświadczenie Wykonawcy o otrzymaniu przez wszystkich podwykonawców należnego im wymagalnego wynagrodzenia od Wykonawcy,</w:t>
      </w:r>
    </w:p>
    <w:p w:rsidR="007719EB" w:rsidRPr="00E50D64" w:rsidRDefault="007719EB" w:rsidP="007719EB">
      <w:pPr>
        <w:pStyle w:val="Akapitzlist"/>
        <w:keepNext/>
        <w:keepLines/>
        <w:numPr>
          <w:ilvl w:val="0"/>
          <w:numId w:val="98"/>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lastRenderedPageBreak/>
        <w:t>oświadczenie Kierownika budowy o zgodności wykonania robót z dokumentacją projektową i obowiązującymi przepisami, o doprowadzeniu do należytego stanu i porządku terenu budowy, a także w razie korzystania - ulicy, sąsiednich nieruchomości, o właściwym zagospodarowaniu terenów przyległych z dokumentacją projektową – w przypadku zakończenia wszystkich robót budowlanych.</w:t>
      </w:r>
    </w:p>
    <w:p w:rsidR="007719EB" w:rsidRPr="00E50D64" w:rsidRDefault="007719EB" w:rsidP="007719EB">
      <w:pPr>
        <w:keepNext/>
        <w:keepLines/>
        <w:spacing w:after="0" w:line="276" w:lineRule="auto"/>
        <w:ind w:left="360"/>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Brak jakiegokolwiek dokumentu lub stwierdzenie jego wady może stanowić podstawę do odmowy dokonania odbioru końcowego robót budowlanych objętych niniejsza umową.</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 xml:space="preserve">Z czynności odbioru końcowego strony sporządzają protokół zawierający ustalenia dokonane w toku odbioru. </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Odbiór końcowy następuje na podstawie protokołu odbioru podpisanego przez przedstawicieli Zamawiającego</w:t>
      </w:r>
      <w:r>
        <w:rPr>
          <w:rFonts w:asciiTheme="minorHAnsi" w:eastAsia="MS Mincho" w:hAnsiTheme="minorHAnsi" w:cstheme="minorHAnsi"/>
          <w:sz w:val="24"/>
          <w:szCs w:val="24"/>
          <w:lang w:eastAsia="pl-PL"/>
        </w:rPr>
        <w:t>, inspektora nadzoru inwestorskiego</w:t>
      </w:r>
      <w:r w:rsidRPr="00E50D64">
        <w:rPr>
          <w:rFonts w:asciiTheme="minorHAnsi" w:eastAsia="MS Mincho" w:hAnsiTheme="minorHAnsi" w:cstheme="minorHAnsi"/>
          <w:sz w:val="24"/>
          <w:szCs w:val="24"/>
          <w:lang w:eastAsia="pl-PL"/>
        </w:rPr>
        <w:t xml:space="preserve"> oraz kierownika budowy i przedstawiciela Wykonawcy.</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Jeżeli w toku czynności odbioru końcowego zostaną stwierdzone wady to Zamawiającemu przysługują następujące uprawnienia:</w:t>
      </w:r>
    </w:p>
    <w:p w:rsidR="007719EB" w:rsidRPr="00E50D64" w:rsidRDefault="007719EB" w:rsidP="007719EB">
      <w:pPr>
        <w:pStyle w:val="Akapitzlist"/>
        <w:keepNext/>
        <w:keepLines/>
        <w:numPr>
          <w:ilvl w:val="0"/>
          <w:numId w:val="99"/>
        </w:numPr>
        <w:spacing w:line="276" w:lineRule="auto"/>
        <w:ind w:left="714"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jeżeli wady nie nadają się do usunięcia to:</w:t>
      </w:r>
    </w:p>
    <w:p w:rsidR="007719EB" w:rsidRPr="00E50D64" w:rsidRDefault="007719EB" w:rsidP="007719EB">
      <w:pPr>
        <w:pStyle w:val="Akapitzlist"/>
        <w:keepNext/>
        <w:keepLines/>
        <w:numPr>
          <w:ilvl w:val="0"/>
          <w:numId w:val="100"/>
        </w:numPr>
        <w:spacing w:line="276" w:lineRule="auto"/>
        <w:ind w:left="1066"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jeżeli umożliwiają one użytkowanie przedmiotu umowy zgodnie z przeznaczeniem,</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Zamawiający może odebrać przedmiot odbioru i obniżyć odpowiednio wynagrodzenie</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Wykonawcy,</w:t>
      </w:r>
    </w:p>
    <w:p w:rsidR="007719EB" w:rsidRPr="00E50D64" w:rsidRDefault="007719EB" w:rsidP="007719EB">
      <w:pPr>
        <w:pStyle w:val="Akapitzlist"/>
        <w:keepNext/>
        <w:keepLines/>
        <w:numPr>
          <w:ilvl w:val="0"/>
          <w:numId w:val="100"/>
        </w:numPr>
        <w:spacing w:line="276" w:lineRule="auto"/>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jeżeli uniemożliwiają użytkowanie przedmiotu umowy zgodnie z przeznaczeniem,</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Zamawiający może odstąpić od umowy lub żądać wykonania przedmiotu umowy po raz</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drugi na koszt Wykonawcy,</w:t>
      </w:r>
    </w:p>
    <w:p w:rsidR="007719EB" w:rsidRPr="00E50D64" w:rsidRDefault="007719EB" w:rsidP="007719EB">
      <w:pPr>
        <w:pStyle w:val="Akapitzlist"/>
        <w:keepNext/>
        <w:keepLines/>
        <w:numPr>
          <w:ilvl w:val="0"/>
          <w:numId w:val="99"/>
        </w:numPr>
        <w:spacing w:line="276" w:lineRule="auto"/>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jeżeli wady nadają się do usunięcia to Zamawiający może:</w:t>
      </w:r>
    </w:p>
    <w:p w:rsidR="007719EB" w:rsidRPr="00E50D64" w:rsidRDefault="007719EB" w:rsidP="007719EB">
      <w:pPr>
        <w:pStyle w:val="Akapitzlist"/>
        <w:keepNext/>
        <w:keepLines/>
        <w:numPr>
          <w:ilvl w:val="0"/>
          <w:numId w:val="101"/>
        </w:numPr>
        <w:spacing w:line="276" w:lineRule="auto"/>
        <w:ind w:left="1066"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odmówić odbioru do czasu usunięcia wad; w przypadku odmowy odbioru, Zamawiający</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określa w protokole powód nie odebrania robót i termin usunięcia wad lub</w:t>
      </w:r>
    </w:p>
    <w:p w:rsidR="007719EB" w:rsidRPr="00E50D64" w:rsidRDefault="007719EB" w:rsidP="007719EB">
      <w:pPr>
        <w:pStyle w:val="Akapitzlist"/>
        <w:keepNext/>
        <w:keepLines/>
        <w:numPr>
          <w:ilvl w:val="0"/>
          <w:numId w:val="101"/>
        </w:numPr>
        <w:spacing w:line="276" w:lineRule="auto"/>
        <w:ind w:left="1066" w:hanging="357"/>
        <w:jc w:val="both"/>
        <w:rPr>
          <w:rFonts w:asciiTheme="minorHAnsi" w:eastAsia="MS Mincho" w:hAnsiTheme="minorHAnsi" w:cstheme="minorHAnsi"/>
          <w:lang w:eastAsia="pl-PL"/>
        </w:rPr>
      </w:pPr>
      <w:r w:rsidRPr="00E50D64">
        <w:rPr>
          <w:rFonts w:asciiTheme="minorHAnsi" w:eastAsia="MS Mincho" w:hAnsiTheme="minorHAnsi" w:cstheme="minorHAnsi"/>
          <w:lang w:eastAsia="pl-PL"/>
        </w:rPr>
        <w:t>dokonać odbioru i wyznaczyć termin usunięcia wad</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 xml:space="preserve"> zatrzymując odpowiednią do</w:t>
      </w:r>
      <w:r w:rsidRPr="00E50D64">
        <w:rPr>
          <w:rFonts w:asciiTheme="minorHAnsi" w:eastAsia="MS Mincho" w:hAnsiTheme="minorHAnsi" w:cstheme="minorHAnsi"/>
          <w:lang w:val="pl-PL" w:eastAsia="pl-PL"/>
        </w:rPr>
        <w:t xml:space="preserve"> </w:t>
      </w:r>
      <w:r w:rsidRPr="00E50D64">
        <w:rPr>
          <w:rFonts w:asciiTheme="minorHAnsi" w:eastAsia="MS Mincho" w:hAnsiTheme="minorHAnsi" w:cstheme="minorHAnsi"/>
          <w:lang w:eastAsia="pl-PL"/>
        </w:rPr>
        <w:t>kosztów usunięcia wad część wynagrodzenia Wykonawcy tytułem kaucji gwarancyjnej</w:t>
      </w:r>
      <w:r w:rsidRPr="00E50D64">
        <w:rPr>
          <w:rFonts w:asciiTheme="minorHAnsi" w:eastAsia="MS Mincho" w:hAnsiTheme="minorHAnsi" w:cstheme="minorHAnsi"/>
          <w:lang w:val="pl-PL" w:eastAsia="pl-PL"/>
        </w:rPr>
        <w:t>.</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inwestorskiego oraz Kierownik budowy. Z czynności odbioru usunięcia wad Strony sporządzają protokół zawierający ustalenia dokonane w toku odbioru.</w:t>
      </w:r>
    </w:p>
    <w:p w:rsidR="007719EB" w:rsidRPr="00E50D64" w:rsidRDefault="007719EB" w:rsidP="007719EB">
      <w:pPr>
        <w:pStyle w:val="Akapitzlist"/>
        <w:keepNext/>
        <w:keepLines/>
        <w:numPr>
          <w:ilvl w:val="0"/>
          <w:numId w:val="85"/>
        </w:numPr>
        <w:spacing w:line="276" w:lineRule="auto"/>
        <w:jc w:val="both"/>
        <w:rPr>
          <w:rFonts w:asciiTheme="minorHAnsi" w:eastAsia="MS Mincho" w:hAnsiTheme="minorHAnsi" w:cstheme="minorHAnsi"/>
          <w:lang w:eastAsia="pl-PL"/>
        </w:rPr>
      </w:pPr>
      <w:r w:rsidRPr="00E50D64">
        <w:rPr>
          <w:rFonts w:asciiTheme="minorHAnsi" w:eastAsia="MS Mincho" w:hAnsiTheme="minorHAnsi" w:cstheme="minorHAnsi"/>
          <w:lang w:val="pl-PL" w:eastAsia="pl-PL"/>
        </w:rPr>
        <w:t>Wszelkie uzasadnione i udokumentowane koszty związane ze wznowieniem czynności odbioru ponosi Wykonawca, niezależnie od kar umownych.</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lastRenderedPageBreak/>
        <w:t>Nie usunięcie wad w wyznaczonym terminie może spowodować zlecenie ich wykonania na rachunek i koszt Wykonawcy, na co wykonawca wyraża zgodę. Wszelkie powstałe z tego tytułu koszty Zamawiający może pokryć z wynagrodzenia należnego Wykonawcy z tytułu realizacji niniejszej umowy, na co Wykonawca wyraża zgodę.</w:t>
      </w:r>
    </w:p>
    <w:p w:rsidR="007719EB" w:rsidRPr="00E50D64" w:rsidRDefault="007719EB" w:rsidP="007719EB">
      <w:pPr>
        <w:keepNext/>
        <w:keepLines/>
        <w:numPr>
          <w:ilvl w:val="0"/>
          <w:numId w:val="85"/>
        </w:numPr>
        <w:spacing w:after="0" w:line="276" w:lineRule="auto"/>
        <w:jc w:val="both"/>
        <w:rPr>
          <w:rFonts w:asciiTheme="minorHAnsi" w:eastAsia="MS Mincho" w:hAnsiTheme="minorHAnsi" w:cstheme="minorHAnsi"/>
          <w:sz w:val="24"/>
          <w:szCs w:val="24"/>
          <w:lang w:eastAsia="pl-PL"/>
        </w:rPr>
      </w:pPr>
      <w:r w:rsidRPr="00E50D64">
        <w:rPr>
          <w:rFonts w:asciiTheme="minorHAnsi" w:eastAsia="MS Mincho" w:hAnsiTheme="minorHAnsi" w:cstheme="minorHAnsi"/>
          <w:sz w:val="24"/>
          <w:szCs w:val="24"/>
          <w:lang w:eastAsia="pl-PL"/>
        </w:rPr>
        <w:t>Do czasu zakończenia czynności związanych z odbiorem, zakończonych podpisaniem protokołu odbioru bez zastrzeżeń, Wykonawca ponosi odpowiedzialność na zasadach ogólnych za szkody wynikłe na tym terenie.</w:t>
      </w:r>
    </w:p>
    <w:p w:rsidR="007719EB" w:rsidRPr="00DC7317" w:rsidRDefault="007719EB" w:rsidP="007719EB">
      <w:pPr>
        <w:keepNext/>
        <w:keepLines/>
        <w:spacing w:after="0" w:line="276" w:lineRule="auto"/>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xml:space="preserve">§ </w:t>
      </w:r>
      <w:r>
        <w:rPr>
          <w:rFonts w:asciiTheme="minorHAnsi" w:eastAsia="MS Mincho" w:hAnsiTheme="minorHAnsi" w:cstheme="minorHAnsi"/>
          <w:b/>
          <w:bCs/>
          <w:sz w:val="24"/>
          <w:szCs w:val="24"/>
          <w:lang w:eastAsia="pl-PL"/>
        </w:rPr>
        <w:t>9</w:t>
      </w:r>
      <w:r w:rsidRPr="00DC7317">
        <w:rPr>
          <w:rFonts w:asciiTheme="minorHAnsi" w:eastAsia="MS Mincho" w:hAnsiTheme="minorHAnsi" w:cstheme="minorHAnsi"/>
          <w:b/>
          <w:bCs/>
          <w:sz w:val="24"/>
          <w:szCs w:val="24"/>
          <w:lang w:eastAsia="pl-PL"/>
        </w:rPr>
        <w:t>. GWARANCJA i RĘKOJMIA</w:t>
      </w: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 xml:space="preserve">Wykonawca udziela Zamawiającemu gwarancji  na wykonane roboty budowlane oraz użyte /dostarczone materiały na okres  </w:t>
      </w:r>
      <w:r>
        <w:rPr>
          <w:rFonts w:asciiTheme="minorHAnsi" w:eastAsia="MS Mincho" w:hAnsiTheme="minorHAnsi" w:cstheme="minorHAnsi"/>
          <w:b/>
          <w:bCs/>
          <w:sz w:val="24"/>
          <w:szCs w:val="24"/>
          <w:lang w:eastAsia="pl-PL"/>
        </w:rPr>
        <w:t>…….</w:t>
      </w:r>
      <w:r w:rsidRPr="00DC7317">
        <w:rPr>
          <w:rFonts w:asciiTheme="minorHAnsi" w:eastAsia="MS Mincho" w:hAnsiTheme="minorHAnsi" w:cstheme="minorHAnsi"/>
          <w:b/>
          <w:bCs/>
          <w:sz w:val="24"/>
          <w:szCs w:val="24"/>
          <w:lang w:eastAsia="pl-PL"/>
        </w:rPr>
        <w:t xml:space="preserve"> miesięcy</w:t>
      </w:r>
      <w:r>
        <w:rPr>
          <w:rFonts w:asciiTheme="minorHAnsi" w:eastAsia="MS Mincho" w:hAnsiTheme="minorHAnsi" w:cstheme="minorHAnsi"/>
          <w:sz w:val="24"/>
          <w:szCs w:val="24"/>
          <w:lang w:eastAsia="pl-PL"/>
        </w:rPr>
        <w:t xml:space="preserve"> licząc od dnia</w:t>
      </w:r>
      <w:r w:rsidRPr="00DC7317">
        <w:rPr>
          <w:rFonts w:asciiTheme="minorHAnsi" w:eastAsia="MS Mincho" w:hAnsiTheme="minorHAnsi" w:cstheme="minorHAnsi"/>
          <w:sz w:val="24"/>
          <w:szCs w:val="24"/>
          <w:lang w:eastAsia="pl-PL"/>
        </w:rPr>
        <w:t xml:space="preserve"> końcowego odbioru robót.</w:t>
      </w:r>
    </w:p>
    <w:p w:rsidR="007719EB" w:rsidRPr="00DC7317" w:rsidRDefault="007719EB" w:rsidP="007719EB">
      <w:pPr>
        <w:keepNext/>
        <w:keepLine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może dochodzić roszczeń z tytułu gwarancji także po terminie określonym w ust. 1, jeżeli  zgłosił  Wykonawcy wadę przed upływem tego terminu.</w:t>
      </w:r>
    </w:p>
    <w:p w:rsidR="007719EB" w:rsidRPr="00DC7317" w:rsidRDefault="007719EB" w:rsidP="007719EB">
      <w:pPr>
        <w:keepNext/>
        <w:keepLines/>
        <w:numPr>
          <w:ilvl w:val="0"/>
          <w:numId w:val="75"/>
        </w:numPr>
        <w:tabs>
          <w:tab w:val="clear" w:pos="360"/>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7719EB" w:rsidRPr="00DC7317" w:rsidRDefault="007719EB" w:rsidP="007719EB">
      <w:pPr>
        <w:keepNext/>
        <w:keepLines/>
        <w:numPr>
          <w:ilvl w:val="0"/>
          <w:numId w:val="75"/>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7719EB" w:rsidRPr="00DC7317" w:rsidRDefault="007719EB" w:rsidP="007719EB">
      <w:pPr>
        <w:keepNext/>
        <w:keepLines/>
        <w:numPr>
          <w:ilvl w:val="0"/>
          <w:numId w:val="75"/>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wyznaczony Wykonawcy na usunięcie wad musi być technicznie uzasadniony i nie krótszy niż 14 dni od daty zgłoszenia wady przez Zamawiającego.</w:t>
      </w:r>
    </w:p>
    <w:p w:rsidR="007719EB" w:rsidRPr="00DC7317" w:rsidRDefault="007719EB" w:rsidP="007719EB">
      <w:pPr>
        <w:keepNext/>
        <w:keepLines/>
        <w:numPr>
          <w:ilvl w:val="0"/>
          <w:numId w:val="75"/>
        </w:numPr>
        <w:tabs>
          <w:tab w:val="left" w:pos="540"/>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O zauważonych wadach w okresie gwarancji jakości w przedmiocie umowy, Zamawiający zawiadomi Wykonawcę w terminie </w:t>
      </w:r>
      <w:r>
        <w:rPr>
          <w:rFonts w:asciiTheme="minorHAnsi" w:eastAsia="MS Mincho" w:hAnsiTheme="minorHAnsi" w:cstheme="minorHAnsi"/>
          <w:sz w:val="24"/>
          <w:szCs w:val="24"/>
          <w:lang w:eastAsia="pl-PL"/>
        </w:rPr>
        <w:t xml:space="preserve">nie dłuższym niż </w:t>
      </w:r>
      <w:r w:rsidRPr="00DC7317">
        <w:rPr>
          <w:rFonts w:asciiTheme="minorHAnsi" w:eastAsia="MS Mincho" w:hAnsiTheme="minorHAnsi" w:cstheme="minorHAnsi"/>
          <w:sz w:val="24"/>
          <w:szCs w:val="24"/>
          <w:lang w:eastAsia="pl-PL"/>
        </w:rPr>
        <w:t>14 dni od ich ujawnienia.</w:t>
      </w:r>
    </w:p>
    <w:p w:rsidR="007719EB" w:rsidRPr="00DC7317" w:rsidRDefault="007719EB" w:rsidP="007719EB">
      <w:pPr>
        <w:keepNext/>
        <w:keepLines/>
        <w:numPr>
          <w:ilvl w:val="0"/>
          <w:numId w:val="75"/>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 odbiorze robót związanych z usunięciem wad z tytułu gwarancji, okres gwarancji ulega wydłużeniu o czas od zgłoszenia do usunięcia wady.</w:t>
      </w:r>
    </w:p>
    <w:p w:rsidR="007719EB" w:rsidRPr="00DC7317" w:rsidRDefault="007719EB" w:rsidP="007719EB">
      <w:pPr>
        <w:keepNext/>
        <w:keepLines/>
        <w:numPr>
          <w:ilvl w:val="0"/>
          <w:numId w:val="75"/>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Niezależnie od gwarancji Zamawiającemu przysługują uprawnienia z tytułu rękojmi zgodnie z zasadami określonymi przez Kodeks Cywilny.</w:t>
      </w:r>
    </w:p>
    <w:p w:rsidR="007719EB" w:rsidRPr="00DC7317" w:rsidRDefault="007719EB" w:rsidP="007719EB">
      <w:pPr>
        <w:keepNext/>
        <w:keepLines/>
        <w:spacing w:after="0" w:line="276" w:lineRule="auto"/>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10</w:t>
      </w:r>
      <w:r w:rsidRPr="00DC7317">
        <w:rPr>
          <w:rFonts w:asciiTheme="minorHAnsi" w:eastAsia="MS Mincho" w:hAnsiTheme="minorHAnsi" w:cstheme="minorHAnsi"/>
          <w:b/>
          <w:sz w:val="24"/>
          <w:szCs w:val="24"/>
          <w:lang w:eastAsia="pl-PL"/>
        </w:rPr>
        <w:t>. PODWYKONAWSTWO</w:t>
      </w:r>
    </w:p>
    <w:p w:rsidR="007719EB" w:rsidRPr="00DC7317" w:rsidRDefault="007719EB" w:rsidP="007719EB">
      <w:pPr>
        <w:keepNext/>
        <w:keepLines/>
        <w:spacing w:after="0" w:line="276" w:lineRule="auto"/>
        <w:jc w:val="center"/>
        <w:rPr>
          <w:rFonts w:asciiTheme="minorHAnsi" w:eastAsia="MS Mincho" w:hAnsiTheme="minorHAnsi" w:cstheme="minorHAnsi"/>
          <w:sz w:val="24"/>
          <w:szCs w:val="24"/>
          <w:lang w:eastAsia="pl-PL"/>
        </w:rPr>
      </w:pPr>
    </w:p>
    <w:p w:rsidR="007719EB" w:rsidRPr="00DC7317" w:rsidRDefault="007719EB" w:rsidP="007719EB">
      <w:pPr>
        <w:keepNext/>
        <w:keepLines/>
        <w:numPr>
          <w:ilvl w:val="1"/>
          <w:numId w:val="5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Zgodnie z ofertą złożoną w przetargu, Wykonawca zamierza powierzyć wykonanie części zamówienia następującemu/</w:t>
      </w:r>
      <w:proofErr w:type="spellStart"/>
      <w:r w:rsidRPr="00DC7317">
        <w:rPr>
          <w:rFonts w:asciiTheme="minorHAnsi" w:eastAsia="MS Mincho" w:hAnsiTheme="minorHAnsi" w:cstheme="minorHAnsi"/>
          <w:sz w:val="24"/>
          <w:szCs w:val="24"/>
          <w:lang w:eastAsia="pl-PL"/>
        </w:rPr>
        <w:t>ym</w:t>
      </w:r>
      <w:proofErr w:type="spellEnd"/>
      <w:r w:rsidRPr="00DC7317">
        <w:rPr>
          <w:rFonts w:asciiTheme="minorHAnsi" w:eastAsia="MS Mincho" w:hAnsiTheme="minorHAnsi" w:cstheme="minorHAnsi"/>
          <w:sz w:val="24"/>
          <w:szCs w:val="24"/>
          <w:lang w:eastAsia="pl-PL"/>
        </w:rPr>
        <w:t xml:space="preserve"> Podwykonawcy/om:</w:t>
      </w:r>
    </w:p>
    <w:p w:rsidR="007719EB" w:rsidRPr="00DC7317" w:rsidRDefault="007719EB" w:rsidP="007719EB">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rsidR="007719EB" w:rsidRPr="00EE3DCE" w:rsidRDefault="007719EB" w:rsidP="007719EB">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 xml:space="preserve"> (imię i nazwisko/nazwa Podwykonawcy)</w:t>
      </w:r>
    </w:p>
    <w:p w:rsidR="007719EB" w:rsidRPr="00DC7317" w:rsidRDefault="007719EB" w:rsidP="007719EB">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rsidR="007719EB" w:rsidRPr="00EE3DCE" w:rsidRDefault="007719EB" w:rsidP="007719EB">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 xml:space="preserve"> (osoby do kontaktu i dane kontaktowe)</w:t>
      </w:r>
    </w:p>
    <w:p w:rsidR="007719EB" w:rsidRDefault="007719EB" w:rsidP="007719EB">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 xml:space="preserve"> </w:t>
      </w:r>
    </w:p>
    <w:p w:rsidR="007719EB" w:rsidRPr="00EE3DCE" w:rsidRDefault="007719EB" w:rsidP="007719EB">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lastRenderedPageBreak/>
        <w:t>(zakres powierzanej części zamówienia)</w:t>
      </w:r>
    </w:p>
    <w:p w:rsidR="007719EB" w:rsidRPr="00DC7317" w:rsidRDefault="007719EB" w:rsidP="007719EB">
      <w:pPr>
        <w:keepNext/>
        <w:keepLines/>
        <w:numPr>
          <w:ilvl w:val="0"/>
          <w:numId w:val="76"/>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rsidR="007719EB" w:rsidRPr="00DC7317" w:rsidRDefault="007719EB" w:rsidP="007719EB">
      <w:pPr>
        <w:keepNext/>
        <w:keepLines/>
        <w:numPr>
          <w:ilvl w:val="0"/>
          <w:numId w:val="76"/>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w:t>
      </w:r>
      <w:r>
        <w:rPr>
          <w:rFonts w:asciiTheme="minorHAnsi" w:eastAsia="MS Mincho" w:hAnsiTheme="minorHAnsi" w:cstheme="minorHAnsi"/>
          <w:b/>
          <w:sz w:val="24"/>
          <w:szCs w:val="24"/>
          <w:lang w:eastAsia="pl-PL"/>
        </w:rPr>
        <w:t>1</w:t>
      </w:r>
    </w:p>
    <w:p w:rsidR="007719EB" w:rsidRPr="00DC7317" w:rsidRDefault="007719EB" w:rsidP="007719EB">
      <w:pPr>
        <w:keepNext/>
        <w:keepLines/>
        <w:spacing w:after="0" w:line="276" w:lineRule="auto"/>
        <w:jc w:val="center"/>
        <w:rPr>
          <w:rFonts w:asciiTheme="minorHAnsi" w:eastAsia="MS Mincho" w:hAnsiTheme="minorHAnsi" w:cstheme="minorHAnsi"/>
          <w:sz w:val="24"/>
          <w:szCs w:val="24"/>
          <w:lang w:eastAsia="pl-PL"/>
        </w:rPr>
      </w:pPr>
    </w:p>
    <w:p w:rsidR="007719EB" w:rsidRPr="00DC7317" w:rsidRDefault="007719EB" w:rsidP="007719EB">
      <w:pPr>
        <w:keepNext/>
        <w:keepLines/>
        <w:numPr>
          <w:ilvl w:val="0"/>
          <w:numId w:val="54"/>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zobowiązany jest do przedłożenia Zamawiającemu:</w:t>
      </w:r>
    </w:p>
    <w:p w:rsidR="007719EB" w:rsidRPr="00117E6E" w:rsidRDefault="007719EB" w:rsidP="007719EB">
      <w:pPr>
        <w:keepNext/>
        <w:keepLines/>
        <w:numPr>
          <w:ilvl w:val="0"/>
          <w:numId w:val="55"/>
        </w:numPr>
        <w:spacing w:after="0" w:line="276" w:lineRule="auto"/>
        <w:ind w:left="720" w:hanging="357"/>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projektu umowy o podwykonawstwo, której przedmiotem są roboty budowlane,</w:t>
      </w:r>
    </w:p>
    <w:p w:rsidR="007719EB" w:rsidRPr="00117E6E" w:rsidRDefault="007719EB" w:rsidP="007719EB">
      <w:pPr>
        <w:keepNext/>
        <w:keepLines/>
        <w:numPr>
          <w:ilvl w:val="0"/>
          <w:numId w:val="55"/>
        </w:numPr>
        <w:spacing w:after="0" w:line="276" w:lineRule="auto"/>
        <w:ind w:left="720"/>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poświadczonej za zgodność z oryginałem kopii zawartej umowy o podwykonawstwo której  przedmiotem są roboty budowlane w terminie 7 od dnia jej zawarcia,</w:t>
      </w:r>
    </w:p>
    <w:p w:rsidR="007719EB" w:rsidRPr="00DC7317" w:rsidRDefault="007719EB" w:rsidP="007719EB">
      <w:pPr>
        <w:keepNext/>
        <w:keepLines/>
        <w:numPr>
          <w:ilvl w:val="0"/>
          <w:numId w:val="55"/>
        </w:numPr>
        <w:spacing w:after="0" w:line="276" w:lineRule="auto"/>
        <w:ind w:left="720"/>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7719EB" w:rsidRPr="00117E6E" w:rsidRDefault="007719EB" w:rsidP="007719EB">
      <w:pPr>
        <w:keepNext/>
        <w:keepLines/>
        <w:numPr>
          <w:ilvl w:val="0"/>
          <w:numId w:val="54"/>
        </w:numPr>
        <w:spacing w:after="0" w:line="276" w:lineRule="auto"/>
        <w:ind w:left="357" w:hanging="357"/>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Wykonawca zobowiązuje się iż:</w:t>
      </w:r>
    </w:p>
    <w:p w:rsidR="007719EB" w:rsidRPr="00DC7317" w:rsidRDefault="007719EB" w:rsidP="007719EB">
      <w:pPr>
        <w:keepNext/>
        <w:keepLines/>
        <w:numPr>
          <w:ilvl w:val="0"/>
          <w:numId w:val="5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podwykonawca lub dalszy p</w:t>
      </w:r>
      <w:r w:rsidRPr="00117E6E">
        <w:rPr>
          <w:rFonts w:asciiTheme="minorHAnsi" w:eastAsia="MS Mincho" w:hAnsiTheme="minorHAnsi" w:cstheme="minorHAnsi"/>
          <w:sz w:val="24"/>
          <w:szCs w:val="24"/>
          <w:lang w:eastAsia="pl-PL"/>
        </w:rPr>
        <w:t>odwykonawca z</w:t>
      </w:r>
      <w:r w:rsidRPr="00DC7317">
        <w:rPr>
          <w:rFonts w:asciiTheme="minorHAnsi" w:eastAsia="MS Mincho" w:hAnsiTheme="minorHAnsi" w:cstheme="minorHAnsi"/>
          <w:sz w:val="24"/>
          <w:szCs w:val="24"/>
          <w:lang w:eastAsia="pl-PL"/>
        </w:rPr>
        <w:t>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7719EB" w:rsidRPr="00DC7317" w:rsidRDefault="007719EB" w:rsidP="007719EB">
      <w:pPr>
        <w:keepNext/>
        <w:keepLines/>
        <w:numPr>
          <w:ilvl w:val="0"/>
          <w:numId w:val="56"/>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podwykonawca lub dalszy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odwykonawca zamówienia na roboty budowlane przedłożą Zamawiającemu poświadczoną za zgodność z o</w:t>
      </w:r>
      <w:r>
        <w:rPr>
          <w:rFonts w:asciiTheme="minorHAnsi" w:eastAsia="MS Mincho" w:hAnsiTheme="minorHAnsi" w:cstheme="minorHAnsi"/>
          <w:sz w:val="24"/>
          <w:szCs w:val="24"/>
          <w:lang w:eastAsia="pl-PL"/>
        </w:rPr>
        <w:t xml:space="preserve">ryginałem kopię zawartej umowy  </w:t>
      </w:r>
      <w:r w:rsidRPr="00DC7317">
        <w:rPr>
          <w:rFonts w:asciiTheme="minorHAnsi" w:eastAsia="MS Mincho" w:hAnsiTheme="minorHAnsi" w:cstheme="minorHAnsi"/>
          <w:sz w:val="24"/>
          <w:szCs w:val="24"/>
          <w:lang w:eastAsia="pl-PL"/>
        </w:rPr>
        <w:t>o podwykonawstwo, której przedmiotem są roboty budowlane, w terminie 7 dni od dnia jej zawarcia,</w:t>
      </w:r>
    </w:p>
    <w:p w:rsidR="007719EB" w:rsidRPr="00DC7317" w:rsidRDefault="007719EB" w:rsidP="007719EB">
      <w:pPr>
        <w:keepNext/>
        <w:keepLines/>
        <w:numPr>
          <w:ilvl w:val="0"/>
          <w:numId w:val="56"/>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7719EB" w:rsidRPr="00DC7317" w:rsidRDefault="007719EB" w:rsidP="007719EB">
      <w:pPr>
        <w:keepNext/>
        <w:keepLines/>
        <w:numPr>
          <w:ilvl w:val="0"/>
          <w:numId w:val="77"/>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ar-SA"/>
        </w:rPr>
        <w:lastRenderedPageBreak/>
        <w:t xml:space="preserve">Wykonawca, Podwykonawca lub dalszy Podwykonawca przedłoży wraz z kopią umowy </w:t>
      </w:r>
      <w:r w:rsidRPr="00DC7317">
        <w:rPr>
          <w:rFonts w:asciiTheme="minorHAnsi" w:eastAsia="MS Mincho" w:hAnsiTheme="minorHAnsi" w:cstheme="minorHAnsi"/>
          <w:sz w:val="24"/>
          <w:szCs w:val="24"/>
          <w:lang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7719EB" w:rsidRPr="00DC7317" w:rsidRDefault="007719EB" w:rsidP="007719EB">
      <w:pPr>
        <w:keepNext/>
        <w:keepLines/>
        <w:numPr>
          <w:ilvl w:val="0"/>
          <w:numId w:val="78"/>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Zapisy  ust. 1 -3  mają  zastosowanie do zmian projektów umów i zmian umów.</w:t>
      </w:r>
    </w:p>
    <w:p w:rsidR="007719EB" w:rsidRDefault="007719EB" w:rsidP="007719EB">
      <w:pPr>
        <w:keepNext/>
        <w:keepLines/>
        <w:spacing w:after="0" w:line="276" w:lineRule="auto"/>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w:t>
      </w:r>
      <w:r>
        <w:rPr>
          <w:rFonts w:asciiTheme="minorHAnsi" w:eastAsia="MS Mincho" w:hAnsiTheme="minorHAnsi" w:cstheme="minorHAnsi"/>
          <w:b/>
          <w:sz w:val="24"/>
          <w:szCs w:val="24"/>
          <w:lang w:eastAsia="pl-PL"/>
        </w:rPr>
        <w:t>2</w:t>
      </w:r>
    </w:p>
    <w:p w:rsidR="007719EB" w:rsidRPr="00DC7317" w:rsidRDefault="007719EB" w:rsidP="007719EB">
      <w:pPr>
        <w:keepNext/>
        <w:keepLines/>
        <w:spacing w:after="0" w:line="276" w:lineRule="auto"/>
        <w:jc w:val="center"/>
        <w:rPr>
          <w:rFonts w:asciiTheme="minorHAnsi" w:eastAsia="MS Mincho" w:hAnsiTheme="minorHAnsi" w:cstheme="minorHAnsi"/>
          <w:sz w:val="24"/>
          <w:szCs w:val="24"/>
          <w:lang w:eastAsia="pl-PL"/>
        </w:rPr>
      </w:pPr>
    </w:p>
    <w:p w:rsidR="007719EB" w:rsidRPr="00DC7317" w:rsidRDefault="007719EB" w:rsidP="007719EB">
      <w:pPr>
        <w:keepNext/>
        <w:keepLines/>
        <w:numPr>
          <w:ilvl w:val="0"/>
          <w:numId w:val="79"/>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719EB" w:rsidRPr="00DC7317" w:rsidRDefault="007719EB" w:rsidP="007719EB">
      <w:pPr>
        <w:keepNext/>
        <w:keepLines/>
        <w:numPr>
          <w:ilvl w:val="0"/>
          <w:numId w:val="79"/>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719EB" w:rsidRPr="00DC7317" w:rsidRDefault="007719EB" w:rsidP="007719EB">
      <w:pPr>
        <w:keepNext/>
        <w:keepLines/>
        <w:numPr>
          <w:ilvl w:val="0"/>
          <w:numId w:val="79"/>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7719EB" w:rsidRPr="00DC7317" w:rsidRDefault="007719EB" w:rsidP="007719EB">
      <w:pPr>
        <w:keepNext/>
        <w:keepLines/>
        <w:spacing w:after="0" w:line="276" w:lineRule="auto"/>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w:t>
      </w:r>
      <w:r>
        <w:rPr>
          <w:rFonts w:asciiTheme="minorHAnsi" w:eastAsia="MS Mincho" w:hAnsiTheme="minorHAnsi" w:cstheme="minorHAnsi"/>
          <w:b/>
          <w:sz w:val="24"/>
          <w:szCs w:val="24"/>
          <w:lang w:eastAsia="pl-PL"/>
        </w:rPr>
        <w:t>3</w:t>
      </w: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terminie 14 dni od przedłożenia Zamawiającemu niżej wskazanych dokumentów Zamawiający ma prawo zgłoszenia  w formie pisemnej:</w:t>
      </w:r>
    </w:p>
    <w:p w:rsidR="007719EB" w:rsidRPr="00DC7317" w:rsidRDefault="007719EB" w:rsidP="007719EB">
      <w:pPr>
        <w:keepNext/>
        <w:keepLines/>
        <w:numPr>
          <w:ilvl w:val="0"/>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zastrzeżeń do projektu umowy o podwykonawstwo, której przedmiotem są roboty budowlane (i projektu jej zmiany):</w:t>
      </w:r>
    </w:p>
    <w:p w:rsidR="007719EB" w:rsidRPr="00DC7317" w:rsidRDefault="007719EB" w:rsidP="007719EB">
      <w:pPr>
        <w:keepNext/>
        <w:keepLines/>
        <w:numPr>
          <w:ilvl w:val="1"/>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niespełniającej wymagań określonych w specyfikacji warunków zamówienia(SWZ);</w:t>
      </w:r>
    </w:p>
    <w:p w:rsidR="007719EB" w:rsidRPr="00DC7317" w:rsidRDefault="007719EB" w:rsidP="007719EB">
      <w:pPr>
        <w:keepNext/>
        <w:keepLines/>
        <w:numPr>
          <w:ilvl w:val="1"/>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przewiduje termin zapłaty wynagrodzenia dł</w:t>
      </w:r>
      <w:r>
        <w:rPr>
          <w:rFonts w:asciiTheme="minorHAnsi" w:eastAsia="MS Mincho" w:hAnsiTheme="minorHAnsi" w:cstheme="minorHAnsi"/>
          <w:sz w:val="24"/>
          <w:szCs w:val="24"/>
          <w:lang w:eastAsia="pl-PL"/>
        </w:rPr>
        <w:t>uższy niż określony w §12 ust.2</w:t>
      </w:r>
      <w:r w:rsidRPr="00DC7317">
        <w:rPr>
          <w:rFonts w:asciiTheme="minorHAnsi" w:eastAsia="MS Mincho" w:hAnsiTheme="minorHAnsi" w:cstheme="minorHAnsi"/>
          <w:sz w:val="24"/>
          <w:szCs w:val="24"/>
          <w:lang w:eastAsia="pl-PL"/>
        </w:rPr>
        <w:t>,</w:t>
      </w:r>
    </w:p>
    <w:p w:rsidR="007719EB" w:rsidRPr="00DC7317" w:rsidRDefault="007719EB" w:rsidP="007719EB">
      <w:pPr>
        <w:keepNext/>
        <w:keepLines/>
        <w:numPr>
          <w:ilvl w:val="1"/>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zawiera postanowienia niezgodne z § 1</w:t>
      </w:r>
      <w:r>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 xml:space="preserve"> ust. 1.</w:t>
      </w:r>
    </w:p>
    <w:p w:rsidR="007719EB" w:rsidRPr="00DC7317" w:rsidRDefault="007719EB" w:rsidP="007719EB">
      <w:pPr>
        <w:keepNext/>
        <w:keepLines/>
        <w:numPr>
          <w:ilvl w:val="0"/>
          <w:numId w:val="6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sprzeciwu do umowy o podwykonawstwo, której przedmiotem są roboty budowlane i jej zmian, w przypadkach, o których mowa w pkt 1.</w:t>
      </w: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lastRenderedPageBreak/>
        <w:t>§ 1</w:t>
      </w:r>
      <w:r>
        <w:rPr>
          <w:rFonts w:asciiTheme="minorHAnsi" w:eastAsia="MS Mincho" w:hAnsiTheme="minorHAnsi" w:cstheme="minorHAnsi"/>
          <w:b/>
          <w:sz w:val="24"/>
          <w:szCs w:val="24"/>
          <w:lang w:eastAsia="pl-PL"/>
        </w:rPr>
        <w:t>4</w:t>
      </w:r>
    </w:p>
    <w:p w:rsidR="007719EB" w:rsidRPr="00DC7317" w:rsidRDefault="007719EB" w:rsidP="007719EB">
      <w:pPr>
        <w:keepNext/>
        <w:keepLines/>
        <w:spacing w:after="0" w:line="276" w:lineRule="auto"/>
        <w:jc w:val="center"/>
        <w:rPr>
          <w:rFonts w:asciiTheme="minorHAnsi" w:eastAsia="MS Mincho" w:hAnsiTheme="minorHAnsi" w:cstheme="minorHAnsi"/>
          <w:sz w:val="24"/>
          <w:szCs w:val="24"/>
          <w:lang w:eastAsia="pl-PL"/>
        </w:rPr>
      </w:pPr>
    </w:p>
    <w:p w:rsidR="007719EB" w:rsidRPr="00DC7317" w:rsidRDefault="007719EB" w:rsidP="007719EB">
      <w:pPr>
        <w:keepNext/>
        <w:keepLines/>
        <w:numPr>
          <w:ilvl w:val="0"/>
          <w:numId w:val="80"/>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7719EB" w:rsidRPr="00DC7317" w:rsidRDefault="007719EB" w:rsidP="007719EB">
      <w:pPr>
        <w:keepNext/>
        <w:keepLines/>
        <w:numPr>
          <w:ilvl w:val="0"/>
          <w:numId w:val="80"/>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rsidR="007719EB" w:rsidRPr="00DC7317" w:rsidRDefault="007719EB" w:rsidP="007719EB">
      <w:pPr>
        <w:keepNext/>
        <w:keepLines/>
        <w:numPr>
          <w:ilvl w:val="0"/>
          <w:numId w:val="80"/>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7719EB" w:rsidRPr="00DC7317" w:rsidRDefault="007719EB" w:rsidP="007719EB">
      <w:pPr>
        <w:keepNext/>
        <w:keepLines/>
        <w:numPr>
          <w:ilvl w:val="0"/>
          <w:numId w:val="80"/>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7719EB" w:rsidRPr="00DC7317" w:rsidRDefault="007719EB" w:rsidP="007719EB">
      <w:pPr>
        <w:keepNext/>
        <w:keepLines/>
        <w:numPr>
          <w:ilvl w:val="0"/>
          <w:numId w:val="80"/>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7719EB" w:rsidRPr="00DC7317" w:rsidRDefault="007719EB" w:rsidP="007719EB">
      <w:pPr>
        <w:keepNext/>
        <w:keepLines/>
        <w:numPr>
          <w:ilvl w:val="0"/>
          <w:numId w:val="88"/>
        </w:numPr>
        <w:spacing w:after="0" w:line="276" w:lineRule="auto"/>
        <w:ind w:left="360"/>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rsidR="007719EB" w:rsidRPr="00DC7317" w:rsidRDefault="007719EB" w:rsidP="007719EB">
      <w:pPr>
        <w:keepNext/>
        <w:keepLines/>
        <w:spacing w:after="0" w:line="276" w:lineRule="auto"/>
        <w:jc w:val="center"/>
        <w:rPr>
          <w:rFonts w:asciiTheme="minorHAnsi" w:eastAsia="MS Mincho" w:hAnsiTheme="minorHAnsi" w:cstheme="minorHAnsi"/>
          <w:b/>
          <w:bCs/>
          <w:sz w:val="24"/>
          <w:szCs w:val="24"/>
          <w:lang w:eastAsia="pl-PL"/>
        </w:rPr>
      </w:pPr>
    </w:p>
    <w:p w:rsidR="007719EB" w:rsidRPr="00DC7317" w:rsidRDefault="007719EB" w:rsidP="007719EB">
      <w:pPr>
        <w:keepNext/>
        <w:keepLines/>
        <w:autoSpaceDE w:val="0"/>
        <w:autoSpaceDN w:val="0"/>
        <w:adjustRightInd w:val="0"/>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w:t>
      </w:r>
      <w:r>
        <w:rPr>
          <w:rFonts w:asciiTheme="minorHAnsi" w:eastAsia="MS Mincho" w:hAnsiTheme="minorHAnsi" w:cstheme="minorHAnsi"/>
          <w:b/>
          <w:sz w:val="24"/>
          <w:szCs w:val="24"/>
          <w:lang w:eastAsia="pl-PL"/>
        </w:rPr>
        <w:t>5</w:t>
      </w:r>
      <w:r w:rsidRPr="00DC7317">
        <w:rPr>
          <w:rFonts w:asciiTheme="minorHAnsi" w:eastAsia="MS Mincho" w:hAnsiTheme="minorHAnsi" w:cstheme="minorHAnsi"/>
          <w:b/>
          <w:sz w:val="24"/>
          <w:szCs w:val="24"/>
          <w:lang w:eastAsia="pl-PL"/>
        </w:rPr>
        <w:t xml:space="preserve"> UBEZPIECZENIE</w:t>
      </w:r>
    </w:p>
    <w:p w:rsidR="007719EB" w:rsidRPr="00DC7317" w:rsidRDefault="007719EB" w:rsidP="007719EB">
      <w:pPr>
        <w:keepNext/>
        <w:keepLines/>
        <w:spacing w:after="0" w:line="276" w:lineRule="auto"/>
        <w:jc w:val="center"/>
        <w:rPr>
          <w:rFonts w:asciiTheme="minorHAnsi" w:eastAsia="MS Mincho" w:hAnsiTheme="minorHAnsi" w:cstheme="minorHAnsi"/>
          <w:sz w:val="24"/>
          <w:szCs w:val="24"/>
          <w:lang w:eastAsia="pl-PL"/>
        </w:rPr>
      </w:pPr>
    </w:p>
    <w:p w:rsidR="007719EB" w:rsidRPr="00DC7317" w:rsidRDefault="007719EB" w:rsidP="007719EB">
      <w:pPr>
        <w:keepNext/>
        <w:keepLines/>
        <w:numPr>
          <w:ilvl w:val="0"/>
          <w:numId w:val="8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7719EB" w:rsidRPr="00DC7317" w:rsidRDefault="007719EB" w:rsidP="007719EB">
      <w:pPr>
        <w:keepNext/>
        <w:keepLines/>
        <w:numPr>
          <w:ilvl w:val="0"/>
          <w:numId w:val="8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Wykonawca na dzień podpisania umowy posiada ważną polisę ubezpieczenia odpowiedzialności cywilnej w związku z prowadzoną dzi</w:t>
      </w:r>
      <w:r>
        <w:rPr>
          <w:rFonts w:asciiTheme="minorHAnsi" w:eastAsia="MS Mincho" w:hAnsiTheme="minorHAnsi" w:cstheme="minorHAnsi"/>
          <w:sz w:val="24"/>
          <w:szCs w:val="24"/>
          <w:lang w:eastAsia="pl-PL"/>
        </w:rPr>
        <w:t>ałalnością w wysokości minimum 150</w:t>
      </w:r>
      <w:r w:rsidRPr="00DC7317">
        <w:rPr>
          <w:rFonts w:asciiTheme="minorHAnsi" w:eastAsia="MS Mincho" w:hAnsiTheme="minorHAnsi" w:cstheme="minorHAnsi"/>
          <w:sz w:val="24"/>
          <w:szCs w:val="24"/>
          <w:lang w:eastAsia="pl-PL"/>
        </w:rPr>
        <w:t>.000,00zł i zobowiązany jest do posiadania takiej polisy w okresie trwania niniejszej umowy.</w:t>
      </w:r>
    </w:p>
    <w:p w:rsidR="007719EB" w:rsidRPr="00DC7317" w:rsidRDefault="007719EB" w:rsidP="007719EB">
      <w:pPr>
        <w:keepNext/>
        <w:keepLines/>
        <w:numPr>
          <w:ilvl w:val="0"/>
          <w:numId w:val="8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 .</w:t>
      </w:r>
    </w:p>
    <w:p w:rsidR="007719EB" w:rsidRDefault="007719EB" w:rsidP="007719EB">
      <w:pPr>
        <w:keepNext/>
        <w:keepLines/>
        <w:spacing w:after="0" w:line="276" w:lineRule="auto"/>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16</w:t>
      </w:r>
      <w:r w:rsidRPr="00DC7317">
        <w:rPr>
          <w:rFonts w:asciiTheme="minorHAnsi" w:eastAsia="MS Mincho" w:hAnsiTheme="minorHAnsi" w:cstheme="minorHAnsi"/>
          <w:b/>
          <w:bCs/>
          <w:sz w:val="24"/>
          <w:szCs w:val="24"/>
          <w:lang w:eastAsia="pl-PL"/>
        </w:rPr>
        <w:t xml:space="preserve"> SPOSÓB REALIZACJI ZAMÓWIENIA </w:t>
      </w: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p>
    <w:p w:rsidR="007719EB" w:rsidRPr="00DC7317" w:rsidRDefault="007719EB" w:rsidP="007719EB">
      <w:pPr>
        <w:keepNext/>
        <w:keepLines/>
        <w:numPr>
          <w:ilvl w:val="0"/>
          <w:numId w:val="86"/>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7719EB" w:rsidRPr="00DC7317" w:rsidRDefault="007719EB" w:rsidP="007719EB">
      <w:pPr>
        <w:keepNext/>
        <w:keepLines/>
        <w:numPr>
          <w:ilvl w:val="0"/>
          <w:numId w:val="86"/>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719EB" w:rsidRPr="00DC7317" w:rsidRDefault="007719EB" w:rsidP="007719EB">
      <w:pPr>
        <w:keepNext/>
        <w:keepLines/>
        <w:numPr>
          <w:ilvl w:val="0"/>
          <w:numId w:val="86"/>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ust.1 w ramach umowy o pracę w rozumieniu przepisów ustawy z dnia 26 czerwca 1974 r. – Kodeks pr</w:t>
      </w:r>
      <w:r>
        <w:rPr>
          <w:rFonts w:asciiTheme="minorHAnsi" w:eastAsia="MS Mincho" w:hAnsiTheme="minorHAnsi" w:cstheme="minorHAnsi"/>
          <w:sz w:val="24"/>
          <w:szCs w:val="24"/>
          <w:lang w:eastAsia="pl-PL"/>
        </w:rPr>
        <w:t>acy (</w:t>
      </w:r>
      <w:proofErr w:type="spellStart"/>
      <w:r w:rsidRPr="003433B6">
        <w:rPr>
          <w:rFonts w:asciiTheme="minorHAnsi" w:eastAsia="MS Mincho" w:hAnsiTheme="minorHAnsi" w:cstheme="minorHAnsi"/>
          <w:sz w:val="24"/>
          <w:szCs w:val="24"/>
          <w:lang w:eastAsia="pl-PL"/>
        </w:rPr>
        <w:t>t.j</w:t>
      </w:r>
      <w:proofErr w:type="spellEnd"/>
      <w:r w:rsidRPr="003433B6">
        <w:rPr>
          <w:rFonts w:asciiTheme="minorHAnsi" w:eastAsia="MS Mincho" w:hAnsiTheme="minorHAnsi" w:cstheme="minorHAnsi"/>
          <w:sz w:val="24"/>
          <w:szCs w:val="24"/>
          <w:lang w:eastAsia="pl-PL"/>
        </w:rPr>
        <w:t xml:space="preserve">. Dz. U. z 2025 r. poz. 277 z </w:t>
      </w:r>
      <w:proofErr w:type="spellStart"/>
      <w:r w:rsidRPr="003433B6">
        <w:rPr>
          <w:rFonts w:asciiTheme="minorHAnsi" w:eastAsia="MS Mincho" w:hAnsiTheme="minorHAnsi" w:cstheme="minorHAnsi"/>
          <w:sz w:val="24"/>
          <w:szCs w:val="24"/>
          <w:lang w:eastAsia="pl-PL"/>
        </w:rPr>
        <w:t>późn</w:t>
      </w:r>
      <w:proofErr w:type="spellEnd"/>
      <w:r w:rsidRPr="003433B6">
        <w:rPr>
          <w:rFonts w:asciiTheme="minorHAnsi" w:eastAsia="MS Mincho" w:hAnsiTheme="minorHAnsi" w:cstheme="minorHAnsi"/>
          <w:sz w:val="24"/>
          <w:szCs w:val="24"/>
          <w:lang w:eastAsia="pl-PL"/>
        </w:rPr>
        <w:t>. zm.</w:t>
      </w:r>
      <w:r w:rsidRPr="00DC7317">
        <w:rPr>
          <w:rFonts w:asciiTheme="minorHAnsi" w:eastAsia="MS Mincho" w:hAnsiTheme="minorHAnsi" w:cstheme="minorHAnsi"/>
          <w:sz w:val="24"/>
          <w:szCs w:val="24"/>
          <w:lang w:eastAsia="pl-PL"/>
        </w:rPr>
        <w:t>).</w:t>
      </w:r>
    </w:p>
    <w:p w:rsidR="007719EB" w:rsidRPr="00DC7317" w:rsidRDefault="007719EB" w:rsidP="007719EB">
      <w:pPr>
        <w:keepNext/>
        <w:keepLines/>
        <w:numPr>
          <w:ilvl w:val="0"/>
          <w:numId w:val="86"/>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bCs/>
          <w:sz w:val="24"/>
          <w:szCs w:val="24"/>
          <w:lang w:eastAsia="pl-PL"/>
        </w:rPr>
        <w:t>Wykonawca zobowiązuje się , iż każdorazowo na żądanie Zamawiającego, w terminie przez niego wskazanym, nie krótszym niż 1</w:t>
      </w:r>
      <w:r>
        <w:rPr>
          <w:rFonts w:asciiTheme="minorHAnsi" w:eastAsia="MS Mincho" w:hAnsiTheme="minorHAnsi" w:cstheme="minorHAnsi"/>
          <w:bCs/>
          <w:sz w:val="24"/>
          <w:szCs w:val="24"/>
          <w:lang w:eastAsia="pl-PL"/>
        </w:rPr>
        <w:t>0 dni roboczych, Wykonawca lub P</w:t>
      </w:r>
      <w:r w:rsidRPr="00DC7317">
        <w:rPr>
          <w:rFonts w:asciiTheme="minorHAnsi" w:eastAsia="MS Mincho" w:hAnsiTheme="minorHAnsi" w:cstheme="minorHAnsi"/>
          <w:bCs/>
          <w:sz w:val="24"/>
          <w:szCs w:val="24"/>
          <w:lang w:eastAsia="pl-PL"/>
        </w:rPr>
        <w:t xml:space="preserve">odwykonawca przedłoży do wglądu poświadczone za zgodność z oryginałem kopie umów o pracę zawartych przez Wykonawcę/Podwykonawcę z pracownikami, których dotyczyło/y oświadczenie/a określone w ust.2 </w:t>
      </w:r>
      <w:r w:rsidRPr="00DC7317">
        <w:rPr>
          <w:rFonts w:asciiTheme="minorHAnsi" w:eastAsia="MS Mincho" w:hAnsiTheme="minorHAnsi" w:cstheme="minorHAnsi"/>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7719EB" w:rsidRPr="00DC7317" w:rsidRDefault="007719EB" w:rsidP="007719EB">
      <w:pPr>
        <w:keepNext/>
        <w:keepLines/>
        <w:numPr>
          <w:ilvl w:val="0"/>
          <w:numId w:val="86"/>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DC7317">
        <w:rPr>
          <w:rFonts w:asciiTheme="minorHAnsi" w:eastAsia="MS Mincho" w:hAnsiTheme="minorHAnsi" w:cstheme="minorHAnsi"/>
          <w:bCs/>
          <w:sz w:val="24"/>
          <w:szCs w:val="24"/>
          <w:lang w:eastAsia="pl-PL"/>
        </w:rPr>
        <w:t xml:space="preserve">§ </w:t>
      </w:r>
      <w:r>
        <w:rPr>
          <w:rFonts w:asciiTheme="minorHAnsi" w:eastAsia="MS Mincho" w:hAnsiTheme="minorHAnsi" w:cstheme="minorHAnsi"/>
          <w:bCs/>
          <w:color w:val="000000"/>
          <w:sz w:val="24"/>
          <w:szCs w:val="24"/>
          <w:lang w:eastAsia="pl-PL"/>
        </w:rPr>
        <w:t>17</w:t>
      </w:r>
      <w:r w:rsidRPr="00DC7317">
        <w:rPr>
          <w:rFonts w:asciiTheme="minorHAnsi" w:eastAsia="MS Mincho" w:hAnsiTheme="minorHAnsi" w:cstheme="minorHAnsi"/>
          <w:bCs/>
          <w:color w:val="000000"/>
          <w:sz w:val="24"/>
          <w:szCs w:val="24"/>
          <w:lang w:eastAsia="pl-PL"/>
        </w:rPr>
        <w:t xml:space="preserve"> ust. 1 pkt 1</w:t>
      </w:r>
      <w:r w:rsidRPr="00DC7317">
        <w:rPr>
          <w:rFonts w:asciiTheme="minorHAnsi" w:eastAsia="MS Mincho" w:hAnsiTheme="minorHAnsi" w:cstheme="minorHAnsi"/>
          <w:bCs/>
          <w:sz w:val="24"/>
          <w:szCs w:val="24"/>
          <w:lang w:eastAsia="pl-PL"/>
        </w:rPr>
        <w:t xml:space="preserve"> lit. i niniejszej</w:t>
      </w:r>
      <w:r w:rsidRPr="00DC7317">
        <w:rPr>
          <w:rFonts w:asciiTheme="minorHAnsi" w:eastAsia="MS Mincho" w:hAnsiTheme="minorHAnsi" w:cstheme="minorHAnsi"/>
          <w:sz w:val="24"/>
          <w:szCs w:val="24"/>
          <w:lang w:eastAsia="pl-PL"/>
        </w:rPr>
        <w:t xml:space="preserve"> umowy.</w:t>
      </w:r>
    </w:p>
    <w:p w:rsidR="007719EB" w:rsidRPr="00DC7317" w:rsidRDefault="007719EB" w:rsidP="007719EB">
      <w:pPr>
        <w:keepNext/>
        <w:keepLines/>
        <w:numPr>
          <w:ilvl w:val="0"/>
          <w:numId w:val="86"/>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7719EB" w:rsidRPr="00DC7317" w:rsidRDefault="007719EB" w:rsidP="007719EB">
      <w:pPr>
        <w:keepNext/>
        <w:keepLines/>
        <w:numPr>
          <w:ilvl w:val="0"/>
          <w:numId w:val="86"/>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DC7317">
        <w:rPr>
          <w:rFonts w:asciiTheme="minorHAnsi" w:eastAsia="MS Mincho" w:hAnsiTheme="minorHAnsi" w:cstheme="minorHAnsi"/>
          <w:bCs/>
          <w:sz w:val="24"/>
          <w:szCs w:val="24"/>
          <w:lang w:eastAsia="pl-PL"/>
        </w:rPr>
        <w:t>ymi</w:t>
      </w:r>
      <w:proofErr w:type="spellEnd"/>
      <w:r w:rsidRPr="00DC7317">
        <w:rPr>
          <w:rFonts w:asciiTheme="minorHAnsi" w:eastAsia="MS Mincho" w:hAnsiTheme="minorHAnsi" w:cstheme="minorHAnsi"/>
          <w:bCs/>
          <w:sz w:val="24"/>
          <w:szCs w:val="24"/>
          <w:lang w:eastAsia="pl-PL"/>
        </w:rPr>
        <w:t xml:space="preserve"> osobą/</w:t>
      </w:r>
      <w:proofErr w:type="spellStart"/>
      <w:r w:rsidRPr="00DC7317">
        <w:rPr>
          <w:rFonts w:asciiTheme="minorHAnsi" w:eastAsia="MS Mincho" w:hAnsiTheme="minorHAnsi" w:cstheme="minorHAnsi"/>
          <w:bCs/>
          <w:sz w:val="24"/>
          <w:szCs w:val="24"/>
          <w:lang w:eastAsia="pl-PL"/>
        </w:rPr>
        <w:t>ami</w:t>
      </w:r>
      <w:proofErr w:type="spellEnd"/>
      <w:r w:rsidRPr="00DC7317">
        <w:rPr>
          <w:rFonts w:asciiTheme="minorHAnsi" w:eastAsia="MS Mincho" w:hAnsiTheme="minorHAnsi" w:cstheme="minorHAnsi"/>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7719EB" w:rsidRPr="00DC7317" w:rsidRDefault="007719EB" w:rsidP="007719EB">
      <w:pPr>
        <w:keepNext/>
        <w:keepLines/>
        <w:spacing w:after="0" w:line="276" w:lineRule="auto"/>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1</w:t>
      </w:r>
      <w:r>
        <w:rPr>
          <w:rFonts w:asciiTheme="minorHAnsi" w:eastAsia="MS Mincho" w:hAnsiTheme="minorHAnsi" w:cstheme="minorHAnsi"/>
          <w:b/>
          <w:bCs/>
          <w:sz w:val="24"/>
          <w:szCs w:val="24"/>
          <w:lang w:eastAsia="pl-PL"/>
        </w:rPr>
        <w:t>7</w:t>
      </w:r>
      <w:r w:rsidRPr="00DC7317">
        <w:rPr>
          <w:rFonts w:asciiTheme="minorHAnsi" w:eastAsia="MS Mincho" w:hAnsiTheme="minorHAnsi" w:cstheme="minorHAnsi"/>
          <w:b/>
          <w:bCs/>
          <w:sz w:val="24"/>
          <w:szCs w:val="24"/>
          <w:lang w:eastAsia="pl-PL"/>
        </w:rPr>
        <w:t>. KARY UMOWNE</w:t>
      </w: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426"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Strony ustalają odpowiedzialność za niewykonanie lub nienależyte wykonanie zobowiązań umownych w formie kar umownych w następujących przypadkach i wysokościach:</w:t>
      </w:r>
    </w:p>
    <w:p w:rsidR="007719EB" w:rsidRPr="00DC7317" w:rsidRDefault="007719EB" w:rsidP="007719EB">
      <w:pPr>
        <w:keepNext/>
        <w:keepLines/>
        <w:spacing w:after="0" w:line="276" w:lineRule="auto"/>
        <w:ind w:left="851"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Wykonawca płaci Zamawiającemu kary umowne:</w:t>
      </w:r>
    </w:p>
    <w:p w:rsidR="007719EB" w:rsidRPr="00DC7317" w:rsidRDefault="007719EB" w:rsidP="007719EB">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wykonaniu p</w:t>
      </w:r>
      <w:r>
        <w:rPr>
          <w:rFonts w:asciiTheme="minorHAnsi" w:eastAsia="MS Mincho" w:hAnsiTheme="minorHAnsi" w:cstheme="minorHAnsi"/>
          <w:sz w:val="24"/>
          <w:szCs w:val="24"/>
          <w:lang w:eastAsia="pl-PL"/>
        </w:rPr>
        <w:t>rzedmiotu umowy – w wysokości 10</w:t>
      </w:r>
      <w:r w:rsidRPr="00DC7317">
        <w:rPr>
          <w:rFonts w:asciiTheme="minorHAnsi" w:eastAsia="MS Mincho" w:hAnsiTheme="minorHAnsi" w:cstheme="minorHAnsi"/>
          <w:sz w:val="24"/>
          <w:szCs w:val="24"/>
          <w:lang w:eastAsia="pl-PL"/>
        </w:rPr>
        <w:t>00 zł za każdy rozpoczęty dzień zwłoki,</w:t>
      </w:r>
    </w:p>
    <w:p w:rsidR="007719EB" w:rsidRPr="00DC7317" w:rsidRDefault="007719EB" w:rsidP="007719EB">
      <w:pPr>
        <w:keepNext/>
        <w:keepLines/>
        <w:spacing w:after="0" w:line="276" w:lineRule="auto"/>
        <w:ind w:left="1276" w:hanging="426"/>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b) </w:t>
      </w:r>
      <w:r w:rsidRPr="00DC7317">
        <w:rPr>
          <w:rFonts w:asciiTheme="minorHAnsi" w:eastAsia="MS Mincho" w:hAnsiTheme="minorHAnsi" w:cstheme="minorHAnsi"/>
          <w:sz w:val="24"/>
          <w:szCs w:val="24"/>
          <w:lang w:eastAsia="pl-PL"/>
        </w:rPr>
        <w:tab/>
        <w:t>za zwłokę w usunięciu wad stwierdzonych przy odbiorze końcowym, w okresie rękojmi  lub gwarancji, w wysokości 500 zł za każdy rozpoczęty dzień zwłoki, liczony od dnia wyznaczonego na usunięcie wad;</w:t>
      </w:r>
    </w:p>
    <w:p w:rsidR="007719EB" w:rsidRPr="00DC7317" w:rsidRDefault="007719EB" w:rsidP="007719EB">
      <w:pPr>
        <w:keepNext/>
        <w:keepLines/>
        <w:spacing w:after="0" w:line="276" w:lineRule="auto"/>
        <w:ind w:left="1276" w:hanging="426"/>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c) </w:t>
      </w:r>
      <w:r w:rsidRPr="00DC7317">
        <w:rPr>
          <w:rFonts w:asciiTheme="minorHAnsi" w:eastAsia="MS Mincho" w:hAnsiTheme="minorHAnsi" w:cstheme="minorHAnsi"/>
          <w:sz w:val="24"/>
          <w:szCs w:val="24"/>
          <w:lang w:eastAsia="pl-PL"/>
        </w:rPr>
        <w:tab/>
        <w:t xml:space="preserve">za odstąpienie od umowy z przyczyn zależnych od Wykonawcy w wysokości 10% wynagrodzenia brutto, o którym mowa w § 4 ust. 1 umowy; </w:t>
      </w:r>
    </w:p>
    <w:p w:rsidR="007719EB" w:rsidRPr="00DC7317" w:rsidRDefault="007719EB" w:rsidP="007719EB">
      <w:pPr>
        <w:keepNext/>
        <w:keepLines/>
        <w:numPr>
          <w:ilvl w:val="0"/>
          <w:numId w:val="84"/>
        </w:numPr>
        <w:spacing w:after="0" w:line="276" w:lineRule="auto"/>
        <w:ind w:left="1260"/>
        <w:rPr>
          <w:rFonts w:asciiTheme="minorHAnsi" w:eastAsia="MS Mincho" w:hAnsiTheme="minorHAnsi" w:cstheme="minorHAnsi"/>
          <w:strike/>
          <w:sz w:val="24"/>
          <w:szCs w:val="24"/>
          <w:lang w:eastAsia="pl-PL"/>
        </w:rPr>
      </w:pPr>
      <w:r w:rsidRPr="00DC7317">
        <w:rPr>
          <w:rFonts w:asciiTheme="minorHAnsi" w:eastAsia="MS Mincho" w:hAnsiTheme="minorHAnsi" w:cstheme="minorHAnsi"/>
          <w:iCs/>
          <w:sz w:val="24"/>
          <w:szCs w:val="24"/>
          <w:lang w:eastAsia="pl-PL"/>
        </w:rPr>
        <w:t xml:space="preserve">w przypadku braku zapłaty lub nieterminowej zapłaty wynagrodzenia należnego Podwykonawcy lub dalszemu Podwykonawcy w wysokości 100 zł za każdy rozpoczęty dzień zwłoki; </w:t>
      </w:r>
    </w:p>
    <w:p w:rsidR="007719EB" w:rsidRPr="00DC7317" w:rsidRDefault="007719EB" w:rsidP="007719EB">
      <w:pPr>
        <w:keepNext/>
        <w:keepLines/>
        <w:numPr>
          <w:ilvl w:val="0"/>
          <w:numId w:val="84"/>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do zaakceptowania projektu umowy o podwykonawstwo, której przedmiotem są roboty budowlane, lub projektu jej zmian w wysokości 1000</w:t>
      </w:r>
      <w:r>
        <w:rPr>
          <w:rFonts w:asciiTheme="minorHAnsi" w:eastAsia="MS Mincho" w:hAnsiTheme="minorHAnsi" w:cstheme="minorHAnsi"/>
          <w:iCs/>
          <w:sz w:val="24"/>
          <w:szCs w:val="24"/>
          <w:lang w:eastAsia="pl-PL"/>
        </w:rPr>
        <w:t xml:space="preserve"> zł za każdy przypadek z osobna</w:t>
      </w:r>
      <w:r w:rsidRPr="00DC7317">
        <w:rPr>
          <w:rFonts w:asciiTheme="minorHAnsi" w:eastAsia="MS Mincho" w:hAnsiTheme="minorHAnsi" w:cstheme="minorHAnsi"/>
          <w:iCs/>
          <w:sz w:val="24"/>
          <w:szCs w:val="24"/>
          <w:lang w:eastAsia="pl-PL"/>
        </w:rPr>
        <w:t>;</w:t>
      </w:r>
    </w:p>
    <w:p w:rsidR="007719EB" w:rsidRPr="00DC7317" w:rsidRDefault="007719EB" w:rsidP="007719EB">
      <w:pPr>
        <w:keepNext/>
        <w:keepLines/>
        <w:numPr>
          <w:ilvl w:val="0"/>
          <w:numId w:val="84"/>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lastRenderedPageBreak/>
        <w:t>w razie nieprzedłożenia poświadczonej za zgodność z oryginałem kopii umowy o podwykonawstwo lub jej zmiany w wysokości 1000 zł za każdy przypadek z osobna;</w:t>
      </w:r>
    </w:p>
    <w:p w:rsidR="007719EB" w:rsidRPr="00DC7317" w:rsidRDefault="007719EB" w:rsidP="007719EB">
      <w:pPr>
        <w:keepNext/>
        <w:keepLines/>
        <w:numPr>
          <w:ilvl w:val="0"/>
          <w:numId w:val="84"/>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 xml:space="preserve">w przypadku braku zmiany umowy o podwykonawstwo </w:t>
      </w:r>
      <w:r>
        <w:rPr>
          <w:rFonts w:asciiTheme="minorHAnsi" w:eastAsia="MS Mincho" w:hAnsiTheme="minorHAnsi" w:cstheme="minorHAnsi"/>
          <w:iCs/>
          <w:sz w:val="24"/>
          <w:szCs w:val="24"/>
          <w:lang w:eastAsia="pl-PL"/>
        </w:rPr>
        <w:t>w zakresie terminu zapłaty (§ 12</w:t>
      </w:r>
      <w:r w:rsidRPr="00DC7317">
        <w:rPr>
          <w:rFonts w:asciiTheme="minorHAnsi" w:eastAsia="MS Mincho" w:hAnsiTheme="minorHAnsi" w:cstheme="minorHAnsi"/>
          <w:iCs/>
          <w:sz w:val="24"/>
          <w:szCs w:val="24"/>
          <w:lang w:eastAsia="pl-PL"/>
        </w:rPr>
        <w:t xml:space="preserve"> ust. 2) w wysokości 500 zł za każdy przypadek;</w:t>
      </w:r>
    </w:p>
    <w:p w:rsidR="007719EB" w:rsidRPr="00DC7317" w:rsidRDefault="007719EB" w:rsidP="007719EB">
      <w:pPr>
        <w:keepNext/>
        <w:keepLines/>
        <w:numPr>
          <w:ilvl w:val="0"/>
          <w:numId w:val="84"/>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oświadc</w:t>
      </w:r>
      <w:r>
        <w:rPr>
          <w:rFonts w:asciiTheme="minorHAnsi" w:eastAsia="MS Mincho" w:hAnsiTheme="minorHAnsi" w:cstheme="minorHAnsi"/>
          <w:iCs/>
          <w:sz w:val="24"/>
          <w:szCs w:val="24"/>
          <w:lang w:eastAsia="pl-PL"/>
        </w:rPr>
        <w:t>zenia, o którym mowa w §17</w:t>
      </w:r>
      <w:r w:rsidRPr="00DC7317">
        <w:rPr>
          <w:rFonts w:asciiTheme="minorHAnsi" w:eastAsia="MS Mincho" w:hAnsiTheme="minorHAnsi" w:cstheme="minorHAnsi"/>
          <w:iCs/>
          <w:sz w:val="24"/>
          <w:szCs w:val="24"/>
          <w:lang w:eastAsia="pl-PL"/>
        </w:rPr>
        <w:t xml:space="preserve"> ust. 2 w wysokości 1000 zł za każdy przypadek,</w:t>
      </w:r>
    </w:p>
    <w:p w:rsidR="007719EB" w:rsidRPr="00DC7317" w:rsidRDefault="007719EB" w:rsidP="007719EB">
      <w:pPr>
        <w:keepNext/>
        <w:keepLines/>
        <w:numPr>
          <w:ilvl w:val="0"/>
          <w:numId w:val="84"/>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za niedopełnienie wymogu zatrudniania na podstawie umowy o pracę, w rozumieniu przepisów Kodeksu pracy, osób wykonujących w trakcie realizacji przedmiotu zamówienia czynności opisane w </w:t>
      </w:r>
      <w:r>
        <w:rPr>
          <w:rFonts w:asciiTheme="minorHAnsi" w:eastAsia="MS Mincho" w:hAnsiTheme="minorHAnsi" w:cstheme="minorHAnsi"/>
          <w:sz w:val="24"/>
          <w:szCs w:val="24"/>
          <w:lang w:eastAsia="ja-JP"/>
        </w:rPr>
        <w:t>§17</w:t>
      </w:r>
      <w:r w:rsidRPr="00DC7317">
        <w:rPr>
          <w:rFonts w:asciiTheme="minorHAnsi" w:eastAsia="MS Mincho" w:hAnsiTheme="minorHAnsi" w:cstheme="minorHAnsi"/>
          <w:sz w:val="24"/>
          <w:szCs w:val="24"/>
          <w:lang w:eastAsia="ja-JP"/>
        </w:rPr>
        <w:t xml:space="preserve"> ust. 1 niniejszej umowy </w:t>
      </w:r>
      <w:r w:rsidRPr="00DC7317">
        <w:rPr>
          <w:rFonts w:asciiTheme="minorHAnsi" w:eastAsia="MS Mincho" w:hAnsiTheme="minorHAnsi" w:cstheme="minorHAnsi"/>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w:t>
      </w:r>
      <w:r>
        <w:rPr>
          <w:rFonts w:asciiTheme="minorHAnsi" w:eastAsia="MS Mincho" w:hAnsiTheme="minorHAnsi" w:cstheme="minorHAnsi"/>
          <w:sz w:val="24"/>
          <w:szCs w:val="24"/>
          <w:lang w:eastAsia="pl-PL"/>
        </w:rPr>
        <w:t>ę w wykazie, o którym mowa w §16</w:t>
      </w:r>
      <w:r w:rsidRPr="00DC7317">
        <w:rPr>
          <w:rFonts w:asciiTheme="minorHAnsi" w:eastAsia="MS Mincho" w:hAnsiTheme="minorHAnsi" w:cstheme="minorHAnsi"/>
          <w:sz w:val="24"/>
          <w:szCs w:val="24"/>
          <w:lang w:eastAsia="pl-PL"/>
        </w:rPr>
        <w:t xml:space="preserve"> ust. 2 niniejszej umowy.</w:t>
      </w:r>
    </w:p>
    <w:p w:rsidR="007719EB" w:rsidRPr="00DC7317" w:rsidRDefault="007719EB" w:rsidP="007719EB">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płaci Wykonawcy kary umowne:</w:t>
      </w:r>
    </w:p>
    <w:p w:rsidR="007719EB" w:rsidRPr="00DC7317" w:rsidRDefault="007719EB" w:rsidP="007719EB">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przystąpieniu do odbioru przedmiotu umowy w wysokości 500 zł za każdy rozpoczęty dzień zwłoki, licząc od następnego dnia po terminie, w którym odbiór powinien się rozpocząć,</w:t>
      </w:r>
    </w:p>
    <w:p w:rsidR="007719EB" w:rsidRPr="00DC7317" w:rsidRDefault="007719EB" w:rsidP="007719EB">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b)</w:t>
      </w:r>
      <w:r w:rsidRPr="00DC7317">
        <w:rPr>
          <w:rFonts w:asciiTheme="minorHAnsi" w:eastAsia="MS Mincho" w:hAnsiTheme="minorHAnsi" w:cstheme="minorHAnsi"/>
          <w:sz w:val="24"/>
          <w:szCs w:val="24"/>
          <w:lang w:eastAsia="pl-PL"/>
        </w:rPr>
        <w:tab/>
        <w:t>z tytułu odstąpienia od umowy z przyczyn zależnych od Zamawiającego w wysokości 10% wynagrodzenia brutto, o którym mowa w § 4 ust. 1 umowy.</w:t>
      </w:r>
    </w:p>
    <w:p w:rsidR="007719EB" w:rsidRPr="00DC7317" w:rsidRDefault="007719EB" w:rsidP="007719EB">
      <w:pPr>
        <w:keepNext/>
        <w:keepLines/>
        <w:numPr>
          <w:ilvl w:val="0"/>
          <w:numId w:val="8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Kary umowne mogą podlegać sumowaniu, w tym także  jeżeli podstawą ich naliczania jest to samo zdarzenie.</w:t>
      </w:r>
    </w:p>
    <w:p w:rsidR="007719EB" w:rsidRPr="00DC7317" w:rsidRDefault="007719EB" w:rsidP="007719EB">
      <w:pPr>
        <w:keepNext/>
        <w:keepLines/>
        <w:numPr>
          <w:ilvl w:val="0"/>
          <w:numId w:val="8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Łączna maksymalna wysokość kar umownych, których mogą dochodzić Strony nie może przekroczyć 20%  wynagrodzenia brutto, o którym mowa w § 4 ust. 1 umowy.</w:t>
      </w:r>
    </w:p>
    <w:p w:rsidR="007719EB" w:rsidRPr="00DC7317" w:rsidRDefault="007719EB" w:rsidP="007719EB">
      <w:pPr>
        <w:keepNext/>
        <w:keepLines/>
        <w:numPr>
          <w:ilvl w:val="0"/>
          <w:numId w:val="8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rsidR="007719EB" w:rsidRPr="00DC7317" w:rsidRDefault="007719EB" w:rsidP="007719EB">
      <w:pPr>
        <w:keepNext/>
        <w:keepLines/>
        <w:numPr>
          <w:ilvl w:val="0"/>
          <w:numId w:val="8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Jeżeli kara umowna nie pokryje poniesionej szkody, każda ze stron może dochodzić odszkodowania uzupełniającego na zasadach określonych przez Kodeks Cywilny.</w:t>
      </w:r>
    </w:p>
    <w:p w:rsidR="007719EB" w:rsidRPr="00DC7317" w:rsidRDefault="007719EB" w:rsidP="007719EB">
      <w:pPr>
        <w:keepNext/>
        <w:keepLines/>
        <w:spacing w:after="0" w:line="276" w:lineRule="auto"/>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rPr>
          <w:rFonts w:asciiTheme="minorHAnsi" w:eastAsia="MS Mincho" w:hAnsiTheme="minorHAnsi" w:cstheme="minorHAnsi"/>
          <w:b/>
          <w:bCs/>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18</w:t>
      </w:r>
      <w:r w:rsidRPr="00DC7317">
        <w:rPr>
          <w:rFonts w:asciiTheme="minorHAnsi" w:eastAsia="MS Mincho" w:hAnsiTheme="minorHAnsi" w:cstheme="minorHAnsi"/>
          <w:b/>
          <w:bCs/>
          <w:sz w:val="24"/>
          <w:szCs w:val="24"/>
          <w:lang w:eastAsia="pl-PL"/>
        </w:rPr>
        <w:t xml:space="preserve"> ODSTĄPIENIE OD UMOWY, ROZWIĄZANIE UMOWY</w:t>
      </w:r>
    </w:p>
    <w:p w:rsidR="007719EB" w:rsidRPr="00DC7317" w:rsidRDefault="007719EB" w:rsidP="007719EB">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rsidR="007719EB" w:rsidRPr="00DC7317" w:rsidRDefault="007719EB" w:rsidP="007719EB">
      <w:pPr>
        <w:keepNext/>
        <w:keepLines/>
        <w:numPr>
          <w:ilvl w:val="0"/>
          <w:numId w:val="82"/>
        </w:numPr>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t>
      </w:r>
      <w:r>
        <w:rPr>
          <w:rFonts w:asciiTheme="minorHAnsi" w:hAnsiTheme="minorHAnsi" w:cstheme="minorHAnsi"/>
          <w:color w:val="000000"/>
          <w:sz w:val="24"/>
          <w:szCs w:val="24"/>
        </w:rPr>
        <w:t>wypadku § 17</w:t>
      </w:r>
      <w:r w:rsidRPr="00DC7317">
        <w:rPr>
          <w:rFonts w:asciiTheme="minorHAnsi" w:hAnsiTheme="minorHAnsi" w:cstheme="minorHAnsi"/>
          <w:color w:val="000000"/>
          <w:sz w:val="24"/>
          <w:szCs w:val="24"/>
        </w:rPr>
        <w:t xml:space="preserve"> ust.1 pkt 2b)</w:t>
      </w:r>
      <w:r w:rsidRPr="00DC7317">
        <w:rPr>
          <w:rFonts w:asciiTheme="minorHAnsi" w:hAnsiTheme="minorHAnsi" w:cstheme="minorHAnsi"/>
          <w:sz w:val="24"/>
          <w:szCs w:val="24"/>
        </w:rPr>
        <w:t xml:space="preserve"> nie stosuje się .</w:t>
      </w:r>
    </w:p>
    <w:p w:rsidR="007719EB" w:rsidRPr="00DC7317" w:rsidRDefault="007719EB" w:rsidP="007719EB">
      <w:pPr>
        <w:keepNext/>
        <w:keepLines/>
        <w:numPr>
          <w:ilvl w:val="0"/>
          <w:numId w:val="8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Poza przesłankami wskazanymi w ust.</w:t>
      </w:r>
      <w:r>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1, innych zapisach umownych oraz w Kodeksie cywilnym, Zamawiający może odstąpić od umowy w całości lub części , jeżeli:</w:t>
      </w:r>
    </w:p>
    <w:p w:rsidR="007719EB" w:rsidRPr="00DC7317" w:rsidRDefault="007719EB" w:rsidP="007719EB">
      <w:pPr>
        <w:keepNext/>
        <w:keepLines/>
        <w:numPr>
          <w:ilvl w:val="0"/>
          <w:numId w:val="90"/>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Wykonawca nie przedstawił Zamawiającemu umowy z Podwykonawcą zgodnie z umową, zawarł umowę z Podwykonawcą z naruszeniem ustaleń, o których mowa w </w:t>
      </w:r>
      <w:r>
        <w:rPr>
          <w:rFonts w:asciiTheme="minorHAnsi" w:eastAsia="MS Mincho" w:hAnsiTheme="minorHAnsi" w:cstheme="minorHAnsi"/>
          <w:sz w:val="24"/>
          <w:szCs w:val="24"/>
          <w:lang w:eastAsia="pl-PL"/>
        </w:rPr>
        <w:br/>
      </w:r>
      <w:r w:rsidRPr="00DC7317">
        <w:rPr>
          <w:rFonts w:asciiTheme="minorHAnsi" w:eastAsia="MS Mincho" w:hAnsiTheme="minorHAnsi" w:cstheme="minorHAnsi"/>
          <w:sz w:val="24"/>
          <w:szCs w:val="24"/>
          <w:lang w:eastAsia="pl-PL"/>
        </w:rPr>
        <w:t>§ 1</w:t>
      </w:r>
      <w:r>
        <w:rPr>
          <w:rFonts w:asciiTheme="minorHAnsi" w:eastAsia="MS Mincho" w:hAnsiTheme="minorHAnsi" w:cstheme="minorHAnsi"/>
          <w:sz w:val="24"/>
          <w:szCs w:val="24"/>
          <w:lang w:eastAsia="pl-PL"/>
        </w:rPr>
        <w:t>0</w:t>
      </w:r>
      <w:r w:rsidRPr="00DC7317">
        <w:rPr>
          <w:rFonts w:asciiTheme="minorHAnsi" w:eastAsia="MS Mincho" w:hAnsiTheme="minorHAnsi" w:cstheme="minorHAnsi"/>
          <w:sz w:val="24"/>
          <w:szCs w:val="24"/>
          <w:lang w:eastAsia="pl-PL"/>
        </w:rPr>
        <w:t>, lub powierzył wykonanie robót Podwykonawcom, na których Zamawiający nie wyraził zgody,</w:t>
      </w:r>
    </w:p>
    <w:p w:rsidR="007719EB" w:rsidRPr="00DC7317" w:rsidRDefault="007719EB" w:rsidP="007719EB">
      <w:pPr>
        <w:keepNext/>
        <w:keepLines/>
        <w:numPr>
          <w:ilvl w:val="0"/>
          <w:numId w:val="90"/>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Organ egzekucyjny zajął wierzytelności Wykonawcy  wynikające z niniejszej  umowy,</w:t>
      </w:r>
    </w:p>
    <w:p w:rsidR="007719EB" w:rsidRPr="00DC7317" w:rsidRDefault="007719EB" w:rsidP="007719EB">
      <w:pPr>
        <w:keepNext/>
        <w:keepLines/>
        <w:numPr>
          <w:ilvl w:val="0"/>
          <w:numId w:val="90"/>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Wykonawca bez uzasadnionych przyczyn nie rozpoczął robót lub przerwał rozpoczęte już prace  i nie kontynuuje ich przez 7 dni mimo dodatkowego wezwania Zamawiającego,</w:t>
      </w:r>
    </w:p>
    <w:p w:rsidR="007719EB" w:rsidRPr="00DC7317" w:rsidRDefault="007719EB" w:rsidP="007719EB">
      <w:pPr>
        <w:keepNext/>
        <w:keepLines/>
        <w:numPr>
          <w:ilvl w:val="0"/>
          <w:numId w:val="90"/>
        </w:numPr>
        <w:spacing w:after="0" w:line="276" w:lineRule="auto"/>
        <w:ind w:left="714"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7719EB" w:rsidRPr="00DC7317" w:rsidRDefault="007719EB" w:rsidP="007719EB">
      <w:pPr>
        <w:keepNext/>
        <w:keepLines/>
        <w:numPr>
          <w:ilvl w:val="0"/>
          <w:numId w:val="8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eastAsia="pl-PL"/>
        </w:rPr>
        <w:t>Odstąpienie od umowy w przypadkach wskazanych w ust.</w:t>
      </w:r>
      <w:r>
        <w:rPr>
          <w:rFonts w:asciiTheme="minorHAnsi" w:eastAsia="Times New Roman" w:hAnsiTheme="minorHAnsi" w:cstheme="minorHAnsi"/>
          <w:sz w:val="24"/>
          <w:szCs w:val="24"/>
          <w:lang w:eastAsia="pl-PL"/>
        </w:rPr>
        <w:t xml:space="preserve"> </w:t>
      </w:r>
      <w:r w:rsidRPr="00DC7317">
        <w:rPr>
          <w:rFonts w:asciiTheme="minorHAnsi" w:eastAsia="Times New Roman" w:hAnsiTheme="minorHAnsi" w:cstheme="minorHAnsi"/>
          <w:sz w:val="24"/>
          <w:szCs w:val="24"/>
          <w:lang w:eastAsia="pl-PL"/>
        </w:rPr>
        <w:t xml:space="preserve">2 powinno nastąpić w formie pisemnej w terminie 30 dni od powzięcia wiadomości o zaistnieniu okoliczności o których mowa w ust. 2 pkt  1) - </w:t>
      </w:r>
      <w:r>
        <w:rPr>
          <w:rFonts w:asciiTheme="minorHAnsi" w:eastAsia="Times New Roman" w:hAnsiTheme="minorHAnsi" w:cstheme="minorHAnsi"/>
          <w:sz w:val="24"/>
          <w:szCs w:val="24"/>
          <w:lang w:eastAsia="pl-PL"/>
        </w:rPr>
        <w:t>4</w:t>
      </w:r>
      <w:r w:rsidRPr="00DC7317">
        <w:rPr>
          <w:rFonts w:asciiTheme="minorHAnsi" w:eastAsia="Times New Roman" w:hAnsiTheme="minorHAnsi" w:cstheme="minorHAnsi"/>
          <w:sz w:val="24"/>
          <w:szCs w:val="24"/>
          <w:lang w:eastAsia="pl-PL"/>
        </w:rPr>
        <w:t xml:space="preserve">) z podaniem przyczyny odstąpienia. </w:t>
      </w:r>
    </w:p>
    <w:p w:rsidR="007719EB" w:rsidRPr="00DC7317" w:rsidRDefault="007719EB" w:rsidP="007719EB">
      <w:pPr>
        <w:keepNext/>
        <w:keepLines/>
        <w:spacing w:after="0" w:line="276" w:lineRule="auto"/>
        <w:ind w:left="426" w:hanging="426"/>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sz w:val="24"/>
          <w:szCs w:val="24"/>
          <w:lang w:eastAsia="pl-PL"/>
        </w:rPr>
        <w:t>4. Odstąpienie przez Zamawiającego od umowy z powodu przyczyn wymienionych w ust. 1 i 2 nie będzie traktowane jako odstąpienie z przyczyn zależnych od Zamawiającego.</w:t>
      </w:r>
    </w:p>
    <w:p w:rsidR="007719EB" w:rsidRPr="00DC7317" w:rsidRDefault="007719EB" w:rsidP="007719EB">
      <w:pPr>
        <w:keepNext/>
        <w:keepLines/>
        <w:spacing w:after="0" w:line="276" w:lineRule="auto"/>
        <w:rPr>
          <w:rFonts w:asciiTheme="minorHAnsi" w:eastAsia="Times New Roman" w:hAnsiTheme="minorHAnsi" w:cstheme="minorHAnsi"/>
          <w:color w:val="000000"/>
          <w:sz w:val="24"/>
          <w:szCs w:val="24"/>
          <w:lang w:eastAsia="pl-PL"/>
        </w:rPr>
      </w:pPr>
      <w:r w:rsidRPr="00DC7317">
        <w:rPr>
          <w:rFonts w:asciiTheme="minorHAnsi" w:hAnsiTheme="minorHAnsi" w:cstheme="minorHAnsi"/>
          <w:sz w:val="24"/>
          <w:szCs w:val="24"/>
        </w:rPr>
        <w:t xml:space="preserve">5. </w:t>
      </w:r>
      <w:r w:rsidRPr="00DC7317">
        <w:rPr>
          <w:rFonts w:asciiTheme="minorHAnsi" w:hAnsiTheme="minorHAnsi" w:cstheme="minorHAnsi"/>
          <w:color w:val="000000"/>
          <w:sz w:val="24"/>
          <w:szCs w:val="24"/>
        </w:rPr>
        <w:t>W przypadku odstąpienia od umowy przez Wykonawcę, Zamawiający jest zobowiązany do odbioru robót przerwanych.</w:t>
      </w:r>
    </w:p>
    <w:p w:rsidR="007719EB" w:rsidRPr="00DC7317" w:rsidRDefault="007719EB" w:rsidP="007719EB">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iCs/>
          <w:sz w:val="24"/>
          <w:szCs w:val="24"/>
          <w:lang w:eastAsia="pl-PL"/>
        </w:rPr>
        <w:t xml:space="preserve">6.  </w:t>
      </w:r>
      <w:r w:rsidRPr="00DC7317">
        <w:rPr>
          <w:rFonts w:asciiTheme="minorHAnsi" w:eastAsia="MS Mincho" w:hAnsiTheme="minorHAnsi" w:cstheme="minorHAnsi"/>
          <w:sz w:val="24"/>
          <w:szCs w:val="24"/>
          <w:lang w:eastAsia="pl-PL"/>
        </w:rPr>
        <w:t>W razie odstąpienia od umowy przez którakolwiek ze stron bądź rozwiązania umowy,  Wykonawca zobowiązany jest do niezwłocznego:</w:t>
      </w:r>
    </w:p>
    <w:p w:rsidR="007719EB" w:rsidRDefault="007719EB" w:rsidP="007719EB">
      <w:pPr>
        <w:pStyle w:val="Akapitzlist"/>
        <w:keepNext/>
        <w:keepLines/>
        <w:numPr>
          <w:ilvl w:val="0"/>
          <w:numId w:val="96"/>
        </w:numPr>
        <w:spacing w:line="276" w:lineRule="auto"/>
        <w:rPr>
          <w:rFonts w:asciiTheme="minorHAnsi" w:hAnsiTheme="minorHAnsi" w:cstheme="minorHAnsi"/>
          <w:lang w:eastAsia="pl-PL"/>
        </w:rPr>
      </w:pPr>
      <w:r w:rsidRPr="00012484">
        <w:rPr>
          <w:rFonts w:asciiTheme="minorHAnsi" w:eastAsia="MS Mincho" w:hAnsiTheme="minorHAnsi" w:cstheme="minorHAnsi"/>
          <w:lang w:eastAsia="pl-PL"/>
        </w:rPr>
        <w:t xml:space="preserve">wstrzymania wykonywania robót </w:t>
      </w:r>
      <w:r w:rsidRPr="00012484">
        <w:rPr>
          <w:rFonts w:asciiTheme="minorHAnsi" w:hAnsiTheme="minorHAnsi" w:cstheme="minorHAnsi"/>
          <w:lang w:eastAsia="pl-PL"/>
        </w:rPr>
        <w:t>poza mającymi na celu ochronę życia i własności  i zabezpieczenia  przerwanych robót,</w:t>
      </w:r>
    </w:p>
    <w:p w:rsidR="007719EB" w:rsidRPr="00012484" w:rsidRDefault="007719EB" w:rsidP="007719EB">
      <w:pPr>
        <w:pStyle w:val="Akapitzlist"/>
        <w:keepNext/>
        <w:keepLines/>
        <w:numPr>
          <w:ilvl w:val="0"/>
          <w:numId w:val="96"/>
        </w:numPr>
        <w:spacing w:line="276" w:lineRule="auto"/>
        <w:rPr>
          <w:rFonts w:asciiTheme="minorHAnsi" w:hAnsiTheme="minorHAnsi" w:cstheme="minorHAnsi"/>
          <w:lang w:eastAsia="pl-PL"/>
        </w:rPr>
      </w:pPr>
      <w:r w:rsidRPr="00012484">
        <w:rPr>
          <w:rFonts w:asciiTheme="minorHAnsi" w:hAnsiTheme="minorHAnsi" w:cstheme="minorHAnsi"/>
          <w:lang w:eastAsia="pl-PL"/>
        </w:rPr>
        <w:t>zgłoszenia Zamawiającemu gotowości do odbioru robót wykonanych , przerwanych oraz  robót  zabezpieczających.</w:t>
      </w:r>
    </w:p>
    <w:p w:rsidR="007719EB" w:rsidRPr="00DC7317" w:rsidRDefault="007719EB" w:rsidP="007719EB">
      <w:pPr>
        <w:keepNext/>
        <w:keepLines/>
        <w:tabs>
          <w:tab w:val="left" w:pos="851"/>
        </w:tabs>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7. Koszty poniesione na zabezpieczenie robót oraz wszelkie inne uzasadnione koszty związane z odstąpieniem od umowy ponosi Strona, która jest winna odstąpienia od umowy. </w:t>
      </w:r>
    </w:p>
    <w:p w:rsidR="007719EB" w:rsidRPr="00DC7317" w:rsidRDefault="007719EB" w:rsidP="007719EB">
      <w:pPr>
        <w:keepNext/>
        <w:keepLines/>
        <w:spacing w:after="0" w:line="276" w:lineRule="auto"/>
        <w:jc w:val="both"/>
        <w:rPr>
          <w:rFonts w:asciiTheme="minorHAnsi" w:eastAsia="MS Mincho" w:hAnsiTheme="minorHAnsi" w:cstheme="minorHAnsi"/>
          <w:sz w:val="24"/>
          <w:szCs w:val="24"/>
          <w:lang w:eastAsia="pl-PL"/>
        </w:rPr>
      </w:pP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19</w:t>
      </w:r>
      <w:r w:rsidRPr="00DC7317">
        <w:rPr>
          <w:rFonts w:asciiTheme="minorHAnsi" w:eastAsia="MS Mincho" w:hAnsiTheme="minorHAnsi" w:cstheme="minorHAnsi"/>
          <w:b/>
          <w:bCs/>
          <w:sz w:val="24"/>
          <w:szCs w:val="24"/>
          <w:lang w:eastAsia="pl-PL"/>
        </w:rPr>
        <w:t>. ZMIANA UMOWY</w:t>
      </w:r>
    </w:p>
    <w:p w:rsidR="007719EB" w:rsidRPr="00DC7317" w:rsidRDefault="007719EB" w:rsidP="007719EB">
      <w:pPr>
        <w:keepNext/>
        <w:keepLines/>
        <w:spacing w:after="0" w:line="276" w:lineRule="auto"/>
        <w:ind w:left="426" w:hanging="426"/>
        <w:jc w:val="center"/>
        <w:rPr>
          <w:rFonts w:asciiTheme="minorHAnsi" w:eastAsia="MS Mincho" w:hAnsiTheme="minorHAnsi" w:cstheme="minorHAnsi"/>
          <w:b/>
          <w:bCs/>
          <w:sz w:val="24"/>
          <w:szCs w:val="24"/>
          <w:lang w:eastAsia="pl-PL"/>
        </w:rPr>
      </w:pPr>
    </w:p>
    <w:p w:rsidR="007719EB" w:rsidRPr="00DC7317" w:rsidRDefault="007719EB" w:rsidP="007719EB">
      <w:pPr>
        <w:keepNext/>
        <w:keepLines/>
        <w:numPr>
          <w:ilvl w:val="0"/>
          <w:numId w:val="58"/>
        </w:numPr>
        <w:autoSpaceDE w:val="0"/>
        <w:autoSpaceDN w:val="0"/>
        <w:adjustRightInd w:val="0"/>
        <w:spacing w:after="0" w:line="276" w:lineRule="auto"/>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Zamawiający dopuszcza zmianę terminu realizacji przedmiotu umowy w przypadku:</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zawieszenia robót </w:t>
      </w:r>
      <w:r>
        <w:rPr>
          <w:rFonts w:asciiTheme="minorHAnsi" w:hAnsiTheme="minorHAnsi" w:cstheme="minorHAnsi"/>
          <w:sz w:val="24"/>
          <w:szCs w:val="24"/>
        </w:rPr>
        <w:t xml:space="preserve">za zgodą </w:t>
      </w:r>
      <w:r w:rsidRPr="00DC7317">
        <w:rPr>
          <w:rFonts w:asciiTheme="minorHAnsi" w:hAnsiTheme="minorHAnsi" w:cstheme="minorHAnsi"/>
          <w:sz w:val="24"/>
          <w:szCs w:val="24"/>
        </w:rPr>
        <w:t>Zamawiającego z powodu wystąpienia następujących okoliczności:</w:t>
      </w:r>
    </w:p>
    <w:p w:rsidR="007719EB" w:rsidRPr="00DC7317" w:rsidRDefault="007719EB" w:rsidP="007719EB">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niesprzyjające warunki atmosferyczne, archeologiczne, geologiczne, hydrologiczne, kolizje z sieciami infrastruktury, niewypały, niewybuchy uniemożliwiające wykonywanie robót budowlanych, </w:t>
      </w:r>
    </w:p>
    <w:p w:rsidR="007719EB" w:rsidRPr="00DC7317" w:rsidRDefault="007719EB" w:rsidP="007719EB">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lastRenderedPageBreak/>
        <w:t>konieczności usunięcia błędów lub wprowadzenia zmian w dokumentacji projektowej lub Specyfikacji technicznej wykonania i odbioru robót budowlanych (</w:t>
      </w:r>
      <w:proofErr w:type="spellStart"/>
      <w:r w:rsidRPr="00DC7317">
        <w:rPr>
          <w:rFonts w:asciiTheme="minorHAnsi" w:hAnsiTheme="minorHAnsi" w:cstheme="minorHAnsi"/>
          <w:sz w:val="24"/>
          <w:szCs w:val="24"/>
        </w:rPr>
        <w:t>STWiORB</w:t>
      </w:r>
      <w:proofErr w:type="spellEnd"/>
      <w:r w:rsidRPr="00DC7317">
        <w:rPr>
          <w:rFonts w:asciiTheme="minorHAnsi" w:hAnsiTheme="minorHAnsi" w:cstheme="minorHAnsi"/>
          <w:sz w:val="24"/>
          <w:szCs w:val="24"/>
        </w:rPr>
        <w:t xml:space="preserve">), lub konieczności wykonania rozwiązań zamiennych w stosunku do dokumentacji projektowej lub </w:t>
      </w:r>
      <w:proofErr w:type="spellStart"/>
      <w:r w:rsidRPr="00DC7317">
        <w:rPr>
          <w:rFonts w:asciiTheme="minorHAnsi" w:hAnsiTheme="minorHAnsi" w:cstheme="minorHAnsi"/>
          <w:sz w:val="24"/>
          <w:szCs w:val="24"/>
        </w:rPr>
        <w:t>STWiORB</w:t>
      </w:r>
      <w:proofErr w:type="spellEnd"/>
      <w:r w:rsidRPr="00DC7317">
        <w:rPr>
          <w:rFonts w:asciiTheme="minorHAnsi" w:hAnsiTheme="minorHAnsi" w:cstheme="minorHAnsi"/>
          <w:sz w:val="24"/>
          <w:szCs w:val="24"/>
        </w:rPr>
        <w:t xml:space="preserve">, </w:t>
      </w:r>
    </w:p>
    <w:p w:rsidR="007719EB" w:rsidRPr="00DC7317" w:rsidRDefault="007719EB" w:rsidP="007719EB">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przekroczenie zakreślonych przez prawo terminów wydawania decyzji, zezwoleń itp.</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zmian będących następstwem działania organów administracji lub osób indywidualnych:</w:t>
      </w:r>
    </w:p>
    <w:p w:rsidR="007719EB" w:rsidRPr="00DC7317" w:rsidRDefault="007719EB" w:rsidP="007719EB">
      <w:pPr>
        <w:keepNext/>
        <w:keepLines/>
        <w:numPr>
          <w:ilvl w:val="0"/>
          <w:numId w:val="61"/>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7719EB" w:rsidRPr="00DC7317" w:rsidRDefault="007719EB" w:rsidP="007719EB">
      <w:pPr>
        <w:keepNext/>
        <w:keepLines/>
        <w:numPr>
          <w:ilvl w:val="0"/>
          <w:numId w:val="61"/>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odmowy wydania przez organy administracji wymaganych decyzji, zezwoleń, uzgodnień dotyczących usuwania błędów w dokumentacji projektowej, z przyczyn niezawinionych przez Wykonawcę, </w:t>
      </w:r>
    </w:p>
    <w:p w:rsidR="007719EB" w:rsidRPr="00DC7317" w:rsidRDefault="007719EB" w:rsidP="007719EB">
      <w:pPr>
        <w:keepNext/>
        <w:keepLines/>
        <w:numPr>
          <w:ilvl w:val="0"/>
          <w:numId w:val="61"/>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7719EB" w:rsidRPr="00DC7317" w:rsidRDefault="007719EB" w:rsidP="007719EB">
      <w:pPr>
        <w:keepNext/>
        <w:keepLines/>
        <w:numPr>
          <w:ilvl w:val="0"/>
          <w:numId w:val="61"/>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w:t>
      </w:r>
    </w:p>
    <w:p w:rsidR="007719EB" w:rsidRPr="00DC7317" w:rsidRDefault="007719EB" w:rsidP="007719EB">
      <w:pPr>
        <w:keepNext/>
        <w:keepLines/>
        <w:numPr>
          <w:ilvl w:val="0"/>
          <w:numId w:val="61"/>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odmowy udostępnienia przez właścicieli nieruchomości do celów realizacji inwestycji.</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konieczności koordynacji robót z innymi wykonawcami w zakresie prac projektowych i robót budowlanych,</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siły wyższej, to znaczy niezależnego od Stron losowego zdarzenia zewnętrznego, </w:t>
      </w:r>
      <w:r w:rsidRPr="00DC7317">
        <w:rPr>
          <w:rFonts w:asciiTheme="minorHAnsi" w:hAnsiTheme="minorHAnsi" w:cstheme="minorHAns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szczególnie uzasadnionych trudności w pozyskiwaniu materiałów budowlanych i innych materiałów niezbędnych dla prawidłowego wykonania umowy,</w:t>
      </w:r>
    </w:p>
    <w:p w:rsidR="007719EB" w:rsidRPr="00DC7317" w:rsidRDefault="007719EB" w:rsidP="007719EB">
      <w:pPr>
        <w:keepNext/>
        <w:keepLines/>
        <w:numPr>
          <w:ilvl w:val="0"/>
          <w:numId w:val="59"/>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lastRenderedPageBreak/>
        <w:t>w przypadku, gdy wykonywanie robót nie będzie możliwe ze względu na obowiązek skoordynowania robót z Wykonawcą innych robót wykonywanych na terenie budowy,</w:t>
      </w:r>
    </w:p>
    <w:p w:rsidR="007719EB" w:rsidRPr="00DC7317" w:rsidRDefault="007719EB" w:rsidP="007719EB">
      <w:pPr>
        <w:keepNext/>
        <w:keepLines/>
        <w:autoSpaceDE w:val="0"/>
        <w:autoSpaceDN w:val="0"/>
        <w:adjustRightInd w:val="0"/>
        <w:spacing w:after="0" w:line="276" w:lineRule="auto"/>
        <w:ind w:left="720"/>
        <w:rPr>
          <w:rFonts w:asciiTheme="minorHAnsi" w:hAnsiTheme="minorHAnsi" w:cstheme="minorHAnsi"/>
          <w:sz w:val="24"/>
          <w:szCs w:val="24"/>
        </w:rPr>
      </w:pPr>
      <w:r w:rsidRPr="00DC7317">
        <w:rPr>
          <w:rFonts w:asciiTheme="minorHAnsi" w:hAnsiTheme="minorHAnsi" w:cstheme="minorHAnsi"/>
          <w:sz w:val="24"/>
          <w:szCs w:val="24"/>
        </w:rPr>
        <w:t>- okoliczności wskazane wyżej mogą stanowić podstawę zmiany terminu wykonania zamówienia tylko w przypadku, gdy uniemożliwiają terminowe wykonanie umowy.</w:t>
      </w:r>
    </w:p>
    <w:p w:rsidR="007719EB" w:rsidRPr="00DC7317" w:rsidRDefault="007719EB" w:rsidP="007719EB">
      <w:pPr>
        <w:keepNext/>
        <w:keepLines/>
        <w:numPr>
          <w:ilvl w:val="0"/>
          <w:numId w:val="58"/>
        </w:numPr>
        <w:autoSpaceDE w:val="0"/>
        <w:autoSpaceDN w:val="0"/>
        <w:adjustRightInd w:val="0"/>
        <w:spacing w:after="0" w:line="276" w:lineRule="auto"/>
        <w:rPr>
          <w:rFonts w:asciiTheme="minorHAnsi" w:eastAsia="MS Mincho" w:hAnsiTheme="minorHAnsi" w:cstheme="minorHAnsi"/>
          <w:sz w:val="24"/>
          <w:szCs w:val="24"/>
        </w:rPr>
      </w:pPr>
      <w:r w:rsidRPr="00DC7317">
        <w:rPr>
          <w:rFonts w:asciiTheme="minorHAnsi" w:eastAsia="MS Mincho" w:hAnsiTheme="minorHAnsi" w:cstheme="minorHAnsi"/>
          <w:sz w:val="24"/>
          <w:szCs w:val="24"/>
        </w:rPr>
        <w:t xml:space="preserve">Zamawiający dopuszcza możliwość zmiany postanowień umowy w zakresie dotyczącym przedmiotu umowy określonego w Specyfikacji Warunków Zamówienia (SWZ), </w:t>
      </w:r>
      <w:r w:rsidRPr="00DC7317">
        <w:rPr>
          <w:rFonts w:asciiTheme="minorHAnsi" w:hAnsiTheme="minorHAnsi" w:cstheme="minorHAnsi"/>
          <w:sz w:val="24"/>
          <w:szCs w:val="24"/>
        </w:rPr>
        <w:t>dokumentacji projektowej lub Specyfikacji technicznej wykonania i odbioru robót budowlanych (</w:t>
      </w:r>
      <w:proofErr w:type="spellStart"/>
      <w:r w:rsidRPr="00DC7317">
        <w:rPr>
          <w:rFonts w:asciiTheme="minorHAnsi" w:hAnsiTheme="minorHAnsi" w:cstheme="minorHAnsi"/>
          <w:sz w:val="24"/>
          <w:szCs w:val="24"/>
        </w:rPr>
        <w:t>STWiORB</w:t>
      </w:r>
      <w:proofErr w:type="spellEnd"/>
      <w:r w:rsidRPr="00DC7317">
        <w:rPr>
          <w:rFonts w:asciiTheme="minorHAnsi" w:hAnsiTheme="minorHAnsi" w:cstheme="minorHAnsi"/>
          <w:sz w:val="24"/>
          <w:szCs w:val="24"/>
        </w:rPr>
        <w:t>)</w:t>
      </w:r>
      <w:r w:rsidRPr="00DC7317">
        <w:rPr>
          <w:rFonts w:asciiTheme="minorHAnsi" w:eastAsia="MS Mincho" w:hAnsiTheme="minorHAnsi" w:cstheme="minorHAnsi"/>
          <w:sz w:val="24"/>
          <w:szCs w:val="24"/>
        </w:rPr>
        <w:t xml:space="preserve"> w przypadku:</w:t>
      </w:r>
    </w:p>
    <w:p w:rsidR="007719EB" w:rsidRPr="00DC7317" w:rsidRDefault="007719EB" w:rsidP="007719EB">
      <w:pPr>
        <w:keepNext/>
        <w:keepLines/>
        <w:numPr>
          <w:ilvl w:val="0"/>
          <w:numId w:val="63"/>
        </w:numPr>
        <w:autoSpaceDE w:val="0"/>
        <w:autoSpaceDN w:val="0"/>
        <w:adjustRightInd w:val="0"/>
        <w:spacing w:after="0" w:line="276" w:lineRule="auto"/>
        <w:ind w:left="714" w:hanging="357"/>
        <w:rPr>
          <w:rFonts w:asciiTheme="minorHAnsi" w:eastAsia="MS Mincho" w:hAnsiTheme="minorHAnsi" w:cstheme="minorHAnsi"/>
          <w:sz w:val="24"/>
          <w:szCs w:val="24"/>
        </w:rPr>
      </w:pPr>
      <w:r w:rsidRPr="00DC7317">
        <w:rPr>
          <w:rFonts w:asciiTheme="minorHAnsi" w:eastAsia="MS Mincho" w:hAnsiTheme="minorHAnsi" w:cstheme="minorHAnsi"/>
          <w:sz w:val="24"/>
          <w:szCs w:val="24"/>
        </w:rPr>
        <w:t xml:space="preserve">konieczności zrealizowania jakiejkolwiek części przedmiotu umowy przy zastosowaniu innych rozwiązań niż wskazane w Specyfikacji Warunków Zamówienia (SWZ), dokumentacji projektowej lub </w:t>
      </w:r>
      <w:r w:rsidRPr="00DC7317">
        <w:rPr>
          <w:rFonts w:asciiTheme="minorHAnsi" w:hAnsiTheme="minorHAnsi" w:cstheme="minorHAnsi"/>
          <w:sz w:val="24"/>
          <w:szCs w:val="24"/>
        </w:rPr>
        <w:t>Specyfikacji technicznej wykonania i odbioru robót budowlanych (</w:t>
      </w:r>
      <w:proofErr w:type="spellStart"/>
      <w:r w:rsidRPr="00DC7317">
        <w:rPr>
          <w:rFonts w:asciiTheme="minorHAnsi" w:hAnsiTheme="minorHAnsi" w:cstheme="minorHAnsi"/>
          <w:sz w:val="24"/>
          <w:szCs w:val="24"/>
        </w:rPr>
        <w:t>STWiORB</w:t>
      </w:r>
      <w:proofErr w:type="spellEnd"/>
      <w:r w:rsidRPr="00DC7317">
        <w:rPr>
          <w:rFonts w:asciiTheme="minorHAnsi" w:hAnsiTheme="minorHAnsi" w:cstheme="minorHAnsi"/>
          <w:sz w:val="24"/>
          <w:szCs w:val="24"/>
        </w:rPr>
        <w:t>)</w:t>
      </w:r>
      <w:r w:rsidRPr="00DC7317">
        <w:rPr>
          <w:rFonts w:asciiTheme="minorHAnsi" w:eastAsia="MS Mincho" w:hAnsiTheme="minorHAnsi" w:cstheme="minorHAnsi"/>
          <w:sz w:val="24"/>
          <w:szCs w:val="24"/>
        </w:rPr>
        <w:t>, a wynikających ze stwierdzonych wad lub zmiany stanu prawnego w oparciu, o który je przygotowano,</w:t>
      </w:r>
    </w:p>
    <w:p w:rsidR="007719EB" w:rsidRPr="00DC7317" w:rsidRDefault="007719EB" w:rsidP="007719EB">
      <w:pPr>
        <w:keepNext/>
        <w:keepLines/>
        <w:numPr>
          <w:ilvl w:val="0"/>
          <w:numId w:val="63"/>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 xml:space="preserve">możliwości wykonania przedmiotu umowy przy zastosowaniu innych rozwiązań w stosunku do określonych w Specyfikacji Warunków Zamówienia (SWZ), dokumentacji projektowej lub </w:t>
      </w:r>
      <w:r w:rsidRPr="00DC7317">
        <w:rPr>
          <w:rFonts w:asciiTheme="minorHAnsi" w:hAnsiTheme="minorHAnsi" w:cstheme="minorHAnsi"/>
          <w:sz w:val="24"/>
          <w:szCs w:val="24"/>
        </w:rPr>
        <w:t>Specyfikacji technicznej wykonania i odbioru robót budowlanych (</w:t>
      </w:r>
      <w:proofErr w:type="spellStart"/>
      <w:r w:rsidRPr="00DC7317">
        <w:rPr>
          <w:rFonts w:asciiTheme="minorHAnsi" w:hAnsiTheme="minorHAnsi" w:cstheme="minorHAnsi"/>
          <w:sz w:val="24"/>
          <w:szCs w:val="24"/>
        </w:rPr>
        <w:t>STWiORB</w:t>
      </w:r>
      <w:proofErr w:type="spellEnd"/>
      <w:r w:rsidRPr="00DC7317">
        <w:rPr>
          <w:rFonts w:asciiTheme="minorHAnsi" w:hAnsiTheme="minorHAnsi" w:cstheme="minorHAnsi"/>
          <w:sz w:val="24"/>
          <w:szCs w:val="24"/>
        </w:rPr>
        <w:t>)</w:t>
      </w:r>
      <w:r w:rsidRPr="00DC7317">
        <w:rPr>
          <w:rFonts w:asciiTheme="minorHAnsi" w:eastAsia="MS Mincho" w:hAnsiTheme="minorHAnsi" w:cstheme="minorHAnsi"/>
          <w:sz w:val="24"/>
          <w:szCs w:val="24"/>
        </w:rPr>
        <w:t xml:space="preserve"> przy zachowaniu jakości i funkcjonalności określonych w SWZ, dokumentacji projektowej i </w:t>
      </w:r>
      <w:proofErr w:type="spellStart"/>
      <w:r w:rsidRPr="00DC7317">
        <w:rPr>
          <w:rFonts w:asciiTheme="minorHAnsi" w:hAnsiTheme="minorHAnsi" w:cstheme="minorHAnsi"/>
          <w:sz w:val="24"/>
          <w:szCs w:val="24"/>
        </w:rPr>
        <w:t>STWiORB</w:t>
      </w:r>
      <w:proofErr w:type="spellEnd"/>
      <w:r w:rsidRPr="00DC7317">
        <w:rPr>
          <w:rFonts w:asciiTheme="minorHAnsi" w:eastAsia="MS Mincho" w:hAnsiTheme="minorHAnsi" w:cstheme="minorHAnsi"/>
          <w:sz w:val="24"/>
          <w:szCs w:val="24"/>
        </w:rPr>
        <w:t>, jeżeli umożliwiają uzyskanie lepszej jakości lub funkcjonalności lub zmniejszenie kosztów eksploatacji lub kosztów wykonania przedmiotu umowy,</w:t>
      </w:r>
    </w:p>
    <w:p w:rsidR="007719EB" w:rsidRPr="00DC7317" w:rsidRDefault="007719EB" w:rsidP="007719EB">
      <w:pPr>
        <w:keepNext/>
        <w:keepLines/>
        <w:numPr>
          <w:ilvl w:val="0"/>
          <w:numId w:val="63"/>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niebezpieczeństwa kolizji z planowanymi lub równolegle prowadzonymi przez inne podmioty inwestycjami w zakresie niezbędnym do uniknięcia lub usunięcia tych kolizji,</w:t>
      </w:r>
    </w:p>
    <w:p w:rsidR="007719EB" w:rsidRDefault="007719EB" w:rsidP="007719EB">
      <w:pPr>
        <w:keepNext/>
        <w:keepLines/>
        <w:numPr>
          <w:ilvl w:val="0"/>
          <w:numId w:val="63"/>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siły wyższej uniemożliwiającej wykonanie przedmiotu umowy zgodnie z postanowieniami umownymi,</w:t>
      </w:r>
    </w:p>
    <w:p w:rsidR="007719EB" w:rsidRPr="00012484" w:rsidRDefault="007719EB" w:rsidP="007719EB">
      <w:pPr>
        <w:keepNext/>
        <w:keepLines/>
        <w:numPr>
          <w:ilvl w:val="0"/>
          <w:numId w:val="63"/>
        </w:numPr>
        <w:autoSpaceDE w:val="0"/>
        <w:autoSpaceDN w:val="0"/>
        <w:adjustRightInd w:val="0"/>
        <w:spacing w:after="0" w:line="276" w:lineRule="auto"/>
        <w:ind w:left="709" w:hanging="283"/>
        <w:rPr>
          <w:rFonts w:asciiTheme="minorHAnsi" w:eastAsia="MS Mincho" w:hAnsiTheme="minorHAnsi" w:cstheme="minorHAnsi"/>
          <w:sz w:val="24"/>
          <w:szCs w:val="24"/>
        </w:rPr>
      </w:pPr>
      <w:r w:rsidRPr="00012484">
        <w:rPr>
          <w:rFonts w:asciiTheme="minorHAnsi" w:eastAsia="MS Mincho" w:hAnsiTheme="minorHAnsi" w:cstheme="minorHAnsi"/>
          <w:sz w:val="24"/>
          <w:szCs w:val="24"/>
        </w:rPr>
        <w:t>konieczności udzielenia zamówienia dodatkowego na roboty nieobjęte zamówi</w:t>
      </w:r>
      <w:r>
        <w:rPr>
          <w:rFonts w:asciiTheme="minorHAnsi" w:eastAsia="MS Mincho" w:hAnsiTheme="minorHAnsi" w:cstheme="minorHAnsi"/>
          <w:sz w:val="24"/>
          <w:szCs w:val="24"/>
        </w:rPr>
        <w:t>eniem podstawowym, konieczne</w:t>
      </w:r>
      <w:r w:rsidRPr="00012484">
        <w:rPr>
          <w:rFonts w:asciiTheme="minorHAnsi" w:eastAsia="MS Mincho" w:hAnsiTheme="minorHAnsi" w:cstheme="minorHAnsi"/>
          <w:sz w:val="24"/>
          <w:szCs w:val="24"/>
        </w:rPr>
        <w:t xml:space="preserve"> do prawidłowego zakończenia robót, </w:t>
      </w:r>
    </w:p>
    <w:p w:rsidR="007719EB" w:rsidRPr="00DC7317" w:rsidRDefault="007719EB" w:rsidP="007719EB">
      <w:pPr>
        <w:keepNext/>
        <w:keepLines/>
        <w:numPr>
          <w:ilvl w:val="0"/>
          <w:numId w:val="63"/>
        </w:numPr>
        <w:autoSpaceDE w:val="0"/>
        <w:autoSpaceDN w:val="0"/>
        <w:adjustRightInd w:val="0"/>
        <w:spacing w:after="0" w:line="276" w:lineRule="auto"/>
        <w:ind w:firstLine="66"/>
        <w:rPr>
          <w:rFonts w:asciiTheme="minorHAnsi" w:eastAsia="MS Mincho" w:hAnsiTheme="minorHAnsi" w:cstheme="minorHAnsi"/>
          <w:sz w:val="24"/>
          <w:szCs w:val="24"/>
        </w:rPr>
      </w:pPr>
      <w:r w:rsidRPr="00DC7317">
        <w:rPr>
          <w:rFonts w:asciiTheme="minorHAnsi" w:eastAsia="MS Mincho" w:hAnsiTheme="minorHAnsi" w:cstheme="minorHAnsi"/>
          <w:sz w:val="24"/>
          <w:szCs w:val="24"/>
        </w:rPr>
        <w:t>ograniczenia zakresu rzeczowego przedmiotu umowy.</w:t>
      </w:r>
    </w:p>
    <w:p w:rsidR="007719EB" w:rsidRPr="00DC7317" w:rsidRDefault="007719EB" w:rsidP="007719EB">
      <w:pPr>
        <w:keepNext/>
        <w:keepLines/>
        <w:numPr>
          <w:ilvl w:val="0"/>
          <w:numId w:val="62"/>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Zmiany, o których mowa w ust. 1 i 2 muszą zostać udokumentowane. Pismo (wniosek) dotyczące ww. zmian, wraz z uzasadnieniem, winna złożyć Strona inicjująca zmianę.</w:t>
      </w:r>
    </w:p>
    <w:p w:rsidR="007719EB" w:rsidRPr="00DC7317" w:rsidRDefault="007719EB" w:rsidP="007719EB">
      <w:pPr>
        <w:keepNext/>
        <w:keepLines/>
        <w:numPr>
          <w:ilvl w:val="0"/>
          <w:numId w:val="62"/>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Za przedłużenie terminu realizacji zamówienia Wykonawcy nie przysługuje dodatkowe wynagrodzenie.</w:t>
      </w:r>
    </w:p>
    <w:p w:rsidR="007719EB" w:rsidRPr="00DC7317" w:rsidRDefault="007719EB" w:rsidP="007719EB">
      <w:pPr>
        <w:keepNext/>
        <w:keepLines/>
        <w:numPr>
          <w:ilvl w:val="0"/>
          <w:numId w:val="62"/>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Zamawiający nie dopuszcza zmiany terminu wykonania zamówienia w przypadkach zawinionych przez Wykonawcę.</w:t>
      </w:r>
    </w:p>
    <w:p w:rsidR="007719EB" w:rsidRPr="00DC7317" w:rsidRDefault="007719EB" w:rsidP="007719EB">
      <w:pPr>
        <w:keepNext/>
        <w:keepLines/>
        <w:numPr>
          <w:ilvl w:val="0"/>
          <w:numId w:val="62"/>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 xml:space="preserve">W przypadku wystąpienia którejkolwiek z okoliczności wymienionych w ust. 1 termin wykonania umowy może ulec odpowiedniemu przedłużeniu o czas trwania przeszkody.   </w:t>
      </w:r>
    </w:p>
    <w:p w:rsidR="007719EB" w:rsidRPr="00DC7317" w:rsidRDefault="007719EB" w:rsidP="007719EB">
      <w:pPr>
        <w:keepNext/>
        <w:keepLines/>
        <w:numPr>
          <w:ilvl w:val="0"/>
          <w:numId w:val="62"/>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Wprowadzenie zmiany postanowień umowy wymaga aneksu sporządzonego w formie pisemnej pod rygorem nieważności.</w:t>
      </w:r>
    </w:p>
    <w:p w:rsidR="007719EB"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Pr="00DC7317" w:rsidRDefault="007719EB" w:rsidP="007719EB">
      <w:pPr>
        <w:keepNext/>
        <w:keepLines/>
        <w:spacing w:after="0" w:line="276" w:lineRule="auto"/>
        <w:jc w:val="center"/>
        <w:rPr>
          <w:rFonts w:asciiTheme="minorHAnsi" w:eastAsia="Times New Roman" w:hAnsiTheme="minorHAnsi" w:cstheme="minorHAnsi"/>
          <w:sz w:val="24"/>
          <w:szCs w:val="24"/>
          <w:lang w:val="x-none" w:eastAsia="pl-PL"/>
        </w:rPr>
      </w:pPr>
      <w:r>
        <w:rPr>
          <w:rFonts w:asciiTheme="minorHAnsi" w:eastAsia="MS Mincho" w:hAnsiTheme="minorHAnsi" w:cstheme="minorHAnsi"/>
          <w:b/>
          <w:sz w:val="24"/>
          <w:szCs w:val="24"/>
          <w:lang w:eastAsia="pl-PL"/>
        </w:rPr>
        <w:lastRenderedPageBreak/>
        <w:t>§20</w:t>
      </w: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POSTANOWIENIA KOŃCOWE</w:t>
      </w:r>
    </w:p>
    <w:p w:rsidR="007719EB" w:rsidRPr="00DC7317" w:rsidRDefault="007719EB" w:rsidP="007719EB">
      <w:pPr>
        <w:keepNext/>
        <w:keepLines/>
        <w:spacing w:after="0" w:line="276" w:lineRule="auto"/>
        <w:jc w:val="center"/>
        <w:rPr>
          <w:rFonts w:asciiTheme="minorHAnsi" w:eastAsia="MS Mincho" w:hAnsiTheme="minorHAnsi" w:cstheme="minorHAnsi"/>
          <w:b/>
          <w:sz w:val="24"/>
          <w:szCs w:val="24"/>
          <w:lang w:eastAsia="pl-PL"/>
        </w:rPr>
      </w:pPr>
    </w:p>
    <w:p w:rsidR="007719EB" w:rsidRPr="00012484" w:rsidRDefault="007719EB" w:rsidP="007719EB">
      <w:pPr>
        <w:numPr>
          <w:ilvl w:val="0"/>
          <w:numId w:val="83"/>
        </w:numPr>
        <w:spacing w:after="0" w:line="276" w:lineRule="auto"/>
        <w:rPr>
          <w:rFonts w:eastAsia="MS Mincho" w:cs="Calibri"/>
          <w:iCs/>
          <w:sz w:val="24"/>
          <w:szCs w:val="24"/>
          <w:lang w:eastAsia="pl-PL"/>
        </w:rPr>
      </w:pPr>
      <w:r w:rsidRPr="00012484">
        <w:rPr>
          <w:rFonts w:eastAsia="MS Mincho" w:cs="Calibri"/>
          <w:iCs/>
          <w:sz w:val="24"/>
          <w:szCs w:val="24"/>
          <w:lang w:eastAsia="pl-PL"/>
        </w:rPr>
        <w:t xml:space="preserve">Wszelkie spory, których stronom nie udało się rozstrzygnąć polubownie będą poddane rozstrzygnięciu przez sąd powszechny właściwy dla siedziby Zamawiającego. </w:t>
      </w:r>
    </w:p>
    <w:p w:rsidR="007719EB" w:rsidRPr="00012484" w:rsidRDefault="007719EB" w:rsidP="007719EB">
      <w:pPr>
        <w:keepNext/>
        <w:keepLines/>
        <w:numPr>
          <w:ilvl w:val="0"/>
          <w:numId w:val="83"/>
        </w:numPr>
        <w:spacing w:after="0" w:line="276" w:lineRule="auto"/>
        <w:ind w:left="357" w:hanging="357"/>
        <w:jc w:val="both"/>
        <w:rPr>
          <w:rFonts w:eastAsia="MS Mincho" w:cs="Calibri"/>
          <w:sz w:val="24"/>
          <w:szCs w:val="24"/>
          <w:lang w:eastAsia="pl-PL"/>
        </w:rPr>
      </w:pPr>
      <w:r w:rsidRPr="00012484">
        <w:rPr>
          <w:rFonts w:eastAsia="MS Mincho" w:cs="Calibri"/>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7719EB" w:rsidRPr="00012484" w:rsidRDefault="007719EB" w:rsidP="007719EB">
      <w:pPr>
        <w:keepNext/>
        <w:keepLines/>
        <w:numPr>
          <w:ilvl w:val="0"/>
          <w:numId w:val="83"/>
        </w:numPr>
        <w:spacing w:after="0" w:line="276" w:lineRule="auto"/>
        <w:ind w:left="357" w:hanging="357"/>
        <w:jc w:val="both"/>
        <w:rPr>
          <w:rFonts w:eastAsia="MS Mincho" w:cs="Calibri"/>
          <w:bCs/>
          <w:sz w:val="24"/>
          <w:szCs w:val="24"/>
          <w:lang w:eastAsia="pl-PL"/>
        </w:rPr>
      </w:pPr>
      <w:r w:rsidRPr="00012484">
        <w:rPr>
          <w:rFonts w:eastAsia="MS Mincho" w:cs="Calibri"/>
          <w:sz w:val="24"/>
          <w:szCs w:val="24"/>
          <w:lang w:eastAsia="pl-PL"/>
        </w:rPr>
        <w:t xml:space="preserve">Strony ustalają, że wszystkie zmiany postanowień umowy wymagają formy pisemnej, w postaci aneksu, pod rygorem nieważności. Tej samej formy z tym samym rygorem wymaga także czynność odstąpienia od umowy. </w:t>
      </w:r>
    </w:p>
    <w:p w:rsidR="007719EB" w:rsidRPr="00012484" w:rsidRDefault="007719EB" w:rsidP="007719EB">
      <w:pPr>
        <w:keepNext/>
        <w:keepLines/>
        <w:numPr>
          <w:ilvl w:val="0"/>
          <w:numId w:val="83"/>
        </w:numPr>
        <w:spacing w:after="0" w:line="276" w:lineRule="auto"/>
        <w:ind w:left="357" w:hanging="357"/>
        <w:jc w:val="both"/>
        <w:rPr>
          <w:rFonts w:eastAsia="MS Mincho" w:cs="Calibri"/>
          <w:sz w:val="24"/>
          <w:szCs w:val="24"/>
          <w:lang w:eastAsia="pl-PL"/>
        </w:rPr>
      </w:pPr>
      <w:r w:rsidRPr="00012484">
        <w:rPr>
          <w:rFonts w:eastAsia="MS Mincho" w:cs="Calibri"/>
          <w:sz w:val="24"/>
          <w:szCs w:val="24"/>
          <w:lang w:eastAsia="pl-PL"/>
        </w:rPr>
        <w:t>Umowę sporządzono w trzech egzemplarzach, z których jeden egzemplarz otrzymuje Wykonawca, a dwa egzemplarze Zamawiający.</w:t>
      </w:r>
    </w:p>
    <w:p w:rsidR="007719EB" w:rsidRPr="00DC7317" w:rsidRDefault="007719EB" w:rsidP="007719EB">
      <w:pPr>
        <w:keepNext/>
        <w:keepLines/>
        <w:spacing w:after="0" w:line="276" w:lineRule="auto"/>
        <w:rPr>
          <w:rFonts w:asciiTheme="minorHAnsi" w:eastAsia="MS Mincho" w:hAnsiTheme="minorHAnsi" w:cstheme="minorHAnsi"/>
          <w:sz w:val="24"/>
          <w:szCs w:val="24"/>
          <w:lang w:eastAsia="pl-PL"/>
        </w:rPr>
      </w:pPr>
    </w:p>
    <w:p w:rsidR="007719EB" w:rsidRPr="00DC7317" w:rsidRDefault="007719EB" w:rsidP="007719EB">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rsidR="007719EB" w:rsidRPr="00DC7317" w:rsidRDefault="007719EB" w:rsidP="007719EB">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Zamawiający      </w:t>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t>Wykonawca</w:t>
      </w:r>
    </w:p>
    <w:p w:rsidR="007719EB" w:rsidRPr="00DC7317" w:rsidRDefault="007719EB" w:rsidP="007719EB">
      <w:pPr>
        <w:keepNext/>
        <w:keepLines/>
        <w:spacing w:after="0" w:line="276" w:lineRule="auto"/>
        <w:jc w:val="both"/>
        <w:rPr>
          <w:rFonts w:asciiTheme="minorHAnsi" w:eastAsia="MS Mincho" w:hAnsiTheme="minorHAnsi" w:cstheme="minorHAnsi"/>
          <w:sz w:val="24"/>
          <w:szCs w:val="24"/>
          <w:lang w:eastAsia="pl-PL"/>
        </w:rPr>
      </w:pPr>
    </w:p>
    <w:p w:rsidR="007719EB" w:rsidRPr="00117E6E" w:rsidRDefault="007719EB" w:rsidP="007719EB">
      <w:pPr>
        <w:keepNext/>
        <w:keepLines/>
        <w:spacing w:after="0" w:line="276" w:lineRule="auto"/>
        <w:jc w:val="both"/>
        <w:rPr>
          <w:rFonts w:asciiTheme="minorHAnsi" w:hAnsiTheme="minorHAnsi" w:cstheme="minorHAnsi"/>
          <w:sz w:val="24"/>
          <w:szCs w:val="24"/>
        </w:rPr>
      </w:pPr>
      <w:r w:rsidRPr="00DC7317">
        <w:rPr>
          <w:rFonts w:asciiTheme="minorHAnsi" w:eastAsia="MS Mincho" w:hAnsiTheme="minorHAnsi" w:cstheme="minorHAnsi"/>
          <w:sz w:val="24"/>
          <w:szCs w:val="24"/>
          <w:lang w:eastAsia="pl-PL"/>
        </w:rPr>
        <w:t xml:space="preserve">       ………………….      </w:t>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t>…………………..</w:t>
      </w:r>
      <w:r w:rsidRPr="00DC7317">
        <w:rPr>
          <w:rFonts w:asciiTheme="minorHAnsi" w:eastAsia="MS Mincho" w:hAnsiTheme="minorHAnsi" w:cstheme="minorHAnsi"/>
          <w:sz w:val="24"/>
          <w:szCs w:val="24"/>
          <w:lang w:eastAsia="pl-PL"/>
        </w:rPr>
        <w:tab/>
      </w:r>
    </w:p>
    <w:p w:rsidR="0001776B" w:rsidRPr="0050176F" w:rsidRDefault="0001776B" w:rsidP="000E3011">
      <w:pPr>
        <w:keepNext/>
        <w:keepLines/>
        <w:spacing w:after="0" w:line="23" w:lineRule="atLeast"/>
        <w:rPr>
          <w:rFonts w:eastAsia="MS Mincho" w:cs="Calibri"/>
          <w:b/>
          <w:bCs/>
          <w:color w:val="000000"/>
          <w:sz w:val="24"/>
          <w:szCs w:val="24"/>
          <w:lang w:eastAsia="pl-PL"/>
        </w:rPr>
      </w:pPr>
    </w:p>
    <w:sectPr w:rsidR="0001776B" w:rsidRPr="0050176F"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90" w:rsidRDefault="00D44890" w:rsidP="0056409B">
      <w:pPr>
        <w:spacing w:after="0" w:line="240" w:lineRule="auto"/>
      </w:pPr>
      <w:r>
        <w:separator/>
      </w:r>
    </w:p>
  </w:endnote>
  <w:endnote w:type="continuationSeparator" w:id="0">
    <w:p w:rsidR="00D44890" w:rsidRDefault="00D44890"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Content>
      <w:p w:rsidR="00D44890" w:rsidRDefault="00D44890">
        <w:pPr>
          <w:pStyle w:val="Stopka"/>
          <w:jc w:val="center"/>
        </w:pPr>
      </w:p>
      <w:p w:rsidR="00D44890" w:rsidRDefault="00D44890">
        <w:pPr>
          <w:pStyle w:val="Stopka"/>
          <w:jc w:val="center"/>
        </w:pPr>
        <w:r>
          <w:fldChar w:fldCharType="begin"/>
        </w:r>
        <w:r>
          <w:instrText>PAGE   \* MERGEFORMAT</w:instrText>
        </w:r>
        <w:r>
          <w:fldChar w:fldCharType="separate"/>
        </w:r>
        <w:r w:rsidR="00475210">
          <w:rPr>
            <w:noProof/>
          </w:rPr>
          <w:t>4</w:t>
        </w:r>
        <w:r>
          <w:fldChar w:fldCharType="end"/>
        </w:r>
      </w:p>
    </w:sdtContent>
  </w:sdt>
  <w:p w:rsidR="00D44890" w:rsidRDefault="00D448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90" w:rsidRDefault="00D44890">
    <w:pPr>
      <w:pStyle w:val="Stopka"/>
      <w:jc w:val="center"/>
    </w:pPr>
  </w:p>
  <w:p w:rsidR="00D44890" w:rsidRDefault="00D448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90" w:rsidRDefault="00D44890" w:rsidP="0056409B">
      <w:pPr>
        <w:spacing w:after="0" w:line="240" w:lineRule="auto"/>
      </w:pPr>
      <w:r>
        <w:separator/>
      </w:r>
    </w:p>
  </w:footnote>
  <w:footnote w:type="continuationSeparator" w:id="0">
    <w:p w:rsidR="00D44890" w:rsidRDefault="00D44890" w:rsidP="0056409B">
      <w:pPr>
        <w:spacing w:after="0" w:line="240" w:lineRule="auto"/>
      </w:pPr>
      <w:r>
        <w:continuationSeparator/>
      </w:r>
    </w:p>
  </w:footnote>
  <w:footnote w:id="1">
    <w:p w:rsidR="00D44890" w:rsidRDefault="00D44890"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D44890" w:rsidRDefault="00D44890" w:rsidP="00B03C35">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D44890" w:rsidRPr="00832D91" w:rsidRDefault="00D44890" w:rsidP="00B03C35">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D44890" w:rsidRPr="008E01CB" w:rsidRDefault="00D44890"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w:t>
      </w:r>
      <w:r>
        <w:rPr>
          <w:rFonts w:eastAsia="Times New Roman" w:cs="Calibri"/>
          <w:b/>
          <w:sz w:val="20"/>
          <w:szCs w:val="20"/>
          <w:lang w:eastAsia="pl-PL"/>
        </w:rPr>
        <w:t>/urządzenia</w:t>
      </w:r>
      <w:r w:rsidRPr="008E01CB">
        <w:rPr>
          <w:rFonts w:eastAsia="Times New Roman" w:cs="Calibri"/>
          <w:b/>
          <w:sz w:val="20"/>
          <w:szCs w:val="20"/>
          <w:lang w:eastAsia="pl-PL"/>
        </w:rPr>
        <w:t xml:space="preserve"> na okres 36 miesięcy,</w:t>
      </w:r>
      <w:r w:rsidRPr="008E01CB">
        <w:rPr>
          <w:rFonts w:eastAsia="Times New Roman" w:cs="Calibri"/>
          <w:sz w:val="20"/>
          <w:szCs w:val="20"/>
          <w:lang w:eastAsia="pl-PL"/>
        </w:rPr>
        <w:t xml:space="preserve"> licząc od dnia końcowego odbioru robót. Wykonawca może przedłużyć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xml:space="preserve">, licząc od dnia </w:t>
      </w:r>
      <w:r>
        <w:rPr>
          <w:rFonts w:eastAsia="Times New Roman" w:cs="Calibri"/>
          <w:sz w:val="20"/>
          <w:szCs w:val="20"/>
          <w:lang w:eastAsia="pl-PL"/>
        </w:rPr>
        <w:t xml:space="preserve">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kryterium „gwarancja</w:t>
      </w:r>
      <w:r w:rsidRPr="008E01CB">
        <w:rPr>
          <w:rFonts w:eastAsia="Times New Roman" w:cs="Calibri"/>
          <w:sz w:val="20"/>
          <w:szCs w:val="20"/>
          <w:lang w:eastAsia="pl-PL"/>
        </w:rPr>
        <w:t>”, będzie traktował taki zapis tak, jak gdyby Wykonawca udzielił gwarancji na okres 60 miesięcy. Do umowy również zostanie wprowadzony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60 miesięcy, licząc od dnia końcowego odbioru robót (pomimo proponowanego w ofercie przez Wykonawcę dłuższego okresu gwarancji). </w:t>
      </w:r>
    </w:p>
    <w:p w:rsidR="00D44890" w:rsidRPr="00FA1FEB" w:rsidRDefault="00D44890"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D44890" w:rsidRPr="00FA1FEB" w:rsidRDefault="00D44890"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D44890" w:rsidRPr="00EA6CD3" w:rsidRDefault="00D44890"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6">
    <w:p w:rsidR="00D44890" w:rsidRPr="00EA6CD3" w:rsidRDefault="00D44890"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7">
    <w:p w:rsidR="00D44890" w:rsidRPr="00EA6CD3" w:rsidRDefault="00D44890"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D44890" w:rsidRPr="00A84095" w:rsidRDefault="00D44890"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D44890" w:rsidRPr="00EA6CD3" w:rsidRDefault="00D44890"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rsidR="00D44890" w:rsidRDefault="00D44890"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72D9E"/>
    <w:multiLevelType w:val="hybridMultilevel"/>
    <w:tmpl w:val="0928A1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3"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C50E76"/>
    <w:multiLevelType w:val="hybridMultilevel"/>
    <w:tmpl w:val="1096B5AE"/>
    <w:lvl w:ilvl="0" w:tplc="085E756C">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1"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501"/>
        </w:tabs>
        <w:ind w:left="50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D97973"/>
    <w:multiLevelType w:val="hybridMultilevel"/>
    <w:tmpl w:val="EAE02AF4"/>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4"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AB126AF"/>
    <w:multiLevelType w:val="hybridMultilevel"/>
    <w:tmpl w:val="7FB844EE"/>
    <w:lvl w:ilvl="0" w:tplc="04150011">
      <w:start w:val="1"/>
      <w:numFmt w:val="decimal"/>
      <w:lvlText w:val="%1)"/>
      <w:lvlJc w:val="left"/>
      <w:pPr>
        <w:ind w:left="720" w:hanging="360"/>
      </w:pPr>
    </w:lvl>
    <w:lvl w:ilvl="1" w:tplc="F648DE2A">
      <w:start w:val="1"/>
      <w:numFmt w:val="decimal"/>
      <w:lvlText w:val="%2."/>
      <w:lvlJc w:val="left"/>
      <w:pPr>
        <w:ind w:left="360" w:hanging="360"/>
      </w:pPr>
      <w:rPr>
        <w:rFonts w:hint="default"/>
        <w:color w:val="auto"/>
      </w:rPr>
    </w:lvl>
    <w:lvl w:ilvl="2" w:tplc="F18ADF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1EFB4290"/>
    <w:multiLevelType w:val="hybridMultilevel"/>
    <w:tmpl w:val="A2B8FD9C"/>
    <w:lvl w:ilvl="0" w:tplc="FE082F8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3FB0A97"/>
    <w:multiLevelType w:val="hybridMultilevel"/>
    <w:tmpl w:val="787A8180"/>
    <w:lvl w:ilvl="0" w:tplc="8CBC870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B3D0ED1"/>
    <w:multiLevelType w:val="hybridMultilevel"/>
    <w:tmpl w:val="5AEA33F0"/>
    <w:lvl w:ilvl="0" w:tplc="F4C029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EC3892">
      <w:start w:val="1"/>
      <w:numFmt w:val="decimal"/>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833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8EC6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7C9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C8218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DA79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62C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8AFA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4"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325F3153"/>
    <w:multiLevelType w:val="hybridMultilevel"/>
    <w:tmpl w:val="D1DA5680"/>
    <w:lvl w:ilvl="0" w:tplc="055E4E40">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49A2DF9"/>
    <w:multiLevelType w:val="hybridMultilevel"/>
    <w:tmpl w:val="EBE09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BE8637C"/>
    <w:multiLevelType w:val="hybridMultilevel"/>
    <w:tmpl w:val="0C3CAB9A"/>
    <w:lvl w:ilvl="0" w:tplc="7116B382">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4" w15:restartNumberingAfterBreak="0">
    <w:nsid w:val="3FDB62E6"/>
    <w:multiLevelType w:val="hybridMultilevel"/>
    <w:tmpl w:val="D730E75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5" w15:restartNumberingAfterBreak="0">
    <w:nsid w:val="3FE156A2"/>
    <w:multiLevelType w:val="hybridMultilevel"/>
    <w:tmpl w:val="3900292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643"/>
        </w:tabs>
        <w:ind w:left="643"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8"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1"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A06037B"/>
    <w:multiLevelType w:val="hybridMultilevel"/>
    <w:tmpl w:val="65388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5"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77101E"/>
    <w:multiLevelType w:val="hybridMultilevel"/>
    <w:tmpl w:val="131A0EC0"/>
    <w:lvl w:ilvl="0" w:tplc="1E9475BC">
      <w:start w:val="1"/>
      <w:numFmt w:val="decimal"/>
      <w:lvlText w:val="%1."/>
      <w:lvlJc w:val="left"/>
      <w:pPr>
        <w:tabs>
          <w:tab w:val="num" w:pos="360"/>
        </w:tabs>
        <w:ind w:left="360" w:hanging="360"/>
      </w:pPr>
      <w:rPr>
        <w:rFonts w:asciiTheme="minorHAnsi" w:hAnsiTheme="minorHAnsi" w:cstheme="minorHAnsi" w:hint="default"/>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7"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8"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EF0CEF"/>
    <w:multiLevelType w:val="hybridMultilevel"/>
    <w:tmpl w:val="63ECDD46"/>
    <w:lvl w:ilvl="0" w:tplc="6F08DF42">
      <w:start w:val="1"/>
      <w:numFmt w:val="decimal"/>
      <w:lvlText w:val="%1."/>
      <w:lvlJc w:val="left"/>
      <w:pPr>
        <w:ind w:left="360" w:hanging="360"/>
      </w:pPr>
      <w:rPr>
        <w:rFonts w:ascii="Calibri" w:hAnsi="Calibri" w:cs="Calibri"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5D060F3"/>
    <w:multiLevelType w:val="multilevel"/>
    <w:tmpl w:val="9E48CD5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612176"/>
    <w:multiLevelType w:val="hybridMultilevel"/>
    <w:tmpl w:val="AA1686C8"/>
    <w:lvl w:ilvl="0" w:tplc="04150017">
      <w:start w:val="1"/>
      <w:numFmt w:val="lowerLetter"/>
      <w:lvlText w:val="%1)"/>
      <w:lvlJc w:val="left"/>
      <w:pPr>
        <w:tabs>
          <w:tab w:val="num" w:pos="720"/>
        </w:tabs>
        <w:ind w:left="720" w:hanging="360"/>
      </w:p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6" w15:restartNumberingAfterBreak="0">
    <w:nsid w:val="60AD0992"/>
    <w:multiLevelType w:val="hybridMultilevel"/>
    <w:tmpl w:val="42669E80"/>
    <w:lvl w:ilvl="0" w:tplc="38B4B7B2">
      <w:start w:val="2"/>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6C3160E5"/>
    <w:multiLevelType w:val="singleLevel"/>
    <w:tmpl w:val="9D1E3758"/>
    <w:lvl w:ilvl="0">
      <w:start w:val="5"/>
      <w:numFmt w:val="decimal"/>
      <w:lvlText w:val="%1."/>
      <w:lvlJc w:val="left"/>
      <w:pPr>
        <w:tabs>
          <w:tab w:val="num" w:pos="360"/>
        </w:tabs>
        <w:ind w:left="360" w:hanging="360"/>
      </w:pPr>
      <w:rPr>
        <w:rFonts w:hint="default"/>
      </w:rPr>
    </w:lvl>
  </w:abstractNum>
  <w:abstractNum w:abstractNumId="81"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3"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4"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2450BFF"/>
    <w:multiLevelType w:val="hybridMultilevel"/>
    <w:tmpl w:val="EBEC85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696C9A"/>
    <w:multiLevelType w:val="multilevel"/>
    <w:tmpl w:val="2ADEFA44"/>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9FD3035"/>
    <w:multiLevelType w:val="hybridMultilevel"/>
    <w:tmpl w:val="43BC0820"/>
    <w:lvl w:ilvl="0" w:tplc="832823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E962388"/>
    <w:multiLevelType w:val="hybridMultilevel"/>
    <w:tmpl w:val="A60219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7"/>
  </w:num>
  <w:num w:numId="28">
    <w:abstractNumId w:val="1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num>
  <w:num w:numId="31">
    <w:abstractNumId w:val="60"/>
  </w:num>
  <w:num w:numId="32">
    <w:abstractNumId w:val="40"/>
  </w:num>
  <w:num w:numId="33">
    <w:abstractNumId w:val="20"/>
  </w:num>
  <w:num w:numId="34">
    <w:abstractNumId w:val="32"/>
  </w:num>
  <w:num w:numId="35">
    <w:abstractNumId w:val="45"/>
  </w:num>
  <w:num w:numId="36">
    <w:abstractNumId w:val="64"/>
  </w:num>
  <w:num w:numId="37">
    <w:abstractNumId w:val="52"/>
  </w:num>
  <w:num w:numId="38">
    <w:abstractNumId w:val="80"/>
  </w:num>
  <w:num w:numId="39">
    <w:abstractNumId w:val="82"/>
  </w:num>
  <w:num w:numId="40">
    <w:abstractNumId w:val="10"/>
  </w:num>
  <w:num w:numId="41">
    <w:abstractNumId w:val="43"/>
  </w:num>
  <w:num w:numId="42">
    <w:abstractNumId w:val="58"/>
  </w:num>
  <w:num w:numId="43">
    <w:abstractNumId w:val="7"/>
  </w:num>
  <w:num w:numId="44">
    <w:abstractNumId w:val="22"/>
  </w:num>
  <w:num w:numId="45">
    <w:abstractNumId w:val="38"/>
  </w:num>
  <w:num w:numId="46">
    <w:abstractNumId w:val="85"/>
  </w:num>
  <w:num w:numId="47">
    <w:abstractNumId w:val="51"/>
  </w:num>
  <w:num w:numId="48">
    <w:abstractNumId w:val="90"/>
  </w:num>
  <w:num w:numId="49">
    <w:abstractNumId w:val="25"/>
  </w:num>
  <w:num w:numId="50">
    <w:abstractNumId w:val="68"/>
  </w:num>
  <w:num w:numId="51">
    <w:abstractNumId w:val="65"/>
  </w:num>
  <w:num w:numId="52">
    <w:abstractNumId w:val="97"/>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9"/>
  </w:num>
  <w:num w:numId="62">
    <w:abstractNumId w:val="74"/>
  </w:num>
  <w:num w:numId="63">
    <w:abstractNumId w:val="91"/>
  </w:num>
  <w:num w:numId="64">
    <w:abstractNumId w:val="33"/>
  </w:num>
  <w:num w:numId="65">
    <w:abstractNumId w:val="30"/>
  </w:num>
  <w:num w:numId="66">
    <w:abstractNumId w:val="39"/>
  </w:num>
  <w:num w:numId="67">
    <w:abstractNumId w:val="78"/>
  </w:num>
  <w:num w:numId="68">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 w:numId="72">
    <w:abstractNumId w:val="36"/>
  </w:num>
  <w:num w:numId="73">
    <w:abstractNumId w:val="41"/>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70"/>
  </w:num>
  <w:num w:numId="87">
    <w:abstractNumId w:val="73"/>
  </w:num>
  <w:num w:numId="88">
    <w:abstractNumId w:val="77"/>
  </w:num>
  <w:num w:numId="89">
    <w:abstractNumId w:val="96"/>
  </w:num>
  <w:num w:numId="90">
    <w:abstractNumId w:val="28"/>
  </w:num>
  <w:num w:numId="91">
    <w:abstractNumId w:val="37"/>
  </w:num>
  <w:num w:numId="92">
    <w:abstractNumId w:val="56"/>
  </w:num>
  <w:num w:numId="93">
    <w:abstractNumId w:val="76"/>
  </w:num>
  <w:num w:numId="94">
    <w:abstractNumId w:val="17"/>
  </w:num>
  <w:num w:numId="95">
    <w:abstractNumId w:val="66"/>
  </w:num>
  <w:num w:numId="96">
    <w:abstractNumId w:val="23"/>
  </w:num>
  <w:num w:numId="97">
    <w:abstractNumId w:val="48"/>
  </w:num>
  <w:num w:numId="98">
    <w:abstractNumId w:val="86"/>
  </w:num>
  <w:num w:numId="99">
    <w:abstractNumId w:val="55"/>
  </w:num>
  <w:num w:numId="100">
    <w:abstractNumId w:val="99"/>
  </w:num>
  <w:num w:numId="101">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757B"/>
    <w:rsid w:val="00014136"/>
    <w:rsid w:val="0001479E"/>
    <w:rsid w:val="000148ED"/>
    <w:rsid w:val="00017685"/>
    <w:rsid w:val="0001776B"/>
    <w:rsid w:val="00020762"/>
    <w:rsid w:val="000357DE"/>
    <w:rsid w:val="00037438"/>
    <w:rsid w:val="00044169"/>
    <w:rsid w:val="00045E4A"/>
    <w:rsid w:val="000524C8"/>
    <w:rsid w:val="00056B82"/>
    <w:rsid w:val="00070B1C"/>
    <w:rsid w:val="000770D6"/>
    <w:rsid w:val="00080C31"/>
    <w:rsid w:val="00082085"/>
    <w:rsid w:val="00083DE6"/>
    <w:rsid w:val="000947AA"/>
    <w:rsid w:val="000964D4"/>
    <w:rsid w:val="000979F8"/>
    <w:rsid w:val="000A0C2B"/>
    <w:rsid w:val="000A47AD"/>
    <w:rsid w:val="000A6632"/>
    <w:rsid w:val="000A6A20"/>
    <w:rsid w:val="000B686D"/>
    <w:rsid w:val="000B71FC"/>
    <w:rsid w:val="000B7E33"/>
    <w:rsid w:val="000C3BE1"/>
    <w:rsid w:val="000C4F48"/>
    <w:rsid w:val="000D1575"/>
    <w:rsid w:val="000E3011"/>
    <w:rsid w:val="000F1B97"/>
    <w:rsid w:val="000F4D0B"/>
    <w:rsid w:val="000F5FA6"/>
    <w:rsid w:val="00103969"/>
    <w:rsid w:val="00117A89"/>
    <w:rsid w:val="00120560"/>
    <w:rsid w:val="0012098D"/>
    <w:rsid w:val="001274EF"/>
    <w:rsid w:val="00130358"/>
    <w:rsid w:val="0014766C"/>
    <w:rsid w:val="00153276"/>
    <w:rsid w:val="00154466"/>
    <w:rsid w:val="001567B8"/>
    <w:rsid w:val="00162F49"/>
    <w:rsid w:val="00163E65"/>
    <w:rsid w:val="00172CAA"/>
    <w:rsid w:val="00181BBF"/>
    <w:rsid w:val="001836E8"/>
    <w:rsid w:val="00183D64"/>
    <w:rsid w:val="00193E20"/>
    <w:rsid w:val="00195112"/>
    <w:rsid w:val="001976EA"/>
    <w:rsid w:val="001A1FE4"/>
    <w:rsid w:val="001A217D"/>
    <w:rsid w:val="001B0903"/>
    <w:rsid w:val="001B4367"/>
    <w:rsid w:val="001C11D0"/>
    <w:rsid w:val="001C54AB"/>
    <w:rsid w:val="001D2A4D"/>
    <w:rsid w:val="001D56B1"/>
    <w:rsid w:val="001E05A9"/>
    <w:rsid w:val="001E0FB0"/>
    <w:rsid w:val="001E5A72"/>
    <w:rsid w:val="001F1699"/>
    <w:rsid w:val="001F1E32"/>
    <w:rsid w:val="001F2314"/>
    <w:rsid w:val="001F4CA9"/>
    <w:rsid w:val="00204007"/>
    <w:rsid w:val="00207EB3"/>
    <w:rsid w:val="002155AD"/>
    <w:rsid w:val="00217899"/>
    <w:rsid w:val="00217E16"/>
    <w:rsid w:val="002257D8"/>
    <w:rsid w:val="002333B6"/>
    <w:rsid w:val="00233712"/>
    <w:rsid w:val="00234D7E"/>
    <w:rsid w:val="0023570C"/>
    <w:rsid w:val="00242D30"/>
    <w:rsid w:val="00256E32"/>
    <w:rsid w:val="002628A5"/>
    <w:rsid w:val="00263E88"/>
    <w:rsid w:val="0027450F"/>
    <w:rsid w:val="0028091A"/>
    <w:rsid w:val="0028102D"/>
    <w:rsid w:val="00282174"/>
    <w:rsid w:val="00285CFE"/>
    <w:rsid w:val="002A2324"/>
    <w:rsid w:val="002A4B25"/>
    <w:rsid w:val="002A67D2"/>
    <w:rsid w:val="002B681D"/>
    <w:rsid w:val="002C4DEC"/>
    <w:rsid w:val="002C70B4"/>
    <w:rsid w:val="002D0F8F"/>
    <w:rsid w:val="002D1391"/>
    <w:rsid w:val="002D3EBE"/>
    <w:rsid w:val="002D4342"/>
    <w:rsid w:val="002E260C"/>
    <w:rsid w:val="002E549B"/>
    <w:rsid w:val="00302F24"/>
    <w:rsid w:val="0030566A"/>
    <w:rsid w:val="003073D7"/>
    <w:rsid w:val="00310CB2"/>
    <w:rsid w:val="00312EBF"/>
    <w:rsid w:val="003135B8"/>
    <w:rsid w:val="00320C20"/>
    <w:rsid w:val="00321B96"/>
    <w:rsid w:val="00322417"/>
    <w:rsid w:val="003260CC"/>
    <w:rsid w:val="003266B4"/>
    <w:rsid w:val="00330162"/>
    <w:rsid w:val="0034196E"/>
    <w:rsid w:val="00356C96"/>
    <w:rsid w:val="0036135F"/>
    <w:rsid w:val="00366702"/>
    <w:rsid w:val="00367602"/>
    <w:rsid w:val="00370E14"/>
    <w:rsid w:val="00375EDD"/>
    <w:rsid w:val="0039214B"/>
    <w:rsid w:val="00393F85"/>
    <w:rsid w:val="003947EF"/>
    <w:rsid w:val="00395511"/>
    <w:rsid w:val="00396176"/>
    <w:rsid w:val="00397077"/>
    <w:rsid w:val="003A0B87"/>
    <w:rsid w:val="003A1A64"/>
    <w:rsid w:val="003A1C88"/>
    <w:rsid w:val="003A27CF"/>
    <w:rsid w:val="003A6696"/>
    <w:rsid w:val="003B0F6D"/>
    <w:rsid w:val="003D11B4"/>
    <w:rsid w:val="003D21DD"/>
    <w:rsid w:val="003E1C66"/>
    <w:rsid w:val="003E2393"/>
    <w:rsid w:val="003E4619"/>
    <w:rsid w:val="003F2198"/>
    <w:rsid w:val="00402FFD"/>
    <w:rsid w:val="00410038"/>
    <w:rsid w:val="00410143"/>
    <w:rsid w:val="00410F46"/>
    <w:rsid w:val="004210F5"/>
    <w:rsid w:val="0042753E"/>
    <w:rsid w:val="00435D30"/>
    <w:rsid w:val="00437B7F"/>
    <w:rsid w:val="00437E7D"/>
    <w:rsid w:val="00443403"/>
    <w:rsid w:val="004453F2"/>
    <w:rsid w:val="004508EA"/>
    <w:rsid w:val="00451C54"/>
    <w:rsid w:val="00455C0F"/>
    <w:rsid w:val="00472B95"/>
    <w:rsid w:val="00475210"/>
    <w:rsid w:val="00480DB1"/>
    <w:rsid w:val="00482CA2"/>
    <w:rsid w:val="00483EE0"/>
    <w:rsid w:val="00485EAF"/>
    <w:rsid w:val="004879FF"/>
    <w:rsid w:val="00497C34"/>
    <w:rsid w:val="004A312B"/>
    <w:rsid w:val="004A7492"/>
    <w:rsid w:val="004B1548"/>
    <w:rsid w:val="004B6F80"/>
    <w:rsid w:val="004C67E4"/>
    <w:rsid w:val="004C7442"/>
    <w:rsid w:val="004E2ECE"/>
    <w:rsid w:val="004E3A5C"/>
    <w:rsid w:val="004E7238"/>
    <w:rsid w:val="0050176F"/>
    <w:rsid w:val="0050223C"/>
    <w:rsid w:val="00506929"/>
    <w:rsid w:val="00506CE1"/>
    <w:rsid w:val="005105C0"/>
    <w:rsid w:val="00510FAD"/>
    <w:rsid w:val="00531332"/>
    <w:rsid w:val="00535AF1"/>
    <w:rsid w:val="00536CAB"/>
    <w:rsid w:val="00552B7F"/>
    <w:rsid w:val="00554248"/>
    <w:rsid w:val="0056409B"/>
    <w:rsid w:val="005908C8"/>
    <w:rsid w:val="00592FEC"/>
    <w:rsid w:val="005A1CE7"/>
    <w:rsid w:val="005A2431"/>
    <w:rsid w:val="005B2263"/>
    <w:rsid w:val="005B375D"/>
    <w:rsid w:val="005B65F3"/>
    <w:rsid w:val="005C080B"/>
    <w:rsid w:val="005C2289"/>
    <w:rsid w:val="005C2770"/>
    <w:rsid w:val="005C59DE"/>
    <w:rsid w:val="005D1987"/>
    <w:rsid w:val="005D4CB5"/>
    <w:rsid w:val="005E1313"/>
    <w:rsid w:val="005E1341"/>
    <w:rsid w:val="005E2124"/>
    <w:rsid w:val="005F2A6B"/>
    <w:rsid w:val="005F4E1F"/>
    <w:rsid w:val="005F5900"/>
    <w:rsid w:val="005F7D37"/>
    <w:rsid w:val="00604DDA"/>
    <w:rsid w:val="00605761"/>
    <w:rsid w:val="006114FF"/>
    <w:rsid w:val="00613CC6"/>
    <w:rsid w:val="00616656"/>
    <w:rsid w:val="00632ABF"/>
    <w:rsid w:val="00645923"/>
    <w:rsid w:val="00646454"/>
    <w:rsid w:val="006469D3"/>
    <w:rsid w:val="0065093C"/>
    <w:rsid w:val="00650E1C"/>
    <w:rsid w:val="00653D8B"/>
    <w:rsid w:val="00660ED4"/>
    <w:rsid w:val="00662B70"/>
    <w:rsid w:val="0067269E"/>
    <w:rsid w:val="006748E8"/>
    <w:rsid w:val="006819A6"/>
    <w:rsid w:val="006854C8"/>
    <w:rsid w:val="00692B68"/>
    <w:rsid w:val="006955BA"/>
    <w:rsid w:val="0069570C"/>
    <w:rsid w:val="006A1F03"/>
    <w:rsid w:val="006A2803"/>
    <w:rsid w:val="006A33BF"/>
    <w:rsid w:val="006A52ED"/>
    <w:rsid w:val="006A7951"/>
    <w:rsid w:val="006B2B9A"/>
    <w:rsid w:val="006B3428"/>
    <w:rsid w:val="006C2756"/>
    <w:rsid w:val="006C2E19"/>
    <w:rsid w:val="006D2474"/>
    <w:rsid w:val="006E02AD"/>
    <w:rsid w:val="006E0677"/>
    <w:rsid w:val="006E0767"/>
    <w:rsid w:val="006F10B3"/>
    <w:rsid w:val="006F29C2"/>
    <w:rsid w:val="006F4E57"/>
    <w:rsid w:val="006F6E43"/>
    <w:rsid w:val="006F7BC0"/>
    <w:rsid w:val="00700598"/>
    <w:rsid w:val="00713A8F"/>
    <w:rsid w:val="00714C41"/>
    <w:rsid w:val="00720821"/>
    <w:rsid w:val="007233E1"/>
    <w:rsid w:val="00725E0A"/>
    <w:rsid w:val="00730BB1"/>
    <w:rsid w:val="00732275"/>
    <w:rsid w:val="0073745E"/>
    <w:rsid w:val="007508BD"/>
    <w:rsid w:val="007540AA"/>
    <w:rsid w:val="00757291"/>
    <w:rsid w:val="00765E4F"/>
    <w:rsid w:val="007674FD"/>
    <w:rsid w:val="007719EB"/>
    <w:rsid w:val="00777B49"/>
    <w:rsid w:val="00784FAA"/>
    <w:rsid w:val="00787892"/>
    <w:rsid w:val="00787D45"/>
    <w:rsid w:val="007A08C7"/>
    <w:rsid w:val="007A6FB9"/>
    <w:rsid w:val="007B4C69"/>
    <w:rsid w:val="007C3233"/>
    <w:rsid w:val="007C4227"/>
    <w:rsid w:val="007C5226"/>
    <w:rsid w:val="007C6B7C"/>
    <w:rsid w:val="007C7E53"/>
    <w:rsid w:val="007E0CE9"/>
    <w:rsid w:val="007E2FFA"/>
    <w:rsid w:val="007E5513"/>
    <w:rsid w:val="007F6C55"/>
    <w:rsid w:val="008049F7"/>
    <w:rsid w:val="00804D47"/>
    <w:rsid w:val="008062B2"/>
    <w:rsid w:val="00811AF4"/>
    <w:rsid w:val="008161D6"/>
    <w:rsid w:val="00817A3D"/>
    <w:rsid w:val="00824822"/>
    <w:rsid w:val="0082557E"/>
    <w:rsid w:val="00827348"/>
    <w:rsid w:val="00832D91"/>
    <w:rsid w:val="008426CA"/>
    <w:rsid w:val="00851246"/>
    <w:rsid w:val="008514AF"/>
    <w:rsid w:val="00853996"/>
    <w:rsid w:val="00874EB7"/>
    <w:rsid w:val="008811F8"/>
    <w:rsid w:val="008836F9"/>
    <w:rsid w:val="00886E90"/>
    <w:rsid w:val="00892FC3"/>
    <w:rsid w:val="00893F64"/>
    <w:rsid w:val="008A1751"/>
    <w:rsid w:val="008A585B"/>
    <w:rsid w:val="008A786A"/>
    <w:rsid w:val="008B083E"/>
    <w:rsid w:val="008B0BE6"/>
    <w:rsid w:val="008B152E"/>
    <w:rsid w:val="008B66EF"/>
    <w:rsid w:val="008B735B"/>
    <w:rsid w:val="008C1B17"/>
    <w:rsid w:val="008C2D9E"/>
    <w:rsid w:val="008C30C6"/>
    <w:rsid w:val="008D0DC9"/>
    <w:rsid w:val="008E33DF"/>
    <w:rsid w:val="00912BB3"/>
    <w:rsid w:val="00921E3C"/>
    <w:rsid w:val="00927E86"/>
    <w:rsid w:val="00930740"/>
    <w:rsid w:val="00934E11"/>
    <w:rsid w:val="00934E1E"/>
    <w:rsid w:val="00942A02"/>
    <w:rsid w:val="009463A4"/>
    <w:rsid w:val="00954C13"/>
    <w:rsid w:val="00955C53"/>
    <w:rsid w:val="00955D7F"/>
    <w:rsid w:val="009648AC"/>
    <w:rsid w:val="00967574"/>
    <w:rsid w:val="009709C7"/>
    <w:rsid w:val="00977CC4"/>
    <w:rsid w:val="00981E55"/>
    <w:rsid w:val="0098518F"/>
    <w:rsid w:val="00985C57"/>
    <w:rsid w:val="009861BA"/>
    <w:rsid w:val="00986673"/>
    <w:rsid w:val="00986B27"/>
    <w:rsid w:val="00990634"/>
    <w:rsid w:val="00995268"/>
    <w:rsid w:val="009A1C9D"/>
    <w:rsid w:val="009B27F3"/>
    <w:rsid w:val="009B6E1C"/>
    <w:rsid w:val="009C3A16"/>
    <w:rsid w:val="009C7075"/>
    <w:rsid w:val="009D70CC"/>
    <w:rsid w:val="009D7D7C"/>
    <w:rsid w:val="009E702A"/>
    <w:rsid w:val="009F1C21"/>
    <w:rsid w:val="009F2811"/>
    <w:rsid w:val="00A26EA8"/>
    <w:rsid w:val="00A33447"/>
    <w:rsid w:val="00A335A7"/>
    <w:rsid w:val="00A474B2"/>
    <w:rsid w:val="00A63EC8"/>
    <w:rsid w:val="00A708E7"/>
    <w:rsid w:val="00A70D80"/>
    <w:rsid w:val="00A710F3"/>
    <w:rsid w:val="00A804EB"/>
    <w:rsid w:val="00A86271"/>
    <w:rsid w:val="00A90A8E"/>
    <w:rsid w:val="00A922AF"/>
    <w:rsid w:val="00A92D48"/>
    <w:rsid w:val="00A92E54"/>
    <w:rsid w:val="00AA0502"/>
    <w:rsid w:val="00AA6A9D"/>
    <w:rsid w:val="00AB3539"/>
    <w:rsid w:val="00AC37FE"/>
    <w:rsid w:val="00AC3B50"/>
    <w:rsid w:val="00AC62FF"/>
    <w:rsid w:val="00AC6DD3"/>
    <w:rsid w:val="00AD205E"/>
    <w:rsid w:val="00AD37B4"/>
    <w:rsid w:val="00AD3C3C"/>
    <w:rsid w:val="00AE1B21"/>
    <w:rsid w:val="00AF0FB5"/>
    <w:rsid w:val="00AF2AA4"/>
    <w:rsid w:val="00AF3867"/>
    <w:rsid w:val="00AF4DE0"/>
    <w:rsid w:val="00AF4F45"/>
    <w:rsid w:val="00B03C35"/>
    <w:rsid w:val="00B06D18"/>
    <w:rsid w:val="00B07746"/>
    <w:rsid w:val="00B07767"/>
    <w:rsid w:val="00B2384A"/>
    <w:rsid w:val="00B2641C"/>
    <w:rsid w:val="00B36802"/>
    <w:rsid w:val="00B36DE1"/>
    <w:rsid w:val="00B401E1"/>
    <w:rsid w:val="00B47F0F"/>
    <w:rsid w:val="00B51744"/>
    <w:rsid w:val="00B62DF9"/>
    <w:rsid w:val="00B64506"/>
    <w:rsid w:val="00B65FED"/>
    <w:rsid w:val="00B71239"/>
    <w:rsid w:val="00B806EC"/>
    <w:rsid w:val="00B865BC"/>
    <w:rsid w:val="00B90C01"/>
    <w:rsid w:val="00B91FFB"/>
    <w:rsid w:val="00B937E8"/>
    <w:rsid w:val="00BA599E"/>
    <w:rsid w:val="00BB7411"/>
    <w:rsid w:val="00BC1B0A"/>
    <w:rsid w:val="00BC2DBF"/>
    <w:rsid w:val="00BE2D4E"/>
    <w:rsid w:val="00BF0899"/>
    <w:rsid w:val="00BF3A3E"/>
    <w:rsid w:val="00BF4200"/>
    <w:rsid w:val="00BF6BA0"/>
    <w:rsid w:val="00C00073"/>
    <w:rsid w:val="00C020E6"/>
    <w:rsid w:val="00C038A0"/>
    <w:rsid w:val="00C051ED"/>
    <w:rsid w:val="00C10F60"/>
    <w:rsid w:val="00C120EA"/>
    <w:rsid w:val="00C233B7"/>
    <w:rsid w:val="00C23CC9"/>
    <w:rsid w:val="00C30C00"/>
    <w:rsid w:val="00C43396"/>
    <w:rsid w:val="00C477CC"/>
    <w:rsid w:val="00C53BFE"/>
    <w:rsid w:val="00C64499"/>
    <w:rsid w:val="00C65572"/>
    <w:rsid w:val="00C70A46"/>
    <w:rsid w:val="00C72C49"/>
    <w:rsid w:val="00C733FA"/>
    <w:rsid w:val="00C7546D"/>
    <w:rsid w:val="00C77ABC"/>
    <w:rsid w:val="00C87564"/>
    <w:rsid w:val="00C97AFB"/>
    <w:rsid w:val="00C97F45"/>
    <w:rsid w:val="00CA4DFA"/>
    <w:rsid w:val="00CC1FDD"/>
    <w:rsid w:val="00CC51F0"/>
    <w:rsid w:val="00CD1A42"/>
    <w:rsid w:val="00CD792C"/>
    <w:rsid w:val="00CE044F"/>
    <w:rsid w:val="00CE1553"/>
    <w:rsid w:val="00CE3449"/>
    <w:rsid w:val="00CE3CC7"/>
    <w:rsid w:val="00CE5709"/>
    <w:rsid w:val="00CE5C7C"/>
    <w:rsid w:val="00CE6020"/>
    <w:rsid w:val="00CE60F3"/>
    <w:rsid w:val="00CF4DB5"/>
    <w:rsid w:val="00CF5DBC"/>
    <w:rsid w:val="00D007BC"/>
    <w:rsid w:val="00D01A49"/>
    <w:rsid w:val="00D05A13"/>
    <w:rsid w:val="00D06B0F"/>
    <w:rsid w:val="00D07BFF"/>
    <w:rsid w:val="00D13359"/>
    <w:rsid w:val="00D135CC"/>
    <w:rsid w:val="00D26A74"/>
    <w:rsid w:val="00D34D97"/>
    <w:rsid w:val="00D44890"/>
    <w:rsid w:val="00D46802"/>
    <w:rsid w:val="00D50DE9"/>
    <w:rsid w:val="00D542BA"/>
    <w:rsid w:val="00D57FDB"/>
    <w:rsid w:val="00D62EA9"/>
    <w:rsid w:val="00D65288"/>
    <w:rsid w:val="00D661A5"/>
    <w:rsid w:val="00D76F2C"/>
    <w:rsid w:val="00D800BD"/>
    <w:rsid w:val="00D83307"/>
    <w:rsid w:val="00D83320"/>
    <w:rsid w:val="00D902CB"/>
    <w:rsid w:val="00D92E38"/>
    <w:rsid w:val="00D94F5D"/>
    <w:rsid w:val="00DA6285"/>
    <w:rsid w:val="00DB216F"/>
    <w:rsid w:val="00DB497D"/>
    <w:rsid w:val="00DB5157"/>
    <w:rsid w:val="00DB5F38"/>
    <w:rsid w:val="00DC5297"/>
    <w:rsid w:val="00DC6F1A"/>
    <w:rsid w:val="00DC7418"/>
    <w:rsid w:val="00DD19D8"/>
    <w:rsid w:val="00DD2289"/>
    <w:rsid w:val="00DD5063"/>
    <w:rsid w:val="00DD5138"/>
    <w:rsid w:val="00DD59AF"/>
    <w:rsid w:val="00DE33C7"/>
    <w:rsid w:val="00DE6631"/>
    <w:rsid w:val="00E01228"/>
    <w:rsid w:val="00E04B8C"/>
    <w:rsid w:val="00E06842"/>
    <w:rsid w:val="00E11B4F"/>
    <w:rsid w:val="00E135B2"/>
    <w:rsid w:val="00E2648E"/>
    <w:rsid w:val="00E274A0"/>
    <w:rsid w:val="00E40130"/>
    <w:rsid w:val="00E42FAB"/>
    <w:rsid w:val="00E44F28"/>
    <w:rsid w:val="00E50A6D"/>
    <w:rsid w:val="00E652AB"/>
    <w:rsid w:val="00E7067D"/>
    <w:rsid w:val="00E74E67"/>
    <w:rsid w:val="00E76868"/>
    <w:rsid w:val="00E773F7"/>
    <w:rsid w:val="00E86104"/>
    <w:rsid w:val="00E93DD6"/>
    <w:rsid w:val="00EA1D40"/>
    <w:rsid w:val="00EA3A09"/>
    <w:rsid w:val="00EA43BB"/>
    <w:rsid w:val="00EA6229"/>
    <w:rsid w:val="00EA6CD3"/>
    <w:rsid w:val="00EA79C7"/>
    <w:rsid w:val="00EB3B94"/>
    <w:rsid w:val="00EB4D55"/>
    <w:rsid w:val="00EB7B4D"/>
    <w:rsid w:val="00EC26EF"/>
    <w:rsid w:val="00EC7C56"/>
    <w:rsid w:val="00ED422C"/>
    <w:rsid w:val="00ED461C"/>
    <w:rsid w:val="00ED5DE6"/>
    <w:rsid w:val="00ED6DBB"/>
    <w:rsid w:val="00EE2030"/>
    <w:rsid w:val="00EE270A"/>
    <w:rsid w:val="00EE4108"/>
    <w:rsid w:val="00EF2C01"/>
    <w:rsid w:val="00F01C5B"/>
    <w:rsid w:val="00F02518"/>
    <w:rsid w:val="00F02FA6"/>
    <w:rsid w:val="00F03918"/>
    <w:rsid w:val="00F03ABC"/>
    <w:rsid w:val="00F040C3"/>
    <w:rsid w:val="00F11919"/>
    <w:rsid w:val="00F144B6"/>
    <w:rsid w:val="00F146CD"/>
    <w:rsid w:val="00F172EC"/>
    <w:rsid w:val="00F17600"/>
    <w:rsid w:val="00F302C7"/>
    <w:rsid w:val="00F31556"/>
    <w:rsid w:val="00F31B94"/>
    <w:rsid w:val="00F32DC4"/>
    <w:rsid w:val="00F37AC4"/>
    <w:rsid w:val="00F41085"/>
    <w:rsid w:val="00F510ED"/>
    <w:rsid w:val="00F527FC"/>
    <w:rsid w:val="00F550C8"/>
    <w:rsid w:val="00F62B47"/>
    <w:rsid w:val="00F67045"/>
    <w:rsid w:val="00F745BF"/>
    <w:rsid w:val="00F747B2"/>
    <w:rsid w:val="00F83B0D"/>
    <w:rsid w:val="00F85E69"/>
    <w:rsid w:val="00F8779F"/>
    <w:rsid w:val="00F9062D"/>
    <w:rsid w:val="00F92B74"/>
    <w:rsid w:val="00F938F7"/>
    <w:rsid w:val="00FA1B26"/>
    <w:rsid w:val="00FA4CDB"/>
    <w:rsid w:val="00FA5023"/>
    <w:rsid w:val="00FB7549"/>
    <w:rsid w:val="00FB75D5"/>
    <w:rsid w:val="00FC0A48"/>
    <w:rsid w:val="00FC124F"/>
    <w:rsid w:val="00FC3C88"/>
    <w:rsid w:val="00FD219A"/>
    <w:rsid w:val="00FD22A3"/>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1820239C"/>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3F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aleksandrow-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konstantynow_lodzki"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31E7-A2F6-4115-8507-6640CCD7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60</Pages>
  <Words>18194</Words>
  <Characters>109166</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32</cp:revision>
  <cp:lastPrinted>2025-04-08T12:06:00Z</cp:lastPrinted>
  <dcterms:created xsi:type="dcterms:W3CDTF">2025-03-19T13:19:00Z</dcterms:created>
  <dcterms:modified xsi:type="dcterms:W3CDTF">2025-04-08T14:44:00Z</dcterms:modified>
</cp:coreProperties>
</file>