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D41A6" w14:textId="77777777" w:rsidR="001213F6" w:rsidRPr="00F618A8" w:rsidRDefault="001213F6" w:rsidP="001213F6">
      <w:pPr>
        <w:pStyle w:val="Standard"/>
        <w:pageBreakBefore/>
        <w:tabs>
          <w:tab w:val="left" w:pos="9453"/>
        </w:tabs>
        <w:autoSpaceDE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>Załącznik nr 4</w:t>
      </w:r>
    </w:p>
    <w:p w14:paraId="274C6562" w14:textId="77777777" w:rsidR="001213F6" w:rsidRPr="00F618A8" w:rsidRDefault="001213F6" w:rsidP="001213F6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ZP-5/25</w:t>
      </w:r>
    </w:p>
    <w:p w14:paraId="38DA1F9E" w14:textId="77777777" w:rsidR="001213F6" w:rsidRPr="00F618A8" w:rsidRDefault="001213F6" w:rsidP="001213F6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</w:p>
    <w:p w14:paraId="22FBC106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F28C7BE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4A837F37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Spółka Komunalna „Dorzecze Białej”  Sp. z o.o.</w:t>
      </w:r>
    </w:p>
    <w:p w14:paraId="31B44DDA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6D1B7B1C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24ED5FC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5740548" w14:textId="77777777" w:rsidR="001213F6" w:rsidRPr="00F618A8" w:rsidRDefault="001213F6" w:rsidP="001213F6">
      <w:pPr>
        <w:pStyle w:val="Standarduser"/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F618A8">
        <w:rPr>
          <w:rFonts w:asciiTheme="minorHAnsi" w:eastAsia="Times New Roman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EFB61BD" w14:textId="77777777" w:rsidR="001213F6" w:rsidRPr="00F618A8" w:rsidRDefault="001213F6" w:rsidP="001213F6">
      <w:pPr>
        <w:pStyle w:val="Standard"/>
        <w:spacing w:line="276" w:lineRule="auto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4CE16D8B" w14:textId="77777777" w:rsidR="001213F6" w:rsidRPr="00F618A8" w:rsidRDefault="001213F6" w:rsidP="001213F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7F345E2F" w14:textId="77777777" w:rsidR="001213F6" w:rsidRPr="00F618A8" w:rsidRDefault="001213F6" w:rsidP="001213F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170E3879" w14:textId="77777777" w:rsidR="001213F6" w:rsidRPr="00F618A8" w:rsidRDefault="001213F6" w:rsidP="001213F6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17993621" w14:textId="77777777" w:rsidR="001213F6" w:rsidRPr="00F618A8" w:rsidRDefault="001213F6" w:rsidP="001213F6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6BBE3DFE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</w:t>
      </w:r>
    </w:p>
    <w:p w14:paraId="7C5D2757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</w:t>
      </w:r>
      <w:r w:rsidRPr="00F618A8">
        <w:rPr>
          <w:rFonts w:asciiTheme="minorHAnsi" w:hAnsiTheme="minorHAnsi" w:cstheme="minorHAnsi"/>
          <w:b/>
          <w:sz w:val="22"/>
          <w:szCs w:val="22"/>
        </w:rPr>
        <w:t xml:space="preserve">§ 6 ust. 3 Regulaminu udzielania zamówień </w:t>
      </w:r>
    </w:p>
    <w:p w14:paraId="1CBB2E5E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DOTYCZĄCE PRZESŁANEK WYKLUCZENIA Z POSTĘPOWANIA</w:t>
      </w:r>
    </w:p>
    <w:p w14:paraId="53EE8611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09A23AE" w14:textId="77777777" w:rsidR="001213F6" w:rsidRPr="00F618A8" w:rsidRDefault="001213F6" w:rsidP="001213F6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Na potrzeby postępowania o udzielenie zamówienia sektorowego pn.:</w:t>
      </w:r>
    </w:p>
    <w:p w14:paraId="34577419" w14:textId="77777777" w:rsidR="001213F6" w:rsidRPr="00F618A8" w:rsidRDefault="001213F6" w:rsidP="001213F6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</w:p>
    <w:p w14:paraId="1A0DAB2B" w14:textId="77777777" w:rsidR="001213F6" w:rsidRPr="00FF1FAD" w:rsidRDefault="001213F6" w:rsidP="001213F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 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196C4590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9B5523B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C208A5E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WYKONAWCY:</w:t>
      </w:r>
    </w:p>
    <w:p w14:paraId="37693415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9FFCDE3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nie podlegam wykluczeniu z postępowania na podstawie §15 ust. 1 pkt 1-11 Regulaminu. Oświadczam również, że nie podlegam wykluczeniu z postępowania na podstawie §15 ust. 6 pkt 1 Regulaminu.</w:t>
      </w:r>
    </w:p>
    <w:p w14:paraId="458A6983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9FE9D94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podstawie. ………..…. Regulaminu </w:t>
      </w:r>
      <w:r w:rsidRPr="00F618A8">
        <w:rPr>
          <w:rFonts w:asciiTheme="minorHAnsi" w:hAnsiTheme="minorHAnsi" w:cstheme="minorHAnsi"/>
          <w:i/>
          <w:iCs/>
          <w:sz w:val="22"/>
          <w:szCs w:val="22"/>
        </w:rPr>
        <w:t>(podać mającą zastosowanie podstawę wykluczenia spośród wymienionych w §15 Regulaminu</w:t>
      </w:r>
      <w:r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F618A8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618A8">
        <w:rPr>
          <w:rFonts w:asciiTheme="minorHAnsi" w:hAnsiTheme="minorHAnsi" w:cstheme="minorHAnsi"/>
          <w:sz w:val="22"/>
          <w:szCs w:val="22"/>
        </w:rPr>
        <w:t>Jednocześnie oświadczam, że w związku z ww. okolicznością, na podstawie §15 ust. 9 Regulaminu  podjąłem następujące środki naprawcze: ……………………………………………………………………….</w:t>
      </w:r>
    </w:p>
    <w:p w14:paraId="67F0328C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D00166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3AD2660B" w14:textId="77777777" w:rsidR="001213F6" w:rsidRPr="00FF1FAD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4A1927B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następujący/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jące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 xml:space="preserve"> podmiot/y, na którego/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 ……………………………………… </w:t>
      </w:r>
      <w:r w:rsidRPr="00F618A8">
        <w:rPr>
          <w:rFonts w:asciiTheme="minorHAnsi" w:hAnsiTheme="minorHAnsi" w:cstheme="minorHAnsi"/>
          <w:i/>
          <w:iCs/>
          <w:sz w:val="22"/>
          <w:szCs w:val="22"/>
        </w:rPr>
        <w:t xml:space="preserve">(podać pełną nazwę/firmę, adres) </w:t>
      </w:r>
      <w:r w:rsidRPr="00F618A8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357D5466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1B8D1F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0019D5A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FE5D49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4DA053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lastRenderedPageBreak/>
        <w:t>DOSTĘP DO BEZPŁATNYCH I OGÓLNOPOLSKICH BAZ DANYCH:</w:t>
      </w:r>
    </w:p>
    <w:p w14:paraId="1A0C4BB9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64C1BB31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Przekazuję dane umożliwiające dostęp do podmiotowych środków dowodowych, które można uzyskać za pomocą bezpłatnych i ogólnodostępnych baz danych, w szczególności rejestrów publicznych w rozumieniu ustawy z dnia 17 lutego 2005 r. o informatyzacji działalności podmiotów realizujących zadania publiczne, tj. …………………………………………………………………… </w:t>
      </w:r>
    </w:p>
    <w:p w14:paraId="77373AF9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CDE67D5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B421625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1585305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475CEE4" w14:textId="77777777" w:rsidR="001213F6" w:rsidRPr="00F618A8" w:rsidRDefault="001213F6" w:rsidP="001213F6">
      <w:pPr>
        <w:pStyle w:val="Zwykytekst1"/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68EE621" w14:textId="77777777" w:rsidR="001213F6" w:rsidRPr="00F618A8" w:rsidRDefault="001213F6" w:rsidP="001213F6">
      <w:pPr>
        <w:pStyle w:val="Zwykytekst1"/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31F7001" w14:textId="77777777" w:rsidR="001213F6" w:rsidRPr="00F618A8" w:rsidRDefault="001213F6" w:rsidP="001213F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 Podpisane kwalifikowanym podpisem elektronicznym, </w:t>
      </w:r>
    </w:p>
    <w:p w14:paraId="4818C57B" w14:textId="77777777" w:rsidR="001213F6" w:rsidRPr="00F618A8" w:rsidRDefault="001213F6" w:rsidP="001213F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795CE7D5" w14:textId="77777777" w:rsidR="001213F6" w:rsidRPr="00F618A8" w:rsidRDefault="001213F6" w:rsidP="001213F6">
      <w:pPr>
        <w:pStyle w:val="Zwykytekst1"/>
        <w:ind w:left="0"/>
        <w:jc w:val="center"/>
        <w:rPr>
          <w:rFonts w:asciiTheme="minorHAnsi" w:hAnsiTheme="minorHAnsi" w:cstheme="minorHAnsi"/>
          <w:bCs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7C36C2A6" w14:textId="77777777" w:rsidR="001213F6" w:rsidRPr="00F618A8" w:rsidRDefault="001213F6" w:rsidP="001213F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1AF742D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8714758">
    <w:abstractNumId w:val="0"/>
  </w:num>
  <w:num w:numId="2" w16cid:durableId="22533590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bCs/>
          <w:i w:val="0"/>
          <w:iCs w:val="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F6"/>
    <w:rsid w:val="00026E94"/>
    <w:rsid w:val="00031179"/>
    <w:rsid w:val="00053BED"/>
    <w:rsid w:val="00087BDA"/>
    <w:rsid w:val="000A6ABC"/>
    <w:rsid w:val="000D355E"/>
    <w:rsid w:val="001213F6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CFD2"/>
  <w15:chartTrackingRefBased/>
  <w15:docId w15:val="{C18ADFD9-F360-49F8-8737-8469B846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1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1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13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1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13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1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1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1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1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3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13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13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13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13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1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1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1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1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1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1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1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13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1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13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13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13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13F6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1213F6"/>
    <w:pPr>
      <w:widowControl w:val="0"/>
      <w:suppressAutoHyphens/>
      <w:spacing w:after="0" w:line="240" w:lineRule="auto"/>
      <w:ind w:left="357"/>
      <w:jc w:val="both"/>
    </w:pPr>
    <w:rPr>
      <w:rFonts w:ascii="Courier New" w:eastAsia="Liberation Sans" w:hAnsi="Courier New" w:cs="Courier New"/>
      <w:kern w:val="1"/>
      <w:sz w:val="20"/>
      <w:szCs w:val="20"/>
      <w:lang w:val="en-US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213F6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="357"/>
      <w:jc w:val="both"/>
    </w:pPr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213F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1213F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rsid w:val="001213F6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1213F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2025-03-14T09:51:00Z</dcterms:created>
  <dcterms:modified xsi:type="dcterms:W3CDTF">2025-03-14T09:52:00Z</dcterms:modified>
</cp:coreProperties>
</file>