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A164B" w14:textId="2EB2827F" w:rsidR="001B5584" w:rsidRPr="00DF6B3B" w:rsidRDefault="001B5584" w:rsidP="001B1DDD">
      <w:pPr>
        <w:pStyle w:val="Bezodstpw"/>
        <w:spacing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EB134F">
        <w:rPr>
          <w:rFonts w:asciiTheme="minorHAnsi" w:hAnsiTheme="minorHAnsi" w:cstheme="minorHAnsi"/>
          <w:b/>
          <w:bCs/>
          <w:sz w:val="20"/>
          <w:szCs w:val="20"/>
        </w:rPr>
        <w:t xml:space="preserve">Znak sprawy: </w:t>
      </w:r>
      <w:r w:rsidR="00834E6C" w:rsidRPr="00EB134F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="00475180" w:rsidRPr="00EB134F">
        <w:rPr>
          <w:rFonts w:asciiTheme="minorHAnsi" w:hAnsiTheme="minorHAnsi" w:cstheme="minorHAnsi"/>
          <w:b/>
          <w:bCs/>
          <w:sz w:val="20"/>
          <w:szCs w:val="20"/>
        </w:rPr>
        <w:t>IN</w:t>
      </w:r>
      <w:r w:rsidR="00010D1E" w:rsidRPr="00EB134F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EB134F">
        <w:rPr>
          <w:rFonts w:asciiTheme="minorHAnsi" w:hAnsiTheme="minorHAnsi" w:cstheme="minorHAnsi"/>
          <w:b/>
          <w:bCs/>
          <w:sz w:val="20"/>
          <w:szCs w:val="20"/>
        </w:rPr>
        <w:t>271</w:t>
      </w:r>
      <w:r w:rsidR="00A0771B" w:rsidRPr="00EB134F">
        <w:rPr>
          <w:rFonts w:asciiTheme="minorHAnsi" w:hAnsiTheme="minorHAnsi" w:cstheme="minorHAnsi"/>
          <w:b/>
          <w:bCs/>
          <w:sz w:val="20"/>
          <w:szCs w:val="20"/>
        </w:rPr>
        <w:t>.03.</w:t>
      </w:r>
      <w:r w:rsidRPr="00EB134F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1B1DDD" w:rsidRPr="00EB134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DF6B3B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C3BDCA9" w14:textId="10AE451C" w:rsidR="001B5584" w:rsidRPr="000F7AF1" w:rsidRDefault="00A0771B" w:rsidP="001B5584">
      <w:pPr>
        <w:pStyle w:val="Bezodstpw"/>
        <w:spacing w:line="276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="00100414" w:rsidRPr="000F7AF1">
        <w:rPr>
          <w:rFonts w:asciiTheme="minorHAnsi" w:hAnsiTheme="minorHAnsi" w:cstheme="minorHAnsi"/>
          <w:b/>
          <w:bCs/>
          <w:sz w:val="24"/>
          <w:szCs w:val="24"/>
        </w:rPr>
        <w:t>Załącznik nr 5</w:t>
      </w:r>
      <w:r w:rsidR="001B5584" w:rsidRPr="000F7AF1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320C3B9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6C86E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Pzp</w:t>
      </w:r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0EC736C3" w14:textId="77777777" w:rsidR="006426CE" w:rsidRPr="00DF6B3B" w:rsidRDefault="006426CE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0635511F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EB134F">
        <w:rPr>
          <w:rFonts w:asciiTheme="minorHAnsi" w:hAnsiTheme="minorHAnsi" w:cstheme="minorHAnsi"/>
          <w:b w:val="0"/>
          <w:sz w:val="20"/>
          <w:szCs w:val="20"/>
        </w:rPr>
        <w:t>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0B8C830D" w14:textId="77777777" w:rsidR="006426CE" w:rsidRPr="00DF6B3B" w:rsidRDefault="006426CE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57CDA19A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</w:t>
      </w:r>
      <w:r w:rsidR="00EB134F">
        <w:rPr>
          <w:rFonts w:asciiTheme="minorHAnsi" w:hAnsiTheme="minorHAnsi" w:cstheme="minorHAnsi"/>
          <w:b w:val="0"/>
          <w:sz w:val="20"/>
          <w:szCs w:val="20"/>
        </w:rPr>
        <w:t>………………….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7FDD16A8" w14:textId="2209DA33" w:rsidR="001B1DDD" w:rsidRPr="001B1DDD" w:rsidRDefault="007831A1" w:rsidP="001B1DD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B1DDD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84638988"/>
      <w:r w:rsidR="001B1DDD" w:rsidRPr="001B1DDD">
        <w:rPr>
          <w:rFonts w:ascii="Calibri" w:hAnsi="Calibri" w:cs="Calibri"/>
          <w:b/>
          <w:bCs/>
          <w:sz w:val="20"/>
          <w:szCs w:val="20"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bookmarkEnd w:id="1"/>
      <w:r w:rsidR="001B1DDD" w:rsidRPr="001B1DDD">
        <w:rPr>
          <w:rFonts w:ascii="Calibri" w:hAnsi="Calibri" w:cs="Calibri"/>
          <w:b/>
          <w:bCs/>
          <w:sz w:val="20"/>
          <w:szCs w:val="20"/>
        </w:rPr>
        <w:t>”</w:t>
      </w:r>
    </w:p>
    <w:p w14:paraId="6B381FF3" w14:textId="77777777" w:rsidR="000D0106" w:rsidRPr="00DF6B3B" w:rsidRDefault="000D010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77777777" w:rsidR="00406F2B" w:rsidRPr="00DF6B3B" w:rsidRDefault="00406F2B" w:rsidP="006426CE">
      <w:pPr>
        <w:widowControl w:val="0"/>
        <w:numPr>
          <w:ilvl w:val="0"/>
          <w:numId w:val="40"/>
        </w:numPr>
        <w:tabs>
          <w:tab w:val="left" w:pos="426"/>
        </w:tabs>
        <w:spacing w:after="120" w:line="274" w:lineRule="exact"/>
        <w:ind w:left="-284" w:firstLine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121AD5ED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2" w:name="_Hlk178839810"/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opisany w Ro</w:t>
      </w:r>
      <w:r w:rsidR="006426CE">
        <w:rPr>
          <w:rFonts w:asciiTheme="minorHAnsi" w:hAnsiTheme="minorHAnsi" w:cstheme="minorHAnsi"/>
          <w:bCs/>
          <w:sz w:val="20"/>
          <w:szCs w:val="20"/>
          <w:lang w:eastAsia="en-US"/>
        </w:rPr>
        <w:t>zdziale 5 ust. 2 pkt 4) lit. a)</w:t>
      </w:r>
      <w:r w:rsidR="007A31E8">
        <w:rPr>
          <w:rFonts w:asciiTheme="minorHAnsi" w:hAnsiTheme="minorHAnsi" w:cstheme="minorHAnsi"/>
          <w:bCs/>
          <w:sz w:val="20"/>
          <w:szCs w:val="20"/>
          <w:lang w:eastAsia="en-US"/>
        </w:rPr>
        <w:t>, lit. b) i lit. c)</w:t>
      </w:r>
      <w:r w:rsidR="006426CE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1E8" w:rsidRPr="00DF6B3B" w14:paraId="0AD518A5" w14:textId="77777777" w:rsidTr="00E56568">
        <w:tc>
          <w:tcPr>
            <w:tcW w:w="4709" w:type="dxa"/>
            <w:shd w:val="clear" w:color="auto" w:fill="auto"/>
            <w:vAlign w:val="center"/>
          </w:tcPr>
          <w:p w14:paraId="10E59D24" w14:textId="77777777" w:rsidR="007A31E8" w:rsidRDefault="007A31E8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1D021" w14:textId="77777777" w:rsidR="00B02333" w:rsidRDefault="00B02333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1A3E4D" w14:textId="77777777" w:rsidR="007A31E8" w:rsidRPr="00DF6B3B" w:rsidRDefault="007A31E8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3D368318" w:rsidR="00406F2B" w:rsidRPr="00DF6B3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 lit. a)</w:t>
      </w:r>
      <w:r w:rsidR="007A31E8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, lit. b) i lit. c) 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6ACDAB81" w14:textId="6AD69847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2 pkt 4) </w:t>
      </w:r>
      <w:r w:rsidR="007A31E8">
        <w:rPr>
          <w:rFonts w:asciiTheme="minorHAnsi" w:hAnsiTheme="minorHAnsi" w:cstheme="minorHAnsi"/>
          <w:bCs/>
          <w:sz w:val="20"/>
          <w:szCs w:val="20"/>
          <w:lang w:eastAsia="en-US"/>
        </w:rPr>
        <w:t>lit. d</w:t>
      </w:r>
      <w:r w:rsidR="00834E6C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)</w:t>
      </w:r>
      <w:r w:rsidR="00B51694"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29C84464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ust. 2 pkt 4)</w:t>
      </w:r>
      <w:r w:rsidR="00B51694"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834E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</w:t>
      </w:r>
      <w:r w:rsidR="00EB134F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</w:t>
      </w:r>
      <w:r w:rsidR="007A31E8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d</w:t>
      </w:r>
      <w:r w:rsidR="00834E6C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)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SWZ. </w:t>
      </w:r>
    </w:p>
    <w:bookmarkEnd w:id="2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7ED57B6A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odniesieniu do warunków dotyczących wykształcenia, kwalifikacji </w:t>
      </w:r>
      <w:r w:rsidR="00EE6312">
        <w:rPr>
          <w:rFonts w:asciiTheme="minorHAnsi" w:hAnsiTheme="minorHAnsi" w:cstheme="minorHAnsi"/>
          <w:bCs/>
          <w:sz w:val="20"/>
          <w:szCs w:val="20"/>
          <w:lang w:eastAsia="en-US"/>
        </w:rPr>
        <w:t>zawodowych lub doświadczenia W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3 ustawy Pzp).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Pzp,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art. 117 ust. 4 ustawy Pzp).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0BD414" w14:textId="77777777" w:rsidR="006426CE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</w:p>
    <w:p w14:paraId="711FF35C" w14:textId="42268B2C" w:rsidR="00F12E6C" w:rsidRPr="00DF6B3B" w:rsidRDefault="006426CE" w:rsidP="006426CE">
      <w:pPr>
        <w:autoSpaceDN w:val="0"/>
        <w:adjustRightInd w:val="0"/>
        <w:spacing w:line="240" w:lineRule="auto"/>
        <w:ind w:left="-284" w:firstLine="284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UWAGA!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Obowiązek złożenia oświadczenia, o którym mowa w art. 117 ust. 4 ustawy Pzp odnosi się również do Wykonawców prowadzących działalność w </w:t>
      </w:r>
      <w:r w:rsidR="00406F2B" w:rsidRPr="00A0771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formie spółki cywilnej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64D07C1C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6426CE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UWAGA!</w:t>
      </w:r>
    </w:p>
    <w:p w14:paraId="404A74B2" w14:textId="728BDC9A" w:rsidR="00C07250" w:rsidRPr="00DF6B3B" w:rsidRDefault="00601979" w:rsidP="007C1991">
      <w:pPr>
        <w:widowControl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A0771B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21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9A745" w14:textId="09F596E0" w:rsidR="00A0771B" w:rsidRDefault="00A0771B">
            <w:pPr>
              <w:pStyle w:val="Stopka"/>
              <w:jc w:val="right"/>
            </w:pPr>
            <w:r w:rsidRPr="00A0771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C4015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771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C40153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420F6"/>
    <w:multiLevelType w:val="hybridMultilevel"/>
    <w:tmpl w:val="294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4"/>
  </w:num>
  <w:num w:numId="30">
    <w:abstractNumId w:val="12"/>
  </w:num>
  <w:num w:numId="31">
    <w:abstractNumId w:val="0"/>
  </w:num>
  <w:num w:numId="32">
    <w:abstractNumId w:val="9"/>
  </w:num>
  <w:num w:numId="33">
    <w:abstractNumId w:val="3"/>
  </w:num>
  <w:num w:numId="34">
    <w:abstractNumId w:val="16"/>
  </w:num>
  <w:num w:numId="35">
    <w:abstractNumId w:val="10"/>
  </w:num>
  <w:num w:numId="36">
    <w:abstractNumId w:val="1"/>
  </w:num>
  <w:num w:numId="37">
    <w:abstractNumId w:val="17"/>
  </w:num>
  <w:num w:numId="38">
    <w:abstractNumId w:val="7"/>
  </w:num>
  <w:num w:numId="39">
    <w:abstractNumId w:val="15"/>
  </w:num>
  <w:num w:numId="40">
    <w:abstractNumId w:val="8"/>
  </w:num>
  <w:num w:numId="41">
    <w:abstractNumId w:val="6"/>
  </w:num>
  <w:num w:numId="42">
    <w:abstractNumId w:val="2"/>
  </w:num>
  <w:num w:numId="43">
    <w:abstractNumId w:val="13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0F7AF1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1DDD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3E778E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6CE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31E8"/>
    <w:rsid w:val="007A6BFC"/>
    <w:rsid w:val="007A7851"/>
    <w:rsid w:val="007C1991"/>
    <w:rsid w:val="00800D0B"/>
    <w:rsid w:val="0080494C"/>
    <w:rsid w:val="00833135"/>
    <w:rsid w:val="00834E6C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F60"/>
    <w:rsid w:val="008A72FE"/>
    <w:rsid w:val="008C0530"/>
    <w:rsid w:val="008C0532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0771B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02333"/>
    <w:rsid w:val="00B2533C"/>
    <w:rsid w:val="00B37498"/>
    <w:rsid w:val="00B51694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40153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C2B66"/>
    <w:rsid w:val="00DC3777"/>
    <w:rsid w:val="00DE1B8C"/>
    <w:rsid w:val="00DE32F8"/>
    <w:rsid w:val="00DE597D"/>
    <w:rsid w:val="00DE784E"/>
    <w:rsid w:val="00DF6B3B"/>
    <w:rsid w:val="00E03E79"/>
    <w:rsid w:val="00E175DD"/>
    <w:rsid w:val="00E26A34"/>
    <w:rsid w:val="00E821D7"/>
    <w:rsid w:val="00E82BC3"/>
    <w:rsid w:val="00E84454"/>
    <w:rsid w:val="00E90D0C"/>
    <w:rsid w:val="00E931CA"/>
    <w:rsid w:val="00E96F5F"/>
    <w:rsid w:val="00EB134F"/>
    <w:rsid w:val="00EC7725"/>
    <w:rsid w:val="00ED0B9B"/>
    <w:rsid w:val="00EE57FE"/>
    <w:rsid w:val="00EE6312"/>
    <w:rsid w:val="00EE7425"/>
    <w:rsid w:val="00F005C0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CAF5-35A4-4DC7-99B6-09F4A35B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19</cp:revision>
  <cp:lastPrinted>2024-07-23T11:10:00Z</cp:lastPrinted>
  <dcterms:created xsi:type="dcterms:W3CDTF">2024-11-13T13:21:00Z</dcterms:created>
  <dcterms:modified xsi:type="dcterms:W3CDTF">2025-01-31T13:54:00Z</dcterms:modified>
</cp:coreProperties>
</file>