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BC2C" w14:textId="77777777" w:rsidR="00010038" w:rsidRPr="003C0877" w:rsidRDefault="0068250E" w:rsidP="00652D30">
      <w:pPr>
        <w:keepNext/>
        <w:keepLines/>
        <w:spacing w:after="120" w:line="276" w:lineRule="auto"/>
        <w:jc w:val="both"/>
        <w:rPr>
          <w:rFonts w:asciiTheme="minorHAnsi" w:hAnsiTheme="minorHAnsi" w:cstheme="minorHAnsi"/>
        </w:rPr>
      </w:pPr>
      <w:r w:rsidRPr="003C0877">
        <w:rPr>
          <w:rFonts w:asciiTheme="minorHAnsi" w:hAnsiTheme="minorHAnsi" w:cstheme="minorHAnsi"/>
          <w:b/>
        </w:rPr>
        <w:t>ZP.271</w:t>
      </w:r>
      <w:r w:rsidR="00CC58DA" w:rsidRPr="003C0877">
        <w:rPr>
          <w:rFonts w:asciiTheme="minorHAnsi" w:hAnsiTheme="minorHAnsi" w:cstheme="minorHAnsi"/>
          <w:b/>
        </w:rPr>
        <w:t>.</w:t>
      </w:r>
      <w:r w:rsidR="003C0877">
        <w:rPr>
          <w:rFonts w:asciiTheme="minorHAnsi" w:hAnsiTheme="minorHAnsi" w:cstheme="minorHAnsi"/>
          <w:b/>
        </w:rPr>
        <w:t>19</w:t>
      </w:r>
      <w:r w:rsidR="00A6434F" w:rsidRPr="003C0877">
        <w:rPr>
          <w:rFonts w:asciiTheme="minorHAnsi" w:hAnsiTheme="minorHAnsi" w:cstheme="minorHAnsi"/>
          <w:b/>
        </w:rPr>
        <w:t>.202</w:t>
      </w:r>
      <w:r w:rsidR="00CD119E" w:rsidRPr="003C0877">
        <w:rPr>
          <w:rFonts w:asciiTheme="minorHAnsi" w:hAnsiTheme="minorHAnsi" w:cstheme="minorHAnsi"/>
          <w:b/>
        </w:rPr>
        <w:t>4</w:t>
      </w:r>
      <w:r w:rsidR="008B52A6" w:rsidRPr="003C0877">
        <w:rPr>
          <w:rFonts w:asciiTheme="minorHAnsi" w:hAnsiTheme="minorHAnsi" w:cstheme="minorHAnsi"/>
        </w:rPr>
        <w:tab/>
      </w:r>
      <w:r w:rsidR="008B52A6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ab/>
      </w:r>
      <w:r w:rsidR="00654E5B" w:rsidRPr="003C0877">
        <w:rPr>
          <w:rFonts w:asciiTheme="minorHAnsi" w:hAnsiTheme="minorHAnsi" w:cstheme="minorHAnsi"/>
        </w:rPr>
        <w:t xml:space="preserve">         </w:t>
      </w:r>
      <w:r w:rsidR="00A00D13" w:rsidRPr="003C0877">
        <w:rPr>
          <w:rFonts w:asciiTheme="minorHAnsi" w:hAnsiTheme="minorHAnsi" w:cstheme="minorHAnsi"/>
        </w:rPr>
        <w:t xml:space="preserve">          </w:t>
      </w:r>
      <w:r w:rsidR="00887C31" w:rsidRPr="003C0877">
        <w:rPr>
          <w:rFonts w:asciiTheme="minorHAnsi" w:hAnsiTheme="minorHAnsi" w:cstheme="minorHAnsi"/>
        </w:rPr>
        <w:tab/>
      </w:r>
      <w:r w:rsidR="00887C31" w:rsidRPr="003C0877">
        <w:rPr>
          <w:rFonts w:asciiTheme="minorHAnsi" w:hAnsiTheme="minorHAnsi" w:cstheme="minorHAnsi"/>
        </w:rPr>
        <w:tab/>
      </w:r>
      <w:r w:rsidR="00010038" w:rsidRPr="003C0877">
        <w:rPr>
          <w:rFonts w:asciiTheme="minorHAnsi" w:hAnsiTheme="minorHAnsi" w:cstheme="minorHAnsi"/>
        </w:rPr>
        <w:t>Aleksandrów Łódzki, dn.</w:t>
      </w:r>
      <w:r w:rsidR="0006461F" w:rsidRPr="003C0877">
        <w:rPr>
          <w:rFonts w:asciiTheme="minorHAnsi" w:hAnsiTheme="minorHAnsi" w:cstheme="minorHAnsi"/>
        </w:rPr>
        <w:t xml:space="preserve"> </w:t>
      </w:r>
      <w:r w:rsidR="00CD04EB">
        <w:rPr>
          <w:rFonts w:asciiTheme="minorHAnsi" w:hAnsiTheme="minorHAnsi" w:cstheme="minorHAnsi"/>
        </w:rPr>
        <w:t>0</w:t>
      </w:r>
      <w:r w:rsidR="006006EB">
        <w:rPr>
          <w:rFonts w:asciiTheme="minorHAnsi" w:hAnsiTheme="minorHAnsi" w:cstheme="minorHAnsi"/>
        </w:rPr>
        <w:t>4</w:t>
      </w:r>
      <w:r w:rsidR="00CD04EB">
        <w:rPr>
          <w:rFonts w:asciiTheme="minorHAnsi" w:hAnsiTheme="minorHAnsi" w:cstheme="minorHAnsi"/>
        </w:rPr>
        <w:t>.12</w:t>
      </w:r>
      <w:r w:rsidR="0028271E" w:rsidRPr="003C0877">
        <w:rPr>
          <w:rFonts w:asciiTheme="minorHAnsi" w:hAnsiTheme="minorHAnsi" w:cstheme="minorHAnsi"/>
        </w:rPr>
        <w:t>.202</w:t>
      </w:r>
      <w:r w:rsidR="00CD119E" w:rsidRPr="003C0877">
        <w:rPr>
          <w:rFonts w:asciiTheme="minorHAnsi" w:hAnsiTheme="minorHAnsi" w:cstheme="minorHAnsi"/>
        </w:rPr>
        <w:t>4</w:t>
      </w:r>
      <w:r w:rsidR="0028271E" w:rsidRPr="003C0877">
        <w:rPr>
          <w:rFonts w:asciiTheme="minorHAnsi" w:hAnsiTheme="minorHAnsi" w:cstheme="minorHAnsi"/>
        </w:rPr>
        <w:t xml:space="preserve"> </w:t>
      </w:r>
      <w:r w:rsidR="00010038" w:rsidRPr="003C0877">
        <w:rPr>
          <w:rFonts w:asciiTheme="minorHAnsi" w:hAnsiTheme="minorHAnsi" w:cstheme="minorHAnsi"/>
        </w:rPr>
        <w:t>r.</w:t>
      </w:r>
    </w:p>
    <w:p w14:paraId="64E8ABB0" w14:textId="77777777" w:rsidR="00BC78AC" w:rsidRPr="003C0877" w:rsidRDefault="00BC78AC" w:rsidP="00652D30">
      <w:pPr>
        <w:keepNext/>
        <w:keepLines/>
        <w:tabs>
          <w:tab w:val="left" w:pos="600"/>
          <w:tab w:val="center" w:pos="4535"/>
        </w:tabs>
        <w:spacing w:after="120" w:line="276" w:lineRule="auto"/>
        <w:rPr>
          <w:rFonts w:asciiTheme="minorHAnsi" w:hAnsiTheme="minorHAnsi" w:cstheme="minorHAnsi"/>
          <w:b/>
          <w:u w:val="single"/>
        </w:rPr>
      </w:pPr>
    </w:p>
    <w:p w14:paraId="4D0F789F" w14:textId="77777777" w:rsidR="00654E5B" w:rsidRPr="003C0877" w:rsidRDefault="00D37549" w:rsidP="00652D30">
      <w:pPr>
        <w:pStyle w:val="Tekstpodstawowy"/>
        <w:keepNext/>
        <w:keepLines/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Wyjaśnienie</w:t>
      </w:r>
      <w:r w:rsidR="00436AC2">
        <w:rPr>
          <w:rFonts w:asciiTheme="minorHAnsi" w:hAnsiTheme="minorHAnsi" w:cstheme="minorHAnsi"/>
          <w:b/>
          <w:sz w:val="24"/>
          <w:szCs w:val="24"/>
        </w:rPr>
        <w:t xml:space="preserve"> i zmiana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4E5B" w:rsidRPr="003C0877">
        <w:rPr>
          <w:rFonts w:asciiTheme="minorHAnsi" w:hAnsiTheme="minorHAnsi" w:cstheme="minorHAnsi"/>
          <w:b/>
          <w:sz w:val="24"/>
          <w:szCs w:val="24"/>
        </w:rPr>
        <w:t xml:space="preserve">treści SWZ </w:t>
      </w:r>
    </w:p>
    <w:p w14:paraId="65934500" w14:textId="77777777" w:rsidR="005B3AB0" w:rsidRDefault="005B3AB0" w:rsidP="00652D30">
      <w:pPr>
        <w:keepNext/>
        <w:keepLines/>
        <w:spacing w:after="120"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3C0877">
        <w:rPr>
          <w:rFonts w:asciiTheme="minorHAnsi" w:hAnsiTheme="minorHAnsi" w:cstheme="minorHAnsi"/>
          <w:b/>
        </w:rPr>
        <w:t>Dotyczy postępowania o udzielenie zamówienia publicznego prowadzonego w</w:t>
      </w:r>
      <w:r w:rsidRPr="003C0877">
        <w:rPr>
          <w:rFonts w:asciiTheme="minorHAnsi" w:hAnsiTheme="minorHAnsi" w:cstheme="minorHAnsi"/>
        </w:rPr>
        <w:t xml:space="preserve"> </w:t>
      </w:r>
      <w:r w:rsidRPr="003C0877">
        <w:rPr>
          <w:rFonts w:asciiTheme="minorHAnsi" w:hAnsiTheme="minorHAnsi" w:cstheme="minorHAnsi"/>
          <w:b/>
        </w:rPr>
        <w:t>trybie podstawowym bez negocjacji pn.</w:t>
      </w:r>
      <w:r w:rsidR="00D37549">
        <w:rPr>
          <w:rFonts w:asciiTheme="minorHAnsi" w:hAnsiTheme="minorHAnsi" w:cstheme="minorHAnsi"/>
          <w:b/>
        </w:rPr>
        <w:t xml:space="preserve"> </w:t>
      </w:r>
      <w:r w:rsidRPr="003C0877">
        <w:rPr>
          <w:rFonts w:asciiTheme="minorHAnsi" w:eastAsia="Calibri" w:hAnsiTheme="minorHAnsi" w:cstheme="minorHAnsi"/>
          <w:b/>
          <w:lang w:eastAsia="en-US"/>
        </w:rPr>
        <w:t>„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>Dostawa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fabrycznie nowego samochodu osobowego</w:t>
      </w:r>
      <w:r w:rsidR="003C0877">
        <w:rPr>
          <w:rFonts w:asciiTheme="minorHAnsi" w:eastAsia="Calibri" w:hAnsiTheme="minorHAnsi" w:cstheme="minorHAnsi"/>
          <w:b/>
          <w:u w:val="single"/>
          <w:lang w:eastAsia="en-US"/>
        </w:rPr>
        <w:t xml:space="preserve"> </w:t>
      </w:r>
      <w:r w:rsidR="003C0877" w:rsidRPr="003C0877">
        <w:rPr>
          <w:rFonts w:asciiTheme="minorHAnsi" w:eastAsia="Calibri" w:hAnsiTheme="minorHAnsi" w:cstheme="minorHAnsi"/>
          <w:b/>
          <w:u w:val="single"/>
          <w:lang w:eastAsia="en-US"/>
        </w:rPr>
        <w:t>w formie leasingu operacyjnego dla Urzędu Miejskiego w Aleksandrowie Łódzkim</w:t>
      </w:r>
      <w:r w:rsidRPr="003C0877">
        <w:rPr>
          <w:rFonts w:asciiTheme="minorHAnsi" w:eastAsia="Calibri" w:hAnsiTheme="minorHAnsi" w:cstheme="minorHAnsi"/>
          <w:b/>
          <w:lang w:eastAsia="en-US"/>
        </w:rPr>
        <w:t>”</w:t>
      </w:r>
    </w:p>
    <w:p w14:paraId="5DCAF7A6" w14:textId="77777777" w:rsidR="00652D30" w:rsidRPr="00D37549" w:rsidRDefault="00652D30" w:rsidP="00652D30">
      <w:pPr>
        <w:keepNext/>
        <w:keepLines/>
        <w:spacing w:after="120" w:line="276" w:lineRule="auto"/>
        <w:jc w:val="center"/>
        <w:rPr>
          <w:rFonts w:asciiTheme="minorHAnsi" w:hAnsiTheme="minorHAnsi" w:cstheme="minorHAnsi"/>
          <w:b/>
        </w:rPr>
      </w:pPr>
    </w:p>
    <w:p w14:paraId="4E8B95A9" w14:textId="77777777" w:rsidR="00D37549" w:rsidRPr="003D70C0" w:rsidRDefault="003D70C0" w:rsidP="00985018">
      <w:pPr>
        <w:pStyle w:val="Akapitzlist"/>
        <w:keepNext/>
        <w:keepLines/>
        <w:numPr>
          <w:ilvl w:val="0"/>
          <w:numId w:val="1"/>
        </w:numPr>
        <w:shd w:val="clear" w:color="auto" w:fill="D9D9D9" w:themeFill="background1" w:themeFillShade="D9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70C0">
        <w:rPr>
          <w:rFonts w:asciiTheme="minorHAnsi" w:hAnsiTheme="minorHAnsi" w:cstheme="minorHAnsi"/>
          <w:b/>
          <w:sz w:val="24"/>
          <w:szCs w:val="24"/>
        </w:rPr>
        <w:t>Wyjaśnienie treści SWZ</w:t>
      </w:r>
    </w:p>
    <w:p w14:paraId="5BF965FC" w14:textId="77777777" w:rsidR="003C0877" w:rsidRPr="002A0BFD" w:rsidRDefault="00D37549" w:rsidP="00C9074A">
      <w:pPr>
        <w:keepNext/>
        <w:keepLines/>
        <w:spacing w:after="120" w:line="276" w:lineRule="auto"/>
        <w:rPr>
          <w:rFonts w:asciiTheme="minorHAnsi" w:hAnsiTheme="minorHAnsi" w:cstheme="minorHAnsi"/>
        </w:rPr>
      </w:pPr>
      <w:r w:rsidRPr="002A0BFD">
        <w:rPr>
          <w:rFonts w:asciiTheme="minorHAnsi" w:hAnsiTheme="minorHAnsi" w:cstheme="minorHAnsi"/>
        </w:rPr>
        <w:t>Działając na podstawie art. 284 ust. 2 ustawy z dnia 11 września 2019 r. – Prawo zamówień publicznych (t.j. Dz. U. z 20</w:t>
      </w:r>
      <w:r w:rsidR="00EF403F" w:rsidRPr="002A0BFD">
        <w:rPr>
          <w:rFonts w:asciiTheme="minorHAnsi" w:hAnsiTheme="minorHAnsi" w:cstheme="minorHAnsi"/>
        </w:rPr>
        <w:t xml:space="preserve">24 r. poz. 1320) zwaną dalej </w:t>
      </w:r>
      <w:proofErr w:type="spellStart"/>
      <w:r w:rsidR="00EF403F" w:rsidRPr="002A0BFD">
        <w:rPr>
          <w:rFonts w:asciiTheme="minorHAnsi" w:hAnsiTheme="minorHAnsi" w:cstheme="minorHAnsi"/>
        </w:rPr>
        <w:t>Pzp</w:t>
      </w:r>
      <w:proofErr w:type="spellEnd"/>
      <w:r w:rsidRPr="002A0BFD">
        <w:rPr>
          <w:rFonts w:asciiTheme="minorHAnsi" w:hAnsiTheme="minorHAnsi" w:cstheme="minorHAnsi"/>
        </w:rPr>
        <w:t>, Zamawiający przekazuje poniżej treść zapytań, które wpłynęły do Zamawiającego wraz z wyjaśnieniami:</w:t>
      </w:r>
    </w:p>
    <w:p w14:paraId="09CA5C7A" w14:textId="77777777" w:rsidR="00C9074A" w:rsidRPr="002A0BFD" w:rsidRDefault="00C9074A" w:rsidP="002A0BFD">
      <w:pPr>
        <w:keepNext/>
        <w:keepLines/>
        <w:spacing w:line="276" w:lineRule="auto"/>
        <w:rPr>
          <w:rFonts w:asciiTheme="minorHAnsi" w:hAnsiTheme="minorHAnsi" w:cstheme="minorHAnsi"/>
        </w:rPr>
      </w:pPr>
    </w:p>
    <w:p w14:paraId="334A6553" w14:textId="77777777" w:rsidR="00652D30" w:rsidRPr="002A0BFD" w:rsidRDefault="00CD04EB" w:rsidP="002A0BFD">
      <w:pPr>
        <w:pStyle w:val="Akapitzlist"/>
        <w:keepNext/>
        <w:keepLines/>
        <w:numPr>
          <w:ilvl w:val="0"/>
          <w:numId w:val="2"/>
        </w:numPr>
        <w:spacing w:after="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A0BFD">
        <w:rPr>
          <w:rFonts w:asciiTheme="minorHAnsi" w:hAnsiTheme="minorHAnsi" w:cstheme="minorHAnsi"/>
          <w:b/>
          <w:sz w:val="24"/>
          <w:szCs w:val="24"/>
        </w:rPr>
        <w:t>Pyt. nr 2</w:t>
      </w:r>
      <w:r w:rsidR="00652D30" w:rsidRPr="002A0BFD">
        <w:rPr>
          <w:rFonts w:asciiTheme="minorHAnsi" w:hAnsiTheme="minorHAnsi" w:cstheme="minorHAnsi"/>
          <w:b/>
          <w:sz w:val="24"/>
          <w:szCs w:val="24"/>
        </w:rPr>
        <w:t xml:space="preserve"> z dnia 25.11.2024 r. </w:t>
      </w:r>
    </w:p>
    <w:p w14:paraId="149A5D12" w14:textId="7D19E719" w:rsidR="00CD04EB" w:rsidRPr="002A0BFD" w:rsidRDefault="002A0BFD" w:rsidP="002A0BFD">
      <w:pPr>
        <w:spacing w:line="276" w:lineRule="auto"/>
        <w:ind w:left="357"/>
        <w:rPr>
          <w:rFonts w:asciiTheme="minorHAnsi" w:hAnsiTheme="minorHAnsi" w:cstheme="minorHAnsi"/>
        </w:rPr>
      </w:pPr>
      <w:r w:rsidRPr="002A0BFD">
        <w:rPr>
          <w:rFonts w:asciiTheme="minorHAnsi" w:hAnsiTheme="minorHAnsi" w:cstheme="minorHAnsi"/>
        </w:rPr>
        <w:t xml:space="preserve">w odniesieniu do odpowiedzi na pytanie nr 17, wnosimy o ponowne rozpatrzenie wniosku Finansującego. Pytanie dotyczyło punktu 29 załącznika nr 5 do SWZ ( a nie jak błędnie wskazano w pytaniu, punktu nr 19. Finansujący zgadza się ze stanowiskiem Zamawiającego, iż zmiana wynagrodzenia w związku ze zmianą stawki podatku VAT wynika z art. 436 pkt 4 b) </w:t>
      </w:r>
      <w:proofErr w:type="spellStart"/>
      <w:r w:rsidRPr="002A0BFD">
        <w:rPr>
          <w:rFonts w:asciiTheme="minorHAnsi" w:hAnsiTheme="minorHAnsi" w:cstheme="minorHAnsi"/>
        </w:rPr>
        <w:t>Pzp</w:t>
      </w:r>
      <w:proofErr w:type="spellEnd"/>
      <w:r w:rsidRPr="002A0BFD">
        <w:rPr>
          <w:rFonts w:asciiTheme="minorHAnsi" w:hAnsiTheme="minorHAnsi" w:cstheme="minorHAnsi"/>
        </w:rPr>
        <w:br/>
        <w:t>Zwracamy jednak uwagę na fakt, iż Jest to zmiana, która wynika z powszechnie obowiązujących przepisów, a co za tym idzie nie ma możliwości przeprowadzenia negocjacji dot. zmiany wynagrodzenia z tym przypadku.</w:t>
      </w:r>
      <w:r w:rsidRPr="002A0BFD">
        <w:rPr>
          <w:rFonts w:asciiTheme="minorHAnsi" w:hAnsiTheme="minorHAnsi" w:cstheme="minorHAnsi"/>
        </w:rPr>
        <w:br/>
        <w:t>Wnosimy o modyfikację zapisu w tym zakresie.</w:t>
      </w:r>
    </w:p>
    <w:p w14:paraId="65C39E85" w14:textId="77777777" w:rsidR="002A0BFD" w:rsidRPr="002A0BFD" w:rsidRDefault="002A0BFD" w:rsidP="002A0BFD">
      <w:pPr>
        <w:spacing w:line="276" w:lineRule="auto"/>
        <w:ind w:left="357"/>
        <w:rPr>
          <w:rFonts w:asciiTheme="minorHAnsi" w:hAnsiTheme="minorHAnsi" w:cstheme="minorHAnsi"/>
        </w:rPr>
      </w:pPr>
    </w:p>
    <w:p w14:paraId="1D5C97DC" w14:textId="0941165F" w:rsidR="005A1A90" w:rsidRPr="002A0BFD" w:rsidRDefault="00652D30" w:rsidP="002A0BFD">
      <w:pPr>
        <w:spacing w:line="276" w:lineRule="auto"/>
        <w:ind w:left="357" w:hanging="357"/>
        <w:rPr>
          <w:rFonts w:asciiTheme="minorHAnsi" w:hAnsiTheme="minorHAnsi" w:cstheme="minorHAnsi"/>
        </w:rPr>
      </w:pPr>
      <w:r w:rsidRPr="002A0BFD">
        <w:rPr>
          <w:rFonts w:asciiTheme="minorHAnsi" w:hAnsiTheme="minorHAnsi" w:cstheme="minorHAnsi"/>
          <w:b/>
        </w:rPr>
        <w:t>Odp.</w:t>
      </w:r>
      <w:r w:rsidRPr="002A0BFD">
        <w:rPr>
          <w:rFonts w:asciiTheme="minorHAnsi" w:hAnsiTheme="minorHAnsi" w:cstheme="minorHAnsi"/>
        </w:rPr>
        <w:t xml:space="preserve"> Zamawiający </w:t>
      </w:r>
      <w:r w:rsidR="002A0BFD" w:rsidRPr="002A0BFD">
        <w:rPr>
          <w:rFonts w:asciiTheme="minorHAnsi" w:hAnsiTheme="minorHAnsi" w:cstheme="minorHAnsi"/>
        </w:rPr>
        <w:t>wyraża zgodę na rezygnację z trybu negocjacji wynagrodzenia w przypadku zmiany podatku VAT. Zamawiający zmienił zapis pkt 29 zał. nr 5 do SWZ. Który uzyskał brzmienie: „29) W przypadku zmiany przepisów, o których mowa w pkt 28 a – zmiana dokonana będzie automatycznie, od momentu wejścia w życie przepisów zmieniających stawkę podatku od towarów i usług lub stawkę podatku akcyzowego. W przypadku zmiany przepisów, o których mowa w pkt 28  b, c, d powyżej, skutkujących istotną zmianą kosztów wykonania przedmiotu zamówienia przez Wykonawcę, każda ze Stron, w terminie 30 dni od dnia wejścia w życie przepisów wprowadzających te zmiany, może wystąpić do drugiej Strony o przeprowadzenie negocjacji w sprawie dokonania odpowiedniej zmiany wysokości wynagrodzenia (rat leasingowych). Zmiana wysokości wynagrodzenia (rat leasingowych) wprowadzona w wyniku przeprowadzonych negocjacji będzie dotyczyła okresu od daty wejścia w życie przepisów prawa skutkujących zmianą kosztów wykonania przedmiotu Umowy.</w:t>
      </w:r>
    </w:p>
    <w:p w14:paraId="32803E1D" w14:textId="77777777" w:rsidR="002D540F" w:rsidRPr="002A0BFD" w:rsidRDefault="002D540F" w:rsidP="00985018">
      <w:pPr>
        <w:pStyle w:val="Akapitzlist"/>
        <w:keepNext/>
        <w:keepLines/>
        <w:numPr>
          <w:ilvl w:val="0"/>
          <w:numId w:val="3"/>
        </w:numPr>
        <w:shd w:val="clear" w:color="auto" w:fill="D9D9D9" w:themeFill="background1" w:themeFillShade="D9"/>
        <w:spacing w:after="120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0BFD">
        <w:rPr>
          <w:rFonts w:asciiTheme="minorHAnsi" w:hAnsiTheme="minorHAnsi" w:cstheme="minorHAnsi"/>
          <w:b/>
          <w:sz w:val="24"/>
          <w:szCs w:val="24"/>
        </w:rPr>
        <w:lastRenderedPageBreak/>
        <w:t>Zmiana treści SWZ</w:t>
      </w:r>
    </w:p>
    <w:p w14:paraId="7CDBB91F" w14:textId="77777777" w:rsidR="002D540F" w:rsidRPr="002A0BFD" w:rsidRDefault="002D540F" w:rsidP="002D540F">
      <w:pPr>
        <w:spacing w:line="276" w:lineRule="auto"/>
        <w:rPr>
          <w:rFonts w:asciiTheme="minorHAnsi" w:hAnsiTheme="minorHAnsi" w:cstheme="minorHAnsi"/>
          <w:b/>
        </w:rPr>
      </w:pPr>
      <w:r w:rsidRPr="002A0BFD">
        <w:rPr>
          <w:rFonts w:asciiTheme="minorHAnsi" w:hAnsiTheme="minorHAnsi" w:cstheme="minorHAnsi"/>
          <w:b/>
        </w:rPr>
        <w:t xml:space="preserve">Działając w oparciu o art. 286 ust. 1 </w:t>
      </w:r>
      <w:proofErr w:type="spellStart"/>
      <w:r w:rsidRPr="002A0BFD">
        <w:rPr>
          <w:rFonts w:asciiTheme="minorHAnsi" w:hAnsiTheme="minorHAnsi" w:cstheme="minorHAnsi"/>
          <w:b/>
        </w:rPr>
        <w:t>Pzp</w:t>
      </w:r>
      <w:proofErr w:type="spellEnd"/>
      <w:r w:rsidRPr="002A0BFD">
        <w:rPr>
          <w:rFonts w:asciiTheme="minorHAnsi" w:hAnsiTheme="minorHAnsi" w:cstheme="minorHAnsi"/>
          <w:b/>
        </w:rPr>
        <w:t>, Zamawiający dokonał następujących zmian w załączniku nr 5 do SWZ Istotne Postanowienia Umowy:</w:t>
      </w:r>
    </w:p>
    <w:p w14:paraId="1459CB42" w14:textId="77777777" w:rsidR="002D540F" w:rsidRPr="002A0BFD" w:rsidRDefault="002D540F" w:rsidP="002D540F">
      <w:pPr>
        <w:spacing w:line="276" w:lineRule="auto"/>
        <w:rPr>
          <w:rFonts w:asciiTheme="minorHAnsi" w:hAnsiTheme="minorHAnsi" w:cstheme="minorHAnsi"/>
          <w:b/>
        </w:rPr>
      </w:pPr>
    </w:p>
    <w:p w14:paraId="53D75328" w14:textId="224E9DDE" w:rsidR="002D540F" w:rsidRPr="002A0BFD" w:rsidRDefault="002D540F" w:rsidP="00985018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2A0BFD">
        <w:rPr>
          <w:rFonts w:asciiTheme="minorHAnsi" w:hAnsiTheme="minorHAnsi" w:cstheme="minorHAnsi"/>
          <w:b/>
          <w:sz w:val="24"/>
          <w:szCs w:val="24"/>
        </w:rPr>
        <w:t xml:space="preserve">Zmiana nr </w:t>
      </w:r>
      <w:r w:rsidR="00985018" w:rsidRPr="002A0BFD">
        <w:rPr>
          <w:rFonts w:asciiTheme="minorHAnsi" w:hAnsiTheme="minorHAnsi" w:cstheme="minorHAnsi"/>
          <w:b/>
          <w:sz w:val="24"/>
          <w:szCs w:val="24"/>
        </w:rPr>
        <w:t>1 (</w:t>
      </w:r>
      <w:r w:rsidRPr="002A0BFD">
        <w:rPr>
          <w:rFonts w:asciiTheme="minorHAnsi" w:hAnsiTheme="minorHAnsi" w:cstheme="minorHAnsi"/>
          <w:b/>
          <w:sz w:val="24"/>
          <w:szCs w:val="24"/>
        </w:rPr>
        <w:t xml:space="preserve">dot. pkt </w:t>
      </w:r>
      <w:r w:rsidR="00985018" w:rsidRPr="002A0BFD">
        <w:rPr>
          <w:rFonts w:asciiTheme="minorHAnsi" w:hAnsiTheme="minorHAnsi" w:cstheme="minorHAnsi"/>
          <w:b/>
          <w:sz w:val="24"/>
          <w:szCs w:val="24"/>
        </w:rPr>
        <w:t>2</w:t>
      </w:r>
      <w:r w:rsidR="002A0BFD" w:rsidRPr="002A0BFD">
        <w:rPr>
          <w:rFonts w:asciiTheme="minorHAnsi" w:hAnsiTheme="minorHAnsi" w:cstheme="minorHAnsi"/>
          <w:b/>
          <w:sz w:val="24"/>
          <w:szCs w:val="24"/>
        </w:rPr>
        <w:t>9</w:t>
      </w:r>
      <w:r w:rsidR="00985018" w:rsidRPr="002A0BFD">
        <w:rPr>
          <w:rFonts w:asciiTheme="minorHAnsi" w:hAnsiTheme="minorHAnsi" w:cstheme="minorHAnsi"/>
          <w:b/>
          <w:sz w:val="24"/>
          <w:szCs w:val="24"/>
        </w:rPr>
        <w:t xml:space="preserve"> zał. nr 5 do SWZ Istotne Postanowienia Umowy)</w:t>
      </w:r>
    </w:p>
    <w:p w14:paraId="069DF782" w14:textId="77777777" w:rsidR="00985018" w:rsidRPr="002A0BFD" w:rsidRDefault="00985018" w:rsidP="00985018">
      <w:pPr>
        <w:pStyle w:val="Akapitzlist"/>
        <w:keepNext/>
        <w:keepLines/>
        <w:spacing w:after="120"/>
        <w:ind w:left="357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2A0BFD">
        <w:rPr>
          <w:rFonts w:asciiTheme="minorHAnsi" w:hAnsiTheme="minorHAnsi" w:cstheme="minorHAnsi"/>
          <w:sz w:val="24"/>
          <w:szCs w:val="24"/>
          <w:u w:val="single"/>
        </w:rPr>
        <w:t>Zapis przed zmianą:</w:t>
      </w:r>
    </w:p>
    <w:p w14:paraId="752CDEC3" w14:textId="08E68ECB" w:rsidR="00985018" w:rsidRPr="002A0BFD" w:rsidRDefault="00985018" w:rsidP="00985018">
      <w:pPr>
        <w:pStyle w:val="Akapitzlist"/>
        <w:keepNext/>
        <w:keepLines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A0BFD">
        <w:rPr>
          <w:rFonts w:asciiTheme="minorHAnsi" w:hAnsiTheme="minorHAnsi" w:cstheme="minorHAnsi"/>
          <w:color w:val="000000"/>
          <w:sz w:val="24"/>
          <w:szCs w:val="24"/>
        </w:rPr>
        <w:t>„2</w:t>
      </w:r>
      <w:r w:rsidR="002A0BFD" w:rsidRPr="002A0BFD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2A0BF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2A0BFD" w:rsidRPr="002A0BFD">
        <w:rPr>
          <w:sz w:val="24"/>
          <w:szCs w:val="24"/>
        </w:rPr>
        <w:t xml:space="preserve"> </w:t>
      </w:r>
      <w:r w:rsidR="002A0BFD" w:rsidRPr="002A0BFD">
        <w:rPr>
          <w:rFonts w:asciiTheme="minorHAnsi" w:hAnsiTheme="minorHAnsi" w:cstheme="minorHAnsi"/>
          <w:color w:val="000000"/>
          <w:sz w:val="24"/>
          <w:szCs w:val="24"/>
        </w:rPr>
        <w:t>W przypadku zmiany przepisów, o których mowa w pkt 28 powyżej, skutkujących istotną zmianą kosztów wykonania przedmiotu zamówienia przez Wykonawcę, każda ze Stron, w terminie 30 dni od dnia wejścia w życie przepisów wprowadzających te zmiany, może wystąpić do drugiej Strony o przeprowadzenie negocjacji w sprawie dokonania odpowiedniej zmiany wysokości wynagrodzenia (rat leasingowych). Zmiana wysokości wynagrodzenia (rat leasingowych) wprowadzona w wyniku przeprowadzonych negocjacji będzie dotyczyła okresu od daty wejścia w życie przepisów prawa skutkujących zmianą kosztów wykonania przedmiotu Umowy.</w:t>
      </w:r>
      <w:r w:rsidRPr="002A0B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56AC2F1" w14:textId="77777777" w:rsidR="00985018" w:rsidRPr="002A0BFD" w:rsidRDefault="00985018" w:rsidP="00985018">
      <w:pPr>
        <w:pStyle w:val="Akapitzlist"/>
        <w:keepNext/>
        <w:keepLines/>
        <w:spacing w:after="120"/>
        <w:ind w:left="357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2A0BFD">
        <w:rPr>
          <w:rFonts w:asciiTheme="minorHAnsi" w:hAnsiTheme="minorHAnsi" w:cstheme="minorHAnsi"/>
          <w:sz w:val="24"/>
          <w:szCs w:val="24"/>
          <w:u w:val="single"/>
        </w:rPr>
        <w:t>Zapis po zmianie:</w:t>
      </w:r>
    </w:p>
    <w:p w14:paraId="7BC58B29" w14:textId="17531F2D" w:rsidR="00985018" w:rsidRDefault="00985018" w:rsidP="00985018">
      <w:pPr>
        <w:pStyle w:val="Akapitzlist"/>
        <w:spacing w:after="120"/>
        <w:ind w:left="357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 w:rsidRPr="002A0BFD">
        <w:rPr>
          <w:rFonts w:asciiTheme="minorHAnsi" w:hAnsiTheme="minorHAnsi" w:cstheme="minorHAnsi"/>
          <w:color w:val="000000"/>
          <w:sz w:val="24"/>
          <w:szCs w:val="24"/>
        </w:rPr>
        <w:t>„2</w:t>
      </w:r>
      <w:r w:rsidR="002A0BFD" w:rsidRPr="002A0BFD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2A0BFD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2A0BFD">
        <w:rPr>
          <w:sz w:val="24"/>
          <w:szCs w:val="24"/>
        </w:rPr>
        <w:t xml:space="preserve"> </w:t>
      </w:r>
      <w:r w:rsidR="002A0BFD" w:rsidRPr="002A0BFD">
        <w:rPr>
          <w:rFonts w:asciiTheme="minorHAnsi" w:hAnsiTheme="minorHAnsi" w:cstheme="minorHAnsi"/>
          <w:color w:val="000000"/>
          <w:sz w:val="24"/>
          <w:szCs w:val="24"/>
        </w:rPr>
        <w:t>W przypadku zmiany przepisów, o których mowa w pkt 28 a – zmiana dokonana będzie automatycznie, od momentu wejścia w życie przepisów zmieniających stawkę podatku od towarów i usług lub stawkę podatku akcyzowego. W przypadku zmiany przepisów, o których mowa w pkt 28  b, c, d powyżej, skutkujących istotną zmianą kosztów wykonania przedmiotu zamówienia przez Wykonawcę, każda ze Stron, w terminie 30 dni od dnia wejścia w życie przepisów wprowadzających te zmiany, może wystąpić do drugiej Strony o przeprowadzenie negocjacji w sprawie dokonania odpowiedniej zmiany wysokości wynagrodzenia (rat leasingowych). Zmiana wysokości wynagrodzenia (rat leasingowych) wprowadzona w wyniku przeprowadzonych negocjacji będzie dotyczyła okresu od daty wejścia w życie przepisów prawa skutkujących zmianą kosztów wykonania przedmiotu Umowy.</w:t>
      </w:r>
    </w:p>
    <w:p w14:paraId="0A74D7E3" w14:textId="151E1DF6" w:rsidR="002A0BFD" w:rsidRPr="002A0BFD" w:rsidRDefault="002A0BFD" w:rsidP="00985018">
      <w:pPr>
        <w:pStyle w:val="Akapitzlist"/>
        <w:spacing w:after="120"/>
        <w:ind w:left="357"/>
        <w:contextualSpacing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Zmieniony załącznik nr 5 </w:t>
      </w:r>
      <w:r w:rsidRPr="002A0BFD">
        <w:rPr>
          <w:rFonts w:asciiTheme="minorHAnsi" w:hAnsiTheme="minorHAnsi" w:cstheme="minorHAnsi"/>
          <w:color w:val="000000"/>
          <w:sz w:val="24"/>
          <w:szCs w:val="24"/>
        </w:rPr>
        <w:t>SWZ Istotne Postanowienia Umowy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został załączony do niniejszego wyjaśnienia i zmiany SWZ. </w:t>
      </w:r>
    </w:p>
    <w:p w14:paraId="2017A9E2" w14:textId="5CFC64AC" w:rsidR="002C7CFA" w:rsidRPr="002A0BFD" w:rsidRDefault="002C7CFA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</w:p>
    <w:p w14:paraId="59AF1285" w14:textId="77777777" w:rsidR="00087116" w:rsidRDefault="00087116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</w:p>
    <w:p w14:paraId="2E72A65C" w14:textId="598CB2AB" w:rsidR="00A80AE8" w:rsidRDefault="00985018" w:rsidP="000956CE">
      <w:pPr>
        <w:ind w:left="4955" w:firstLine="70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</w:t>
      </w:r>
    </w:p>
    <w:p w14:paraId="74A7676C" w14:textId="77777777" w:rsidR="002A0BFD" w:rsidRPr="002A0BFD" w:rsidRDefault="002A0BFD" w:rsidP="002A0BFD">
      <w:pPr>
        <w:ind w:left="4955" w:firstLine="709"/>
        <w:jc w:val="center"/>
        <w:rPr>
          <w:rFonts w:asciiTheme="minorHAnsi" w:hAnsiTheme="minorHAnsi" w:cstheme="minorHAnsi"/>
          <w:b/>
        </w:rPr>
      </w:pPr>
      <w:bookmarkStart w:id="0" w:name="_GoBack"/>
      <w:r w:rsidRPr="002A0BFD">
        <w:rPr>
          <w:rFonts w:asciiTheme="minorHAnsi" w:hAnsiTheme="minorHAnsi" w:cstheme="minorHAnsi"/>
          <w:b/>
        </w:rPr>
        <w:t>Z up. Burmistrza</w:t>
      </w:r>
    </w:p>
    <w:p w14:paraId="553795CA" w14:textId="77777777" w:rsidR="002A0BFD" w:rsidRPr="002A0BFD" w:rsidRDefault="002A0BFD" w:rsidP="002A0BFD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2A0BFD">
        <w:rPr>
          <w:rFonts w:asciiTheme="minorHAnsi" w:hAnsiTheme="minorHAnsi" w:cstheme="minorHAnsi"/>
          <w:b/>
        </w:rPr>
        <w:t xml:space="preserve">          -/-</w:t>
      </w:r>
    </w:p>
    <w:p w14:paraId="507A5474" w14:textId="77777777" w:rsidR="002A0BFD" w:rsidRPr="002A0BFD" w:rsidRDefault="002A0BFD" w:rsidP="002A0BFD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2A0BFD">
        <w:rPr>
          <w:rFonts w:asciiTheme="minorHAnsi" w:hAnsiTheme="minorHAnsi" w:cstheme="minorHAnsi"/>
          <w:b/>
        </w:rPr>
        <w:t xml:space="preserve">Leszek  Filipiak </w:t>
      </w:r>
    </w:p>
    <w:p w14:paraId="05AF2F81" w14:textId="0006B977" w:rsidR="002A0BFD" w:rsidRPr="003C0877" w:rsidRDefault="002A0BFD" w:rsidP="002A0BFD">
      <w:pPr>
        <w:ind w:left="4955" w:firstLine="709"/>
        <w:jc w:val="center"/>
        <w:rPr>
          <w:rFonts w:asciiTheme="minorHAnsi" w:hAnsiTheme="minorHAnsi" w:cstheme="minorHAnsi"/>
          <w:b/>
        </w:rPr>
      </w:pPr>
      <w:r w:rsidRPr="002A0BFD">
        <w:rPr>
          <w:rFonts w:asciiTheme="minorHAnsi" w:hAnsiTheme="minorHAnsi" w:cstheme="minorHAnsi"/>
          <w:b/>
        </w:rPr>
        <w:t>Zastępca Burmistrza</w:t>
      </w:r>
      <w:bookmarkEnd w:id="0"/>
    </w:p>
    <w:sectPr w:rsidR="002A0BFD" w:rsidRPr="003C0877" w:rsidSect="009135CB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C55610" w16cex:dateUtc="2024-12-03T15:15:00Z"/>
  <w16cex:commentExtensible w16cex:durableId="1C36BCB9" w16cex:dateUtc="2024-12-03T15:19:00Z"/>
  <w16cex:commentExtensible w16cex:durableId="7613496F" w16cex:dateUtc="2024-12-03T15:26:00Z"/>
  <w16cex:commentExtensible w16cex:durableId="26B56C27" w16cex:dateUtc="2024-12-03T15:37:00Z"/>
  <w16cex:commentExtensible w16cex:durableId="2304DE57" w16cex:dateUtc="2024-12-03T15:39:00Z"/>
  <w16cex:commentExtensible w16cex:durableId="55D712DD" w16cex:dateUtc="2024-12-03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D08694" w16cid:durableId="0AC55610"/>
  <w16cid:commentId w16cid:paraId="0DC81004" w16cid:durableId="1C36BCB9"/>
  <w16cid:commentId w16cid:paraId="54846A17" w16cid:durableId="7613496F"/>
  <w16cid:commentId w16cid:paraId="6CB43A4C" w16cid:durableId="26B56C27"/>
  <w16cid:commentId w16cid:paraId="23C74F35" w16cid:durableId="2304DE57"/>
  <w16cid:commentId w16cid:paraId="0BD9E8DC" w16cid:durableId="55D71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3193" w14:textId="77777777" w:rsidR="00BE0BFC" w:rsidRDefault="00BE0BFC">
      <w:r>
        <w:separator/>
      </w:r>
    </w:p>
  </w:endnote>
  <w:endnote w:type="continuationSeparator" w:id="0">
    <w:p w14:paraId="225C1411" w14:textId="77777777" w:rsidR="00BE0BFC" w:rsidRDefault="00BE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57CE1" w14:textId="77777777" w:rsidR="00AA08F5" w:rsidRDefault="00AA08F5" w:rsidP="00AA08F5"/>
  <w:p w14:paraId="27F4A6CC" w14:textId="77777777" w:rsidR="00AA08F5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noProof/>
      </w:rPr>
      <w:drawing>
        <wp:anchor distT="0" distB="0" distL="114300" distR="114300" simplePos="0" relativeHeight="251666432" behindDoc="1" locked="0" layoutInCell="1" allowOverlap="1" wp14:anchorId="7DF1F0F8" wp14:editId="45B642FE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2" name="Obraz 2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4F8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34EF80" wp14:editId="15D4EA8D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A04F84">
      <w:rPr>
        <w:rFonts w:asciiTheme="minorHAnsi" w:hAnsiTheme="minorHAnsi" w:cstheme="minorHAnsi"/>
        <w:noProof/>
        <w:color w:val="000000"/>
      </w:rPr>
      <w:t>Wydział Zamówień Publicznych</w:t>
    </w:r>
  </w:p>
  <w:p w14:paraId="6FAF9887" w14:textId="77777777" w:rsidR="00AA08F5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color w:val="000000"/>
      </w:rPr>
      <w:t>Plac Kościuszki 2</w:t>
    </w:r>
  </w:p>
  <w:p w14:paraId="3E7B6AA1" w14:textId="77777777" w:rsidR="00AA08F5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color w:val="000000"/>
      </w:rPr>
      <w:t>95-070 Aleksandrów Łódzki</w:t>
    </w:r>
  </w:p>
  <w:p w14:paraId="1FB6786F" w14:textId="77777777" w:rsidR="00936754" w:rsidRPr="00A04F84" w:rsidRDefault="00AA08F5" w:rsidP="00AA08F5">
    <w:pPr>
      <w:pStyle w:val="Stopka"/>
      <w:jc w:val="right"/>
      <w:rPr>
        <w:rFonts w:asciiTheme="minorHAnsi" w:hAnsiTheme="minorHAnsi" w:cstheme="minorHAnsi"/>
        <w:color w:val="000000"/>
      </w:rPr>
    </w:pPr>
    <w:r w:rsidRPr="00A04F8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36F02D" wp14:editId="6AA8B6BA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5937" w14:textId="63D6ED8B" w:rsidR="00AA08F5" w:rsidRPr="00380B7C" w:rsidRDefault="00AA08F5" w:rsidP="00AA08F5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80B7C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380B7C">
                            <w:rPr>
                              <w:rFonts w:asciiTheme="minorHAnsi" w:hAnsiTheme="minorHAnsi" w:cstheme="minorHAnsi"/>
                            </w:rPr>
                            <w:instrText>PAGE   \* MERGEFORMAT</w:instrText>
                          </w:r>
                          <w:r w:rsidRPr="00380B7C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BE4F16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380B7C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6F02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14:paraId="446A5937" w14:textId="63D6ED8B" w:rsidR="00AA08F5" w:rsidRPr="00380B7C" w:rsidRDefault="00AA08F5" w:rsidP="00AA08F5">
                    <w:pPr>
                      <w:rPr>
                        <w:rFonts w:asciiTheme="minorHAnsi" w:hAnsiTheme="minorHAnsi" w:cstheme="minorHAnsi"/>
                      </w:rPr>
                    </w:pPr>
                    <w:r w:rsidRPr="00380B7C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380B7C">
                      <w:rPr>
                        <w:rFonts w:asciiTheme="minorHAnsi" w:hAnsiTheme="minorHAnsi" w:cstheme="minorHAnsi"/>
                      </w:rPr>
                      <w:instrText>PAGE   \* MERGEFORMAT</w:instrText>
                    </w:r>
                    <w:r w:rsidRPr="00380B7C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BE4F16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380B7C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 w:rsidRPr="00A04F84">
      <w:rPr>
        <w:rFonts w:asciiTheme="minorHAnsi" w:hAnsiTheme="minorHAnsi" w:cstheme="minorHAnsi"/>
        <w:color w:val="000000"/>
      </w:rPr>
      <w:t xml:space="preserve">tel. 42 27 00 </w:t>
    </w:r>
    <w:r w:rsidR="000924DD" w:rsidRPr="00A04F84">
      <w:rPr>
        <w:rFonts w:asciiTheme="minorHAnsi" w:hAnsiTheme="minorHAnsi" w:cstheme="minorHAnsi"/>
        <w:color w:val="000000"/>
      </w:rPr>
      <w:t>35, fax. 42 27 00</w:t>
    </w:r>
    <w:r w:rsidR="00C9074A" w:rsidRPr="00A04F84">
      <w:rPr>
        <w:rFonts w:asciiTheme="minorHAnsi" w:hAnsiTheme="minorHAnsi" w:cstheme="minorHAnsi"/>
        <w:color w:val="000000"/>
      </w:rPr>
      <w:t> </w:t>
    </w:r>
    <w:r w:rsidRPr="00A04F84">
      <w:rPr>
        <w:rFonts w:asciiTheme="minorHAnsi" w:hAnsiTheme="minorHAnsi" w:cstheme="minorHAnsi"/>
        <w:color w:val="000000"/>
      </w:rPr>
      <w:t>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DC17" w14:textId="77777777" w:rsidR="00307F8C" w:rsidRPr="005A1A90" w:rsidRDefault="00307F8C" w:rsidP="005A1A90">
    <w:pPr>
      <w:pStyle w:val="Stopka"/>
      <w:spacing w:line="276" w:lineRule="auto"/>
      <w:jc w:val="right"/>
      <w:rPr>
        <w:rFonts w:asciiTheme="minorHAnsi" w:hAnsiTheme="minorHAnsi" w:cstheme="minorHAnsi"/>
        <w:color w:val="000000"/>
      </w:rPr>
    </w:pPr>
    <w:r w:rsidRPr="005A1A90">
      <w:rPr>
        <w:rFonts w:asciiTheme="minorHAnsi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06F9A54C" wp14:editId="324708E9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4" name="Obraz 4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A9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2DA43D" wp14:editId="7402B0F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5A1A90">
      <w:rPr>
        <w:rFonts w:asciiTheme="minorHAnsi" w:hAnsiTheme="minorHAnsi" w:cstheme="minorHAnsi"/>
        <w:noProof/>
        <w:color w:val="000000"/>
      </w:rPr>
      <w:t>Wydział Zamówień Publicznych</w:t>
    </w:r>
  </w:p>
  <w:p w14:paraId="5CED27A2" w14:textId="77777777" w:rsidR="00307F8C" w:rsidRPr="005A1A90" w:rsidRDefault="00307F8C" w:rsidP="005A1A90">
    <w:pPr>
      <w:pStyle w:val="Stopka"/>
      <w:spacing w:line="276" w:lineRule="auto"/>
      <w:jc w:val="right"/>
      <w:rPr>
        <w:rFonts w:asciiTheme="minorHAnsi" w:hAnsiTheme="minorHAnsi" w:cstheme="minorHAnsi"/>
        <w:color w:val="000000"/>
      </w:rPr>
    </w:pPr>
    <w:r w:rsidRPr="005A1A90">
      <w:rPr>
        <w:rFonts w:asciiTheme="minorHAnsi" w:hAnsiTheme="minorHAnsi" w:cstheme="minorHAnsi"/>
        <w:color w:val="000000"/>
      </w:rPr>
      <w:t>Plac Kościuszki 2</w:t>
    </w:r>
  </w:p>
  <w:p w14:paraId="1116646C" w14:textId="77777777" w:rsidR="00307F8C" w:rsidRPr="005A1A90" w:rsidRDefault="00307F8C" w:rsidP="005A1A90">
    <w:pPr>
      <w:pStyle w:val="Stopka"/>
      <w:spacing w:line="276" w:lineRule="auto"/>
      <w:jc w:val="right"/>
      <w:rPr>
        <w:rFonts w:asciiTheme="minorHAnsi" w:hAnsiTheme="minorHAnsi" w:cstheme="minorHAnsi"/>
        <w:color w:val="000000"/>
      </w:rPr>
    </w:pPr>
    <w:r w:rsidRPr="005A1A90">
      <w:rPr>
        <w:rFonts w:asciiTheme="minorHAnsi" w:hAnsiTheme="minorHAnsi" w:cstheme="minorHAnsi"/>
        <w:color w:val="000000"/>
      </w:rPr>
      <w:t>95-070 Aleksandrów Łódzki</w:t>
    </w:r>
  </w:p>
  <w:p w14:paraId="23172C4C" w14:textId="77777777" w:rsidR="00307F8C" w:rsidRPr="005A1A90" w:rsidRDefault="00307F8C" w:rsidP="005A1A90">
    <w:pPr>
      <w:pStyle w:val="Stopka"/>
      <w:spacing w:line="276" w:lineRule="auto"/>
      <w:jc w:val="right"/>
      <w:rPr>
        <w:rFonts w:asciiTheme="minorHAnsi" w:hAnsiTheme="minorHAnsi" w:cstheme="minorHAnsi"/>
        <w:color w:val="000000"/>
        <w:sz w:val="22"/>
      </w:rPr>
    </w:pPr>
    <w:r w:rsidRPr="005A1A90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4B0643" wp14:editId="273C03CB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B5F92" w14:textId="28372248" w:rsidR="00307F8C" w:rsidRPr="002D6A88" w:rsidRDefault="00307F8C" w:rsidP="00307F8C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2D6A88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2D6A88">
                            <w:rPr>
                              <w:rFonts w:asciiTheme="minorHAnsi" w:hAnsiTheme="minorHAnsi" w:cstheme="minorHAnsi"/>
                            </w:rPr>
                            <w:instrText>PAGE   \* MERGEFORMAT</w:instrText>
                          </w:r>
                          <w:r w:rsidRPr="002D6A88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BE4F16">
                            <w:rPr>
                              <w:rFonts w:asciiTheme="minorHAnsi" w:hAnsiTheme="minorHAnsi" w:cstheme="minorHAnsi"/>
                              <w:noProof/>
                            </w:rPr>
                            <w:t>1</w:t>
                          </w:r>
                          <w:r w:rsidRPr="002D6A88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B0643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14:paraId="333B5F92" w14:textId="28372248" w:rsidR="00307F8C" w:rsidRPr="002D6A88" w:rsidRDefault="00307F8C" w:rsidP="00307F8C">
                    <w:pPr>
                      <w:rPr>
                        <w:rFonts w:asciiTheme="minorHAnsi" w:hAnsiTheme="minorHAnsi" w:cstheme="minorHAnsi"/>
                      </w:rPr>
                    </w:pPr>
                    <w:r w:rsidRPr="002D6A88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2D6A88">
                      <w:rPr>
                        <w:rFonts w:asciiTheme="minorHAnsi" w:hAnsiTheme="minorHAnsi" w:cstheme="minorHAnsi"/>
                      </w:rPr>
                      <w:instrText>PAGE   \* MERGEFORMAT</w:instrText>
                    </w:r>
                    <w:r w:rsidRPr="002D6A88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BE4F16">
                      <w:rPr>
                        <w:rFonts w:asciiTheme="minorHAnsi" w:hAnsiTheme="minorHAnsi" w:cstheme="minorHAnsi"/>
                        <w:noProof/>
                      </w:rPr>
                      <w:t>1</w:t>
                    </w:r>
                    <w:r w:rsidRPr="002D6A88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9074A" w:rsidRPr="005A1A90">
      <w:rPr>
        <w:rFonts w:asciiTheme="minorHAnsi" w:hAnsiTheme="minorHAnsi" w:cstheme="minorHAnsi"/>
        <w:color w:val="000000"/>
      </w:rPr>
      <w:t xml:space="preserve">tel. 42 27 00 </w:t>
    </w:r>
    <w:r w:rsidR="000924DD" w:rsidRPr="005A1A90">
      <w:rPr>
        <w:rFonts w:asciiTheme="minorHAnsi" w:hAnsiTheme="minorHAnsi" w:cstheme="minorHAnsi"/>
        <w:color w:val="000000"/>
      </w:rPr>
      <w:t>35, fax. 42 27 00</w:t>
    </w:r>
    <w:r w:rsidR="00C9074A" w:rsidRPr="005A1A90">
      <w:rPr>
        <w:rFonts w:asciiTheme="minorHAnsi" w:hAnsiTheme="minorHAnsi" w:cstheme="minorHAnsi"/>
        <w:color w:val="000000"/>
      </w:rPr>
      <w:t> </w:t>
    </w:r>
    <w:r w:rsidRPr="005A1A90">
      <w:rPr>
        <w:rFonts w:asciiTheme="minorHAnsi" w:hAnsiTheme="minorHAnsi" w:cstheme="minorHAnsi"/>
        <w:color w:val="000000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41139" w14:textId="77777777" w:rsidR="00BE0BFC" w:rsidRDefault="00BE0BFC">
      <w:r>
        <w:separator/>
      </w:r>
    </w:p>
  </w:footnote>
  <w:footnote w:type="continuationSeparator" w:id="0">
    <w:p w14:paraId="085943CF" w14:textId="77777777" w:rsidR="00BE0BFC" w:rsidRDefault="00BE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4AC82" w14:textId="77777777"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6576E93E" wp14:editId="1DDECA0A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B79"/>
    <w:multiLevelType w:val="hybridMultilevel"/>
    <w:tmpl w:val="C7BE6E70"/>
    <w:lvl w:ilvl="0" w:tplc="56266D3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49F2"/>
    <w:multiLevelType w:val="hybridMultilevel"/>
    <w:tmpl w:val="86DAC9C0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0C629B4"/>
    <w:multiLevelType w:val="hybridMultilevel"/>
    <w:tmpl w:val="5D1C99A6"/>
    <w:lvl w:ilvl="0" w:tplc="E0DABB0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D0B36"/>
    <w:multiLevelType w:val="hybridMultilevel"/>
    <w:tmpl w:val="A96AE4F0"/>
    <w:lvl w:ilvl="0" w:tplc="D91ECF0E">
      <w:start w:val="2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C5814"/>
    <w:multiLevelType w:val="hybridMultilevel"/>
    <w:tmpl w:val="85F4549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5B87E60"/>
    <w:multiLevelType w:val="hybridMultilevel"/>
    <w:tmpl w:val="BE96F444"/>
    <w:lvl w:ilvl="0" w:tplc="7B3C3E9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980"/>
    <w:multiLevelType w:val="hybridMultilevel"/>
    <w:tmpl w:val="158CE17E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276FC"/>
    <w:rsid w:val="000313DC"/>
    <w:rsid w:val="00032369"/>
    <w:rsid w:val="000362EF"/>
    <w:rsid w:val="00041C31"/>
    <w:rsid w:val="00047396"/>
    <w:rsid w:val="0005036B"/>
    <w:rsid w:val="00055DBD"/>
    <w:rsid w:val="000565E9"/>
    <w:rsid w:val="00060D7B"/>
    <w:rsid w:val="00060FAC"/>
    <w:rsid w:val="0006210B"/>
    <w:rsid w:val="0006461F"/>
    <w:rsid w:val="00065519"/>
    <w:rsid w:val="00067AF4"/>
    <w:rsid w:val="000728D3"/>
    <w:rsid w:val="00073090"/>
    <w:rsid w:val="00076A1F"/>
    <w:rsid w:val="00081AD3"/>
    <w:rsid w:val="0008218E"/>
    <w:rsid w:val="00082B91"/>
    <w:rsid w:val="00085B77"/>
    <w:rsid w:val="00087116"/>
    <w:rsid w:val="000917DD"/>
    <w:rsid w:val="000924DD"/>
    <w:rsid w:val="00092D39"/>
    <w:rsid w:val="000951E9"/>
    <w:rsid w:val="000956CE"/>
    <w:rsid w:val="00095F6A"/>
    <w:rsid w:val="000A132F"/>
    <w:rsid w:val="000A5C0E"/>
    <w:rsid w:val="000A68D3"/>
    <w:rsid w:val="000A6F06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0E63CE"/>
    <w:rsid w:val="00101C8D"/>
    <w:rsid w:val="001027FD"/>
    <w:rsid w:val="00103F6D"/>
    <w:rsid w:val="0010410D"/>
    <w:rsid w:val="0010671A"/>
    <w:rsid w:val="001072DE"/>
    <w:rsid w:val="00112EAC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1CC7"/>
    <w:rsid w:val="00173011"/>
    <w:rsid w:val="00173E58"/>
    <w:rsid w:val="00176FC5"/>
    <w:rsid w:val="00182C4B"/>
    <w:rsid w:val="00191C4C"/>
    <w:rsid w:val="001958DF"/>
    <w:rsid w:val="001A335A"/>
    <w:rsid w:val="001A3785"/>
    <w:rsid w:val="001A3B4E"/>
    <w:rsid w:val="001A6341"/>
    <w:rsid w:val="001B2767"/>
    <w:rsid w:val="001B5EF2"/>
    <w:rsid w:val="001B69CB"/>
    <w:rsid w:val="001B78BF"/>
    <w:rsid w:val="001D590F"/>
    <w:rsid w:val="001D5981"/>
    <w:rsid w:val="001D5AA4"/>
    <w:rsid w:val="001D6B31"/>
    <w:rsid w:val="001E615B"/>
    <w:rsid w:val="001E7E23"/>
    <w:rsid w:val="001F1576"/>
    <w:rsid w:val="00200353"/>
    <w:rsid w:val="002056E4"/>
    <w:rsid w:val="00206D52"/>
    <w:rsid w:val="002109A9"/>
    <w:rsid w:val="002140B1"/>
    <w:rsid w:val="0022200E"/>
    <w:rsid w:val="002257BB"/>
    <w:rsid w:val="00227028"/>
    <w:rsid w:val="00227F17"/>
    <w:rsid w:val="00231764"/>
    <w:rsid w:val="00231F21"/>
    <w:rsid w:val="00232A14"/>
    <w:rsid w:val="00235A42"/>
    <w:rsid w:val="002434A7"/>
    <w:rsid w:val="00244B57"/>
    <w:rsid w:val="00246B83"/>
    <w:rsid w:val="00250E40"/>
    <w:rsid w:val="00261062"/>
    <w:rsid w:val="00262179"/>
    <w:rsid w:val="002624AD"/>
    <w:rsid w:val="002640A7"/>
    <w:rsid w:val="00266AA3"/>
    <w:rsid w:val="00266CF7"/>
    <w:rsid w:val="00266D0C"/>
    <w:rsid w:val="002703AD"/>
    <w:rsid w:val="00271B77"/>
    <w:rsid w:val="0027359F"/>
    <w:rsid w:val="00275AEE"/>
    <w:rsid w:val="0028108F"/>
    <w:rsid w:val="00282713"/>
    <w:rsid w:val="0028271E"/>
    <w:rsid w:val="002842D5"/>
    <w:rsid w:val="00284577"/>
    <w:rsid w:val="002853EC"/>
    <w:rsid w:val="00286099"/>
    <w:rsid w:val="00294FB3"/>
    <w:rsid w:val="0029536C"/>
    <w:rsid w:val="002953A2"/>
    <w:rsid w:val="002A0BFD"/>
    <w:rsid w:val="002A7C2A"/>
    <w:rsid w:val="002B06D7"/>
    <w:rsid w:val="002B2B0C"/>
    <w:rsid w:val="002B518A"/>
    <w:rsid w:val="002B6829"/>
    <w:rsid w:val="002C191C"/>
    <w:rsid w:val="002C2656"/>
    <w:rsid w:val="002C42C3"/>
    <w:rsid w:val="002C7CFA"/>
    <w:rsid w:val="002D0D06"/>
    <w:rsid w:val="002D540F"/>
    <w:rsid w:val="002D6A88"/>
    <w:rsid w:val="002E64C9"/>
    <w:rsid w:val="002E7A84"/>
    <w:rsid w:val="002E7C56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44CFF"/>
    <w:rsid w:val="00352215"/>
    <w:rsid w:val="00352A58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46E5"/>
    <w:rsid w:val="00377777"/>
    <w:rsid w:val="00380B7C"/>
    <w:rsid w:val="00381314"/>
    <w:rsid w:val="003864E9"/>
    <w:rsid w:val="00387B5A"/>
    <w:rsid w:val="00390168"/>
    <w:rsid w:val="00391076"/>
    <w:rsid w:val="00392C78"/>
    <w:rsid w:val="00396A9F"/>
    <w:rsid w:val="003A06DB"/>
    <w:rsid w:val="003A231D"/>
    <w:rsid w:val="003A5077"/>
    <w:rsid w:val="003A5DD4"/>
    <w:rsid w:val="003B3BAD"/>
    <w:rsid w:val="003C0877"/>
    <w:rsid w:val="003C2BEF"/>
    <w:rsid w:val="003C6D27"/>
    <w:rsid w:val="003D2AFD"/>
    <w:rsid w:val="003D3576"/>
    <w:rsid w:val="003D4752"/>
    <w:rsid w:val="003D70C0"/>
    <w:rsid w:val="003E185B"/>
    <w:rsid w:val="003E2F97"/>
    <w:rsid w:val="003F3606"/>
    <w:rsid w:val="003F693C"/>
    <w:rsid w:val="0040267D"/>
    <w:rsid w:val="00403F91"/>
    <w:rsid w:val="00405BD7"/>
    <w:rsid w:val="00411CD9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36AC2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7F9"/>
    <w:rsid w:val="00466F50"/>
    <w:rsid w:val="00471BE7"/>
    <w:rsid w:val="00471E6E"/>
    <w:rsid w:val="0047298E"/>
    <w:rsid w:val="00473C8D"/>
    <w:rsid w:val="00475C66"/>
    <w:rsid w:val="0048135A"/>
    <w:rsid w:val="00485E7E"/>
    <w:rsid w:val="00486446"/>
    <w:rsid w:val="004B0EA3"/>
    <w:rsid w:val="004B20EC"/>
    <w:rsid w:val="004B598B"/>
    <w:rsid w:val="004B78FE"/>
    <w:rsid w:val="004C589A"/>
    <w:rsid w:val="004C59FD"/>
    <w:rsid w:val="004C5AC7"/>
    <w:rsid w:val="004C73D2"/>
    <w:rsid w:val="004C7C7E"/>
    <w:rsid w:val="004D2742"/>
    <w:rsid w:val="004D325F"/>
    <w:rsid w:val="004E376A"/>
    <w:rsid w:val="004E3A56"/>
    <w:rsid w:val="004E4279"/>
    <w:rsid w:val="004E7813"/>
    <w:rsid w:val="004F4B84"/>
    <w:rsid w:val="004F514C"/>
    <w:rsid w:val="005014BB"/>
    <w:rsid w:val="00502B9F"/>
    <w:rsid w:val="005037A3"/>
    <w:rsid w:val="00503EFD"/>
    <w:rsid w:val="00506F7D"/>
    <w:rsid w:val="00510592"/>
    <w:rsid w:val="00510BC1"/>
    <w:rsid w:val="00521CB8"/>
    <w:rsid w:val="005274B9"/>
    <w:rsid w:val="00535199"/>
    <w:rsid w:val="00540B65"/>
    <w:rsid w:val="0054134E"/>
    <w:rsid w:val="00542F1B"/>
    <w:rsid w:val="005464FD"/>
    <w:rsid w:val="0054661C"/>
    <w:rsid w:val="00547414"/>
    <w:rsid w:val="00557C45"/>
    <w:rsid w:val="00560A70"/>
    <w:rsid w:val="00560B68"/>
    <w:rsid w:val="0056250D"/>
    <w:rsid w:val="00566639"/>
    <w:rsid w:val="0056786E"/>
    <w:rsid w:val="00570776"/>
    <w:rsid w:val="0057198C"/>
    <w:rsid w:val="00580A19"/>
    <w:rsid w:val="00580A43"/>
    <w:rsid w:val="005812DC"/>
    <w:rsid w:val="005830BB"/>
    <w:rsid w:val="00583871"/>
    <w:rsid w:val="0058552E"/>
    <w:rsid w:val="00593F4C"/>
    <w:rsid w:val="005A1A90"/>
    <w:rsid w:val="005A1AE0"/>
    <w:rsid w:val="005A65D3"/>
    <w:rsid w:val="005B3AB0"/>
    <w:rsid w:val="005B4BB0"/>
    <w:rsid w:val="005B5115"/>
    <w:rsid w:val="005B5F68"/>
    <w:rsid w:val="005B63E0"/>
    <w:rsid w:val="005B744B"/>
    <w:rsid w:val="005C349F"/>
    <w:rsid w:val="005D115D"/>
    <w:rsid w:val="005D55CF"/>
    <w:rsid w:val="005D56D0"/>
    <w:rsid w:val="005D6C79"/>
    <w:rsid w:val="005D7F1D"/>
    <w:rsid w:val="005E0D21"/>
    <w:rsid w:val="005E3B8D"/>
    <w:rsid w:val="005E6780"/>
    <w:rsid w:val="005F3FF6"/>
    <w:rsid w:val="005F69A2"/>
    <w:rsid w:val="006006EB"/>
    <w:rsid w:val="0060540B"/>
    <w:rsid w:val="00605E18"/>
    <w:rsid w:val="006146E6"/>
    <w:rsid w:val="006147DE"/>
    <w:rsid w:val="00614EF5"/>
    <w:rsid w:val="00616FED"/>
    <w:rsid w:val="0062091E"/>
    <w:rsid w:val="00627344"/>
    <w:rsid w:val="00630236"/>
    <w:rsid w:val="00630634"/>
    <w:rsid w:val="00642FBF"/>
    <w:rsid w:val="00643270"/>
    <w:rsid w:val="00643351"/>
    <w:rsid w:val="006457EC"/>
    <w:rsid w:val="00645CAF"/>
    <w:rsid w:val="00652D30"/>
    <w:rsid w:val="00654E5B"/>
    <w:rsid w:val="00657B52"/>
    <w:rsid w:val="00660DAF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708F3"/>
    <w:rsid w:val="00770EB1"/>
    <w:rsid w:val="00774ED6"/>
    <w:rsid w:val="007854D2"/>
    <w:rsid w:val="00785C87"/>
    <w:rsid w:val="00787847"/>
    <w:rsid w:val="00794282"/>
    <w:rsid w:val="007948F6"/>
    <w:rsid w:val="007952E4"/>
    <w:rsid w:val="00797C77"/>
    <w:rsid w:val="007A601D"/>
    <w:rsid w:val="007B0D6B"/>
    <w:rsid w:val="007B1C70"/>
    <w:rsid w:val="007B5117"/>
    <w:rsid w:val="007C05F4"/>
    <w:rsid w:val="007C086E"/>
    <w:rsid w:val="007C3578"/>
    <w:rsid w:val="007C38EA"/>
    <w:rsid w:val="007C5DF4"/>
    <w:rsid w:val="007D00EB"/>
    <w:rsid w:val="007D1626"/>
    <w:rsid w:val="007D2324"/>
    <w:rsid w:val="007D6CEC"/>
    <w:rsid w:val="007E42B1"/>
    <w:rsid w:val="007E4A56"/>
    <w:rsid w:val="007E7E06"/>
    <w:rsid w:val="007F1DF0"/>
    <w:rsid w:val="007F3015"/>
    <w:rsid w:val="008025EA"/>
    <w:rsid w:val="00804283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87C31"/>
    <w:rsid w:val="00896681"/>
    <w:rsid w:val="008A16E3"/>
    <w:rsid w:val="008A3697"/>
    <w:rsid w:val="008A3E65"/>
    <w:rsid w:val="008A456A"/>
    <w:rsid w:val="008B4F63"/>
    <w:rsid w:val="008B52A6"/>
    <w:rsid w:val="008C1FA0"/>
    <w:rsid w:val="008C5AFE"/>
    <w:rsid w:val="008D0332"/>
    <w:rsid w:val="008D0D20"/>
    <w:rsid w:val="008D0F6B"/>
    <w:rsid w:val="008D1D40"/>
    <w:rsid w:val="008D20CB"/>
    <w:rsid w:val="008D3028"/>
    <w:rsid w:val="008D55B3"/>
    <w:rsid w:val="008D6149"/>
    <w:rsid w:val="008E3994"/>
    <w:rsid w:val="008E43C0"/>
    <w:rsid w:val="008E58F7"/>
    <w:rsid w:val="008F0600"/>
    <w:rsid w:val="008F07EF"/>
    <w:rsid w:val="008F3AE4"/>
    <w:rsid w:val="008F4E13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1B76"/>
    <w:rsid w:val="0094712F"/>
    <w:rsid w:val="00950C43"/>
    <w:rsid w:val="00974C31"/>
    <w:rsid w:val="00980A9E"/>
    <w:rsid w:val="0098238E"/>
    <w:rsid w:val="00985018"/>
    <w:rsid w:val="00990B0C"/>
    <w:rsid w:val="00992706"/>
    <w:rsid w:val="009939D6"/>
    <w:rsid w:val="00994B73"/>
    <w:rsid w:val="009958C4"/>
    <w:rsid w:val="00996376"/>
    <w:rsid w:val="009A0278"/>
    <w:rsid w:val="009A0284"/>
    <w:rsid w:val="009A048A"/>
    <w:rsid w:val="009A2EEF"/>
    <w:rsid w:val="009A6375"/>
    <w:rsid w:val="009B0CCC"/>
    <w:rsid w:val="009B616D"/>
    <w:rsid w:val="009C6A43"/>
    <w:rsid w:val="009D2F45"/>
    <w:rsid w:val="009D39A7"/>
    <w:rsid w:val="009D5AF8"/>
    <w:rsid w:val="009E0407"/>
    <w:rsid w:val="009E1ACD"/>
    <w:rsid w:val="009E604B"/>
    <w:rsid w:val="009F2539"/>
    <w:rsid w:val="009F2723"/>
    <w:rsid w:val="009F282C"/>
    <w:rsid w:val="009F29BC"/>
    <w:rsid w:val="009F7E16"/>
    <w:rsid w:val="00A00D13"/>
    <w:rsid w:val="00A01E25"/>
    <w:rsid w:val="00A04F84"/>
    <w:rsid w:val="00A05850"/>
    <w:rsid w:val="00A06CEC"/>
    <w:rsid w:val="00A14D12"/>
    <w:rsid w:val="00A1608C"/>
    <w:rsid w:val="00A20154"/>
    <w:rsid w:val="00A20B9D"/>
    <w:rsid w:val="00A24390"/>
    <w:rsid w:val="00A2577D"/>
    <w:rsid w:val="00A30837"/>
    <w:rsid w:val="00A343C9"/>
    <w:rsid w:val="00A34945"/>
    <w:rsid w:val="00A40EBE"/>
    <w:rsid w:val="00A45FF9"/>
    <w:rsid w:val="00A6054A"/>
    <w:rsid w:val="00A6434F"/>
    <w:rsid w:val="00A65073"/>
    <w:rsid w:val="00A66405"/>
    <w:rsid w:val="00A734AC"/>
    <w:rsid w:val="00A73CB7"/>
    <w:rsid w:val="00A75DA3"/>
    <w:rsid w:val="00A76839"/>
    <w:rsid w:val="00A80AE8"/>
    <w:rsid w:val="00A82937"/>
    <w:rsid w:val="00A8440E"/>
    <w:rsid w:val="00A8695D"/>
    <w:rsid w:val="00A86D68"/>
    <w:rsid w:val="00A87309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562B"/>
    <w:rsid w:val="00AD6CFC"/>
    <w:rsid w:val="00AE0B94"/>
    <w:rsid w:val="00AE3583"/>
    <w:rsid w:val="00AE3AF4"/>
    <w:rsid w:val="00AE467E"/>
    <w:rsid w:val="00AE483C"/>
    <w:rsid w:val="00AE5A84"/>
    <w:rsid w:val="00AF2EEB"/>
    <w:rsid w:val="00AF6A4E"/>
    <w:rsid w:val="00AF6EA7"/>
    <w:rsid w:val="00AF7E65"/>
    <w:rsid w:val="00B03928"/>
    <w:rsid w:val="00B06564"/>
    <w:rsid w:val="00B1587B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1F9C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0BFC"/>
    <w:rsid w:val="00BE2226"/>
    <w:rsid w:val="00BE4F16"/>
    <w:rsid w:val="00BE6019"/>
    <w:rsid w:val="00BF3D09"/>
    <w:rsid w:val="00BF3F09"/>
    <w:rsid w:val="00C03999"/>
    <w:rsid w:val="00C03C82"/>
    <w:rsid w:val="00C042B9"/>
    <w:rsid w:val="00C06442"/>
    <w:rsid w:val="00C06CBB"/>
    <w:rsid w:val="00C07057"/>
    <w:rsid w:val="00C14E82"/>
    <w:rsid w:val="00C16F28"/>
    <w:rsid w:val="00C17420"/>
    <w:rsid w:val="00C205AB"/>
    <w:rsid w:val="00C22073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2F31"/>
    <w:rsid w:val="00C461F3"/>
    <w:rsid w:val="00C52579"/>
    <w:rsid w:val="00C5310A"/>
    <w:rsid w:val="00C54067"/>
    <w:rsid w:val="00C545C0"/>
    <w:rsid w:val="00C549E0"/>
    <w:rsid w:val="00C55DAE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86586"/>
    <w:rsid w:val="00C9074A"/>
    <w:rsid w:val="00C91D4A"/>
    <w:rsid w:val="00C9645B"/>
    <w:rsid w:val="00CA089D"/>
    <w:rsid w:val="00CA10DF"/>
    <w:rsid w:val="00CA5932"/>
    <w:rsid w:val="00CB26B2"/>
    <w:rsid w:val="00CB4D85"/>
    <w:rsid w:val="00CC01FE"/>
    <w:rsid w:val="00CC0771"/>
    <w:rsid w:val="00CC15E9"/>
    <w:rsid w:val="00CC2338"/>
    <w:rsid w:val="00CC58DA"/>
    <w:rsid w:val="00CD04EB"/>
    <w:rsid w:val="00CD119E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1B81"/>
    <w:rsid w:val="00D163F4"/>
    <w:rsid w:val="00D20D50"/>
    <w:rsid w:val="00D24C93"/>
    <w:rsid w:val="00D27AC8"/>
    <w:rsid w:val="00D32A2E"/>
    <w:rsid w:val="00D37549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7603"/>
    <w:rsid w:val="00D927F6"/>
    <w:rsid w:val="00DA108D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659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0A2"/>
    <w:rsid w:val="00E217B4"/>
    <w:rsid w:val="00E21961"/>
    <w:rsid w:val="00E23A83"/>
    <w:rsid w:val="00E23C23"/>
    <w:rsid w:val="00E24DB7"/>
    <w:rsid w:val="00E26C6B"/>
    <w:rsid w:val="00E3034E"/>
    <w:rsid w:val="00E31BBD"/>
    <w:rsid w:val="00E37B2D"/>
    <w:rsid w:val="00E400B3"/>
    <w:rsid w:val="00E409D4"/>
    <w:rsid w:val="00E45AAC"/>
    <w:rsid w:val="00E50467"/>
    <w:rsid w:val="00E5665C"/>
    <w:rsid w:val="00E57D4F"/>
    <w:rsid w:val="00E61575"/>
    <w:rsid w:val="00E6326C"/>
    <w:rsid w:val="00E63CC8"/>
    <w:rsid w:val="00E65B13"/>
    <w:rsid w:val="00E664B2"/>
    <w:rsid w:val="00E7520D"/>
    <w:rsid w:val="00E87E9B"/>
    <w:rsid w:val="00E93A18"/>
    <w:rsid w:val="00E967A1"/>
    <w:rsid w:val="00EA17CC"/>
    <w:rsid w:val="00EA205A"/>
    <w:rsid w:val="00EA5DC1"/>
    <w:rsid w:val="00EB3320"/>
    <w:rsid w:val="00EB7D7E"/>
    <w:rsid w:val="00ED2C4D"/>
    <w:rsid w:val="00ED3A86"/>
    <w:rsid w:val="00ED64DD"/>
    <w:rsid w:val="00EE16FD"/>
    <w:rsid w:val="00EE2372"/>
    <w:rsid w:val="00EF0B39"/>
    <w:rsid w:val="00EF1CB9"/>
    <w:rsid w:val="00EF403F"/>
    <w:rsid w:val="00EF6767"/>
    <w:rsid w:val="00F02F7A"/>
    <w:rsid w:val="00F12C7F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37A5D"/>
    <w:rsid w:val="00F40B6B"/>
    <w:rsid w:val="00F505A6"/>
    <w:rsid w:val="00F50D03"/>
    <w:rsid w:val="00F5163D"/>
    <w:rsid w:val="00F52FB3"/>
    <w:rsid w:val="00F63164"/>
    <w:rsid w:val="00F65059"/>
    <w:rsid w:val="00F6587E"/>
    <w:rsid w:val="00F66DAE"/>
    <w:rsid w:val="00F66F8B"/>
    <w:rsid w:val="00F70E50"/>
    <w:rsid w:val="00F750D8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30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82BF2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376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odsis rysunku,Obiekt,List Paragraph1,Punktowanie,List Paragraph,CW_Lista,zwykły tekst,BulletC,normalny tekst,K2 lista alfabetyczna"/>
    <w:basedOn w:val="Normalny"/>
    <w:link w:val="AkapitzlistZnak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654E5B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Obiekt Znak,List Paragraph1 Znak,Punktowanie Znak,List Paragraph Znak"/>
    <w:link w:val="Akapitzlist"/>
    <w:uiPriority w:val="34"/>
    <w:qFormat/>
    <w:locked/>
    <w:rsid w:val="00654E5B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205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35ED-D35B-45AA-936D-3F573CEA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Katarzyna Żabińska</cp:lastModifiedBy>
  <cp:revision>3</cp:revision>
  <cp:lastPrinted>2024-12-04T10:20:00Z</cp:lastPrinted>
  <dcterms:created xsi:type="dcterms:W3CDTF">2024-12-04T10:07:00Z</dcterms:created>
  <dcterms:modified xsi:type="dcterms:W3CDTF">2024-12-04T10:20:00Z</dcterms:modified>
</cp:coreProperties>
</file>