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85C4C">
        <w:rPr>
          <w:rFonts w:ascii="Arial" w:hAnsi="Arial" w:cs="Arial"/>
          <w:iCs/>
          <w:sz w:val="22"/>
        </w:rPr>
        <w:t>6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FF2425">
        <w:rPr>
          <w:rFonts w:ascii="Arial" w:hAnsi="Arial" w:cs="Arial"/>
          <w:b/>
          <w:sz w:val="22"/>
        </w:rPr>
        <w:t>28</w:t>
      </w:r>
      <w:r w:rsidRPr="003F0114">
        <w:rPr>
          <w:rFonts w:ascii="Arial" w:hAnsi="Arial" w:cs="Arial"/>
          <w:b/>
          <w:sz w:val="22"/>
        </w:rPr>
        <w:t>/PN/202</w:t>
      </w:r>
      <w:r w:rsidR="00FF2425">
        <w:rPr>
          <w:rFonts w:ascii="Arial" w:hAnsi="Arial" w:cs="Arial"/>
          <w:b/>
          <w:sz w:val="22"/>
        </w:rPr>
        <w:t>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F2425" w:rsidRPr="00FF2425" w:rsidRDefault="00BF6318" w:rsidP="00FF2425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bookmarkStart w:id="1" w:name="_Hlk11270301"/>
      <w:r w:rsidRPr="001112C7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1112C7">
        <w:rPr>
          <w:rFonts w:ascii="Arial" w:hAnsi="Arial" w:cs="Arial"/>
          <w:sz w:val="22"/>
        </w:rPr>
        <w:t>tj: przetargu nieograniczonego</w:t>
      </w:r>
      <w:r w:rsidR="0052201D" w:rsidRPr="001112C7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1112C7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1112C7">
        <w:rPr>
          <w:rFonts w:ascii="Arial" w:eastAsia="Times-BoldItalic," w:hAnsi="Arial"/>
          <w:color w:val="111111"/>
          <w:sz w:val="22"/>
        </w:rPr>
        <w:t>:</w:t>
      </w:r>
      <w:r w:rsidR="00303277" w:rsidRPr="001112C7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FF2425" w:rsidRPr="00FF242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</w:t>
      </w:r>
      <w:r w:rsidR="00FF2425" w:rsidRPr="00FF242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ostawę paliwa stałego (koks przemysłowo-opałowy, węgiel kamienny kostka w 2025 roku w podziale na 2 części:</w:t>
      </w:r>
    </w:p>
    <w:p w:rsidR="00FF2425" w:rsidRPr="00FF2425" w:rsidRDefault="00FF2425" w:rsidP="00FF2425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FF242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Część nr 1 – dostawa 1900 ton koksu przemysłowo-opałowego grubego (powyżej 40 mm) w klasie 27,1/10/06 gat. I</w:t>
      </w:r>
    </w:p>
    <w:p w:rsidR="00FF2425" w:rsidRPr="00FF2425" w:rsidRDefault="00FF2425" w:rsidP="00FF2425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FF242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Część nr 2 – dostawa 70 ton węgla kamiennego kostka 33 –Ko 31/5/7 gat. I o parametrach zgodnych z PN-G-97002:1982 oraz  PN-G-97003:1982</w:t>
      </w:r>
    </w:p>
    <w:p w:rsidR="00185C4C" w:rsidRDefault="00185C4C" w:rsidP="00185C4C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</w:rPr>
      </w:pPr>
    </w:p>
    <w:p w:rsidR="00CC3BA2" w:rsidRPr="00303277" w:rsidRDefault="00CC3BA2" w:rsidP="00185C4C">
      <w:pPr>
        <w:tabs>
          <w:tab w:val="left" w:pos="3029"/>
        </w:tabs>
        <w:spacing w:after="0" w:line="360" w:lineRule="auto"/>
        <w:ind w:left="426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>Oświad</w:t>
      </w:r>
      <w:r w:rsidR="00FF2425">
        <w:rPr>
          <w:rFonts w:ascii="Arial" w:eastAsia="Arial Unicode MS" w:hAnsi="Arial" w:cs="Arial"/>
          <w:noProof/>
          <w:sz w:val="22"/>
        </w:rPr>
        <w:t>czam(amy), że warunek dotyczący zdolności technicznej lub zawodowej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FF2425">
              <w:rPr>
                <w:rFonts w:ascii="Arial" w:eastAsia="Arial Unicode MS" w:hAnsi="Arial" w:cs="Arial"/>
                <w:noProof/>
                <w:color w:val="000000"/>
              </w:rPr>
              <w:t>dostaw</w:t>
            </w:r>
            <w:bookmarkStart w:id="3" w:name="_GoBack"/>
            <w:bookmarkEnd w:id="3"/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3F4" w:rsidRDefault="008533F4" w:rsidP="00EA13A8">
      <w:pPr>
        <w:spacing w:after="0" w:line="240" w:lineRule="auto"/>
      </w:pPr>
      <w:r>
        <w:separator/>
      </w:r>
    </w:p>
  </w:endnote>
  <w:endnote w:type="continuationSeparator" w:id="0">
    <w:p w:rsidR="008533F4" w:rsidRDefault="008533F4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3F4" w:rsidRDefault="008533F4" w:rsidP="00EA13A8">
      <w:pPr>
        <w:spacing w:after="0" w:line="240" w:lineRule="auto"/>
      </w:pPr>
      <w:r>
        <w:separator/>
      </w:r>
    </w:p>
  </w:footnote>
  <w:footnote w:type="continuationSeparator" w:id="0">
    <w:p w:rsidR="008533F4" w:rsidRDefault="008533F4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112C7"/>
    <w:rsid w:val="00120B02"/>
    <w:rsid w:val="00161772"/>
    <w:rsid w:val="0017000D"/>
    <w:rsid w:val="00185C4C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26FDB"/>
    <w:rsid w:val="00534759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87A8C"/>
    <w:rsid w:val="00791EDB"/>
    <w:rsid w:val="007A51EC"/>
    <w:rsid w:val="007B1F67"/>
    <w:rsid w:val="007C1CC3"/>
    <w:rsid w:val="007D4D0D"/>
    <w:rsid w:val="007E304D"/>
    <w:rsid w:val="007E62B9"/>
    <w:rsid w:val="00836F2E"/>
    <w:rsid w:val="00844480"/>
    <w:rsid w:val="008533F4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403DE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2425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F63F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CBFBC9-75ED-48C5-AA38-EB00F1D7B8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67</cp:revision>
  <dcterms:created xsi:type="dcterms:W3CDTF">2021-01-29T11:58:00Z</dcterms:created>
  <dcterms:modified xsi:type="dcterms:W3CDTF">2025-04-17T08:29:00Z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