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B2B6A" w14:textId="080CBAE5" w:rsidR="00D5704C" w:rsidRPr="000D248B" w:rsidRDefault="00D5704C" w:rsidP="00C757CE">
      <w:pPr>
        <w:jc w:val="center"/>
        <w:rPr>
          <w:rFonts w:cstheme="minorHAnsi"/>
          <w:bCs/>
          <w:sz w:val="24"/>
          <w:szCs w:val="24"/>
          <w:lang w:eastAsia="pl-PL"/>
        </w:rPr>
      </w:pPr>
      <w:r w:rsidRPr="000D248B">
        <w:rPr>
          <w:rFonts w:cstheme="minorHAnsi"/>
          <w:sz w:val="24"/>
          <w:szCs w:val="24"/>
          <w:lang w:eastAsia="pl-PL"/>
        </w:rPr>
        <w:t>Umowa Nr</w:t>
      </w:r>
      <w:r w:rsidR="00C757CE" w:rsidRPr="000D248B">
        <w:rPr>
          <w:rFonts w:cstheme="minorHAnsi"/>
          <w:sz w:val="24"/>
          <w:szCs w:val="24"/>
          <w:lang w:eastAsia="pl-PL"/>
        </w:rPr>
        <w:t>………………………</w:t>
      </w:r>
    </w:p>
    <w:p w14:paraId="6A0D3C2D" w14:textId="77777777" w:rsidR="00D5704C" w:rsidRPr="000D248B" w:rsidRDefault="00D5704C" w:rsidP="00D5704C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2E8BEFE" w14:textId="3AF00256" w:rsidR="004907FB" w:rsidRPr="000D248B" w:rsidRDefault="004907FB" w:rsidP="00D5704C">
      <w:pPr>
        <w:suppressAutoHyphens/>
        <w:spacing w:after="0" w:line="360" w:lineRule="auto"/>
        <w:jc w:val="both"/>
        <w:textAlignment w:val="baseline"/>
        <w:rPr>
          <w:rFonts w:eastAsia="Times New Roman" w:cstheme="minorHAnsi"/>
          <w:kern w:val="1"/>
          <w:sz w:val="24"/>
          <w:szCs w:val="24"/>
          <w:lang w:eastAsia="ar-SA"/>
        </w:rPr>
      </w:pPr>
      <w:r w:rsidRPr="004907FB">
        <w:rPr>
          <w:rFonts w:eastAsia="Times New Roman" w:cstheme="minorHAnsi"/>
          <w:kern w:val="1"/>
          <w:sz w:val="24"/>
          <w:szCs w:val="24"/>
          <w:lang w:eastAsia="ar-SA"/>
        </w:rPr>
        <w:t>Zawarta z chwilą złożenia ostatniego z podpisów elektronicznych stosownie do wskazania znacznika czasu ujawnionego w szczegółach dokumentu zawartego w postaci elektronicznej pomiędzy:</w:t>
      </w:r>
    </w:p>
    <w:p w14:paraId="28BCE83D" w14:textId="2D8AD42F" w:rsidR="00D5704C" w:rsidRPr="000D248B" w:rsidRDefault="00D5704C" w:rsidP="00D5704C">
      <w:pPr>
        <w:suppressAutoHyphens/>
        <w:spacing w:after="0" w:line="360" w:lineRule="auto"/>
        <w:jc w:val="both"/>
        <w:textAlignment w:val="baseline"/>
        <w:rPr>
          <w:rFonts w:eastAsia="Times New Roman" w:cstheme="minorHAnsi"/>
          <w:kern w:val="1"/>
          <w:sz w:val="24"/>
          <w:szCs w:val="24"/>
          <w:lang w:eastAsia="ar-SA"/>
        </w:rPr>
      </w:pPr>
      <w:r w:rsidRPr="000D248B">
        <w:rPr>
          <w:rFonts w:eastAsia="Times New Roman" w:cstheme="minorHAnsi"/>
          <w:kern w:val="1"/>
          <w:sz w:val="24"/>
          <w:szCs w:val="24"/>
          <w:lang w:eastAsia="ar-SA"/>
        </w:rPr>
        <w:t>Nabywcą Powiatem Sztumskim</w:t>
      </w:r>
      <w:r w:rsidR="00C757CE" w:rsidRPr="000D248B">
        <w:rPr>
          <w:rFonts w:eastAsia="Times New Roman" w:cstheme="minorHAnsi"/>
          <w:kern w:val="1"/>
          <w:sz w:val="24"/>
          <w:szCs w:val="24"/>
          <w:lang w:eastAsia="ar-SA"/>
        </w:rPr>
        <w:t>,</w:t>
      </w:r>
      <w:r w:rsidRPr="000D248B">
        <w:rPr>
          <w:rFonts w:eastAsia="Times New Roman" w:cstheme="minorHAnsi"/>
          <w:kern w:val="1"/>
          <w:sz w:val="24"/>
          <w:szCs w:val="24"/>
          <w:lang w:eastAsia="ar-SA"/>
        </w:rPr>
        <w:t xml:space="preserve"> NIP: 579-223-09-29 reprezentowanym przez Zarząd Powiatu, </w:t>
      </w:r>
      <w:r w:rsidRPr="000D248B">
        <w:rPr>
          <w:rFonts w:eastAsia="Times New Roman" w:cstheme="minorHAnsi"/>
          <w:kern w:val="1"/>
          <w:sz w:val="24"/>
          <w:szCs w:val="24"/>
          <w:lang w:eastAsia="ar-SA"/>
        </w:rPr>
        <w:br/>
        <w:t>w imieniu, którego działają:</w:t>
      </w:r>
    </w:p>
    <w:p w14:paraId="722637FC" w14:textId="77777777" w:rsidR="00D5704C" w:rsidRPr="000D248B" w:rsidRDefault="00D5704C" w:rsidP="00D5704C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b/>
          <w:kern w:val="3"/>
          <w:sz w:val="24"/>
          <w:szCs w:val="24"/>
        </w:rPr>
        <w:t>Leszek Sarnowski – przewodniczący zarządu</w:t>
      </w:r>
    </w:p>
    <w:p w14:paraId="3F3EB7DB" w14:textId="7295B34B" w:rsidR="00D5704C" w:rsidRPr="000D248B" w:rsidRDefault="00942CD3" w:rsidP="00D5704C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b/>
          <w:kern w:val="3"/>
          <w:sz w:val="24"/>
          <w:szCs w:val="24"/>
        </w:rPr>
        <w:t xml:space="preserve">Ryszard </w:t>
      </w:r>
      <w:proofErr w:type="spellStart"/>
      <w:r w:rsidRPr="000D248B">
        <w:rPr>
          <w:rFonts w:eastAsia="Times New Roman" w:cstheme="minorHAnsi"/>
          <w:b/>
          <w:kern w:val="3"/>
          <w:sz w:val="24"/>
          <w:szCs w:val="24"/>
        </w:rPr>
        <w:t>Mazerski</w:t>
      </w:r>
      <w:proofErr w:type="spellEnd"/>
      <w:r w:rsidR="00D5704C" w:rsidRPr="000D248B">
        <w:rPr>
          <w:rFonts w:eastAsia="Times New Roman" w:cstheme="minorHAnsi"/>
          <w:b/>
          <w:kern w:val="3"/>
          <w:sz w:val="24"/>
          <w:szCs w:val="24"/>
        </w:rPr>
        <w:t xml:space="preserve"> – członek zarządu</w:t>
      </w:r>
    </w:p>
    <w:p w14:paraId="4F3F67C7" w14:textId="77777777" w:rsidR="00C757CE" w:rsidRPr="000D248B" w:rsidRDefault="00D5704C" w:rsidP="00C757CE">
      <w:pPr>
        <w:jc w:val="both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kern w:val="3"/>
          <w:sz w:val="24"/>
          <w:szCs w:val="24"/>
        </w:rPr>
        <w:t xml:space="preserve">który swoje zadania realizuje przez Starostwo Powiatowe w Sztumie, ul. Mickiewicza 31, 82-400 Sztum, </w:t>
      </w:r>
    </w:p>
    <w:p w14:paraId="20C551B7" w14:textId="77777777" w:rsidR="00C757CE" w:rsidRPr="000D248B" w:rsidRDefault="00C757CE" w:rsidP="00C757CE">
      <w:pPr>
        <w:jc w:val="both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kern w:val="3"/>
          <w:sz w:val="24"/>
          <w:szCs w:val="24"/>
        </w:rPr>
        <w:t>a</w:t>
      </w:r>
    </w:p>
    <w:p w14:paraId="297257D5" w14:textId="30D61A8D" w:rsidR="00C757CE" w:rsidRPr="000D248B" w:rsidRDefault="00C757CE" w:rsidP="00C757CE">
      <w:pPr>
        <w:jc w:val="both"/>
        <w:rPr>
          <w:rFonts w:cstheme="minorHAnsi"/>
          <w:i/>
          <w:sz w:val="24"/>
          <w:szCs w:val="24"/>
        </w:rPr>
      </w:pPr>
      <w:r w:rsidRPr="000D248B">
        <w:rPr>
          <w:rFonts w:cstheme="minorHAnsi"/>
          <w:sz w:val="24"/>
          <w:szCs w:val="24"/>
        </w:rPr>
        <w:t xml:space="preserve">* </w:t>
      </w:r>
      <w:r w:rsidRPr="000D248B">
        <w:rPr>
          <w:rFonts w:cstheme="minorHAnsi"/>
          <w:i/>
          <w:sz w:val="24"/>
          <w:szCs w:val="24"/>
        </w:rPr>
        <w:t>gdy kontrahentem jest spółka prawa handlowego:</w:t>
      </w:r>
    </w:p>
    <w:p w14:paraId="22A046AB" w14:textId="77777777" w:rsidR="00C757CE" w:rsidRPr="000D248B" w:rsidRDefault="00C757CE" w:rsidP="00C757CE">
      <w:pPr>
        <w:pStyle w:val="Akapitzlist"/>
        <w:suppressAutoHyphens/>
        <w:autoSpaceDN w:val="0"/>
        <w:ind w:left="0" w:firstLine="0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proofErr w:type="spellStart"/>
      <w:r w:rsidRPr="000D248B">
        <w:rPr>
          <w:rFonts w:asciiTheme="minorHAnsi" w:hAnsiTheme="minorHAnsi" w:cstheme="minorHAnsi"/>
          <w:b/>
          <w:sz w:val="24"/>
          <w:szCs w:val="24"/>
        </w:rPr>
        <w:t>spółką</w:t>
      </w:r>
      <w:proofErr w:type="spellEnd"/>
      <w:r w:rsidRPr="000D248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48B">
        <w:rPr>
          <w:rFonts w:asciiTheme="minorHAnsi" w:hAnsiTheme="minorHAnsi" w:cstheme="minorHAnsi"/>
          <w:sz w:val="24"/>
          <w:szCs w:val="24"/>
        </w:rPr>
        <w:t xml:space="preserve">…. z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siedzibą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w ……………….., KRS ……………………….. NIP………………………., </w:t>
      </w:r>
    </w:p>
    <w:p w14:paraId="3471B66F" w14:textId="77777777" w:rsidR="00C757CE" w:rsidRPr="000D248B" w:rsidRDefault="00C757CE" w:rsidP="00C757CE">
      <w:pPr>
        <w:pStyle w:val="Akapitzlist"/>
        <w:tabs>
          <w:tab w:val="left" w:pos="284"/>
        </w:tabs>
        <w:autoSpaceDN w:val="0"/>
        <w:ind w:left="0" w:firstLine="0"/>
        <w:textAlignment w:val="baseline"/>
        <w:rPr>
          <w:rFonts w:asciiTheme="minorHAnsi" w:hAnsiTheme="minorHAnsi" w:cstheme="minorHAnsi"/>
          <w:sz w:val="24"/>
          <w:szCs w:val="24"/>
        </w:rPr>
      </w:pPr>
      <w:proofErr w:type="spellStart"/>
      <w:r w:rsidRPr="000D248B">
        <w:rPr>
          <w:rFonts w:asciiTheme="minorHAnsi" w:hAnsiTheme="minorHAnsi" w:cstheme="minorHAnsi"/>
          <w:sz w:val="24"/>
          <w:szCs w:val="24"/>
        </w:rPr>
        <w:t>reprezentowaną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przez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>:</w:t>
      </w:r>
    </w:p>
    <w:p w14:paraId="79C3E21D" w14:textId="274C47F8" w:rsidR="00C757CE" w:rsidRPr="000D248B" w:rsidRDefault="00C757CE" w:rsidP="00C757CE">
      <w:pPr>
        <w:autoSpaceDN w:val="0"/>
        <w:textAlignment w:val="baseline"/>
        <w:rPr>
          <w:rFonts w:cstheme="minorHAnsi"/>
          <w:sz w:val="24"/>
          <w:szCs w:val="24"/>
        </w:rPr>
      </w:pPr>
      <w:r w:rsidRPr="000D248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6AC66420" w14:textId="77777777" w:rsidR="00C757CE" w:rsidRPr="000D248B" w:rsidRDefault="00C757CE" w:rsidP="00C757CE">
      <w:pPr>
        <w:jc w:val="both"/>
        <w:rPr>
          <w:rFonts w:cstheme="minorHAnsi"/>
          <w:b/>
          <w:sz w:val="24"/>
          <w:szCs w:val="24"/>
        </w:rPr>
      </w:pPr>
      <w:r w:rsidRPr="000D248B">
        <w:rPr>
          <w:rFonts w:cstheme="minorHAnsi"/>
          <w:sz w:val="24"/>
          <w:szCs w:val="24"/>
        </w:rPr>
        <w:t>zwaną dalej</w:t>
      </w:r>
      <w:r w:rsidRPr="000D248B">
        <w:rPr>
          <w:rFonts w:cstheme="minorHAnsi"/>
          <w:b/>
          <w:sz w:val="24"/>
          <w:szCs w:val="24"/>
        </w:rPr>
        <w:t xml:space="preserve"> Wykonawcą.</w:t>
      </w:r>
    </w:p>
    <w:p w14:paraId="57FC078D" w14:textId="77777777" w:rsidR="00C757CE" w:rsidRPr="000D248B" w:rsidRDefault="00C757CE" w:rsidP="00C757CE">
      <w:pPr>
        <w:pStyle w:val="Akapitzlist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7ABA83A9" w14:textId="77777777" w:rsidR="00C757CE" w:rsidRPr="000D248B" w:rsidRDefault="00C757CE" w:rsidP="00C757CE">
      <w:pPr>
        <w:jc w:val="both"/>
        <w:rPr>
          <w:rFonts w:cstheme="minorHAnsi"/>
          <w:i/>
          <w:sz w:val="24"/>
          <w:szCs w:val="24"/>
        </w:rPr>
      </w:pPr>
      <w:r w:rsidRPr="000D248B">
        <w:rPr>
          <w:rFonts w:cstheme="minorHAnsi"/>
          <w:sz w:val="24"/>
          <w:szCs w:val="24"/>
        </w:rPr>
        <w:t xml:space="preserve">* </w:t>
      </w:r>
      <w:r w:rsidRPr="000D248B">
        <w:rPr>
          <w:rFonts w:cstheme="minorHAnsi"/>
          <w:i/>
          <w:sz w:val="24"/>
          <w:szCs w:val="24"/>
        </w:rPr>
        <w:t>gdy kontrahentem jest osoba fizyczna prowadząca działalność gospodarczą:</w:t>
      </w:r>
    </w:p>
    <w:p w14:paraId="6059E99F" w14:textId="5E790D3A" w:rsidR="00C757CE" w:rsidRPr="000D248B" w:rsidRDefault="00C757CE" w:rsidP="00C757CE">
      <w:pPr>
        <w:pStyle w:val="Akapitzlist"/>
        <w:suppressAutoHyphens/>
        <w:autoSpaceDN w:val="0"/>
        <w:ind w:left="0" w:firstLine="0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proofErr w:type="spellStart"/>
      <w:r w:rsidRPr="000D248B">
        <w:rPr>
          <w:rFonts w:asciiTheme="minorHAnsi" w:hAnsiTheme="minorHAnsi" w:cstheme="minorHAnsi"/>
          <w:b/>
          <w:sz w:val="24"/>
          <w:szCs w:val="24"/>
        </w:rPr>
        <w:t>Panią</w:t>
      </w:r>
      <w:proofErr w:type="spellEnd"/>
      <w:r w:rsidRPr="000D248B">
        <w:rPr>
          <w:rFonts w:asciiTheme="minorHAnsi" w:hAnsiTheme="minorHAnsi" w:cstheme="minorHAnsi"/>
          <w:b/>
          <w:sz w:val="24"/>
          <w:szCs w:val="24"/>
        </w:rPr>
        <w:t>/</w:t>
      </w:r>
      <w:proofErr w:type="spellStart"/>
      <w:r w:rsidRPr="000D248B">
        <w:rPr>
          <w:rFonts w:asciiTheme="minorHAnsi" w:hAnsiTheme="minorHAnsi" w:cstheme="minorHAnsi"/>
          <w:b/>
          <w:sz w:val="24"/>
          <w:szCs w:val="24"/>
        </w:rPr>
        <w:t>Panem</w:t>
      </w:r>
      <w:proofErr w:type="spellEnd"/>
      <w:r w:rsidRPr="000D248B">
        <w:rPr>
          <w:rFonts w:asciiTheme="minorHAnsi" w:hAnsiTheme="minorHAnsi" w:cstheme="minorHAnsi"/>
          <w:b/>
          <w:sz w:val="24"/>
          <w:szCs w:val="24"/>
        </w:rPr>
        <w:t xml:space="preserve"> …..,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prowadzącym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działalność</w:t>
      </w:r>
      <w:proofErr w:type="spellEnd"/>
      <w:r w:rsidRPr="000D248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gospodarczą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pod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firmą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„….” z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siedzibą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w ……………….., NIP …………………………….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reprezentowaną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nym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przez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>: ………………………………………..</w:t>
      </w:r>
      <w:r w:rsidRPr="000D248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74646315" w14:textId="77777777" w:rsidR="00C757CE" w:rsidRPr="000D248B" w:rsidRDefault="00C757CE" w:rsidP="00C757CE">
      <w:pPr>
        <w:pStyle w:val="Akapitzlist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D248B">
        <w:rPr>
          <w:rFonts w:asciiTheme="minorHAnsi" w:hAnsiTheme="minorHAnsi" w:cstheme="minorHAnsi"/>
          <w:sz w:val="24"/>
          <w:szCs w:val="24"/>
        </w:rPr>
        <w:t>zwaną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>/-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ym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dalej</w:t>
      </w:r>
      <w:proofErr w:type="spellEnd"/>
      <w:r w:rsidRPr="000D248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D248B">
        <w:rPr>
          <w:rFonts w:asciiTheme="minorHAnsi" w:hAnsiTheme="minorHAnsi" w:cstheme="minorHAnsi"/>
          <w:b/>
          <w:sz w:val="24"/>
          <w:szCs w:val="24"/>
        </w:rPr>
        <w:t>Wykonawcą</w:t>
      </w:r>
      <w:proofErr w:type="spellEnd"/>
      <w:r w:rsidRPr="000D248B">
        <w:rPr>
          <w:rFonts w:asciiTheme="minorHAnsi" w:hAnsiTheme="minorHAnsi" w:cstheme="minorHAnsi"/>
          <w:b/>
          <w:sz w:val="24"/>
          <w:szCs w:val="24"/>
        </w:rPr>
        <w:t>.</w:t>
      </w:r>
    </w:p>
    <w:p w14:paraId="3FDFD2C6" w14:textId="4A3A132A" w:rsidR="00D5704C" w:rsidRPr="000D248B" w:rsidRDefault="00D5704C" w:rsidP="00C757CE">
      <w:pPr>
        <w:suppressAutoHyphens/>
        <w:autoSpaceDN w:val="0"/>
        <w:spacing w:after="0" w:line="360" w:lineRule="auto"/>
        <w:jc w:val="both"/>
        <w:textAlignment w:val="baseline"/>
        <w:rPr>
          <w:rFonts w:eastAsia="Times New Roman" w:cstheme="minorHAnsi"/>
          <w:kern w:val="1"/>
          <w:sz w:val="24"/>
          <w:szCs w:val="24"/>
          <w:lang w:eastAsia="ar-SA"/>
        </w:rPr>
      </w:pPr>
    </w:p>
    <w:p w14:paraId="08A5C25C" w14:textId="1B1F2B36" w:rsidR="00D5704C" w:rsidRPr="000D248B" w:rsidRDefault="00D5704C" w:rsidP="00D5704C">
      <w:pPr>
        <w:spacing w:after="0" w:line="360" w:lineRule="auto"/>
        <w:jc w:val="both"/>
        <w:rPr>
          <w:rFonts w:eastAsia="Times New Roman" w:cstheme="minorHAnsi"/>
          <w:lang w:val="x-none" w:eastAsia="x-none"/>
        </w:rPr>
      </w:pPr>
      <w:r w:rsidRPr="000D248B">
        <w:rPr>
          <w:rFonts w:eastAsia="Times New Roman" w:cstheme="minorHAnsi"/>
          <w:lang w:val="x-none" w:eastAsia="x-none"/>
        </w:rPr>
        <w:t xml:space="preserve">W wyniku zakończonego </w:t>
      </w:r>
      <w:r w:rsidRPr="000D248B">
        <w:rPr>
          <w:rFonts w:eastAsia="Times New Roman" w:cstheme="minorHAnsi"/>
          <w:lang w:eastAsia="x-none"/>
        </w:rPr>
        <w:t>postępowania o udzielenie zamówienia</w:t>
      </w:r>
      <w:r w:rsidRPr="000D248B">
        <w:rPr>
          <w:rFonts w:eastAsia="Times New Roman" w:cstheme="minorHAnsi"/>
          <w:lang w:val="x-none" w:eastAsia="x-none"/>
        </w:rPr>
        <w:t xml:space="preserve"> </w:t>
      </w:r>
      <w:r w:rsidRPr="000D248B">
        <w:rPr>
          <w:rFonts w:eastAsia="Times New Roman" w:cstheme="minorHAnsi"/>
          <w:lang w:eastAsia="x-none"/>
        </w:rPr>
        <w:t>przeprowadzonego w trybie przetargu nieograniczonego, na podstawie art. 132  ustawy z dnia 11 września 2019 r. Prawo zamówień publicznych (Dz. U. z 2024 r. poz. 1320)</w:t>
      </w:r>
      <w:r w:rsidRPr="000D248B">
        <w:rPr>
          <w:rFonts w:eastAsia="Times New Roman" w:cstheme="minorHAnsi"/>
          <w:lang w:val="x-none" w:eastAsia="x-none"/>
        </w:rPr>
        <w:t>, Strony zawierają umowę o następującej treści:</w:t>
      </w:r>
    </w:p>
    <w:p w14:paraId="5A1E0163" w14:textId="77777777" w:rsidR="00D5704C" w:rsidRPr="003353FE" w:rsidRDefault="00D5704C" w:rsidP="00D5704C">
      <w:p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C28151F" w14:textId="77777777" w:rsidR="00D5704C" w:rsidRPr="003353FE" w:rsidRDefault="00D5704C" w:rsidP="00D5704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bCs/>
          <w:sz w:val="24"/>
          <w:szCs w:val="24"/>
          <w:lang w:eastAsia="pl-PL"/>
        </w:rPr>
        <w:t>§1</w:t>
      </w:r>
    </w:p>
    <w:p w14:paraId="38BF1E27" w14:textId="77777777" w:rsidR="00D5704C" w:rsidRPr="003353FE" w:rsidRDefault="00D5704C" w:rsidP="00D5704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bCs/>
          <w:sz w:val="24"/>
          <w:szCs w:val="24"/>
          <w:lang w:eastAsia="pl-PL"/>
        </w:rPr>
        <w:t>[PRZEDMIOT UMOWY]</w:t>
      </w:r>
    </w:p>
    <w:p w14:paraId="1DDEB3C5" w14:textId="0180FC69" w:rsidR="00407563" w:rsidRPr="00407563" w:rsidRDefault="00AE3F62" w:rsidP="00407563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bookmarkStart w:id="0" w:name="_Hlk178846235"/>
      <w:r w:rsidRPr="00DC217D">
        <w:rPr>
          <w:sz w:val="24"/>
          <w:szCs w:val="24"/>
        </w:rPr>
        <w:t>Umowa niniejsza zostaje zawarta na podstawie oferty złożonej przez Wykonawcę</w:t>
      </w:r>
      <w:r w:rsidR="00DC217D">
        <w:rPr>
          <w:sz w:val="24"/>
          <w:szCs w:val="24"/>
        </w:rPr>
        <w:t xml:space="preserve"> na</w:t>
      </w:r>
      <w:r w:rsidRPr="00DC217D">
        <w:rPr>
          <w:sz w:val="24"/>
          <w:szCs w:val="24"/>
        </w:rPr>
        <w:t xml:space="preserve"> </w:t>
      </w:r>
      <w:bookmarkStart w:id="1" w:name="_Hlk191979901"/>
      <w:r w:rsidRPr="00DC217D">
        <w:rPr>
          <w:rFonts w:cstheme="minorHAnsi"/>
          <w:sz w:val="24"/>
          <w:szCs w:val="24"/>
        </w:rPr>
        <w:t xml:space="preserve">zakup materiałów i pomocy dydaktycznych niezbędnych do realizacji zadań w projekcie pt. </w:t>
      </w:r>
      <w:r w:rsidRPr="00DC217D">
        <w:rPr>
          <w:rFonts w:cstheme="minorHAnsi"/>
          <w:sz w:val="24"/>
          <w:szCs w:val="24"/>
        </w:rPr>
        <w:lastRenderedPageBreak/>
        <w:t>ZDOLNI Z POMORZA W POWIECIE SZTUMSKIM</w:t>
      </w:r>
      <w:bookmarkEnd w:id="1"/>
      <w:r w:rsidRPr="00DC217D">
        <w:rPr>
          <w:rFonts w:cstheme="minorHAnsi"/>
          <w:sz w:val="24"/>
          <w:szCs w:val="24"/>
        </w:rPr>
        <w:t xml:space="preserve">” z podziałem na części – </w:t>
      </w:r>
      <w:bookmarkStart w:id="2" w:name="_Hlk196469924"/>
      <w:r w:rsidR="00407563" w:rsidRPr="00407563">
        <w:rPr>
          <w:rFonts w:cstheme="minorHAnsi"/>
          <w:bCs/>
          <w:sz w:val="24"/>
          <w:szCs w:val="24"/>
        </w:rPr>
        <w:t>Część 4: Zakup pomocy dydaktycznych</w:t>
      </w:r>
      <w:r w:rsidR="00F41580">
        <w:rPr>
          <w:rFonts w:cstheme="minorHAnsi"/>
          <w:bCs/>
          <w:sz w:val="24"/>
          <w:szCs w:val="24"/>
        </w:rPr>
        <w:t>, sprzętu komputerowego i elektronicznego</w:t>
      </w:r>
      <w:r w:rsidR="00407563" w:rsidRPr="00407563">
        <w:rPr>
          <w:rFonts w:cstheme="minorHAnsi"/>
          <w:bCs/>
          <w:sz w:val="24"/>
          <w:szCs w:val="24"/>
        </w:rPr>
        <w:t xml:space="preserve"> do prowadzenia zajęć specjalistycznych w Centrum Nauczania Kreatywnego i Doradztwa Zawodowego w Sztumie oraz </w:t>
      </w:r>
      <w:r w:rsidR="00407563" w:rsidRPr="00407563">
        <w:rPr>
          <w:rFonts w:eastAsia="Calibri" w:cstheme="minorHAnsi"/>
          <w:bCs/>
          <w:sz w:val="24"/>
          <w:szCs w:val="24"/>
        </w:rPr>
        <w:t>materiałów eksploatacyjnych.</w:t>
      </w:r>
    </w:p>
    <w:bookmarkEnd w:id="2"/>
    <w:p w14:paraId="3BB2C2D6" w14:textId="3935A52E" w:rsidR="00306C80" w:rsidRPr="00407563" w:rsidRDefault="00C757CE" w:rsidP="00306C80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306C80">
        <w:rPr>
          <w:rFonts w:eastAsia="Arial" w:cstheme="minorHAnsi"/>
          <w:sz w:val="24"/>
          <w:szCs w:val="24"/>
          <w:lang w:eastAsia="pl-PL"/>
        </w:rPr>
        <w:t xml:space="preserve">Przedmiotem zamówienia jest </w:t>
      </w:r>
      <w:r w:rsidRPr="00306C80">
        <w:rPr>
          <w:rFonts w:eastAsia="Calibri" w:cstheme="minorHAnsi"/>
          <w:color w:val="000000"/>
          <w:sz w:val="24"/>
          <w:szCs w:val="24"/>
          <w:lang w:eastAsia="ar-SA"/>
        </w:rPr>
        <w:t>z</w:t>
      </w:r>
      <w:r w:rsidRPr="00306C80">
        <w:rPr>
          <w:rFonts w:cstheme="minorHAnsi"/>
          <w:sz w:val="24"/>
          <w:szCs w:val="24"/>
        </w:rPr>
        <w:t xml:space="preserve">akup </w:t>
      </w:r>
      <w:bookmarkEnd w:id="0"/>
      <w:r w:rsidR="00306C80" w:rsidRPr="00407563">
        <w:rPr>
          <w:rFonts w:cstheme="minorHAnsi"/>
          <w:bCs/>
          <w:sz w:val="24"/>
          <w:szCs w:val="24"/>
        </w:rPr>
        <w:t>pomocy dydaktycznych</w:t>
      </w:r>
      <w:r w:rsidR="00306C80">
        <w:rPr>
          <w:rFonts w:cstheme="minorHAnsi"/>
          <w:bCs/>
          <w:sz w:val="24"/>
          <w:szCs w:val="24"/>
        </w:rPr>
        <w:t>, sprzętu komputerowego i elektronicznego</w:t>
      </w:r>
      <w:r w:rsidR="00306C80" w:rsidRPr="00407563">
        <w:rPr>
          <w:rFonts w:cstheme="minorHAnsi"/>
          <w:bCs/>
          <w:sz w:val="24"/>
          <w:szCs w:val="24"/>
        </w:rPr>
        <w:t xml:space="preserve"> </w:t>
      </w:r>
      <w:r w:rsidR="007D1245">
        <w:rPr>
          <w:rFonts w:cstheme="minorHAnsi"/>
          <w:bCs/>
          <w:sz w:val="24"/>
          <w:szCs w:val="24"/>
        </w:rPr>
        <w:t xml:space="preserve">oraz materiałów eksploatacyjnych </w:t>
      </w:r>
      <w:r w:rsidR="00306C80" w:rsidRPr="00407563">
        <w:rPr>
          <w:rFonts w:cstheme="minorHAnsi"/>
          <w:bCs/>
          <w:sz w:val="24"/>
          <w:szCs w:val="24"/>
        </w:rPr>
        <w:t xml:space="preserve">do prowadzenia zajęć specjalistycznych w Centrum Nauczania Kreatywnego i Doradztwa Zawodowego w Sztumie oraz </w:t>
      </w:r>
      <w:r w:rsidR="00306C80" w:rsidRPr="00407563">
        <w:rPr>
          <w:rFonts w:eastAsia="Calibri" w:cstheme="minorHAnsi"/>
          <w:bCs/>
          <w:sz w:val="24"/>
          <w:szCs w:val="24"/>
        </w:rPr>
        <w:t>materiałów eksploatacyjnych.</w:t>
      </w:r>
    </w:p>
    <w:p w14:paraId="025D4DA2" w14:textId="53E94F67" w:rsidR="00C757CE" w:rsidRPr="00306C80" w:rsidRDefault="00D5704C" w:rsidP="00B976DA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306C80">
        <w:rPr>
          <w:rFonts w:eastAsia="Calibri" w:cstheme="minorHAnsi"/>
          <w:color w:val="000000"/>
          <w:sz w:val="24"/>
          <w:szCs w:val="24"/>
          <w:lang w:eastAsia="ar-SA"/>
        </w:rPr>
        <w:t>Szczegółowy opis przedmiotu zamówienia został określony w</w:t>
      </w:r>
      <w:r w:rsidR="00C757CE" w:rsidRPr="00306C80">
        <w:rPr>
          <w:rFonts w:eastAsia="Calibri" w:cstheme="minorHAnsi"/>
          <w:color w:val="000000"/>
          <w:sz w:val="24"/>
          <w:szCs w:val="24"/>
          <w:lang w:eastAsia="ar-SA"/>
        </w:rPr>
        <w:t xml:space="preserve"> załączniku nr 1 do niniejszej umowy.</w:t>
      </w:r>
    </w:p>
    <w:p w14:paraId="6B48CB07" w14:textId="23516D2F" w:rsidR="00C757CE" w:rsidRPr="003353FE" w:rsidRDefault="00D5704C" w:rsidP="00C757CE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3353FE">
        <w:rPr>
          <w:rFonts w:eastAsia="Arial" w:cstheme="minorHAnsi"/>
          <w:sz w:val="24"/>
          <w:szCs w:val="24"/>
          <w:lang w:val="pl" w:eastAsia="pl-PL"/>
        </w:rPr>
        <w:t>Przedmiot zamówienia jest realizowany w ramach Umowy Nr FEPM.05.08-IZ.00-0168/24-00</w:t>
      </w:r>
      <w:r w:rsidR="00AE3F62">
        <w:rPr>
          <w:rFonts w:eastAsia="Arial" w:cstheme="minorHAnsi"/>
          <w:sz w:val="24"/>
          <w:szCs w:val="24"/>
          <w:lang w:val="pl" w:eastAsia="pl-PL"/>
        </w:rPr>
        <w:t xml:space="preserve"> </w:t>
      </w:r>
      <w:r w:rsidRPr="003353FE">
        <w:rPr>
          <w:rFonts w:eastAsia="Arial" w:cstheme="minorHAnsi"/>
          <w:sz w:val="24"/>
          <w:szCs w:val="24"/>
          <w:lang w:val="pl" w:eastAsia="pl-PL"/>
        </w:rPr>
        <w:t>o dofinansowanie Projektu ZDOLNI Z POMORZA W POWIECIE SZTUMSKIM współfinansowanego ze środków Europejskiego Funduszu Społecznego Plus (EFS+), Priorytetu 5 Fundusze europejskie dla silnego społecznie Pomorza (EFS+), Działania 5.8 Edukacja ogólna i zawodowa w ramach programu Fundusze Europejskie dla Pomorza 2021-2027 (FEP 2021-2027).</w:t>
      </w:r>
    </w:p>
    <w:p w14:paraId="65F8C6C4" w14:textId="77777777" w:rsidR="00D5704C" w:rsidRDefault="00D5704C" w:rsidP="00C757CE">
      <w:pPr>
        <w:autoSpaceDE w:val="0"/>
        <w:spacing w:after="0" w:line="360" w:lineRule="auto"/>
        <w:contextualSpacing/>
        <w:jc w:val="both"/>
        <w:rPr>
          <w:rFonts w:eastAsia="Times New Roman" w:cstheme="minorHAnsi"/>
          <w:bCs/>
          <w:kern w:val="3"/>
          <w:sz w:val="24"/>
          <w:szCs w:val="24"/>
        </w:rPr>
      </w:pPr>
    </w:p>
    <w:p w14:paraId="7022EB61" w14:textId="3116EC42" w:rsidR="001E3B74" w:rsidRPr="003353FE" w:rsidRDefault="001E3B74" w:rsidP="001E3B7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>
        <w:rPr>
          <w:rFonts w:cstheme="minorHAnsi"/>
          <w:b/>
          <w:bCs/>
          <w:color w:val="000000"/>
          <w:sz w:val="24"/>
          <w:szCs w:val="24"/>
        </w:rPr>
        <w:t>2</w:t>
      </w:r>
      <w:r w:rsidRPr="003353FE">
        <w:rPr>
          <w:rFonts w:cstheme="minorHAnsi"/>
          <w:b/>
          <w:bCs/>
          <w:color w:val="000000"/>
          <w:sz w:val="24"/>
          <w:szCs w:val="24"/>
        </w:rPr>
        <w:t>.</w:t>
      </w:r>
    </w:p>
    <w:p w14:paraId="06ACD39D" w14:textId="77777777" w:rsidR="001E3B74" w:rsidRPr="003353FE" w:rsidRDefault="001E3B74" w:rsidP="001E3B7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>[TERMIN WYKONANIA PRZEDMIOTU UMOWY]</w:t>
      </w:r>
    </w:p>
    <w:p w14:paraId="2F3EECC0" w14:textId="54E62B1E" w:rsidR="001E3B74" w:rsidRPr="003353FE" w:rsidRDefault="001E3B74" w:rsidP="001E3B74">
      <w:pPr>
        <w:numPr>
          <w:ilvl w:val="1"/>
          <w:numId w:val="11"/>
        </w:numPr>
        <w:autoSpaceDE w:val="0"/>
        <w:autoSpaceDN w:val="0"/>
        <w:adjustRightInd w:val="0"/>
        <w:spacing w:after="44" w:line="360" w:lineRule="auto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Strony ustalają, że </w:t>
      </w:r>
      <w:r w:rsidRPr="00306C80">
        <w:rPr>
          <w:rFonts w:cstheme="minorHAnsi"/>
          <w:color w:val="000000"/>
          <w:sz w:val="24"/>
          <w:szCs w:val="24"/>
        </w:rPr>
        <w:t>przedmiot umowy zostanie zrealizowany</w:t>
      </w:r>
      <w:r w:rsidRPr="003353FE">
        <w:rPr>
          <w:rFonts w:cstheme="minorHAnsi"/>
          <w:b/>
          <w:bCs/>
          <w:color w:val="000000"/>
          <w:sz w:val="24"/>
          <w:szCs w:val="24"/>
        </w:rPr>
        <w:t xml:space="preserve"> w terminie </w:t>
      </w:r>
      <w:r w:rsidR="00306C80">
        <w:rPr>
          <w:rFonts w:cstheme="minorHAnsi"/>
          <w:b/>
          <w:bCs/>
          <w:color w:val="000000"/>
          <w:sz w:val="24"/>
          <w:szCs w:val="24"/>
        </w:rPr>
        <w:t xml:space="preserve">30 </w:t>
      </w:r>
      <w:r w:rsidRPr="003353FE">
        <w:rPr>
          <w:rFonts w:cstheme="minorHAnsi"/>
          <w:b/>
          <w:bCs/>
          <w:color w:val="000000"/>
          <w:sz w:val="24"/>
          <w:szCs w:val="24"/>
        </w:rPr>
        <w:t>dni od dnia podpisania umowy</w:t>
      </w:r>
      <w:r>
        <w:rPr>
          <w:rFonts w:cstheme="minorHAnsi"/>
          <w:b/>
          <w:bCs/>
          <w:color w:val="000000"/>
          <w:sz w:val="24"/>
          <w:szCs w:val="24"/>
        </w:rPr>
        <w:t xml:space="preserve">. </w:t>
      </w:r>
    </w:p>
    <w:p w14:paraId="2819B4CA" w14:textId="77777777" w:rsidR="001E3B74" w:rsidRPr="003353FE" w:rsidRDefault="001E3B74" w:rsidP="00C757CE">
      <w:pPr>
        <w:autoSpaceDE w:val="0"/>
        <w:spacing w:after="0" w:line="360" w:lineRule="auto"/>
        <w:contextualSpacing/>
        <w:jc w:val="both"/>
        <w:rPr>
          <w:rFonts w:eastAsia="Times New Roman" w:cstheme="minorHAnsi"/>
          <w:bCs/>
          <w:kern w:val="3"/>
          <w:sz w:val="24"/>
          <w:szCs w:val="24"/>
        </w:rPr>
      </w:pPr>
    </w:p>
    <w:p w14:paraId="13EE458A" w14:textId="7B1EC1D2" w:rsidR="00D5704C" w:rsidRPr="003353FE" w:rsidRDefault="00D5704C" w:rsidP="00D5704C">
      <w:pPr>
        <w:suppressAutoHyphens/>
        <w:autoSpaceDE w:val="0"/>
        <w:spacing w:after="0" w:line="240" w:lineRule="auto"/>
        <w:ind w:left="360"/>
        <w:contextualSpacing/>
        <w:jc w:val="center"/>
        <w:rPr>
          <w:rFonts w:eastAsia="Times New Roman" w:cstheme="minorHAnsi"/>
          <w:b/>
          <w:bCs/>
          <w:kern w:val="3"/>
          <w:sz w:val="24"/>
          <w:szCs w:val="24"/>
        </w:rPr>
      </w:pPr>
      <w:r w:rsidRPr="003353FE">
        <w:rPr>
          <w:rFonts w:eastAsia="Times New Roman" w:cstheme="minorHAnsi"/>
          <w:b/>
          <w:bCs/>
          <w:kern w:val="3"/>
          <w:sz w:val="24"/>
          <w:szCs w:val="24"/>
        </w:rPr>
        <w:t xml:space="preserve">§ </w:t>
      </w:r>
      <w:r w:rsidR="001E3B74">
        <w:rPr>
          <w:rFonts w:eastAsia="Times New Roman" w:cstheme="minorHAnsi"/>
          <w:b/>
          <w:bCs/>
          <w:kern w:val="3"/>
          <w:sz w:val="24"/>
          <w:szCs w:val="24"/>
        </w:rPr>
        <w:t>3</w:t>
      </w:r>
    </w:p>
    <w:p w14:paraId="36EE8E08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[DOSTAWA]</w:t>
      </w:r>
    </w:p>
    <w:p w14:paraId="386382AC" w14:textId="1B8149F2" w:rsidR="00EA4CE1" w:rsidRPr="003353FE" w:rsidRDefault="000D248B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Wykonawca dostarczy </w:t>
      </w:r>
      <w:r w:rsidR="00EA4CE1" w:rsidRPr="003353FE">
        <w:rPr>
          <w:rFonts w:cstheme="minorHAnsi"/>
          <w:sz w:val="24"/>
          <w:szCs w:val="24"/>
        </w:rPr>
        <w:t>przedmiot zamówienia</w:t>
      </w:r>
      <w:r w:rsidRPr="003353FE">
        <w:rPr>
          <w:rFonts w:cstheme="minorHAnsi"/>
          <w:sz w:val="24"/>
          <w:szCs w:val="24"/>
        </w:rPr>
        <w:t xml:space="preserve"> na adres wskazany przez Zamawiającego tj. do Zespołu Szkół im. Jana Kasprowicza w Sztumie (ul. Kasprowicza 3) na własny koszt </w:t>
      </w:r>
      <w:r w:rsidRPr="003353FE">
        <w:rPr>
          <w:rFonts w:cstheme="minorHAnsi"/>
          <w:sz w:val="24"/>
          <w:szCs w:val="24"/>
        </w:rPr>
        <w:br/>
        <w:t xml:space="preserve">i ryzyko w terminie określonym w </w:t>
      </w:r>
      <w:r w:rsidRPr="003353FE">
        <w:rPr>
          <w:rFonts w:eastAsia="Times New Roman" w:cstheme="minorHAnsi"/>
          <w:b/>
          <w:bCs/>
          <w:kern w:val="3"/>
          <w:sz w:val="24"/>
          <w:szCs w:val="24"/>
        </w:rPr>
        <w:t xml:space="preserve">§ </w:t>
      </w:r>
      <w:r w:rsidR="00FD5D1B">
        <w:rPr>
          <w:rFonts w:eastAsia="Times New Roman" w:cstheme="minorHAnsi"/>
          <w:b/>
          <w:bCs/>
          <w:kern w:val="3"/>
          <w:sz w:val="24"/>
          <w:szCs w:val="24"/>
        </w:rPr>
        <w:t>2</w:t>
      </w:r>
      <w:r w:rsidR="001D39FB" w:rsidRPr="003353FE">
        <w:rPr>
          <w:rFonts w:eastAsia="Times New Roman" w:cstheme="minorHAnsi"/>
          <w:b/>
          <w:bCs/>
          <w:kern w:val="3"/>
          <w:sz w:val="24"/>
          <w:szCs w:val="24"/>
        </w:rPr>
        <w:t xml:space="preserve"> </w:t>
      </w:r>
      <w:r w:rsidRPr="003353FE">
        <w:rPr>
          <w:rFonts w:cstheme="minorHAnsi"/>
          <w:sz w:val="24"/>
          <w:szCs w:val="24"/>
        </w:rPr>
        <w:t>niniejszego paragrafu.</w:t>
      </w:r>
    </w:p>
    <w:p w14:paraId="086B8869" w14:textId="77777777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Przedmiot zamówienia obejmuje zakup, dostawę, rozładowanie, wniesienie, rozstawienie, </w:t>
      </w:r>
      <w:r w:rsidRPr="00DC217D">
        <w:rPr>
          <w:rFonts w:cstheme="minorHAnsi"/>
          <w:sz w:val="24"/>
          <w:szCs w:val="24"/>
          <w:highlight w:val="yellow"/>
        </w:rPr>
        <w:t>zamontowanie, uruchomienie</w:t>
      </w:r>
      <w:r w:rsidRPr="003353FE">
        <w:rPr>
          <w:rFonts w:cstheme="minorHAnsi"/>
          <w:sz w:val="24"/>
          <w:szCs w:val="24"/>
        </w:rPr>
        <w:t xml:space="preserve"> – w zależności od potrzeby, do wyznaczonych przez Zamawiającego pomieszczeń.</w:t>
      </w:r>
    </w:p>
    <w:p w14:paraId="21C36AC8" w14:textId="1C6C2BE8" w:rsidR="00EA4CE1" w:rsidRPr="003353FE" w:rsidRDefault="000D248B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Wykonawca będzie realizował dostawę od poniedziałku do piątku (w dni robocze Zamawiającego), w godzinach od 08.00 do 14:00. W uzasadnionych przypadkach Zamawiający może udzielić zgody na realizację umowy w innych dniach i godzinach.</w:t>
      </w:r>
    </w:p>
    <w:p w14:paraId="3D3D80EE" w14:textId="77777777" w:rsidR="00FD5D1B" w:rsidRDefault="001E3B74" w:rsidP="00FD5D1B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FD5D1B">
        <w:rPr>
          <w:rFonts w:cstheme="minorHAnsi"/>
          <w:color w:val="000000"/>
          <w:sz w:val="24"/>
          <w:szCs w:val="24"/>
        </w:rPr>
        <w:t xml:space="preserve">Termin dostawy zostanie uzgodniony z osobą upoważnioną do udzielania informacji w/s </w:t>
      </w:r>
      <w:r w:rsidRPr="00FD5D1B">
        <w:rPr>
          <w:rFonts w:cstheme="minorHAnsi"/>
          <w:color w:val="000000"/>
          <w:sz w:val="24"/>
          <w:szCs w:val="24"/>
        </w:rPr>
        <w:lastRenderedPageBreak/>
        <w:t>realizacji umowy ze strony Zamawiającego wskazaną w §2 ust. 17 niniejszej umowy (jednak nie później niż na 2 dni przed terminem dostawy).</w:t>
      </w:r>
      <w:bookmarkStart w:id="3" w:name="_Hlk179894156"/>
    </w:p>
    <w:p w14:paraId="530E1D76" w14:textId="31A3E790" w:rsidR="001E3B74" w:rsidRPr="00FD5D1B" w:rsidRDefault="001E3B74" w:rsidP="00FD5D1B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FD5D1B">
        <w:rPr>
          <w:rFonts w:cstheme="minorHAnsi"/>
          <w:color w:val="000000"/>
          <w:sz w:val="24"/>
          <w:szCs w:val="24"/>
        </w:rPr>
        <w:t xml:space="preserve">W przypadku stwierdzenia przy odbiorze braków ilościowych lub wad </w:t>
      </w:r>
      <w:r w:rsidR="00FD5D1B">
        <w:rPr>
          <w:rFonts w:cstheme="minorHAnsi"/>
          <w:color w:val="000000"/>
          <w:sz w:val="24"/>
          <w:szCs w:val="24"/>
        </w:rPr>
        <w:t>przedmiotu umowy</w:t>
      </w:r>
      <w:r w:rsidRPr="00FD5D1B">
        <w:rPr>
          <w:rFonts w:cstheme="minorHAnsi"/>
          <w:color w:val="000000"/>
          <w:sz w:val="24"/>
          <w:szCs w:val="24"/>
        </w:rPr>
        <w:t xml:space="preserve">, Wykonawca zobowiązany jest w terminie 7 (siedmiu) dni roboczych po sporządzeniu protokołu zdawczo - odbiorczego: </w:t>
      </w:r>
    </w:p>
    <w:p w14:paraId="5F8D22F0" w14:textId="77777777" w:rsidR="001E3B74" w:rsidRPr="003353FE" w:rsidRDefault="001E3B74" w:rsidP="001E3B74">
      <w:pPr>
        <w:autoSpaceDE w:val="0"/>
        <w:autoSpaceDN w:val="0"/>
        <w:adjustRightInd w:val="0"/>
        <w:spacing w:after="44" w:line="360" w:lineRule="auto"/>
        <w:ind w:left="567" w:hanging="207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1) usunąć stwierdzone w protokole zdawczo – odbiorczym wady artykułów poprzez dostarczenie artykułów wolnych od wad, </w:t>
      </w:r>
    </w:p>
    <w:p w14:paraId="68C18320" w14:textId="1C13C7B5" w:rsidR="001E3B74" w:rsidRPr="001E3B74" w:rsidRDefault="001E3B74" w:rsidP="001E3B74">
      <w:pPr>
        <w:autoSpaceDE w:val="0"/>
        <w:autoSpaceDN w:val="0"/>
        <w:adjustRightInd w:val="0"/>
        <w:spacing w:after="44" w:line="360" w:lineRule="auto"/>
        <w:ind w:left="709" w:hanging="283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2) dostarczyć artykuły, których Wykonawca nie dostarczył, a zgłosił do odbioru, co nie zwalnia Wykonawcy od zapłaty kar umownych określonych w § </w:t>
      </w:r>
      <w:r>
        <w:rPr>
          <w:rFonts w:cstheme="minorHAnsi"/>
          <w:color w:val="000000"/>
          <w:sz w:val="24"/>
          <w:szCs w:val="24"/>
        </w:rPr>
        <w:t>7</w:t>
      </w:r>
      <w:r w:rsidRPr="003353FE">
        <w:rPr>
          <w:rFonts w:cstheme="minorHAnsi"/>
          <w:color w:val="000000"/>
          <w:sz w:val="24"/>
          <w:szCs w:val="24"/>
        </w:rPr>
        <w:t xml:space="preserve"> ust. 1 umowy, chyba że Wykonawca usunie wady, uzupełni braki w terminie, o którym mowa w § 2</w:t>
      </w:r>
      <w:bookmarkEnd w:id="3"/>
      <w:r w:rsidR="00FD5D1B">
        <w:rPr>
          <w:rFonts w:cstheme="minorHAnsi"/>
          <w:color w:val="000000"/>
          <w:sz w:val="24"/>
          <w:szCs w:val="24"/>
        </w:rPr>
        <w:t>.</w:t>
      </w:r>
    </w:p>
    <w:p w14:paraId="08694ED1" w14:textId="3018DF26" w:rsidR="00EA4CE1" w:rsidRPr="00330E6B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0E6B">
        <w:rPr>
          <w:rFonts w:cstheme="minorHAnsi"/>
          <w:sz w:val="24"/>
          <w:szCs w:val="24"/>
        </w:rPr>
        <w:t xml:space="preserve">Treść protokołu </w:t>
      </w:r>
      <w:r w:rsidR="00DC217D" w:rsidRPr="00330E6B">
        <w:rPr>
          <w:rFonts w:cstheme="minorHAnsi"/>
          <w:sz w:val="24"/>
          <w:szCs w:val="24"/>
        </w:rPr>
        <w:t xml:space="preserve">zdawczo-odbiorczego </w:t>
      </w:r>
      <w:r w:rsidRPr="00330E6B">
        <w:rPr>
          <w:rFonts w:cstheme="minorHAnsi"/>
          <w:sz w:val="24"/>
          <w:szCs w:val="24"/>
        </w:rPr>
        <w:t>przygotuje Wykonawca.</w:t>
      </w:r>
    </w:p>
    <w:p w14:paraId="71F0907A" w14:textId="7FE25A3F" w:rsidR="00330E6B" w:rsidRPr="00330E6B" w:rsidRDefault="00330E6B" w:rsidP="00330E6B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360"/>
        <w:contextualSpacing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0E6B">
        <w:rPr>
          <w:rFonts w:eastAsia="Times New Roman" w:cstheme="minorHAnsi"/>
          <w:kern w:val="3"/>
          <w:sz w:val="24"/>
          <w:szCs w:val="24"/>
        </w:rPr>
        <w:t>Wykonawca zobowiązuje się udzielić licencj</w:t>
      </w:r>
      <w:r w:rsidRPr="00330E6B">
        <w:rPr>
          <w:rFonts w:eastAsia="Times New Roman" w:cstheme="minorHAnsi"/>
          <w:kern w:val="3"/>
          <w:sz w:val="24"/>
          <w:szCs w:val="24"/>
        </w:rPr>
        <w:t>i</w:t>
      </w:r>
      <w:r w:rsidRPr="00330E6B">
        <w:rPr>
          <w:rFonts w:eastAsia="Times New Roman" w:cstheme="minorHAnsi"/>
          <w:kern w:val="3"/>
          <w:sz w:val="24"/>
          <w:szCs w:val="24"/>
        </w:rPr>
        <w:t xml:space="preserve"> oprogramowania w taki sposób, aby Zamawiający był uprawniony do korzystania z oprogramowania na następujących polach eksploatacji:</w:t>
      </w:r>
    </w:p>
    <w:p w14:paraId="34E39740" w14:textId="77777777" w:rsidR="00330E6B" w:rsidRPr="00330E6B" w:rsidRDefault="00330E6B" w:rsidP="00330E6B">
      <w:pPr>
        <w:pStyle w:val="Akapitzlist"/>
        <w:widowControl w:val="0"/>
        <w:numPr>
          <w:ilvl w:val="1"/>
          <w:numId w:val="49"/>
        </w:numPr>
        <w:suppressAutoHyphens/>
        <w:autoSpaceDE w:val="0"/>
        <w:autoSpaceDN w:val="0"/>
        <w:spacing w:line="360" w:lineRule="auto"/>
        <w:jc w:val="both"/>
        <w:textAlignment w:val="baseline"/>
        <w:rPr>
          <w:rFonts w:cstheme="minorHAnsi"/>
          <w:kern w:val="3"/>
          <w:sz w:val="24"/>
          <w:szCs w:val="24"/>
        </w:rPr>
      </w:pPr>
      <w:proofErr w:type="spellStart"/>
      <w:r w:rsidRPr="00330E6B">
        <w:rPr>
          <w:rFonts w:cstheme="minorHAnsi"/>
          <w:kern w:val="3"/>
          <w:sz w:val="24"/>
          <w:szCs w:val="24"/>
        </w:rPr>
        <w:t>prawo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do </w:t>
      </w:r>
      <w:proofErr w:type="spellStart"/>
      <w:r w:rsidRPr="00330E6B">
        <w:rPr>
          <w:rFonts w:cstheme="minorHAnsi"/>
          <w:kern w:val="3"/>
          <w:sz w:val="24"/>
          <w:szCs w:val="24"/>
        </w:rPr>
        <w:t>korzystania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z </w:t>
      </w:r>
      <w:proofErr w:type="spellStart"/>
      <w:r w:rsidRPr="00330E6B">
        <w:rPr>
          <w:rFonts w:cstheme="minorHAnsi"/>
          <w:kern w:val="3"/>
          <w:sz w:val="24"/>
          <w:szCs w:val="24"/>
        </w:rPr>
        <w:t>wszystkich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funkcjonalności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odsprzedawanego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oprogramowania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w </w:t>
      </w:r>
      <w:proofErr w:type="spellStart"/>
      <w:r w:rsidRPr="00330E6B">
        <w:rPr>
          <w:rFonts w:cstheme="minorHAnsi"/>
          <w:kern w:val="3"/>
          <w:sz w:val="24"/>
          <w:szCs w:val="24"/>
        </w:rPr>
        <w:t>dowolny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sposób</w:t>
      </w:r>
      <w:proofErr w:type="spellEnd"/>
      <w:r w:rsidRPr="00330E6B">
        <w:rPr>
          <w:rFonts w:cstheme="minorHAnsi"/>
          <w:kern w:val="3"/>
          <w:sz w:val="24"/>
          <w:szCs w:val="24"/>
        </w:rPr>
        <w:t>;</w:t>
      </w:r>
    </w:p>
    <w:p w14:paraId="1A2E40B4" w14:textId="77777777" w:rsidR="00330E6B" w:rsidRPr="00330E6B" w:rsidRDefault="00330E6B" w:rsidP="00330E6B">
      <w:pPr>
        <w:pStyle w:val="Akapitzlist"/>
        <w:widowControl w:val="0"/>
        <w:numPr>
          <w:ilvl w:val="1"/>
          <w:numId w:val="49"/>
        </w:numPr>
        <w:suppressAutoHyphens/>
        <w:autoSpaceDE w:val="0"/>
        <w:autoSpaceDN w:val="0"/>
        <w:spacing w:line="360" w:lineRule="auto"/>
        <w:jc w:val="both"/>
        <w:textAlignment w:val="baseline"/>
        <w:rPr>
          <w:rFonts w:cstheme="minorHAnsi"/>
          <w:kern w:val="3"/>
          <w:sz w:val="24"/>
          <w:szCs w:val="24"/>
        </w:rPr>
      </w:pPr>
      <w:proofErr w:type="spellStart"/>
      <w:r w:rsidRPr="00330E6B">
        <w:rPr>
          <w:rFonts w:cstheme="minorHAnsi"/>
          <w:kern w:val="3"/>
          <w:sz w:val="24"/>
          <w:szCs w:val="24"/>
        </w:rPr>
        <w:t>prawo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do </w:t>
      </w:r>
      <w:proofErr w:type="spellStart"/>
      <w:r w:rsidRPr="00330E6B">
        <w:rPr>
          <w:rFonts w:cstheme="minorHAnsi"/>
          <w:kern w:val="3"/>
          <w:sz w:val="24"/>
          <w:szCs w:val="24"/>
        </w:rPr>
        <w:t>instalowania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odsprzedanego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oprogramowania</w:t>
      </w:r>
      <w:proofErr w:type="spellEnd"/>
      <w:r w:rsidRPr="00330E6B">
        <w:rPr>
          <w:rFonts w:cstheme="minorHAnsi"/>
          <w:kern w:val="3"/>
          <w:sz w:val="24"/>
          <w:szCs w:val="24"/>
        </w:rPr>
        <w:t>;</w:t>
      </w:r>
    </w:p>
    <w:p w14:paraId="7B74F3AE" w14:textId="77777777" w:rsidR="00330E6B" w:rsidRPr="00330E6B" w:rsidRDefault="00330E6B" w:rsidP="00330E6B">
      <w:pPr>
        <w:pStyle w:val="Akapitzlist"/>
        <w:widowControl w:val="0"/>
        <w:numPr>
          <w:ilvl w:val="1"/>
          <w:numId w:val="49"/>
        </w:numPr>
        <w:suppressAutoHyphens/>
        <w:autoSpaceDE w:val="0"/>
        <w:autoSpaceDN w:val="0"/>
        <w:spacing w:line="360" w:lineRule="auto"/>
        <w:jc w:val="both"/>
        <w:textAlignment w:val="baseline"/>
        <w:rPr>
          <w:rFonts w:cstheme="minorHAnsi"/>
          <w:kern w:val="3"/>
          <w:sz w:val="24"/>
          <w:szCs w:val="24"/>
        </w:rPr>
      </w:pPr>
      <w:proofErr w:type="spellStart"/>
      <w:r w:rsidRPr="00330E6B">
        <w:rPr>
          <w:rFonts w:cstheme="minorHAnsi"/>
          <w:kern w:val="3"/>
          <w:sz w:val="24"/>
          <w:szCs w:val="24"/>
        </w:rPr>
        <w:t>prawo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do </w:t>
      </w:r>
      <w:proofErr w:type="spellStart"/>
      <w:r w:rsidRPr="00330E6B">
        <w:rPr>
          <w:rFonts w:cstheme="minorHAnsi"/>
          <w:kern w:val="3"/>
          <w:sz w:val="24"/>
          <w:szCs w:val="24"/>
        </w:rPr>
        <w:t>wykonywania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kopii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zapasowych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dostarczanych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przez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Wykonawcę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nośników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oraz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zainstalowanych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odsprzedanych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oprogramowań</w:t>
      </w:r>
      <w:proofErr w:type="spellEnd"/>
      <w:r w:rsidRPr="00330E6B">
        <w:rPr>
          <w:rFonts w:cstheme="minorHAnsi"/>
          <w:kern w:val="3"/>
          <w:sz w:val="24"/>
          <w:szCs w:val="24"/>
        </w:rPr>
        <w:t>;</w:t>
      </w:r>
    </w:p>
    <w:p w14:paraId="50B5668D" w14:textId="77777777" w:rsidR="00330E6B" w:rsidRPr="00330E6B" w:rsidRDefault="00330E6B" w:rsidP="00330E6B">
      <w:pPr>
        <w:pStyle w:val="Akapitzlist"/>
        <w:widowControl w:val="0"/>
        <w:numPr>
          <w:ilvl w:val="1"/>
          <w:numId w:val="49"/>
        </w:numPr>
        <w:suppressAutoHyphens/>
        <w:autoSpaceDE w:val="0"/>
        <w:autoSpaceDN w:val="0"/>
        <w:spacing w:line="360" w:lineRule="auto"/>
        <w:jc w:val="both"/>
        <w:textAlignment w:val="baseline"/>
        <w:rPr>
          <w:rFonts w:cstheme="minorHAnsi"/>
          <w:kern w:val="3"/>
          <w:sz w:val="24"/>
          <w:szCs w:val="24"/>
        </w:rPr>
      </w:pPr>
      <w:proofErr w:type="spellStart"/>
      <w:r w:rsidRPr="00330E6B">
        <w:rPr>
          <w:rFonts w:cstheme="minorHAnsi"/>
          <w:kern w:val="3"/>
          <w:sz w:val="24"/>
          <w:szCs w:val="24"/>
        </w:rPr>
        <w:t>prawo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do </w:t>
      </w:r>
      <w:proofErr w:type="spellStart"/>
      <w:r w:rsidRPr="00330E6B">
        <w:rPr>
          <w:rFonts w:cstheme="minorHAnsi"/>
          <w:kern w:val="3"/>
          <w:sz w:val="24"/>
          <w:szCs w:val="24"/>
        </w:rPr>
        <w:t>aktualizowania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oprogramowania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, </w:t>
      </w:r>
      <w:proofErr w:type="spellStart"/>
      <w:r w:rsidRPr="00330E6B">
        <w:rPr>
          <w:rFonts w:cstheme="minorHAnsi"/>
          <w:kern w:val="3"/>
          <w:sz w:val="24"/>
          <w:szCs w:val="24"/>
        </w:rPr>
        <w:t>na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które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udzielono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licencji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, </w:t>
      </w:r>
      <w:proofErr w:type="spellStart"/>
      <w:r w:rsidRPr="00330E6B">
        <w:rPr>
          <w:rFonts w:cstheme="minorHAnsi"/>
          <w:kern w:val="3"/>
          <w:sz w:val="24"/>
          <w:szCs w:val="24"/>
        </w:rPr>
        <w:t>poprzez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zamówienie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i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zainstalowanie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nowszych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wersji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oprogramowania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z </w:t>
      </w:r>
      <w:proofErr w:type="spellStart"/>
      <w:r w:rsidRPr="00330E6B">
        <w:rPr>
          <w:rFonts w:cstheme="minorHAnsi"/>
          <w:kern w:val="3"/>
          <w:sz w:val="24"/>
          <w:szCs w:val="24"/>
        </w:rPr>
        <w:t>zachowaniem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wszystkich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pól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eksploatacji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wymienionych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w </w:t>
      </w:r>
      <w:proofErr w:type="spellStart"/>
      <w:r w:rsidRPr="00330E6B">
        <w:rPr>
          <w:rFonts w:cstheme="minorHAnsi"/>
          <w:kern w:val="3"/>
          <w:sz w:val="24"/>
          <w:szCs w:val="24"/>
        </w:rPr>
        <w:t>niniejszej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umowie</w:t>
      </w:r>
      <w:proofErr w:type="spellEnd"/>
      <w:r w:rsidRPr="00330E6B">
        <w:rPr>
          <w:rFonts w:cstheme="minorHAnsi"/>
          <w:kern w:val="3"/>
          <w:sz w:val="24"/>
          <w:szCs w:val="24"/>
        </w:rPr>
        <w:t>;</w:t>
      </w:r>
    </w:p>
    <w:p w14:paraId="11CFF4D7" w14:textId="776BE217" w:rsidR="00330E6B" w:rsidRPr="00330E6B" w:rsidRDefault="00330E6B" w:rsidP="00330E6B">
      <w:pPr>
        <w:pStyle w:val="Akapitzlist"/>
        <w:widowControl w:val="0"/>
        <w:numPr>
          <w:ilvl w:val="1"/>
          <w:numId w:val="49"/>
        </w:numPr>
        <w:suppressAutoHyphens/>
        <w:autoSpaceDE w:val="0"/>
        <w:autoSpaceDN w:val="0"/>
        <w:spacing w:line="360" w:lineRule="auto"/>
        <w:jc w:val="both"/>
        <w:textAlignment w:val="baseline"/>
        <w:rPr>
          <w:rFonts w:cstheme="minorHAnsi"/>
          <w:kern w:val="3"/>
          <w:sz w:val="24"/>
          <w:szCs w:val="24"/>
        </w:rPr>
      </w:pPr>
      <w:proofErr w:type="spellStart"/>
      <w:r w:rsidRPr="00330E6B">
        <w:rPr>
          <w:rFonts w:cstheme="minorHAnsi"/>
          <w:kern w:val="3"/>
          <w:sz w:val="24"/>
          <w:szCs w:val="24"/>
        </w:rPr>
        <w:t>prawo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do </w:t>
      </w:r>
      <w:proofErr w:type="spellStart"/>
      <w:r w:rsidRPr="00330E6B">
        <w:rPr>
          <w:rFonts w:cstheme="minorHAnsi"/>
          <w:kern w:val="3"/>
          <w:sz w:val="24"/>
          <w:szCs w:val="24"/>
        </w:rPr>
        <w:t>instalowania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wszelkich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poprawek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opublikowanych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na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stronach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wytwórcy</w:t>
      </w:r>
      <w:proofErr w:type="spellEnd"/>
      <w:r w:rsidRPr="00330E6B">
        <w:rPr>
          <w:rFonts w:cstheme="minorHAnsi"/>
          <w:kern w:val="3"/>
          <w:sz w:val="24"/>
          <w:szCs w:val="24"/>
        </w:rPr>
        <w:t xml:space="preserve"> </w:t>
      </w:r>
      <w:proofErr w:type="spellStart"/>
      <w:r w:rsidRPr="00330E6B">
        <w:rPr>
          <w:rFonts w:cstheme="minorHAnsi"/>
          <w:kern w:val="3"/>
          <w:sz w:val="24"/>
          <w:szCs w:val="24"/>
        </w:rPr>
        <w:t>oprogramowania</w:t>
      </w:r>
      <w:proofErr w:type="spellEnd"/>
      <w:r w:rsidRPr="00330E6B">
        <w:rPr>
          <w:rFonts w:cstheme="minorHAnsi"/>
          <w:kern w:val="3"/>
          <w:sz w:val="24"/>
          <w:szCs w:val="24"/>
        </w:rPr>
        <w:t>.</w:t>
      </w:r>
    </w:p>
    <w:p w14:paraId="22CCC788" w14:textId="77777777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Wykonawca ponosi pełną odpowiedzialność za dostarczone w pomieszczeniach budynku elementy przedmiotu umowy, aż do jego protokolarnego odbioru przez Zamawiającego.</w:t>
      </w:r>
    </w:p>
    <w:p w14:paraId="26038C03" w14:textId="77777777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Wykonawca podejmie wszelkie działania mające na celu zapewnienie bezpieczeństwa prac i jest odpowiedziany w całym okresie realizacji przedmiotu umowy za stan bezpieczeństwa </w:t>
      </w:r>
      <w:r w:rsidRPr="003353FE">
        <w:rPr>
          <w:rFonts w:cstheme="minorHAnsi"/>
          <w:sz w:val="24"/>
          <w:szCs w:val="24"/>
        </w:rPr>
        <w:br/>
        <w:t xml:space="preserve">i przestrzegania przepisów dotyczących bezpieczeństwa i higieny pracy, </w:t>
      </w:r>
      <w:r w:rsidRPr="003353FE">
        <w:rPr>
          <w:rFonts w:cstheme="minorHAnsi"/>
          <w:sz w:val="24"/>
          <w:szCs w:val="24"/>
        </w:rPr>
        <w:lastRenderedPageBreak/>
        <w:t xml:space="preserve">przeciwpożarowych oraz innych obowiązujących przepisów. </w:t>
      </w:r>
    </w:p>
    <w:p w14:paraId="56B22193" w14:textId="77777777" w:rsidR="007423AC" w:rsidRPr="007423AC" w:rsidRDefault="007423AC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7423AC">
        <w:rPr>
          <w:rFonts w:cstheme="minorHAnsi"/>
          <w:sz w:val="24"/>
          <w:szCs w:val="24"/>
        </w:rPr>
        <w:t xml:space="preserve">Wszystkie pomoce dydaktyczne, sprzęt komputerowy oraz elektroniczny, stanowiące przedmiot zamówienia, muszą być profesjonalne, fabrycznie nowe, należytej jakości, sprawne, wolne od jakichkolwiek wad fizycznych i prawnych, a także od roszczeń osób trzecich; nieużywane i </w:t>
      </w:r>
      <w:proofErr w:type="spellStart"/>
      <w:r w:rsidRPr="007423AC">
        <w:rPr>
          <w:rFonts w:cstheme="minorHAnsi"/>
          <w:sz w:val="24"/>
          <w:szCs w:val="24"/>
        </w:rPr>
        <w:t>niepowystawowe</w:t>
      </w:r>
      <w:proofErr w:type="spellEnd"/>
      <w:r w:rsidRPr="007423AC">
        <w:rPr>
          <w:rFonts w:cstheme="minorHAnsi"/>
          <w:sz w:val="24"/>
          <w:szCs w:val="24"/>
        </w:rPr>
        <w:t>. Sprzęt komputerowy oraz elektroniczny, wraz z oprogramowaniem, musi być zapakowany w oryginalne opakowania producenta, na których widoczne będą logo i nazwa producenta, opis zawartości oraz numer katalogowy. Do sprzętu muszą być dołączone karty gwarancyjne oraz dokumenty określające zasady świadczenia usług przez autoryzowany serwis w okresie gwarancyjnym i pogwarancyjnym.</w:t>
      </w:r>
    </w:p>
    <w:p w14:paraId="1008343B" w14:textId="34CA79DF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Pod pojęciem fabrycznie nowy Zamawiający rozumie produkty wykonane z nowych elementów, bez śladu uszkodzenia, w oryginalnych nieotwieranych i fabrycznie zabezpieczonych opakowaniach producenta, np. z widocznym logo, symbolem produktu.</w:t>
      </w:r>
    </w:p>
    <w:p w14:paraId="5715A579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Oferowany Przedmiot zamówienia musi pochodzić z oficjalnych kanałów dystrybucji.</w:t>
      </w:r>
    </w:p>
    <w:p w14:paraId="07AE097E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Dostarczone przedmioty muszą zawierać wszystkie części niezbędne do funkcjonowania, ponadto elementy w ramach zestawów muszą być ze sobą kompatybilne.</w:t>
      </w:r>
    </w:p>
    <w:p w14:paraId="2153B9A5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Każdy z dostarczonych przedmiotów winien posiadać deklarację zgodności CE oraz odpowiadać normom europejskim i krajowym, być zgodny z Dyrektywą 2001/95/WE Parlamentu Europejskiego z dnia 3 grudnia 2001 r. w sprawie ogólnego bezpieczeństwa produktów.</w:t>
      </w:r>
    </w:p>
    <w:p w14:paraId="43E5D085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Wraz z dostawą Wykonawca dostarczy papierową wersję Deklaracji Zgodności CE dla każdego z dostarczanych produktów. W przypadku nie dostarczenia Deklaracji dostarczony towar nie będzie odebrany oraz zostanie na koszt Wykonawcy wymieniony na inny o nie gorszych parametrach posiadający Deklarację Zgodności.</w:t>
      </w:r>
    </w:p>
    <w:p w14:paraId="1551B033" w14:textId="77777777" w:rsidR="00EA4CE1" w:rsidRPr="00DC217D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  <w:highlight w:val="yellow"/>
        </w:rPr>
      </w:pPr>
      <w:r w:rsidRPr="003353FE">
        <w:rPr>
          <w:rFonts w:cstheme="minorHAnsi"/>
          <w:sz w:val="24"/>
          <w:szCs w:val="24"/>
          <w:highlight w:val="yellow"/>
        </w:rPr>
        <w:t xml:space="preserve">Ponadto Wykonawca zobowiązuje się do przeszkolenia personelu w zakresie obsługi sprzętu oraz dostarczenia wraz z zamówieniem wymaganej do obsługi instrukcji w języku </w:t>
      </w:r>
      <w:r w:rsidRPr="00DC217D">
        <w:rPr>
          <w:rFonts w:cstheme="minorHAnsi"/>
          <w:sz w:val="24"/>
          <w:szCs w:val="24"/>
          <w:highlight w:val="yellow"/>
        </w:rPr>
        <w:t xml:space="preserve">polskim (niekoniecznie </w:t>
      </w:r>
      <w:commentRangeStart w:id="4"/>
      <w:r w:rsidRPr="00DC217D">
        <w:rPr>
          <w:rFonts w:cstheme="minorHAnsi"/>
          <w:sz w:val="24"/>
          <w:szCs w:val="24"/>
          <w:highlight w:val="yellow"/>
        </w:rPr>
        <w:t>papierowej</w:t>
      </w:r>
      <w:commentRangeEnd w:id="4"/>
      <w:r w:rsidR="00BE7BBF">
        <w:rPr>
          <w:rStyle w:val="Odwoaniedokomentarza"/>
        </w:rPr>
        <w:commentReference w:id="4"/>
      </w:r>
      <w:r w:rsidRPr="00DC217D">
        <w:rPr>
          <w:rFonts w:cstheme="minorHAnsi"/>
          <w:sz w:val="24"/>
          <w:szCs w:val="24"/>
          <w:highlight w:val="yellow"/>
        </w:rPr>
        <w:t>).</w:t>
      </w:r>
    </w:p>
    <w:p w14:paraId="5B2123A1" w14:textId="77777777" w:rsidR="00EA4CE1" w:rsidRPr="00DC217D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  <w:highlight w:val="yellow"/>
        </w:rPr>
      </w:pPr>
      <w:r w:rsidRPr="00DC217D">
        <w:rPr>
          <w:rFonts w:cstheme="minorHAnsi"/>
          <w:color w:val="000000"/>
          <w:sz w:val="24"/>
          <w:szCs w:val="24"/>
          <w:highlight w:val="yellow"/>
        </w:rPr>
        <w:t>Firma serwisująca musi posiadać ISO 9001:2015 oraz ISO-27001 na świadczenie usług serwisowych oraz posiadać autoryzacje producenta urządzeń</w:t>
      </w:r>
      <w:r w:rsidR="00EA4CE1" w:rsidRPr="00DC217D">
        <w:rPr>
          <w:rFonts w:cstheme="minorHAnsi"/>
          <w:color w:val="000000"/>
          <w:sz w:val="24"/>
          <w:szCs w:val="24"/>
          <w:highlight w:val="yellow"/>
        </w:rPr>
        <w:t>.</w:t>
      </w:r>
    </w:p>
    <w:p w14:paraId="6D6F5C02" w14:textId="77777777" w:rsidR="00BB1214" w:rsidRDefault="00D5704C" w:rsidP="00BB1214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 xml:space="preserve">Do podpisania protokołu zdawczo-odbiorczego ze strony Zamawiającego upoważniona jest: </w:t>
      </w:r>
    </w:p>
    <w:p w14:paraId="1C3E0237" w14:textId="203A08C6" w:rsidR="00D5704C" w:rsidRPr="00BB1214" w:rsidRDefault="00D5704C" w:rsidP="00BB1214">
      <w:pPr>
        <w:widowControl w:val="0"/>
        <w:suppressAutoHyphens/>
        <w:autoSpaceDE w:val="0"/>
        <w:autoSpaceDN w:val="0"/>
        <w:spacing w:after="0" w:line="360" w:lineRule="auto"/>
        <w:ind w:left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BB1214">
        <w:rPr>
          <w:rFonts w:eastAsia="Calibri" w:cstheme="minorHAnsi"/>
          <w:kern w:val="3"/>
          <w:sz w:val="24"/>
          <w:szCs w:val="24"/>
        </w:rPr>
        <w:lastRenderedPageBreak/>
        <w:t xml:space="preserve">Dagmara Olszta – pracownik Starostwa Powiatowego w Sztumie, tel.: 55-267-74-56, </w:t>
      </w:r>
      <w:r w:rsidRPr="00BB1214">
        <w:rPr>
          <w:rFonts w:eastAsia="Calibri" w:cstheme="minorHAnsi"/>
          <w:kern w:val="3"/>
          <w:sz w:val="24"/>
          <w:szCs w:val="24"/>
        </w:rPr>
        <w:br/>
        <w:t xml:space="preserve">e-mail: </w:t>
      </w:r>
      <w:hyperlink r:id="rId11" w:history="1">
        <w:r w:rsidRPr="00BB1214">
          <w:rPr>
            <w:rFonts w:eastAsia="Calibri" w:cstheme="minorHAnsi"/>
            <w:color w:val="0563C1" w:themeColor="hyperlink"/>
            <w:kern w:val="3"/>
            <w:sz w:val="24"/>
            <w:szCs w:val="24"/>
            <w:u w:val="single"/>
          </w:rPr>
          <w:t>d.olszta@powiatsztumski.pl</w:t>
        </w:r>
      </w:hyperlink>
      <w:r w:rsidRPr="00BB1214">
        <w:rPr>
          <w:rFonts w:eastAsia="Calibri" w:cstheme="minorHAnsi"/>
          <w:kern w:val="3"/>
          <w:sz w:val="24"/>
          <w:szCs w:val="24"/>
        </w:rPr>
        <w:t xml:space="preserve">. </w:t>
      </w:r>
    </w:p>
    <w:p w14:paraId="11E7C96E" w14:textId="4BCFDE71" w:rsidR="00D5704C" w:rsidRPr="003353FE" w:rsidRDefault="00D5704C" w:rsidP="00EA4CE1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line="360" w:lineRule="auto"/>
        <w:ind w:left="284" w:hanging="426"/>
        <w:jc w:val="both"/>
        <w:textAlignment w:val="baseline"/>
        <w:rPr>
          <w:rFonts w:asciiTheme="minorHAnsi" w:eastAsia="Calibri" w:hAnsiTheme="minorHAnsi" w:cstheme="minorHAnsi"/>
          <w:kern w:val="3"/>
          <w:sz w:val="24"/>
          <w:szCs w:val="24"/>
        </w:rPr>
      </w:pPr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 xml:space="preserve">Do </w:t>
      </w:r>
      <w:proofErr w:type="spellStart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>podpisania</w:t>
      </w:r>
      <w:proofErr w:type="spellEnd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 xml:space="preserve"> </w:t>
      </w:r>
      <w:proofErr w:type="spellStart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>protokołu</w:t>
      </w:r>
      <w:proofErr w:type="spellEnd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 xml:space="preserve"> </w:t>
      </w:r>
      <w:proofErr w:type="spellStart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>zdawczo-odbiorczego</w:t>
      </w:r>
      <w:proofErr w:type="spellEnd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 xml:space="preserve"> ze </w:t>
      </w:r>
      <w:proofErr w:type="spellStart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>strony</w:t>
      </w:r>
      <w:proofErr w:type="spellEnd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 xml:space="preserve"> </w:t>
      </w:r>
      <w:proofErr w:type="spellStart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>Wykonawcy</w:t>
      </w:r>
      <w:proofErr w:type="spellEnd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 xml:space="preserve"> </w:t>
      </w:r>
      <w:proofErr w:type="spellStart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>upoważniony</w:t>
      </w:r>
      <w:proofErr w:type="spellEnd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 xml:space="preserve"> jest: </w:t>
      </w:r>
    </w:p>
    <w:p w14:paraId="04274573" w14:textId="77777777" w:rsidR="00D5704C" w:rsidRPr="003353FE" w:rsidRDefault="00D5704C" w:rsidP="00D5704C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………………………………… – tel. ……………………………………</w:t>
      </w:r>
    </w:p>
    <w:p w14:paraId="71A00100" w14:textId="77777777" w:rsidR="00D5704C" w:rsidRPr="003353FE" w:rsidRDefault="00D5704C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W przypadku niespełnienia wszystkich wymaganych w opisie przedmiotu zamówienia cech i funkcjonalności, Zamawiający nie dokona odbioru przedmiotu umowy. W takim wypadku Wykonawca zobligowany będzie do dostarczenia przedmiotu umowy zgodnego z wymaganiami Zamawiającego niezwłocznie, jednak nie później niż w terminie 7 dni od dnia doręczenia wezwania przez Zamawiającego.</w:t>
      </w:r>
    </w:p>
    <w:p w14:paraId="22534DFE" w14:textId="5B6E7D7F" w:rsidR="00D5704C" w:rsidRPr="003353FE" w:rsidRDefault="00D5704C" w:rsidP="00055237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426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>Prawo własności do dostarczonego zgodnie z umową pomocy art.</w:t>
      </w:r>
      <w:r w:rsidR="00055237" w:rsidRPr="003353FE">
        <w:rPr>
          <w:rFonts w:cstheme="minorHAnsi"/>
          <w:color w:val="000000"/>
          <w:sz w:val="24"/>
          <w:szCs w:val="24"/>
        </w:rPr>
        <w:t xml:space="preserve"> plastycznych i </w:t>
      </w:r>
      <w:r w:rsidRPr="003353FE">
        <w:rPr>
          <w:rFonts w:cstheme="minorHAnsi"/>
          <w:color w:val="000000"/>
          <w:sz w:val="24"/>
          <w:szCs w:val="24"/>
        </w:rPr>
        <w:t xml:space="preserve"> biurowych przejdzie na Zamawiającego po podpisaniu protokołu zdawczo – odbiorczego bez uwag. </w:t>
      </w:r>
    </w:p>
    <w:p w14:paraId="710E26E5" w14:textId="77777777" w:rsidR="00D5704C" w:rsidRPr="003353FE" w:rsidRDefault="00D5704C" w:rsidP="00D5704C">
      <w:pPr>
        <w:tabs>
          <w:tab w:val="left" w:pos="0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color w:val="00000A"/>
          <w:kern w:val="3"/>
          <w:sz w:val="24"/>
          <w:szCs w:val="24"/>
          <w:lang w:eastAsia="ar-SA"/>
        </w:rPr>
      </w:pPr>
    </w:p>
    <w:p w14:paraId="46F7149B" w14:textId="73B6C923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 w:rsidR="001E3B74">
        <w:rPr>
          <w:rFonts w:cstheme="minorHAnsi"/>
          <w:b/>
          <w:bCs/>
          <w:color w:val="000000"/>
          <w:sz w:val="24"/>
          <w:szCs w:val="24"/>
        </w:rPr>
        <w:t>4</w:t>
      </w:r>
      <w:r w:rsidRPr="003353FE">
        <w:rPr>
          <w:rFonts w:cstheme="minorHAnsi"/>
          <w:b/>
          <w:bCs/>
          <w:color w:val="000000"/>
          <w:sz w:val="24"/>
          <w:szCs w:val="24"/>
        </w:rPr>
        <w:t>.</w:t>
      </w:r>
    </w:p>
    <w:p w14:paraId="0FDE4A10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kern w:val="3"/>
          <w:sz w:val="24"/>
          <w:szCs w:val="24"/>
          <w:lang w:eastAsia="ar-SA"/>
        </w:rPr>
        <w:t>[WYNAGRODZENIE]</w:t>
      </w:r>
    </w:p>
    <w:p w14:paraId="79200D43" w14:textId="6E69A728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b/>
          <w:bCs/>
          <w:kern w:val="1"/>
          <w:sz w:val="24"/>
          <w:szCs w:val="24"/>
          <w:lang w:eastAsia="ar-SA"/>
        </w:rPr>
      </w:pPr>
      <w:r w:rsidRPr="003353FE">
        <w:rPr>
          <w:rFonts w:eastAsia="Arial" w:cstheme="minorHAnsi"/>
          <w:kern w:val="1"/>
          <w:sz w:val="24"/>
          <w:szCs w:val="24"/>
          <w:lang w:eastAsia="ar-SA"/>
        </w:rPr>
        <w:t xml:space="preserve">Za wykonanie przedmiotu umowy Zamawiający zobowiązuje się zapłacić Wykonawcy wynagrodzenie </w:t>
      </w:r>
      <w:r w:rsidRPr="003353FE">
        <w:rPr>
          <w:rFonts w:eastAsia="Arial" w:cstheme="minorHAnsi"/>
          <w:b/>
          <w:bCs/>
          <w:kern w:val="1"/>
          <w:sz w:val="24"/>
          <w:szCs w:val="24"/>
          <w:lang w:eastAsia="ar-SA"/>
        </w:rPr>
        <w:t xml:space="preserve">w kwocie: </w:t>
      </w:r>
    </w:p>
    <w:p w14:paraId="5DA9BE39" w14:textId="77777777" w:rsidR="00D5704C" w:rsidRPr="003353FE" w:rsidRDefault="00D5704C" w:rsidP="00D5704C">
      <w:pPr>
        <w:tabs>
          <w:tab w:val="right" w:pos="3969"/>
        </w:tabs>
        <w:spacing w:after="0" w:line="360" w:lineRule="auto"/>
        <w:ind w:left="709"/>
        <w:rPr>
          <w:rFonts w:eastAsia="Times New Roman" w:cstheme="minorHAnsi"/>
          <w:b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sz w:val="24"/>
          <w:szCs w:val="24"/>
          <w:lang w:eastAsia="pl-PL"/>
        </w:rPr>
        <w:t>brutto: ……………………………………………… PLN</w:t>
      </w:r>
    </w:p>
    <w:p w14:paraId="53F36659" w14:textId="77777777" w:rsidR="00D5704C" w:rsidRPr="003353FE" w:rsidRDefault="00D5704C" w:rsidP="00D5704C">
      <w:pPr>
        <w:tabs>
          <w:tab w:val="right" w:pos="3969"/>
        </w:tabs>
        <w:spacing w:after="0" w:line="360" w:lineRule="auto"/>
        <w:ind w:left="709"/>
        <w:rPr>
          <w:rFonts w:eastAsia="Times New Roman" w:cstheme="minorHAnsi"/>
          <w:b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sz w:val="24"/>
          <w:szCs w:val="24"/>
          <w:lang w:eastAsia="pl-PL"/>
        </w:rPr>
        <w:t>słownie brutto: ……………………………………………………………………PLN.</w:t>
      </w:r>
    </w:p>
    <w:p w14:paraId="2AB7D4D6" w14:textId="77777777" w:rsidR="006D3295" w:rsidRPr="003353FE" w:rsidRDefault="00D001D1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cstheme="minorHAnsi"/>
          <w:sz w:val="24"/>
          <w:szCs w:val="24"/>
        </w:rPr>
        <w:t>Wartość poszczególnych elementów zamówienia, składających się na Przedmiot zamówienia, określa Załącznik nr 2 do</w:t>
      </w:r>
      <w:r w:rsidRPr="003353F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353FE">
        <w:rPr>
          <w:rFonts w:cstheme="minorHAnsi"/>
          <w:sz w:val="24"/>
          <w:szCs w:val="24"/>
        </w:rPr>
        <w:t>niniejszej Umowy.</w:t>
      </w:r>
    </w:p>
    <w:p w14:paraId="03434F6B" w14:textId="77777777" w:rsidR="006D3295" w:rsidRPr="003353FE" w:rsidRDefault="00D001D1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cstheme="minorHAnsi"/>
          <w:sz w:val="24"/>
          <w:szCs w:val="24"/>
        </w:rPr>
        <w:t>Wynagrodzenie, o którym mowa w ust. 1 obejmuje wszelkie koszty związane z realizacją przedmiotu umowy, w tym obciążenia podatkowe, celne oraz inne koszty związane z wykonaniem zamówienia (dostawą, transportem, wniesieniem i montażem, wywozem i utylizacją opakowań i wszelkich innych materiałów po dostarczonym wyposażeniu), zgodnie z ofertą, w tym ryzyko Wykonawcy z tytułu oszacowania wszelkich kosztów związanych z realizacją przedmiotu umowy, a także oddziaływania innych czynników mających lub mogących mieć wpływ na koszty.</w:t>
      </w:r>
    </w:p>
    <w:p w14:paraId="75B03461" w14:textId="77777777" w:rsidR="006D3295" w:rsidRPr="003353FE" w:rsidRDefault="00D5704C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 xml:space="preserve">Niedoszacowanie, pominięcie oraz brak rozpoznania zakresu przedmiotu umowy nie może być podstawą zmiany wynagrodzenia określonego w ust. </w:t>
      </w:r>
      <w:r w:rsidR="00D001D1" w:rsidRPr="003353FE">
        <w:rPr>
          <w:rFonts w:eastAsia="Times New Roman" w:cstheme="minorHAnsi"/>
          <w:sz w:val="24"/>
          <w:szCs w:val="24"/>
          <w:lang w:eastAsia="pl-PL"/>
        </w:rPr>
        <w:t>1</w:t>
      </w:r>
      <w:r w:rsidRPr="003353FE">
        <w:rPr>
          <w:rFonts w:eastAsia="Times New Roman" w:cstheme="minorHAnsi"/>
          <w:sz w:val="24"/>
          <w:szCs w:val="24"/>
          <w:lang w:eastAsia="pl-PL"/>
        </w:rPr>
        <w:t>.</w:t>
      </w:r>
    </w:p>
    <w:p w14:paraId="4DDE24FB" w14:textId="6CD2FFE7" w:rsidR="00D5704C" w:rsidRPr="003353FE" w:rsidRDefault="00D5704C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lastRenderedPageBreak/>
        <w:t>Rozliczenie za wykonanie przedmiotu umowy odbędzie się po wykonaniu całości dostawy przedmiot</w:t>
      </w:r>
      <w:r w:rsidR="00D001D1" w:rsidRPr="003353FE">
        <w:rPr>
          <w:rFonts w:eastAsia="Times New Roman" w:cstheme="minorHAnsi"/>
          <w:sz w:val="24"/>
          <w:szCs w:val="24"/>
          <w:lang w:eastAsia="pl-PL"/>
        </w:rPr>
        <w:t xml:space="preserve">u </w:t>
      </w:r>
      <w:r w:rsidRPr="003353FE">
        <w:rPr>
          <w:rFonts w:eastAsia="Times New Roman" w:cstheme="minorHAnsi"/>
          <w:sz w:val="24"/>
          <w:szCs w:val="24"/>
          <w:lang w:eastAsia="pl-PL"/>
        </w:rPr>
        <w:t>umowy.</w:t>
      </w:r>
    </w:p>
    <w:p w14:paraId="5E3D8254" w14:textId="00517553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Calibri" w:cstheme="minorHAnsi"/>
          <w:kern w:val="3"/>
          <w:sz w:val="24"/>
          <w:szCs w:val="24"/>
        </w:rPr>
        <w:t>W czynnościach odbioru przedmiotu umowy będą brali udział przedstawiciele Zamawiającego oraz Wykonawcy, o których mowa w §</w:t>
      </w:r>
      <w:r w:rsidR="003B1502">
        <w:rPr>
          <w:rFonts w:eastAsia="Calibri" w:cstheme="minorHAnsi"/>
          <w:kern w:val="3"/>
          <w:sz w:val="24"/>
          <w:szCs w:val="24"/>
        </w:rPr>
        <w:t>3</w:t>
      </w:r>
      <w:r w:rsidRPr="003353FE">
        <w:rPr>
          <w:rFonts w:eastAsia="Calibri" w:cstheme="minorHAnsi"/>
          <w:kern w:val="3"/>
          <w:sz w:val="24"/>
          <w:szCs w:val="24"/>
        </w:rPr>
        <w:t xml:space="preserve"> ust. </w:t>
      </w:r>
      <w:r w:rsidR="00D001D1" w:rsidRPr="003353FE">
        <w:rPr>
          <w:rFonts w:eastAsia="Calibri" w:cstheme="minorHAnsi"/>
          <w:kern w:val="3"/>
          <w:sz w:val="24"/>
          <w:szCs w:val="24"/>
        </w:rPr>
        <w:t>17, 18</w:t>
      </w:r>
      <w:r w:rsidRPr="003353FE">
        <w:rPr>
          <w:rFonts w:eastAsia="Calibri" w:cstheme="minorHAnsi"/>
          <w:kern w:val="3"/>
          <w:sz w:val="24"/>
          <w:szCs w:val="24"/>
        </w:rPr>
        <w:t xml:space="preserve">. </w:t>
      </w:r>
    </w:p>
    <w:p w14:paraId="78BDC5DA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Calibri" w:cstheme="minorHAnsi"/>
          <w:kern w:val="3"/>
          <w:sz w:val="24"/>
          <w:szCs w:val="24"/>
        </w:rPr>
        <w:t xml:space="preserve">Zamawiający może podjąć decyzję o przerwaniu czynności odbioru, jeżeli w czasie jego trwania ujawniono istnienie usterek, uniemożliwiających odebranie przedmiotu zamówienia. </w:t>
      </w:r>
    </w:p>
    <w:p w14:paraId="235C2745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Calibri" w:cstheme="minorHAnsi"/>
          <w:kern w:val="3"/>
          <w:sz w:val="24"/>
          <w:szCs w:val="24"/>
        </w:rPr>
        <w:t>Wykonawca zobowiązany jest do zawiadomienia Zamawiającego o usunięciu usterek stwierdzonych w protokole odbioru oraz żądania wyznaczenia terminu na odbiór zakwestionowanych uprzednio usterek.</w:t>
      </w:r>
    </w:p>
    <w:p w14:paraId="215B4B46" w14:textId="333AED1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Płatność zostanie dokonana na podstawie prawidłowo wystawionej faktury i podpisanego bez zastrzeżeń protokołu zdawczo-odbiorczego, o którym mowa w §</w:t>
      </w:r>
      <w:r w:rsidR="00FB70B9">
        <w:rPr>
          <w:rFonts w:eastAsia="Times New Roman" w:cstheme="minorHAnsi"/>
          <w:sz w:val="24"/>
          <w:szCs w:val="24"/>
          <w:lang w:eastAsia="pl-PL"/>
        </w:rPr>
        <w:t>3</w:t>
      </w:r>
      <w:r w:rsidR="00BF53C9">
        <w:rPr>
          <w:rFonts w:eastAsia="Times New Roman" w:cstheme="minorHAnsi"/>
          <w:sz w:val="24"/>
          <w:szCs w:val="24"/>
          <w:lang w:eastAsia="pl-PL"/>
        </w:rPr>
        <w:t xml:space="preserve"> ust. 5 i 6. </w:t>
      </w:r>
    </w:p>
    <w:p w14:paraId="466381AA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Płatność zostanie dokonana / nie zostanie dokonana z wykorzystaniem mechanizmu podzielonej płatności.</w:t>
      </w:r>
    </w:p>
    <w:p w14:paraId="72722A4D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bookmarkStart w:id="5" w:name="_Hlk179381713"/>
      <w:r w:rsidRPr="003353FE">
        <w:rPr>
          <w:rFonts w:eastAsia="Times New Roman" w:cstheme="minorHAnsi"/>
          <w:sz w:val="24"/>
          <w:szCs w:val="24"/>
          <w:lang w:eastAsia="pl-PL"/>
        </w:rPr>
        <w:t xml:space="preserve">Faktura VAT winna być wystawiona na: </w:t>
      </w:r>
    </w:p>
    <w:p w14:paraId="20CDBA1F" w14:textId="1CD4BCF5" w:rsidR="00D5704C" w:rsidRPr="003353FE" w:rsidRDefault="00D5704C" w:rsidP="00D5704C">
      <w:pPr>
        <w:suppressAutoHyphens/>
        <w:autoSpaceDN w:val="0"/>
        <w:spacing w:after="0" w:line="360" w:lineRule="auto"/>
        <w:ind w:left="708"/>
        <w:jc w:val="both"/>
        <w:textAlignment w:val="baseline"/>
        <w:rPr>
          <w:rFonts w:eastAsia="Arial" w:cstheme="minorHAnsi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bCs/>
          <w:kern w:val="3"/>
          <w:sz w:val="24"/>
          <w:szCs w:val="24"/>
          <w:lang w:eastAsia="ar-SA"/>
        </w:rPr>
        <w:t>Nabywca:</w:t>
      </w:r>
      <w:r w:rsidRPr="003353FE">
        <w:rPr>
          <w:rFonts w:eastAsia="Arial" w:cstheme="minorHAnsi"/>
          <w:kern w:val="3"/>
          <w:sz w:val="24"/>
          <w:szCs w:val="24"/>
          <w:lang w:eastAsia="ar-SA"/>
        </w:rPr>
        <w:t xml:space="preserve"> Powiat Sztumski</w:t>
      </w:r>
      <w:r w:rsidR="00BF53C9">
        <w:rPr>
          <w:rFonts w:eastAsia="Arial" w:cstheme="minorHAnsi"/>
          <w:kern w:val="3"/>
          <w:sz w:val="24"/>
          <w:szCs w:val="24"/>
          <w:lang w:eastAsia="ar-SA"/>
        </w:rPr>
        <w:t>,</w:t>
      </w:r>
      <w:r w:rsidRPr="003353FE">
        <w:rPr>
          <w:rFonts w:eastAsia="Arial" w:cstheme="minorHAnsi"/>
          <w:kern w:val="3"/>
          <w:sz w:val="24"/>
          <w:szCs w:val="24"/>
          <w:lang w:eastAsia="ar-SA"/>
        </w:rPr>
        <w:t xml:space="preserve"> NIP: 579-22-30-929, ul. Mickiewicza 31, 82-400 Sztum</w:t>
      </w:r>
    </w:p>
    <w:p w14:paraId="0F69EB57" w14:textId="77777777" w:rsidR="00D5704C" w:rsidRPr="003353FE" w:rsidRDefault="00D5704C" w:rsidP="00D5704C">
      <w:pPr>
        <w:suppressAutoHyphens/>
        <w:autoSpaceDN w:val="0"/>
        <w:spacing w:after="0" w:line="360" w:lineRule="auto"/>
        <w:ind w:left="708"/>
        <w:jc w:val="both"/>
        <w:textAlignment w:val="baseline"/>
        <w:rPr>
          <w:rFonts w:eastAsia="Arial" w:cstheme="minorHAnsi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bCs/>
          <w:kern w:val="3"/>
          <w:sz w:val="24"/>
          <w:szCs w:val="24"/>
          <w:lang w:eastAsia="ar-SA"/>
        </w:rPr>
        <w:t>Płatnik:</w:t>
      </w:r>
      <w:r w:rsidRPr="003353FE">
        <w:rPr>
          <w:rFonts w:eastAsia="Arial" w:cstheme="minorHAnsi"/>
          <w:kern w:val="3"/>
          <w:sz w:val="24"/>
          <w:szCs w:val="24"/>
          <w:lang w:eastAsia="ar-SA"/>
        </w:rPr>
        <w:t xml:space="preserve"> Starostwo Powiatowe w Sztumie, ul. Mickiewicza 31, 82-400 Sztum.</w:t>
      </w:r>
    </w:p>
    <w:bookmarkEnd w:id="5"/>
    <w:p w14:paraId="52FFAABB" w14:textId="77777777" w:rsidR="00D001D1" w:rsidRPr="003353FE" w:rsidRDefault="00D5704C" w:rsidP="00D001D1">
      <w:pPr>
        <w:widowControl w:val="0"/>
        <w:numPr>
          <w:ilvl w:val="0"/>
          <w:numId w:val="11"/>
        </w:numPr>
        <w:suppressAutoHyphens/>
        <w:autoSpaceDN w:val="0"/>
        <w:spacing w:after="0" w:line="360" w:lineRule="auto"/>
        <w:ind w:right="60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Wynagrodzenie za przedmiot umowy płatne będzie przelewem na rachunek Wykonawcy wskazany w fakturze VAT w terminie 14 dni od dnia otrzymania prawidłowo wystawionej faktury VAT.</w:t>
      </w:r>
    </w:p>
    <w:p w14:paraId="6881B364" w14:textId="4CA78E01" w:rsidR="00D5704C" w:rsidRPr="003353FE" w:rsidRDefault="00D5704C" w:rsidP="00D001D1">
      <w:pPr>
        <w:widowControl w:val="0"/>
        <w:numPr>
          <w:ilvl w:val="0"/>
          <w:numId w:val="11"/>
        </w:numPr>
        <w:suppressAutoHyphens/>
        <w:autoSpaceDN w:val="0"/>
        <w:spacing w:after="0" w:line="360" w:lineRule="auto"/>
        <w:ind w:right="60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 xml:space="preserve">Błędne wystawienie faktury VAT spowoduje naliczenie ponownego 14 – dniowego terminu płatności od momentu dostarczenia faktury korygującej. </w:t>
      </w:r>
    </w:p>
    <w:p w14:paraId="52CBFAFD" w14:textId="77777777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4"/>
          <w:szCs w:val="24"/>
        </w:rPr>
      </w:pPr>
    </w:p>
    <w:p w14:paraId="55E35FE9" w14:textId="77777777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>§ 5.</w:t>
      </w:r>
    </w:p>
    <w:p w14:paraId="0EE349BC" w14:textId="491AB9A1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>[GWARANCJA</w:t>
      </w:r>
      <w:r w:rsidR="0037415A" w:rsidRPr="003353FE">
        <w:rPr>
          <w:rFonts w:cstheme="minorHAnsi"/>
          <w:b/>
          <w:bCs/>
          <w:color w:val="000000"/>
          <w:sz w:val="24"/>
          <w:szCs w:val="24"/>
        </w:rPr>
        <w:t xml:space="preserve"> I RĘKOJMIA</w:t>
      </w:r>
      <w:r w:rsidRPr="003353FE">
        <w:rPr>
          <w:rFonts w:cstheme="minorHAnsi"/>
          <w:b/>
          <w:bCs/>
          <w:color w:val="000000"/>
          <w:sz w:val="24"/>
          <w:szCs w:val="24"/>
        </w:rPr>
        <w:t>]</w:t>
      </w:r>
    </w:p>
    <w:p w14:paraId="40906DD7" w14:textId="6FD2A778" w:rsidR="00D5704C" w:rsidRPr="003353FE" w:rsidRDefault="00D5704C" w:rsidP="00D5704C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Okres gwarancji ustala się na </w:t>
      </w:r>
      <w:r w:rsidR="007D1245">
        <w:rPr>
          <w:rFonts w:cstheme="minorHAnsi"/>
          <w:b/>
          <w:bCs/>
          <w:color w:val="000000"/>
          <w:sz w:val="24"/>
          <w:szCs w:val="24"/>
        </w:rPr>
        <w:t>…………..</w:t>
      </w:r>
      <w:r w:rsidRPr="003353FE">
        <w:rPr>
          <w:rFonts w:cstheme="minorHAnsi"/>
          <w:b/>
          <w:bCs/>
          <w:color w:val="000000"/>
          <w:sz w:val="24"/>
          <w:szCs w:val="24"/>
        </w:rPr>
        <w:t xml:space="preserve"> miesi</w:t>
      </w:r>
      <w:r w:rsidR="00897A55" w:rsidRPr="003353FE">
        <w:rPr>
          <w:rFonts w:cstheme="minorHAnsi"/>
          <w:b/>
          <w:bCs/>
          <w:color w:val="000000"/>
          <w:sz w:val="24"/>
          <w:szCs w:val="24"/>
        </w:rPr>
        <w:t>ące</w:t>
      </w:r>
      <w:r w:rsidR="007D1245">
        <w:rPr>
          <w:rFonts w:cstheme="minorHAnsi"/>
          <w:b/>
          <w:bCs/>
          <w:color w:val="000000"/>
          <w:sz w:val="24"/>
          <w:szCs w:val="24"/>
        </w:rPr>
        <w:t>/y</w:t>
      </w:r>
      <w:r w:rsidRPr="003353FE">
        <w:rPr>
          <w:rFonts w:cstheme="minorHAnsi"/>
          <w:color w:val="000000"/>
          <w:sz w:val="24"/>
          <w:szCs w:val="24"/>
        </w:rPr>
        <w:t>, od daty odbioru przedmiotu umowy potwierdzonego protokołem zdawczo-odbiorczym</w:t>
      </w:r>
      <w:r w:rsidR="00897A55" w:rsidRPr="003353FE">
        <w:rPr>
          <w:rFonts w:cstheme="minorHAnsi"/>
          <w:color w:val="000000"/>
          <w:sz w:val="24"/>
          <w:szCs w:val="24"/>
        </w:rPr>
        <w:t>.</w:t>
      </w:r>
    </w:p>
    <w:p w14:paraId="7AE4E04B" w14:textId="77777777" w:rsidR="00897A55" w:rsidRPr="003353FE" w:rsidRDefault="00D5704C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Jakiekolwiek dokumenty gwarancyjne wydane przez Wykonawcę, sprzeczne z warunkami niniejszej umowy albo nakładające na Zamawiającego większe obowiązki niż wynikające z </w:t>
      </w:r>
      <w:r w:rsidRPr="003353FE">
        <w:rPr>
          <w:rFonts w:cstheme="minorHAnsi"/>
          <w:color w:val="000000"/>
          <w:sz w:val="24"/>
          <w:szCs w:val="24"/>
        </w:rPr>
        <w:lastRenderedPageBreak/>
        <w:t xml:space="preserve">umowy jak też postanowienia zmniejszające zakres odpowiedzialności Wykonawcy nie wiążą Zamawiającego. </w:t>
      </w:r>
    </w:p>
    <w:p w14:paraId="6EC382C2" w14:textId="7E0B0171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 przypadku wystąpienia w okresie gwarancji usterki przedmiotu umowy lub ujawnienia wad w przedmiocie umowy, Wykonawca zobowiązuje się do załatwienia wszelkich formalności związanych z ewentualną wymianą przedmiotu umowy na nowy, jego wysyłką do naprawy gwarancyjnej i odbiorem oraz ponosi koszty związane z wymianą przedmiotu na nowy (bez udziału Zamawiającego). </w:t>
      </w:r>
    </w:p>
    <w:p w14:paraId="494A79F5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Koszty dojazdów ekipy serwisowej w ramach napraw gwarancyjnych i koszt transportu naprawianego w ramach gwarancji poza siedzibą Zamawiającego przedmiotu umowy, pokrywa Wykonawca.</w:t>
      </w:r>
    </w:p>
    <w:p w14:paraId="7AD38E53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przypadku dwukrotnej naprawy gwarancyjnej tego samego elementu dostarczonego przedmiotu umowy, Wykonawca zobowiązany jest wymienić wadliwy przedmiot na nowy.</w:t>
      </w:r>
    </w:p>
    <w:p w14:paraId="740FEFAD" w14:textId="3BD512D0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sprawach spornych wynikłych przy stwierdzaniu możliwości skorzystania z gwarancji, Zamawiający zastrzega sobie prawo do powołania biegłego, który na podstawie ekspertyzy wskaże przyczynę uszkodzenia</w:t>
      </w:r>
      <w:r w:rsidR="00FB70B9">
        <w:rPr>
          <w:rFonts w:cstheme="minorHAnsi"/>
          <w:sz w:val="24"/>
          <w:szCs w:val="24"/>
        </w:rPr>
        <w:t xml:space="preserve">. </w:t>
      </w:r>
      <w:r w:rsidRPr="003353FE">
        <w:rPr>
          <w:rFonts w:cstheme="minorHAnsi"/>
          <w:sz w:val="24"/>
          <w:szCs w:val="24"/>
        </w:rPr>
        <w:t>Wynik ekspertyzy wraz z uzasadnieniem będzie wiążący dla stron.</w:t>
      </w:r>
    </w:p>
    <w:p w14:paraId="6E929894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przypadku, gdy z ekspertyzy, o której mowa w ust. 6 wynikać będzie, że Zamawiający jest uprawniony do skorzystania z gwarancji, kosztami ekspertyzy zostanie obciążony Wykonawca. W przypadku, gdy z ekspertyzy wynikać będzie, że uszkodzenia nie są objęte gwarancją, kosztami ekspertyzy zostanie obciążony Zamawiający.</w:t>
      </w:r>
    </w:p>
    <w:p w14:paraId="5FD1B28B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Zawarcie przez Wykonawcę umowy z podwykonawcą na serwisowanie przedmiotu umowy, nie zwalnia Wykonawcy z odpowiedzialności i zobowiązań wynikających z niniejszej umowy. </w:t>
      </w:r>
    </w:p>
    <w:p w14:paraId="460A75C9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 przypadku nie usunięcia ujawnionych wad w ustalonych terminach, Zamawiający ma prawo do zastępczego usunięcia wad w ramach gwarancji, na koszt Wykonawcy. </w:t>
      </w:r>
    </w:p>
    <w:p w14:paraId="2060C1D1" w14:textId="1B1D1710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Zamawiający zachowuje, oprócz uprawnień wynikających z udzielonej gwarancji, także uprawnienia wynikające z rękojmi za wady przysługujące zgodnie z przepisami Kodeksu Cywilnego. </w:t>
      </w:r>
    </w:p>
    <w:p w14:paraId="4B196DD3" w14:textId="77777777" w:rsidR="00897A55" w:rsidRPr="003353FE" w:rsidRDefault="00D5704C" w:rsidP="00897A55">
      <w:pPr>
        <w:numPr>
          <w:ilvl w:val="0"/>
          <w:numId w:val="21"/>
        </w:numPr>
        <w:autoSpaceDE w:val="0"/>
        <w:autoSpaceDN w:val="0"/>
        <w:adjustRightInd w:val="0"/>
        <w:spacing w:after="44" w:line="360" w:lineRule="auto"/>
        <w:ind w:left="360"/>
        <w:contextualSpacing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lastRenderedPageBreak/>
        <w:t>Dokonanie przez Zamawiającego odbioru przedmiotu Zamówienia w całości nie zwalnia Wykonawcy od roszczeń Zamawiającego z tytułu gwarancji jakości i rękojmi za wady.</w:t>
      </w:r>
    </w:p>
    <w:p w14:paraId="30A20473" w14:textId="3FFB40FC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4" w:line="360" w:lineRule="auto"/>
        <w:ind w:left="360"/>
        <w:contextualSpacing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Zamawiający może dochodzić roszczeń z tytułu rękojmi/gwarancji także po upływie terminów, o których mowa w ust. 1, jeżeli zgłaszał wadę lub usterkę przed upływem t</w:t>
      </w:r>
      <w:r w:rsidR="00FB70B9">
        <w:rPr>
          <w:rFonts w:cstheme="minorHAnsi"/>
          <w:sz w:val="24"/>
          <w:szCs w:val="24"/>
        </w:rPr>
        <w:t>ego</w:t>
      </w:r>
      <w:r w:rsidRPr="003353FE">
        <w:rPr>
          <w:rFonts w:cstheme="minorHAnsi"/>
          <w:sz w:val="24"/>
          <w:szCs w:val="24"/>
        </w:rPr>
        <w:t xml:space="preserve"> termin</w:t>
      </w:r>
      <w:r w:rsidR="00FB70B9">
        <w:rPr>
          <w:rFonts w:cstheme="minorHAnsi"/>
          <w:sz w:val="24"/>
          <w:szCs w:val="24"/>
        </w:rPr>
        <w:t>u.</w:t>
      </w:r>
    </w:p>
    <w:p w14:paraId="2677D87E" w14:textId="246A7EDC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4" w:line="360" w:lineRule="auto"/>
        <w:ind w:left="360"/>
        <w:contextualSpacing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przypadku wymiany elementu, stanowiącego przedmiot umowy, na nowy, okres gwarancji i rękojmi na naprawioną część przedmiotu umowy biegnie na nowo.</w:t>
      </w:r>
    </w:p>
    <w:p w14:paraId="06811BC6" w14:textId="77777777" w:rsidR="00D5704C" w:rsidRPr="003353FE" w:rsidRDefault="00D5704C" w:rsidP="00D5704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64583C49" w14:textId="4724C2D8" w:rsidR="00C75C86" w:rsidRPr="003353FE" w:rsidRDefault="00C75C86" w:rsidP="00C75C86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i w:val="0"/>
          <w:szCs w:val="24"/>
        </w:rPr>
      </w:pPr>
      <w:r w:rsidRPr="003353FE">
        <w:rPr>
          <w:rFonts w:asciiTheme="minorHAnsi" w:hAnsiTheme="minorHAnsi" w:cstheme="minorHAnsi"/>
          <w:b/>
          <w:i w:val="0"/>
          <w:szCs w:val="24"/>
        </w:rPr>
        <w:t>§ 6</w:t>
      </w:r>
    </w:p>
    <w:p w14:paraId="280DA379" w14:textId="77777777" w:rsidR="00C75C86" w:rsidRPr="003353FE" w:rsidRDefault="00C75C86" w:rsidP="00C75C86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i w:val="0"/>
          <w:szCs w:val="24"/>
        </w:rPr>
      </w:pPr>
      <w:r w:rsidRPr="003353FE">
        <w:rPr>
          <w:rFonts w:asciiTheme="minorHAnsi" w:hAnsiTheme="minorHAnsi" w:cstheme="minorHAnsi"/>
          <w:b/>
          <w:i w:val="0"/>
          <w:szCs w:val="24"/>
        </w:rPr>
        <w:t>[PODWYKONAWCY]</w:t>
      </w:r>
    </w:p>
    <w:p w14:paraId="2E452277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 xml:space="preserve">Wykonawca może powierzyć wykonanie części zamówienia podwykonawcy (podwykonawcom). </w:t>
      </w:r>
    </w:p>
    <w:p w14:paraId="2D47E9FA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>Zamawiający nie zastrzega obowiązku osobistego wykonania przez Wykonawcę kluczowych części zamówienia.</w:t>
      </w:r>
    </w:p>
    <w:p w14:paraId="3AE7DEE2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 xml:space="preserve">Powierzenie wykonania zamówienia osobie trzeciej może nastąpić jedynie za uprzednią zgodą Zamawiającego. </w:t>
      </w:r>
    </w:p>
    <w:p w14:paraId="6C5E4D61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>Powierzenie części zamówienia podwykonawcom nie zwalnia wykonawcy z odpowiedzialności za należyte wykonanie zamówienia.</w:t>
      </w:r>
    </w:p>
    <w:p w14:paraId="78CB74CD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korzystnych niż prawa i obowiązki Wykonawcy, ukształtowane postanowieniami niniejszej umowy.</w:t>
      </w:r>
    </w:p>
    <w:p w14:paraId="37DAEA38" w14:textId="77777777" w:rsidR="00C75C86" w:rsidRPr="003353FE" w:rsidRDefault="00C75C86" w:rsidP="00D5704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221332AE" w14:textId="727FF3A0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C75C86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7</w:t>
      </w:r>
    </w:p>
    <w:p w14:paraId="558BF615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[KARY UMOWNE]</w:t>
      </w:r>
    </w:p>
    <w:p w14:paraId="582E39F7" w14:textId="6502D8C5" w:rsidR="00856B27" w:rsidRPr="00856B27" w:rsidRDefault="00856B27" w:rsidP="00856B27">
      <w:pPr>
        <w:pStyle w:val="Tekstpodstawowy3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856B27">
        <w:rPr>
          <w:rFonts w:asciiTheme="minorHAnsi" w:hAnsiTheme="minorHAnsi" w:cstheme="minorHAnsi"/>
          <w:i w:val="0"/>
          <w:szCs w:val="24"/>
        </w:rPr>
        <w:t xml:space="preserve">Strony zgodnie postanawiają o stosowaniu kar umownych za niewykonanie lub nienależyte wykonane postanowień niniejszej umowy </w:t>
      </w:r>
      <w:r w:rsidRPr="00856B27">
        <w:rPr>
          <w:rFonts w:asciiTheme="minorHAnsi" w:eastAsia="Calibri" w:hAnsiTheme="minorHAnsi" w:cstheme="minorHAnsi"/>
          <w:kern w:val="3"/>
          <w:szCs w:val="24"/>
        </w:rPr>
        <w:t xml:space="preserve">w następujących przypadkach: </w:t>
      </w:r>
    </w:p>
    <w:p w14:paraId="58843F30" w14:textId="48104050" w:rsidR="00D5704C" w:rsidRPr="003353FE" w:rsidRDefault="00D5704C" w:rsidP="00D5704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Calibri" w:cstheme="minorHAnsi"/>
          <w:color w:val="000000"/>
          <w:sz w:val="24"/>
          <w:szCs w:val="24"/>
        </w:rPr>
      </w:pPr>
      <w:r w:rsidRPr="003353FE">
        <w:rPr>
          <w:rFonts w:eastAsia="Calibri" w:cstheme="minorHAnsi"/>
          <w:color w:val="000000"/>
          <w:sz w:val="24"/>
          <w:szCs w:val="24"/>
        </w:rPr>
        <w:t>Wykonawca zapłaci Zamawiającemu karę za odstąpienie od umowy z przyczyn leżących po stronie Wykonawcy w wysokości 20 % wynagrodzenia brutto, o którym mowa w §</w:t>
      </w:r>
      <w:r w:rsidR="00856B27">
        <w:rPr>
          <w:rFonts w:eastAsia="Calibri" w:cstheme="minorHAnsi"/>
          <w:color w:val="000000"/>
          <w:sz w:val="24"/>
          <w:szCs w:val="24"/>
        </w:rPr>
        <w:t>4</w:t>
      </w:r>
      <w:r w:rsidRPr="003353FE">
        <w:rPr>
          <w:rFonts w:eastAsia="Calibri" w:cstheme="minorHAnsi"/>
          <w:color w:val="000000"/>
          <w:sz w:val="24"/>
          <w:szCs w:val="24"/>
        </w:rPr>
        <w:t xml:space="preserve"> niniejszej umowy; </w:t>
      </w:r>
    </w:p>
    <w:p w14:paraId="7AFE934D" w14:textId="46CDFBA9" w:rsidR="007B299F" w:rsidRPr="003353FE" w:rsidRDefault="007B299F" w:rsidP="007B299F">
      <w:pPr>
        <w:pStyle w:val="Tekstpodstawowy31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 przypadku zwłoki w wykonaniu przedmiotu umowy ponad termin określony w §</w:t>
      </w:r>
      <w:r w:rsidR="00856B27">
        <w:rPr>
          <w:rFonts w:asciiTheme="minorHAnsi" w:hAnsiTheme="minorHAnsi" w:cstheme="minorHAnsi"/>
          <w:i w:val="0"/>
          <w:szCs w:val="24"/>
        </w:rPr>
        <w:t>2</w:t>
      </w:r>
      <w:r w:rsidRPr="003353FE">
        <w:rPr>
          <w:rFonts w:asciiTheme="minorHAnsi" w:hAnsiTheme="minorHAnsi" w:cstheme="minorHAnsi"/>
          <w:i w:val="0"/>
          <w:szCs w:val="24"/>
        </w:rPr>
        <w:t xml:space="preserve"> karę umowną w wysokości </w:t>
      </w:r>
      <w:r w:rsidR="007D1245">
        <w:rPr>
          <w:rFonts w:asciiTheme="minorHAnsi" w:hAnsiTheme="minorHAnsi" w:cstheme="minorHAnsi"/>
          <w:i w:val="0"/>
          <w:szCs w:val="24"/>
        </w:rPr>
        <w:t>0,5</w:t>
      </w:r>
      <w:r w:rsidRPr="003353FE">
        <w:rPr>
          <w:rFonts w:asciiTheme="minorHAnsi" w:hAnsiTheme="minorHAnsi" w:cstheme="minorHAnsi"/>
          <w:i w:val="0"/>
          <w:szCs w:val="24"/>
        </w:rPr>
        <w:t>% wynagrodzenia brutto określonego w §</w:t>
      </w:r>
      <w:r w:rsidR="00856B27">
        <w:rPr>
          <w:rFonts w:asciiTheme="minorHAnsi" w:hAnsiTheme="minorHAnsi" w:cstheme="minorHAnsi"/>
          <w:i w:val="0"/>
          <w:szCs w:val="24"/>
        </w:rPr>
        <w:t>4</w:t>
      </w:r>
      <w:r w:rsidRPr="003353FE">
        <w:rPr>
          <w:rFonts w:asciiTheme="minorHAnsi" w:hAnsiTheme="minorHAnsi" w:cstheme="minorHAnsi"/>
          <w:i w:val="0"/>
          <w:szCs w:val="24"/>
        </w:rPr>
        <w:t xml:space="preserve"> ust. 1, za każdy dzień zwłoki</w:t>
      </w:r>
      <w:r w:rsidR="00856B27">
        <w:rPr>
          <w:rFonts w:asciiTheme="minorHAnsi" w:hAnsiTheme="minorHAnsi" w:cstheme="minorHAnsi"/>
          <w:i w:val="0"/>
          <w:szCs w:val="24"/>
        </w:rPr>
        <w:t>;</w:t>
      </w:r>
    </w:p>
    <w:p w14:paraId="1365FA2B" w14:textId="18331F29" w:rsidR="007B299F" w:rsidRPr="003353FE" w:rsidRDefault="007B299F" w:rsidP="007B299F">
      <w:pPr>
        <w:pStyle w:val="Tekstpodstawowy31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lastRenderedPageBreak/>
        <w:t>za zwłokę w usunięciu wad przedmiotu umowy ujawnionych w</w:t>
      </w:r>
      <w:r w:rsidRPr="003353FE">
        <w:rPr>
          <w:rFonts w:asciiTheme="minorHAnsi" w:hAnsiTheme="minorHAnsi" w:cstheme="minorHAnsi"/>
          <w:i w:val="0"/>
          <w:iCs/>
          <w:szCs w:val="24"/>
        </w:rPr>
        <w:t xml:space="preserve"> przy odbiorze, odbiorze ostatecznym lub w okresie gwarancji</w:t>
      </w:r>
      <w:r w:rsidRPr="003353FE">
        <w:rPr>
          <w:rFonts w:asciiTheme="minorHAnsi" w:hAnsiTheme="minorHAnsi" w:cstheme="minorHAnsi"/>
          <w:i w:val="0"/>
          <w:szCs w:val="24"/>
        </w:rPr>
        <w:t>, karę umowną w wysokości 0,5 % wynagrodzenia brutto określonego w §</w:t>
      </w:r>
      <w:r w:rsidR="00856B27">
        <w:rPr>
          <w:rFonts w:asciiTheme="minorHAnsi" w:hAnsiTheme="minorHAnsi" w:cstheme="minorHAnsi"/>
          <w:i w:val="0"/>
          <w:szCs w:val="24"/>
        </w:rPr>
        <w:t>4</w:t>
      </w:r>
      <w:r w:rsidRPr="003353FE">
        <w:rPr>
          <w:rFonts w:asciiTheme="minorHAnsi" w:hAnsiTheme="minorHAnsi" w:cstheme="minorHAnsi"/>
          <w:i w:val="0"/>
          <w:szCs w:val="24"/>
        </w:rPr>
        <w:t xml:space="preserve"> ust. 1, za każdy dzień zwłoki</w:t>
      </w:r>
      <w:r w:rsidR="00856B27">
        <w:rPr>
          <w:rFonts w:asciiTheme="minorHAnsi" w:hAnsiTheme="minorHAnsi" w:cstheme="minorHAnsi"/>
          <w:i w:val="0"/>
          <w:szCs w:val="24"/>
        </w:rPr>
        <w:t>;</w:t>
      </w:r>
    </w:p>
    <w:p w14:paraId="10AA10D4" w14:textId="7C5EC24E" w:rsidR="00D5704C" w:rsidRPr="003353FE" w:rsidRDefault="00D5704C" w:rsidP="00D5704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Calibri" w:cstheme="minorHAnsi"/>
          <w:color w:val="000000"/>
          <w:sz w:val="24"/>
          <w:szCs w:val="24"/>
        </w:rPr>
      </w:pPr>
      <w:r w:rsidRPr="003353FE">
        <w:rPr>
          <w:rFonts w:eastAsia="Calibri" w:cstheme="minorHAnsi"/>
          <w:color w:val="000000"/>
          <w:sz w:val="24"/>
          <w:szCs w:val="24"/>
        </w:rPr>
        <w:t>w przypadku pozostawania przez Wykonawcę w zwłoce w wykonaniu przedmiotu umowy ponad 30 dni od upływu terminu ustalonego w §</w:t>
      </w:r>
      <w:r w:rsidR="00856B27">
        <w:rPr>
          <w:rFonts w:eastAsia="Calibri" w:cstheme="minorHAnsi"/>
          <w:color w:val="000000"/>
          <w:sz w:val="24"/>
          <w:szCs w:val="24"/>
        </w:rPr>
        <w:t>2</w:t>
      </w:r>
      <w:r w:rsidRPr="003353FE">
        <w:rPr>
          <w:rFonts w:eastAsia="Calibri" w:cstheme="minorHAnsi"/>
          <w:color w:val="000000"/>
          <w:sz w:val="24"/>
          <w:szCs w:val="24"/>
        </w:rPr>
        <w:t xml:space="preserve"> Umowy, Zamawiający może odstąpić od umowy bez wyznaczania Wykonawcy dodatkowego terminu, w ciągu kolejnych 14 dni. W tym przypadku Zamawiający jest uprawniony do naliczenia Wykonawcy kary umownej w wysokości </w:t>
      </w:r>
      <w:r w:rsidR="001850CC">
        <w:rPr>
          <w:rFonts w:eastAsia="Calibri" w:cstheme="minorHAnsi"/>
          <w:color w:val="000000"/>
          <w:sz w:val="24"/>
          <w:szCs w:val="24"/>
        </w:rPr>
        <w:t>2</w:t>
      </w:r>
      <w:r w:rsidRPr="003353FE">
        <w:rPr>
          <w:rFonts w:eastAsia="Calibri" w:cstheme="minorHAnsi"/>
          <w:color w:val="000000"/>
          <w:sz w:val="24"/>
          <w:szCs w:val="24"/>
        </w:rPr>
        <w:t>0% wynagrodzenia brutto, o którym mowa w §</w:t>
      </w:r>
      <w:r w:rsidR="00856B27">
        <w:rPr>
          <w:rFonts w:eastAsia="Calibri" w:cstheme="minorHAnsi"/>
          <w:color w:val="000000"/>
          <w:sz w:val="24"/>
          <w:szCs w:val="24"/>
        </w:rPr>
        <w:t>4 ust. 1</w:t>
      </w:r>
      <w:r w:rsidRPr="003353FE">
        <w:rPr>
          <w:rFonts w:eastAsia="Calibri" w:cstheme="minorHAnsi"/>
          <w:color w:val="000000"/>
          <w:sz w:val="24"/>
          <w:szCs w:val="24"/>
        </w:rPr>
        <w:t xml:space="preserve"> niniejszej umowy.</w:t>
      </w:r>
    </w:p>
    <w:p w14:paraId="67544318" w14:textId="6889584C" w:rsidR="00D5704C" w:rsidRPr="003353FE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right="60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 xml:space="preserve">Maksymalna łączna kwota kar umownych jakie mogą zostać naliczone Wykonawcy na podstawie Umowy nie przewyższy 50% brutto wynagrodzenia określonego w § </w:t>
      </w:r>
      <w:r w:rsidR="001850CC">
        <w:rPr>
          <w:rFonts w:eastAsia="Calibri" w:cstheme="minorHAnsi"/>
          <w:kern w:val="3"/>
          <w:sz w:val="24"/>
          <w:szCs w:val="24"/>
        </w:rPr>
        <w:t>4</w:t>
      </w:r>
      <w:r w:rsidRPr="003353FE">
        <w:rPr>
          <w:rFonts w:eastAsia="Calibri" w:cstheme="minorHAnsi"/>
          <w:kern w:val="3"/>
          <w:sz w:val="24"/>
          <w:szCs w:val="24"/>
        </w:rPr>
        <w:t xml:space="preserve"> ust. 1.</w:t>
      </w:r>
    </w:p>
    <w:p w14:paraId="38BAB5AD" w14:textId="77777777" w:rsidR="00D5704C" w:rsidRPr="003353FE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Naliczenie kar umownych nie zwalnia Wykonawcy ze zobowiązań wynikających z Umowy.</w:t>
      </w:r>
    </w:p>
    <w:p w14:paraId="40F66B0D" w14:textId="12D5F36E" w:rsidR="001850CC" w:rsidRPr="001850CC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Kara umowna będzie płatna w terminie 14 dni od dnia doręczenia przez Zamawiającego żądania zapłaty</w:t>
      </w:r>
      <w:r w:rsidR="001850CC">
        <w:rPr>
          <w:rFonts w:eastAsia="Calibri" w:cstheme="minorHAnsi"/>
          <w:kern w:val="3"/>
          <w:sz w:val="24"/>
          <w:szCs w:val="24"/>
        </w:rPr>
        <w:t>.</w:t>
      </w:r>
    </w:p>
    <w:p w14:paraId="7136815D" w14:textId="77777777" w:rsidR="001850CC" w:rsidRPr="001850CC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Niezależnie od kar umownych przewidzianych w niniejszej umowie Strony mogą dochodzić odszkodowania na zasadach ogólnych w przypadku, gdy szkoda przekracza wysokość otrzymanych kar umownych, a w szczególności w przypadku wystąpienia utraty pozyskanego przez Zamawiającego dofinansowania. </w:t>
      </w:r>
    </w:p>
    <w:p w14:paraId="41D61200" w14:textId="1B28399A" w:rsidR="001850CC" w:rsidRPr="001850CC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8"/>
          <w:szCs w:val="28"/>
        </w:rPr>
      </w:pPr>
      <w:r w:rsidRPr="001850CC">
        <w:rPr>
          <w:rFonts w:eastAsia="Calibri" w:cstheme="minorHAnsi"/>
          <w:color w:val="000000"/>
          <w:kern w:val="3"/>
          <w:sz w:val="24"/>
          <w:szCs w:val="28"/>
        </w:rPr>
        <w:t xml:space="preserve">Zamawiającemu przysługuje prawo do potrącenia kar umownych z przysługującego Wykonawcy wynagrodzenia, jak również z zabezpieczenia, o którym mowa w § </w:t>
      </w:r>
      <w:r w:rsidR="00FD4D19" w:rsidRPr="001850CC">
        <w:rPr>
          <w:rFonts w:eastAsia="Calibri" w:cstheme="minorHAnsi"/>
          <w:color w:val="000000"/>
          <w:kern w:val="3"/>
          <w:sz w:val="24"/>
          <w:szCs w:val="28"/>
        </w:rPr>
        <w:t>8</w:t>
      </w:r>
      <w:r w:rsidR="001850CC" w:rsidRPr="001850CC">
        <w:rPr>
          <w:rFonts w:eastAsia="Calibri" w:cstheme="minorHAnsi"/>
          <w:color w:val="000000"/>
          <w:kern w:val="3"/>
          <w:sz w:val="24"/>
          <w:szCs w:val="28"/>
        </w:rPr>
        <w:t xml:space="preserve">, </w:t>
      </w:r>
      <w:r w:rsidR="001850CC" w:rsidRPr="001850CC">
        <w:rPr>
          <w:sz w:val="24"/>
          <w:szCs w:val="24"/>
        </w:rPr>
        <w:t>bez konieczności uzyskania dodatkowej zgody Wykonawcy.</w:t>
      </w:r>
    </w:p>
    <w:p w14:paraId="4BE3980F" w14:textId="4C7D65A3" w:rsidR="00D243F1" w:rsidRPr="003353FE" w:rsidRDefault="00D243F1" w:rsidP="001850CC">
      <w:pPr>
        <w:widowControl w:val="0"/>
        <w:suppressAutoHyphens/>
        <w:autoSpaceDN w:val="0"/>
        <w:spacing w:after="0" w:line="360" w:lineRule="auto"/>
        <w:ind w:left="426" w:right="60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</w:p>
    <w:p w14:paraId="5280C877" w14:textId="25A95514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280D3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8</w:t>
      </w:r>
    </w:p>
    <w:p w14:paraId="3197514D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[ZABEZPIECZENIE NALEŻYTEGO WYKONANIA UMOWY]</w:t>
      </w:r>
    </w:p>
    <w:p w14:paraId="3D62EAF6" w14:textId="4683E549" w:rsidR="001D39FB" w:rsidRPr="003353FE" w:rsidRDefault="00D5704C" w:rsidP="001D39FB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Wykonawca wn</w:t>
      </w:r>
      <w:r w:rsidR="001D39FB" w:rsidRPr="003353FE">
        <w:rPr>
          <w:rFonts w:eastAsia="Times New Roman" w:cstheme="minorHAnsi"/>
          <w:kern w:val="3"/>
          <w:sz w:val="24"/>
          <w:szCs w:val="24"/>
        </w:rPr>
        <w:t>iósł</w:t>
      </w:r>
      <w:r w:rsidRPr="003353FE">
        <w:rPr>
          <w:rFonts w:eastAsia="Times New Roman" w:cstheme="minorHAnsi"/>
          <w:kern w:val="3"/>
          <w:sz w:val="24"/>
          <w:szCs w:val="24"/>
        </w:rPr>
        <w:t xml:space="preserve"> zabezpieczenie należytego wykonania umowy w wysokości </w:t>
      </w:r>
      <w:r w:rsidRPr="003353FE">
        <w:rPr>
          <w:rFonts w:eastAsia="Times New Roman" w:cstheme="minorHAnsi"/>
          <w:b/>
          <w:kern w:val="3"/>
          <w:sz w:val="24"/>
          <w:szCs w:val="24"/>
        </w:rPr>
        <w:t>5%</w:t>
      </w:r>
      <w:r w:rsidRPr="003353FE">
        <w:rPr>
          <w:rFonts w:eastAsia="Times New Roman" w:cstheme="minorHAnsi"/>
          <w:kern w:val="3"/>
          <w:sz w:val="24"/>
          <w:szCs w:val="24"/>
        </w:rPr>
        <w:t xml:space="preserve"> ceny ofertowej w formie: ……………….., </w:t>
      </w:r>
      <w:r w:rsidR="001D39FB" w:rsidRPr="003353FE">
        <w:rPr>
          <w:rFonts w:eastAsia="Times New Roman" w:cstheme="minorHAnsi"/>
          <w:kern w:val="3"/>
          <w:sz w:val="24"/>
          <w:szCs w:val="24"/>
        </w:rPr>
        <w:t>w wysokości</w:t>
      </w:r>
      <w:r w:rsidRPr="003353FE">
        <w:rPr>
          <w:rFonts w:eastAsia="Times New Roman" w:cstheme="minorHAnsi"/>
          <w:kern w:val="3"/>
          <w:sz w:val="24"/>
          <w:szCs w:val="24"/>
        </w:rPr>
        <w:t xml:space="preserve"> …………………. zł (słownie………………………………..zł)</w:t>
      </w:r>
      <w:r w:rsidR="001D39FB" w:rsidRPr="003353FE">
        <w:rPr>
          <w:rFonts w:eastAsia="Times New Roman" w:cstheme="minorHAnsi"/>
          <w:kern w:val="3"/>
          <w:sz w:val="24"/>
          <w:szCs w:val="24"/>
        </w:rPr>
        <w:t>.</w:t>
      </w:r>
    </w:p>
    <w:p w14:paraId="26305A6D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 xml:space="preserve">Wykonawca jest zobowiązany zapewnić, aby Zabezpieczenie należytego wykonania Umowy zachowało moc wiążącą w okresie wykonywania Umowy oraz w okresie gwarancji i rękojmi za wady fizyczne. Wykonawca jest zobowiązany do niezwłocznego </w:t>
      </w:r>
      <w:r w:rsidRPr="003353FE">
        <w:rPr>
          <w:rFonts w:eastAsia="Times New Roman" w:cstheme="minorHAnsi"/>
          <w:kern w:val="3"/>
          <w:sz w:val="24"/>
          <w:szCs w:val="24"/>
        </w:rPr>
        <w:lastRenderedPageBreak/>
        <w:t>informowania Zamawiającego o faktycznych lub prawnych okolicznościach, które mają lub mogą mieć wpływ na moc wiążącą Zabezpieczenia należytego wykonania umowy oraz na możliwość i zakres wykonywania przez Zamawiającego praw wynikających z zabezpieczenia.</w:t>
      </w:r>
    </w:p>
    <w:p w14:paraId="2809DF57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 trakcie realizacji Umowy Wykonawca, w uzgodnieniu z Zamawiającym może dokonać zmiany formy zabezpieczenia na jedną lub kilka form, o których mowa w art. 450 ust. 1 ustawy Prawo zamówień publicznych.</w:t>
      </w:r>
    </w:p>
    <w:p w14:paraId="1DC9DAFC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Wykonawca będzie zobowiązany do przedłożenia ważności zabezpieczenia, jeżeli data jego wygaśnięcia przypadnie przed terminem wykonania Przedmiotu umowy. Koszt przedłużenia ważności zabezpieczenia jest kosztem obciążającym w całości Wykonawcę.</w:t>
      </w:r>
    </w:p>
    <w:p w14:paraId="63E2A8DF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 przypadku zaniechania przez Wykonawcę obowiązku przedłużenia zabezpieczenia, Zamawiający uprawniony będzie do zatrzymania na poczet tego zabezpieczenia należnego Wykonawcy wynagrodzenia do czasu uzyskania pełnej sumy zabezpieczenia.</w:t>
      </w:r>
    </w:p>
    <w:p w14:paraId="09755D1D" w14:textId="5930A62B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Zamawiający zwróci 70% zabezpieczenia w terminie 30 dni od dnia wykonania zamówienia i uznania przez Zamawiającego za należycie wykonane, co zostanie potwierdzone podpisaniem bez zastrzeżeń protokołu zdawczo-odbiorczego, o którym mowa w §</w:t>
      </w:r>
      <w:r w:rsidR="002201CC">
        <w:rPr>
          <w:rFonts w:eastAsia="Times New Roman" w:cstheme="minorHAnsi"/>
          <w:kern w:val="3"/>
          <w:sz w:val="24"/>
          <w:szCs w:val="24"/>
        </w:rPr>
        <w:t>3</w:t>
      </w:r>
      <w:r w:rsidRPr="003353FE">
        <w:rPr>
          <w:rFonts w:eastAsia="Times New Roman" w:cstheme="minorHAnsi"/>
          <w:kern w:val="3"/>
          <w:sz w:val="24"/>
          <w:szCs w:val="24"/>
        </w:rPr>
        <w:t>.</w:t>
      </w:r>
    </w:p>
    <w:p w14:paraId="7681DCCD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Pozostałe 30% zabezpieczenia Zamawiający zwróci Wykonawcy w terminie nie późniejszym niż w 15 dniu po upływie okresu rękojmi za wady lub gwarancji.</w:t>
      </w:r>
    </w:p>
    <w:p w14:paraId="6F00984F" w14:textId="77777777" w:rsidR="00D5704C" w:rsidRPr="003353FE" w:rsidRDefault="00D5704C" w:rsidP="00D5704C">
      <w:pPr>
        <w:spacing w:after="0" w:line="276" w:lineRule="auto"/>
        <w:ind w:left="426" w:right="60"/>
        <w:jc w:val="both"/>
        <w:rPr>
          <w:rFonts w:eastAsia="Times New Roman" w:cstheme="minorHAnsi"/>
          <w:kern w:val="3"/>
          <w:sz w:val="24"/>
          <w:szCs w:val="24"/>
        </w:rPr>
      </w:pPr>
    </w:p>
    <w:p w14:paraId="04E00803" w14:textId="493960F0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280D3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9</w:t>
      </w:r>
    </w:p>
    <w:p w14:paraId="21A01191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[ZMIANY DO UMOWY]</w:t>
      </w:r>
    </w:p>
    <w:p w14:paraId="03A90FCA" w14:textId="77777777" w:rsidR="001E6DCB" w:rsidRPr="003353FE" w:rsidRDefault="00D5704C" w:rsidP="001E6DCB">
      <w:pPr>
        <w:widowControl w:val="0"/>
        <w:numPr>
          <w:ilvl w:val="1"/>
          <w:numId w:val="5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Calibri" w:cstheme="minorHAnsi"/>
          <w:kern w:val="3"/>
          <w:sz w:val="24"/>
          <w:szCs w:val="24"/>
        </w:rPr>
        <w:t>Zamawiający dopuszcza możliwość dokonywania wszelkich nieistotnych zmian umowy.</w:t>
      </w:r>
    </w:p>
    <w:p w14:paraId="08A127E6" w14:textId="6CD35D24" w:rsidR="001E6DCB" w:rsidRPr="003353FE" w:rsidRDefault="001E6DCB" w:rsidP="001E6DCB">
      <w:pPr>
        <w:widowControl w:val="0"/>
        <w:numPr>
          <w:ilvl w:val="1"/>
          <w:numId w:val="5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cstheme="minorHAnsi"/>
          <w:sz w:val="24"/>
          <w:szCs w:val="24"/>
        </w:rPr>
        <w:t>Zamawiający dopuszcza możliwość zmiany umowy o zamówienie publiczne w następującym zakresie:</w:t>
      </w:r>
    </w:p>
    <w:p w14:paraId="29844EC4" w14:textId="1D4F4175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>Co do terminów wykonania i odbioru dostawy</w:t>
      </w:r>
      <w:r w:rsidRPr="003353FE">
        <w:rPr>
          <w:rFonts w:asciiTheme="minorHAnsi" w:hAnsiTheme="minorHAnsi" w:cstheme="minorHAnsi"/>
          <w:bCs/>
          <w:i w:val="0"/>
          <w:szCs w:val="24"/>
        </w:rPr>
        <w:t>, w następujących przypadkach:</w:t>
      </w:r>
    </w:p>
    <w:p w14:paraId="53CE6F1F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 xml:space="preserve">z powodu </w:t>
      </w:r>
      <w:r w:rsidRPr="003353FE">
        <w:rPr>
          <w:rFonts w:asciiTheme="minorHAnsi" w:hAnsiTheme="minorHAnsi" w:cstheme="minorHAnsi"/>
          <w:i w:val="0"/>
          <w:szCs w:val="24"/>
        </w:rPr>
        <w:t>działania siły wyższej mającej bezpośredni wpływ na prawidłowe i terminowe wykonywanie postanowień umowy,</w:t>
      </w:r>
    </w:p>
    <w:p w14:paraId="460A2870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z powodu uzasadnionych zmian w zakresie sposobu wykonywania przedmiotu zamówienia proponowanych przez Zamawiającego lub Wykonawcę, jeżeli te zmiany są korzystne dla Zamawiającego,</w:t>
      </w:r>
    </w:p>
    <w:p w14:paraId="0EBE207D" w14:textId="3ACE9A43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lastRenderedPageBreak/>
        <w:t xml:space="preserve">z powodu działania osób trzecich uniemożliwiających wykonanie </w:t>
      </w:r>
      <w:r w:rsidR="002201CC">
        <w:rPr>
          <w:rFonts w:asciiTheme="minorHAnsi" w:hAnsiTheme="minorHAnsi" w:cstheme="minorHAnsi"/>
          <w:i w:val="0"/>
          <w:szCs w:val="24"/>
        </w:rPr>
        <w:t>dostawy</w:t>
      </w:r>
      <w:r w:rsidRPr="003353FE">
        <w:rPr>
          <w:rFonts w:asciiTheme="minorHAnsi" w:hAnsiTheme="minorHAnsi" w:cstheme="minorHAnsi"/>
          <w:i w:val="0"/>
          <w:szCs w:val="24"/>
        </w:rPr>
        <w:t>, które to działania nie są spowodowanie z winy którejkolwiek ze stron,</w:t>
      </w:r>
    </w:p>
    <w:p w14:paraId="2EF1200C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z powodu zmniejszenia lub zwiększenia zakresu przedmiotu umowy objętego umową,</w:t>
      </w:r>
    </w:p>
    <w:p w14:paraId="73672E85" w14:textId="6CF721B0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 xml:space="preserve">zmiany określonego typu przedmiotu zamówienia bądź jego elementów, jeżeli jest ona wynikiem zakończenia, wstrzymania lub wycofania ich z produkcji lub materiałów niezbędnych do produkcji przedmiotu zamówienia (po przedstawieniu stosownych dokumentów od producenta lub dystrybutora), </w:t>
      </w:r>
    </w:p>
    <w:p w14:paraId="58708D11" w14:textId="4DA0E72B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color w:val="FF000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 przypadku opóźnienia w dostawie z przyczyn nie leżących po stronie Wykonawcy materiałów niezbędnych do realizacji</w:t>
      </w:r>
      <w:r w:rsidRPr="003353FE">
        <w:rPr>
          <w:rFonts w:asciiTheme="minorHAnsi" w:hAnsiTheme="minorHAnsi" w:cstheme="minorHAnsi"/>
          <w:i w:val="0"/>
          <w:color w:val="FF0000"/>
          <w:szCs w:val="24"/>
        </w:rPr>
        <w:t xml:space="preserve"> </w:t>
      </w:r>
      <w:r w:rsidRPr="003353FE">
        <w:rPr>
          <w:rFonts w:asciiTheme="minorHAnsi" w:hAnsiTheme="minorHAnsi" w:cstheme="minorHAnsi"/>
          <w:i w:val="0"/>
          <w:szCs w:val="24"/>
        </w:rPr>
        <w:t>dostawy,</w:t>
      </w:r>
    </w:p>
    <w:p w14:paraId="70E09C9D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color w:val="FF000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konieczności przesunięcia terminów umownych, jeśli  owa konieczność powstała na skutek okoliczności, których przy dołożeniu należytej staranności nie można było przewidzieć w chwili zawarcia Umowy.</w:t>
      </w:r>
    </w:p>
    <w:p w14:paraId="73E53243" w14:textId="30D1460C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 xml:space="preserve">Co do zakresu dostawy objętych umową </w:t>
      </w:r>
      <w:r w:rsidRPr="003353FE">
        <w:rPr>
          <w:rFonts w:asciiTheme="minorHAnsi" w:hAnsiTheme="minorHAnsi" w:cstheme="minorHAnsi"/>
          <w:bCs/>
          <w:i w:val="0"/>
          <w:szCs w:val="24"/>
        </w:rPr>
        <w:t>w przypadku:</w:t>
      </w:r>
    </w:p>
    <w:p w14:paraId="3AC61EAA" w14:textId="77777777" w:rsidR="001E6DCB" w:rsidRPr="003353FE" w:rsidRDefault="001E6DCB" w:rsidP="001E6DCB">
      <w:pPr>
        <w:pStyle w:val="Tekstpodstawowy31"/>
        <w:numPr>
          <w:ilvl w:val="0"/>
          <w:numId w:val="39"/>
        </w:numPr>
        <w:spacing w:line="276" w:lineRule="auto"/>
        <w:ind w:left="993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gdy ich wykonanie w całości lub części stanie się zbędne Zamawiającemu z jakiegokolwiek powodu albo stan wypłacalności Zamawiającego spowoduje konieczność ich zaniechania,</w:t>
      </w:r>
    </w:p>
    <w:p w14:paraId="5D933001" w14:textId="77777777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 xml:space="preserve">Co do oznaczenia stron </w:t>
      </w:r>
      <w:r w:rsidRPr="003353FE">
        <w:rPr>
          <w:rFonts w:asciiTheme="minorHAnsi" w:hAnsiTheme="minorHAnsi" w:cstheme="minorHAnsi"/>
          <w:bCs/>
          <w:i w:val="0"/>
          <w:szCs w:val="24"/>
        </w:rPr>
        <w:t xml:space="preserve">wyłącznie </w:t>
      </w:r>
      <w:r w:rsidRPr="003353FE">
        <w:rPr>
          <w:rFonts w:asciiTheme="minorHAnsi" w:hAnsiTheme="minorHAnsi" w:cstheme="minorHAnsi"/>
          <w:i w:val="0"/>
          <w:szCs w:val="24"/>
        </w:rPr>
        <w:t>w wyniku dozwolonego w myśl ustawy Prawo zamówień publicznych następstwa prawnego albo zmiany nazwy lub innego oznaczenia strony (firmy) wynikającego z prawa albo dozwolonych prawem czynności powodujących taką zmianę.</w:t>
      </w:r>
    </w:p>
    <w:p w14:paraId="72A584CE" w14:textId="77777777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  <w:u w:val="single"/>
        </w:rPr>
        <w:t>Co do wysokości wynagrodzenia:</w:t>
      </w:r>
    </w:p>
    <w:p w14:paraId="52E4C8FF" w14:textId="77777777" w:rsidR="001E6DCB" w:rsidRPr="003353FE" w:rsidRDefault="001E6DCB" w:rsidP="001E6DCB">
      <w:pPr>
        <w:pStyle w:val="Tekstpodstawowy3"/>
        <w:numPr>
          <w:ilvl w:val="0"/>
          <w:numId w:val="38"/>
        </w:numPr>
        <w:tabs>
          <w:tab w:val="left" w:pos="851"/>
        </w:tabs>
        <w:spacing w:after="0" w:line="276" w:lineRule="auto"/>
        <w:ind w:left="993" w:hanging="284"/>
        <w:rPr>
          <w:rFonts w:asciiTheme="minorHAnsi" w:hAnsiTheme="minorHAnsi" w:cstheme="minorHAnsi"/>
          <w:sz w:val="24"/>
          <w:szCs w:val="24"/>
        </w:rPr>
      </w:pPr>
      <w:r w:rsidRPr="003353FE">
        <w:rPr>
          <w:rFonts w:asciiTheme="minorHAnsi" w:hAnsiTheme="minorHAnsi" w:cstheme="minorHAnsi"/>
          <w:sz w:val="24"/>
          <w:szCs w:val="24"/>
        </w:rPr>
        <w:t>w przypadku zastosowania zamiennych rozwiązań technologicznych tańszych lub droższych przez  obniżenie lub podwyższenie wynagrodzenia,</w:t>
      </w:r>
    </w:p>
    <w:p w14:paraId="2DFFC9B6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z powodu zmniejszenia/zwiększenia zakresu przedmiotu umowy – w tym przypadku ulega zmniejszeniu/zwiększeniu wynagrodzenie Wykonawcy na podstawie protokołu konieczności. Podstawą do oszacowania wartości jest formularz ofertowy załączony do umowy.</w:t>
      </w:r>
    </w:p>
    <w:p w14:paraId="48EA143F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w przypadku konieczności zrealizowania jakiejkolwiek części przedmiotu umowy, przy zastosowaniu odmiennych rozwiązań technicznych lub technologicznych, gdyby zastosowanie przewidzianych rozwiązań groziło niewykonaniem lub nienależytym wykonaniem przedmiotu umowy,</w:t>
      </w:r>
    </w:p>
    <w:p w14:paraId="3F69349F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konieczności zrealizowania przedmiotu umowy przy zastosowaniu innych rozwiązań technicznych lub materiałowych ze względu na zmiany obowiązującego prawa,</w:t>
      </w:r>
    </w:p>
    <w:p w14:paraId="42147F2B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z powodu zmiany stawki podatku VAT.</w:t>
      </w:r>
    </w:p>
    <w:p w14:paraId="275F726F" w14:textId="77777777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>Materiałów/technologii dostawy</w:t>
      </w:r>
    </w:p>
    <w:p w14:paraId="13B5CFB0" w14:textId="5612A614" w:rsidR="001E6DCB" w:rsidRPr="003353FE" w:rsidRDefault="001E6DCB" w:rsidP="001E6DCB">
      <w:pPr>
        <w:pStyle w:val="Tekstpodstawowy31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>Zmiana nie może wykraczać poza przedmiot zamówienia, przyczyniać się do nieuzasadnionego zwiększenia parametrów,</w:t>
      </w:r>
    </w:p>
    <w:p w14:paraId="40ED51BA" w14:textId="77777777" w:rsidR="001E6DCB" w:rsidRPr="003353FE" w:rsidRDefault="001E6DCB" w:rsidP="001E6DCB">
      <w:pPr>
        <w:pStyle w:val="Tekstpodstawowy31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lastRenderedPageBreak/>
        <w:t>Musi być korzystna dla Zamawiającego i/lub przyszłego użytkownika,</w:t>
      </w:r>
    </w:p>
    <w:p w14:paraId="6B652EA6" w14:textId="77777777" w:rsidR="001E6DCB" w:rsidRPr="003353FE" w:rsidRDefault="001E6DCB" w:rsidP="001E6DCB">
      <w:pPr>
        <w:pStyle w:val="Tekstpodstawowy31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>Nastąpić na skutek zmian materiałowych/technologicznych spowodowanych okolicznościami:</w:t>
      </w:r>
    </w:p>
    <w:p w14:paraId="23BB8D98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niedostępności na rynku materiałów lub urządzeń wskazanych w opisie przedmiotu zamówienia,</w:t>
      </w:r>
    </w:p>
    <w:p w14:paraId="6D33BA49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zaprzestaniem produkcji lub wycofaniem z rynku materiałów i / lub urządzeń, </w:t>
      </w:r>
    </w:p>
    <w:p w14:paraId="747E79F4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pojawieniem się na rynku materiałów i / lub urządzeń nowszej generacji pozwalających na obniżenie kosztów eksploatacji wykonanego przedmiotu zamówienia, </w:t>
      </w:r>
    </w:p>
    <w:p w14:paraId="33197429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pojawieniem się nowszej technologii wykonania przedmiotu zamówienia pozwalającej na obniżenie kosztów eksploatacji wykonanego przedmiotu zamówienia, </w:t>
      </w:r>
    </w:p>
    <w:p w14:paraId="728A1FBC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koniecznością zrealizowania zamówienia przy zastosowaniu innych materiałów / rozwiązań technicznych czy technologicznych niż wskazane w opisie przedmiotu zamówienia, gdyby zastosowanie przewidzianych materiałów groziło nie wykonaniem lub wadliwym wykonaniem przedmiotu zamówienia na dzień odbioru przedmiotu zamówienia.</w:t>
      </w:r>
    </w:p>
    <w:p w14:paraId="5BF0F200" w14:textId="77777777" w:rsidR="001E6DCB" w:rsidRPr="003353FE" w:rsidRDefault="001E6DCB" w:rsidP="001E6DCB">
      <w:pPr>
        <w:pStyle w:val="Tekstpodstawowy31"/>
        <w:numPr>
          <w:ilvl w:val="0"/>
          <w:numId w:val="43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 xml:space="preserve">Wszelkie </w:t>
      </w:r>
      <w:r w:rsidRPr="003353FE">
        <w:rPr>
          <w:rFonts w:asciiTheme="minorHAnsi" w:hAnsiTheme="minorHAnsi" w:cstheme="minorHAnsi"/>
          <w:i w:val="0"/>
          <w:szCs w:val="24"/>
        </w:rPr>
        <w:t xml:space="preserve">zmiany wprowadzane do umowy dokonywane będą z poszanowaniem obowiązków wynikających z obowiązującego prawa, w tym w szczególności </w:t>
      </w:r>
      <w:r w:rsidRPr="003353FE">
        <w:rPr>
          <w:rFonts w:asciiTheme="minorHAnsi" w:hAnsiTheme="minorHAnsi" w:cstheme="minorHAnsi"/>
          <w:i w:val="0"/>
          <w:color w:val="000000"/>
          <w:szCs w:val="24"/>
        </w:rPr>
        <w:t xml:space="preserve">art. 454 i art. 455 </w:t>
      </w:r>
      <w:r w:rsidRPr="003353FE">
        <w:rPr>
          <w:rFonts w:asciiTheme="minorHAnsi" w:hAnsiTheme="minorHAnsi" w:cstheme="minorHAnsi"/>
          <w:i w:val="0"/>
          <w:szCs w:val="24"/>
        </w:rPr>
        <w:t>Prawa zamówień publicznych oraz zasad ogólnych rządzących tą ustawą.</w:t>
      </w:r>
    </w:p>
    <w:p w14:paraId="023ACF8F" w14:textId="77777777" w:rsidR="00D5704C" w:rsidRPr="003353FE" w:rsidRDefault="00D5704C" w:rsidP="00D5704C">
      <w:pPr>
        <w:spacing w:after="0" w:line="360" w:lineRule="auto"/>
        <w:ind w:right="60"/>
        <w:jc w:val="both"/>
        <w:rPr>
          <w:rFonts w:eastAsia="Calibri" w:cstheme="minorHAnsi"/>
          <w:color w:val="000000"/>
          <w:kern w:val="3"/>
          <w:sz w:val="24"/>
          <w:szCs w:val="24"/>
        </w:rPr>
      </w:pPr>
    </w:p>
    <w:p w14:paraId="25395600" w14:textId="3F22F2D1" w:rsidR="00D5704C" w:rsidRPr="003353FE" w:rsidRDefault="00D5704C" w:rsidP="00D5704C">
      <w:pPr>
        <w:spacing w:after="0" w:line="240" w:lineRule="auto"/>
        <w:ind w:right="62"/>
        <w:jc w:val="center"/>
        <w:rPr>
          <w:rFonts w:eastAsia="Calibri" w:cstheme="minorHAnsi"/>
          <w:b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b/>
          <w:color w:val="000000"/>
          <w:kern w:val="3"/>
          <w:sz w:val="24"/>
          <w:szCs w:val="24"/>
        </w:rPr>
        <w:t xml:space="preserve">§ </w:t>
      </w:r>
      <w:r w:rsidR="00280D31" w:rsidRPr="003353FE">
        <w:rPr>
          <w:rFonts w:eastAsia="Calibri" w:cstheme="minorHAnsi"/>
          <w:b/>
          <w:color w:val="000000"/>
          <w:kern w:val="3"/>
          <w:sz w:val="24"/>
          <w:szCs w:val="24"/>
        </w:rPr>
        <w:t>10</w:t>
      </w:r>
    </w:p>
    <w:p w14:paraId="5CBB1E25" w14:textId="4BF7CF27" w:rsidR="00D5704C" w:rsidRPr="003353FE" w:rsidRDefault="00D5704C" w:rsidP="003F7F32">
      <w:pPr>
        <w:spacing w:after="0" w:line="240" w:lineRule="auto"/>
        <w:ind w:right="62"/>
        <w:jc w:val="center"/>
        <w:rPr>
          <w:rFonts w:eastAsia="Calibri" w:cstheme="minorHAnsi"/>
          <w:b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b/>
          <w:color w:val="000000"/>
          <w:kern w:val="3"/>
          <w:sz w:val="24"/>
          <w:szCs w:val="24"/>
        </w:rPr>
        <w:t>[ODSTĄPIENIE OD UMOWY]</w:t>
      </w:r>
    </w:p>
    <w:p w14:paraId="1A055D2F" w14:textId="77777777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Stronom przysługuje prawo odstąpienia od umowy w całości lub części niewykonanej.</w:t>
      </w:r>
    </w:p>
    <w:p w14:paraId="5AD4A0B9" w14:textId="2300C060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 w terminie 14 dni od powzięcia wiadomości o tych okolicznościach.</w:t>
      </w:r>
    </w:p>
    <w:p w14:paraId="2A26D271" w14:textId="2E209B9E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 xml:space="preserve">W przypadku, o którym mowa w ust. 2 Wykonawca może żądać wyłącznie wynagrodzenia należnego z tytułu wykonania części umowy tzn. wynagrodzenia za przedmiot umowy, potwierdzony ustaleniami protokołu zaawansowania dostawy i odebrany przez Zamawiającego, </w:t>
      </w:r>
      <w:r w:rsidR="002201CC">
        <w:rPr>
          <w:rFonts w:asciiTheme="minorHAnsi" w:hAnsiTheme="minorHAnsi" w:cstheme="minorHAnsi"/>
          <w:i w:val="0"/>
          <w:szCs w:val="24"/>
        </w:rPr>
        <w:t xml:space="preserve"> </w:t>
      </w:r>
      <w:r w:rsidRPr="003353FE">
        <w:rPr>
          <w:rFonts w:asciiTheme="minorHAnsi" w:hAnsiTheme="minorHAnsi" w:cstheme="minorHAnsi"/>
          <w:i w:val="0"/>
          <w:szCs w:val="24"/>
        </w:rPr>
        <w:t xml:space="preserve">w wysokości obliczonej na podstawie cen jednostkowych poszczególnych elementów określonych w załączniku nr </w:t>
      </w:r>
      <w:r w:rsidR="002201CC">
        <w:rPr>
          <w:rFonts w:asciiTheme="minorHAnsi" w:hAnsiTheme="minorHAnsi" w:cstheme="minorHAnsi"/>
          <w:i w:val="0"/>
          <w:szCs w:val="24"/>
        </w:rPr>
        <w:t>2</w:t>
      </w:r>
      <w:r w:rsidRPr="003353FE">
        <w:rPr>
          <w:rFonts w:asciiTheme="minorHAnsi" w:hAnsiTheme="minorHAnsi" w:cstheme="minorHAnsi"/>
          <w:i w:val="0"/>
          <w:szCs w:val="24"/>
        </w:rPr>
        <w:t xml:space="preserve"> do niniejszej umowy.</w:t>
      </w:r>
    </w:p>
    <w:p w14:paraId="6D9B5FCB" w14:textId="77777777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 xml:space="preserve">Wykonawca może odstąpić od umowy, jeżeli Zamawiający w sposób rażący narusza jej postanowienia pomimo zgłoszonych na piśmie zastrzeżeń. W takim przypadku Wykonawca może żądać wyłącznie wynagrodzenia należnego za przedmiot umowy zrealizowany do dnia odstąpienia od umowy, potwierdzony ustaleniami protokołu zaawansowania dostawy i odebrany przez Zamawiającego, w wysokości obliczonej na </w:t>
      </w:r>
      <w:r w:rsidRPr="003353FE">
        <w:rPr>
          <w:rFonts w:asciiTheme="minorHAnsi" w:hAnsiTheme="minorHAnsi" w:cstheme="minorHAnsi"/>
          <w:i w:val="0"/>
          <w:szCs w:val="24"/>
        </w:rPr>
        <w:lastRenderedPageBreak/>
        <w:t>podstawie cen jednostkowych poszczególnych elementów wyposażenia określonych w formularzu cenowym stanowiącym integralną część złożonej oferty.</w:t>
      </w:r>
    </w:p>
    <w:p w14:paraId="7CB6CF1A" w14:textId="4C4B7A65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Odstąpienie od umowy z przyczyn określonych w ust. 4 może nastąpić w terminie 14 dni od powzięcia wiadomości o okolicznościach uzasadniających odstąpienia od umowy.</w:t>
      </w:r>
    </w:p>
    <w:p w14:paraId="0C340911" w14:textId="77777777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Odstąpienie od umowy przez którąkolwiek ze Stron wymaga zachowania formy pisemnej pod rygorem nieważności.</w:t>
      </w:r>
    </w:p>
    <w:p w14:paraId="51969CAC" w14:textId="6541302B" w:rsidR="003F7F32" w:rsidRPr="003353FE" w:rsidRDefault="003F7F32" w:rsidP="003353FE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Odstąpienie od umowy będzie wywierało skutek pomiędzy Stronami umowy z chwilą doręczenia drugiej Stronie oświadczenia o odstąpieniu i będzie wywierało skutek na przyszłość, przy zachowaniu w pełni przez Zamawiającego wszystkich uprawnień, które Zamawiający nabył przed datą złożenia oświadczenia o odstąpieniu, w tym w szczególności uprawnień z gwarancji, kary umownej za odstąpienie i odszkodowania.</w:t>
      </w:r>
    </w:p>
    <w:p w14:paraId="11806B47" w14:textId="77777777" w:rsidR="00D5704C" w:rsidRPr="003353FE" w:rsidRDefault="00D5704C" w:rsidP="00D5704C">
      <w:pPr>
        <w:spacing w:after="0" w:line="360" w:lineRule="auto"/>
        <w:ind w:right="60"/>
        <w:jc w:val="both"/>
        <w:rPr>
          <w:rFonts w:eastAsia="Calibri" w:cstheme="minorHAnsi"/>
          <w:color w:val="000000"/>
          <w:kern w:val="3"/>
          <w:sz w:val="24"/>
          <w:szCs w:val="24"/>
        </w:rPr>
      </w:pPr>
    </w:p>
    <w:p w14:paraId="06A0439C" w14:textId="769AA766" w:rsidR="00D5704C" w:rsidRPr="003353FE" w:rsidRDefault="00D5704C" w:rsidP="00D5704C">
      <w:pPr>
        <w:suppressAutoHyphens/>
        <w:autoSpaceDN w:val="0"/>
        <w:spacing w:after="0" w:line="240" w:lineRule="auto"/>
        <w:ind w:left="482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6E780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1</w:t>
      </w:r>
      <w:r w:rsidR="00280D3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1</w:t>
      </w:r>
    </w:p>
    <w:p w14:paraId="4D4E6FB8" w14:textId="77777777" w:rsidR="00D5704C" w:rsidRPr="003353FE" w:rsidRDefault="00D5704C" w:rsidP="00D5704C">
      <w:pPr>
        <w:suppressAutoHyphens/>
        <w:autoSpaceDN w:val="0"/>
        <w:spacing w:after="0" w:line="240" w:lineRule="auto"/>
        <w:ind w:left="482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[POSTANOWIENIA KOŃCOWE]</w:t>
      </w:r>
    </w:p>
    <w:p w14:paraId="5520BA96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Żadna ze stron nie może bez zgody drugiej strony przenieść na osobę trzecią wierzytelności wynikających z niniejszej umowy. </w:t>
      </w:r>
    </w:p>
    <w:p w14:paraId="63A2F70A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Zmiany niniejszej umowy wymagają formy pisemnej pod rygorem nieważności. </w:t>
      </w:r>
    </w:p>
    <w:p w14:paraId="7DEC1FB5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W sprawach nieuregulowanych postanowieniami mniejszej umowy mają zastosowanie przepisy ustawy Prawo zamówień publicznych oraz Kodeksu cywilnego. </w:t>
      </w:r>
    </w:p>
    <w:p w14:paraId="6689643A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Ewentualne spory na tle realizacji niniejszej umowy podlegają rozstrzygnięciom sądu powszechnego właściwego miejscowo dla siedziby Zamawiającego. </w:t>
      </w:r>
    </w:p>
    <w:p w14:paraId="3FD7007A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>Umowę sporządzono w formie elektronicznej z użyciem kwalifikowanych podpisów elektronicznych.</w:t>
      </w:r>
    </w:p>
    <w:p w14:paraId="363A2861" w14:textId="77777777" w:rsidR="00D5704C" w:rsidRPr="000D248B" w:rsidRDefault="00D5704C" w:rsidP="00D5704C">
      <w:pPr>
        <w:suppressAutoHyphens/>
        <w:autoSpaceDN w:val="0"/>
        <w:spacing w:after="0" w:line="360" w:lineRule="auto"/>
        <w:textAlignment w:val="baseline"/>
        <w:rPr>
          <w:rFonts w:eastAsia="Times New Roman" w:cstheme="minorHAnsi"/>
          <w:b/>
          <w:color w:val="00000A"/>
          <w:kern w:val="3"/>
          <w:sz w:val="24"/>
          <w:szCs w:val="24"/>
          <w:lang w:eastAsia="ar-SA"/>
        </w:rPr>
      </w:pPr>
    </w:p>
    <w:p w14:paraId="702BE5D4" w14:textId="77777777" w:rsidR="00D5704C" w:rsidRPr="000D248B" w:rsidRDefault="00D5704C" w:rsidP="00D5704C">
      <w:pPr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ZAMAWIAJĄCY:</w:t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  <w:t>WYKONAWCA:</w:t>
      </w:r>
    </w:p>
    <w:p w14:paraId="5F1CF8FD" w14:textId="77777777" w:rsidR="00D5704C" w:rsidRPr="000D248B" w:rsidRDefault="00D5704C" w:rsidP="00D5704C">
      <w:pPr>
        <w:suppressAutoHyphens/>
        <w:autoSpaceDN w:val="0"/>
        <w:spacing w:after="0" w:line="36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</w:p>
    <w:p w14:paraId="7588EF3A" w14:textId="77777777" w:rsidR="00D5704C" w:rsidRPr="000D248B" w:rsidRDefault="00D5704C" w:rsidP="00D5704C">
      <w:pPr>
        <w:suppressAutoHyphens/>
        <w:autoSpaceDN w:val="0"/>
        <w:spacing w:after="0" w:line="36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0D248B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KONTRASYGNATA SKARBNIKA:</w:t>
      </w:r>
    </w:p>
    <w:p w14:paraId="214E84CD" w14:textId="77777777" w:rsidR="00D5704C" w:rsidRPr="000D248B" w:rsidRDefault="00D5704C" w:rsidP="00D5704C">
      <w:pPr>
        <w:suppressAutoHyphens/>
        <w:autoSpaceDN w:val="0"/>
        <w:spacing w:after="0" w:line="36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</w:p>
    <w:p w14:paraId="5C496258" w14:textId="49249ACC" w:rsidR="00D5704C" w:rsidRPr="000D248B" w:rsidRDefault="00D5704C" w:rsidP="006E7801">
      <w:pPr>
        <w:suppressAutoHyphens/>
        <w:autoSpaceDN w:val="0"/>
        <w:spacing w:after="0" w:line="360" w:lineRule="auto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</w:p>
    <w:sectPr w:rsidR="00D5704C" w:rsidRPr="000D248B" w:rsidSect="009139B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4" w:author="Dominika Stopa" w:date="2025-04-26T17:58:00Z" w:initials="DS">
    <w:p w14:paraId="256C3CC1" w14:textId="0E984273" w:rsidR="00BE7BBF" w:rsidRPr="00BE7BBF" w:rsidRDefault="00BE7BBF">
      <w:pPr>
        <w:pStyle w:val="Tekstkomentarza"/>
      </w:pPr>
      <w:r>
        <w:rPr>
          <w:rStyle w:val="Odwoaniedokomentarza"/>
        </w:rPr>
        <w:annotationRef/>
      </w:r>
      <w:r>
        <w:t xml:space="preserve">Czy taki zapis chcecie? Żeby dodatkowo było szkolenie z obsługi czy informatyk to ogarnie?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56C3CC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373C0A" w16cex:dateUtc="2025-04-26T15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56C3CC1" w16cid:durableId="34373C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ED0F9" w14:textId="77777777" w:rsidR="00BE03AC" w:rsidRDefault="00BE03AC">
      <w:pPr>
        <w:spacing w:after="0" w:line="240" w:lineRule="auto"/>
      </w:pPr>
      <w:r>
        <w:separator/>
      </w:r>
    </w:p>
  </w:endnote>
  <w:endnote w:type="continuationSeparator" w:id="0">
    <w:p w14:paraId="54E326B1" w14:textId="77777777" w:rsidR="00BE03AC" w:rsidRDefault="00BE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5922191"/>
      <w:docPartObj>
        <w:docPartGallery w:val="Page Numbers (Bottom of Page)"/>
        <w:docPartUnique/>
      </w:docPartObj>
    </w:sdtPr>
    <w:sdtContent>
      <w:p w14:paraId="6ACA35DF" w14:textId="08D700AF" w:rsidR="00BC33F9" w:rsidRDefault="00F928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A818E51" w14:textId="77777777" w:rsidR="00BC33F9" w:rsidRDefault="00BC33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1294550"/>
      <w:docPartObj>
        <w:docPartGallery w:val="Page Numbers (Bottom of Page)"/>
        <w:docPartUnique/>
      </w:docPartObj>
    </w:sdtPr>
    <w:sdtContent>
      <w:p w14:paraId="5EE08040" w14:textId="77777777" w:rsidR="00BC33F9" w:rsidRPr="005750F9" w:rsidRDefault="00F92890" w:rsidP="005750F9">
        <w:pPr>
          <w:pStyle w:val="Stopk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CB11678" wp14:editId="20B7B9CF">
                  <wp:simplePos x="0" y="0"/>
                  <wp:positionH relativeFrom="column">
                    <wp:posOffset>197484</wp:posOffset>
                  </wp:positionH>
                  <wp:positionV relativeFrom="paragraph">
                    <wp:posOffset>-33986</wp:posOffset>
                  </wp:positionV>
                  <wp:extent cx="5685183" cy="0"/>
                  <wp:effectExtent l="0" t="0" r="0" b="0"/>
                  <wp:wrapNone/>
                  <wp:docPr id="4" name="Łącznik prost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685183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7F166F6A" id="Łącznik prosty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55pt,-2.7pt" to="463.2pt,-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" strokecolor="windowText" strokeweight=".5pt">
                  <v:stroke joinstyle="miter"/>
                </v:line>
              </w:pict>
            </mc:Fallback>
          </mc:AlternateContent>
        </w:r>
        <w:r w:rsidRPr="005750F9">
          <w:fldChar w:fldCharType="begin"/>
        </w:r>
        <w:r w:rsidRPr="005750F9">
          <w:instrText>PAGE   \* MERGEFORMAT</w:instrText>
        </w:r>
        <w:r w:rsidRPr="005750F9">
          <w:fldChar w:fldCharType="separate"/>
        </w:r>
        <w:r w:rsidRPr="005750F9">
          <w:t>2</w:t>
        </w:r>
        <w:r w:rsidRPr="005750F9">
          <w:fldChar w:fldCharType="end"/>
        </w:r>
      </w:p>
    </w:sdtContent>
  </w:sdt>
  <w:p w14:paraId="65A50BFC" w14:textId="77777777" w:rsidR="00BC33F9" w:rsidRDefault="00BC33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A6A33" w14:textId="77777777" w:rsidR="00BE03AC" w:rsidRDefault="00BE03AC">
      <w:pPr>
        <w:spacing w:after="0" w:line="240" w:lineRule="auto"/>
      </w:pPr>
      <w:r>
        <w:separator/>
      </w:r>
    </w:p>
  </w:footnote>
  <w:footnote w:type="continuationSeparator" w:id="0">
    <w:p w14:paraId="637122CB" w14:textId="77777777" w:rsidR="00BE03AC" w:rsidRDefault="00BE03AC">
      <w:pPr>
        <w:spacing w:after="0" w:line="240" w:lineRule="auto"/>
      </w:pPr>
      <w:r>
        <w:continuationSeparator/>
      </w:r>
    </w:p>
  </w:footnote>
  <w:footnote w:id="1">
    <w:p w14:paraId="30FE19E3" w14:textId="77777777" w:rsidR="00C757CE" w:rsidRPr="008A4CFE" w:rsidRDefault="00C757CE" w:rsidP="00C757CE">
      <w:pPr>
        <w:pStyle w:val="Tekstprzypisudolnego"/>
        <w:rPr>
          <w:rFonts w:ascii="Calibri Light" w:hAnsi="Calibri Light" w:cs="Calibri Light"/>
        </w:rPr>
      </w:pPr>
      <w:r w:rsidRPr="008A4CFE">
        <w:rPr>
          <w:rStyle w:val="Odwoanieprzypisudolnego"/>
          <w:rFonts w:ascii="Calibri Light" w:hAnsi="Calibri Light" w:cs="Calibri Light"/>
        </w:rPr>
        <w:footnoteRef/>
      </w:r>
      <w:r w:rsidRPr="008A4CFE">
        <w:rPr>
          <w:rFonts w:ascii="Calibri Light" w:hAnsi="Calibri Light" w:cs="Calibri Light"/>
        </w:rPr>
        <w:t xml:space="preserve"> Jeżeli przy zawarciu umowy działa pełnomocnik tej osoby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60C4E" w14:textId="05BD63D6" w:rsidR="00BC33F9" w:rsidRDefault="00D53960" w:rsidP="007000E9">
    <w:bookmarkStart w:id="6" w:name="_Hlk68091100"/>
    <w:bookmarkStart w:id="7" w:name="_Hlk68091101"/>
    <w:bookmarkEnd w:id="6"/>
    <w:bookmarkEnd w:id="7"/>
    <w:r w:rsidRPr="00490A47">
      <w:rPr>
        <w:noProof/>
        <w:lang w:eastAsia="pl-PL"/>
      </w:rPr>
      <w:drawing>
        <wp:inline distT="0" distB="0" distL="0" distR="0" wp14:anchorId="4DABACEF" wp14:editId="4E161C66">
          <wp:extent cx="5733415" cy="587751"/>
          <wp:effectExtent l="19050" t="0" r="635" b="0"/>
          <wp:docPr id="1558238426" name="Obraz 155823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77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66F99D" w14:textId="2125F513" w:rsidR="00C757CE" w:rsidRDefault="00C757CE" w:rsidP="00BB117B">
    <w:pPr>
      <w:spacing w:line="240" w:lineRule="auto"/>
    </w:pPr>
    <w:r>
      <w:t>Projekt umowy</w:t>
    </w:r>
    <w:r w:rsidR="00637460">
      <w:t xml:space="preserve"> – część </w:t>
    </w:r>
    <w:r w:rsidR="00407563">
      <w:t>4</w:t>
    </w:r>
  </w:p>
  <w:p w14:paraId="09AF72C7" w14:textId="1A2B6664" w:rsidR="00637460" w:rsidRPr="007000E9" w:rsidRDefault="00637460" w:rsidP="00BB117B">
    <w:pPr>
      <w:spacing w:line="240" w:lineRule="auto"/>
      <w:jc w:val="right"/>
    </w:pPr>
    <w:r>
      <w:t>Załącznik nr 2.</w:t>
    </w:r>
    <w:r w:rsidR="00407563">
      <w:t>4</w:t>
    </w:r>
    <w: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354AE" w14:textId="77777777" w:rsidR="00BC33F9" w:rsidRDefault="00BC33F9">
    <w:pPr>
      <w:pStyle w:val="Nagwek"/>
    </w:pPr>
  </w:p>
  <w:p w14:paraId="1AA48FC6" w14:textId="77777777" w:rsidR="00BC33F9" w:rsidRDefault="00BC33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" w15:restartNumberingAfterBreak="0">
    <w:nsid w:val="042935CD"/>
    <w:multiLevelType w:val="multilevel"/>
    <w:tmpl w:val="1494C1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6BA33DC"/>
    <w:multiLevelType w:val="multilevel"/>
    <w:tmpl w:val="4B926E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2345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68530A"/>
    <w:multiLevelType w:val="multilevel"/>
    <w:tmpl w:val="6E7850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C3F6E9E"/>
    <w:multiLevelType w:val="hybridMultilevel"/>
    <w:tmpl w:val="E01AFFC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DE40B23"/>
    <w:multiLevelType w:val="hybridMultilevel"/>
    <w:tmpl w:val="0B763140"/>
    <w:lvl w:ilvl="0" w:tplc="D04C97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207A93"/>
    <w:multiLevelType w:val="hybridMultilevel"/>
    <w:tmpl w:val="5B9A8C2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1F7AB0"/>
    <w:multiLevelType w:val="hybridMultilevel"/>
    <w:tmpl w:val="2222D50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2C95E43"/>
    <w:multiLevelType w:val="hybridMultilevel"/>
    <w:tmpl w:val="B8B48B4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735DD"/>
    <w:multiLevelType w:val="hybridMultilevel"/>
    <w:tmpl w:val="967EF862"/>
    <w:lvl w:ilvl="0" w:tplc="4FA29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C4B0C"/>
    <w:multiLevelType w:val="hybridMultilevel"/>
    <w:tmpl w:val="90580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591A71"/>
    <w:multiLevelType w:val="multilevel"/>
    <w:tmpl w:val="E4C87B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4B32ECF"/>
    <w:multiLevelType w:val="hybridMultilevel"/>
    <w:tmpl w:val="EC2E3B26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6B77BC1"/>
    <w:multiLevelType w:val="hybridMultilevel"/>
    <w:tmpl w:val="FDD21230"/>
    <w:lvl w:ilvl="0" w:tplc="BC06A14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76EC5"/>
    <w:multiLevelType w:val="hybridMultilevel"/>
    <w:tmpl w:val="CA82992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2BE7029A"/>
    <w:multiLevelType w:val="hybridMultilevel"/>
    <w:tmpl w:val="A4C464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21879"/>
    <w:multiLevelType w:val="hybridMultilevel"/>
    <w:tmpl w:val="D68C5232"/>
    <w:lvl w:ilvl="0" w:tplc="5E3236B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D0E8B"/>
    <w:multiLevelType w:val="hybridMultilevel"/>
    <w:tmpl w:val="45867704"/>
    <w:lvl w:ilvl="0" w:tplc="655CFD4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62A9A"/>
    <w:multiLevelType w:val="hybridMultilevel"/>
    <w:tmpl w:val="3C60A092"/>
    <w:lvl w:ilvl="0" w:tplc="7D3A94BE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AAF197B"/>
    <w:multiLevelType w:val="hybridMultilevel"/>
    <w:tmpl w:val="C94E383C"/>
    <w:lvl w:ilvl="0" w:tplc="4FA29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75841"/>
    <w:multiLevelType w:val="hybridMultilevel"/>
    <w:tmpl w:val="1A28F840"/>
    <w:lvl w:ilvl="0" w:tplc="BC06A14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6001E0"/>
    <w:multiLevelType w:val="multilevel"/>
    <w:tmpl w:val="5ABAEB8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E4E0075"/>
    <w:multiLevelType w:val="multilevel"/>
    <w:tmpl w:val="E95042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ECD0973"/>
    <w:multiLevelType w:val="hybridMultilevel"/>
    <w:tmpl w:val="B76AE9BA"/>
    <w:lvl w:ilvl="0" w:tplc="08D88C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4DD1D5C"/>
    <w:multiLevelType w:val="hybridMultilevel"/>
    <w:tmpl w:val="324CFE1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50A41AA"/>
    <w:multiLevelType w:val="hybridMultilevel"/>
    <w:tmpl w:val="AB4E6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69533D"/>
    <w:multiLevelType w:val="hybridMultilevel"/>
    <w:tmpl w:val="B8B48B4A"/>
    <w:lvl w:ilvl="0" w:tplc="47B68D9A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273E45"/>
    <w:multiLevelType w:val="hybridMultilevel"/>
    <w:tmpl w:val="1542DB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4AF5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BF6009"/>
    <w:multiLevelType w:val="hybridMultilevel"/>
    <w:tmpl w:val="13EEF8EA"/>
    <w:lvl w:ilvl="0" w:tplc="608E948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194CEE"/>
    <w:multiLevelType w:val="hybridMultilevel"/>
    <w:tmpl w:val="85882836"/>
    <w:lvl w:ilvl="0" w:tplc="151E9C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448A6"/>
    <w:multiLevelType w:val="hybridMultilevel"/>
    <w:tmpl w:val="A268D9C8"/>
    <w:lvl w:ilvl="0" w:tplc="04150017">
      <w:start w:val="1"/>
      <w:numFmt w:val="lowerLetter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 w15:restartNumberingAfterBreak="0">
    <w:nsid w:val="51185740"/>
    <w:multiLevelType w:val="hybridMultilevel"/>
    <w:tmpl w:val="73B8B77E"/>
    <w:lvl w:ilvl="0" w:tplc="27847BE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13228"/>
    <w:multiLevelType w:val="hybridMultilevel"/>
    <w:tmpl w:val="AD5AE6FE"/>
    <w:lvl w:ilvl="0" w:tplc="F11A252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D305E5"/>
    <w:multiLevelType w:val="hybridMultilevel"/>
    <w:tmpl w:val="BFB29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4A0A6A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8587D"/>
    <w:multiLevelType w:val="hybridMultilevel"/>
    <w:tmpl w:val="F2182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715FB"/>
    <w:multiLevelType w:val="hybridMultilevel"/>
    <w:tmpl w:val="020C010E"/>
    <w:lvl w:ilvl="0" w:tplc="F4F284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57960"/>
    <w:multiLevelType w:val="multilevel"/>
    <w:tmpl w:val="6F70ABE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92F089A"/>
    <w:multiLevelType w:val="hybridMultilevel"/>
    <w:tmpl w:val="06A2E234"/>
    <w:lvl w:ilvl="0" w:tplc="B0543D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w w:val="101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9416A"/>
    <w:multiLevelType w:val="hybridMultilevel"/>
    <w:tmpl w:val="EFE49E66"/>
    <w:lvl w:ilvl="0" w:tplc="D5A2221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9D66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DAA7273"/>
    <w:multiLevelType w:val="hybridMultilevel"/>
    <w:tmpl w:val="06CE8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FE404A"/>
    <w:multiLevelType w:val="hybridMultilevel"/>
    <w:tmpl w:val="570827FA"/>
    <w:lvl w:ilvl="0" w:tplc="69AA23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2B6B5C"/>
    <w:multiLevelType w:val="hybridMultilevel"/>
    <w:tmpl w:val="CA82992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3" w15:restartNumberingAfterBreak="0">
    <w:nsid w:val="740E1C77"/>
    <w:multiLevelType w:val="hybridMultilevel"/>
    <w:tmpl w:val="F522D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A2382"/>
    <w:multiLevelType w:val="hybridMultilevel"/>
    <w:tmpl w:val="4A840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7C11D8"/>
    <w:multiLevelType w:val="hybridMultilevel"/>
    <w:tmpl w:val="905824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DC36B31"/>
    <w:multiLevelType w:val="multilevel"/>
    <w:tmpl w:val="AE8A7826"/>
    <w:lvl w:ilvl="0">
      <w:start w:val="1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DF207C7"/>
    <w:multiLevelType w:val="hybridMultilevel"/>
    <w:tmpl w:val="78E67720"/>
    <w:lvl w:ilvl="0" w:tplc="59628FA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9321782">
    <w:abstractNumId w:val="2"/>
  </w:num>
  <w:num w:numId="2" w16cid:durableId="1800412945">
    <w:abstractNumId w:val="11"/>
  </w:num>
  <w:num w:numId="3" w16cid:durableId="248781633">
    <w:abstractNumId w:val="6"/>
  </w:num>
  <w:num w:numId="4" w16cid:durableId="2125078063">
    <w:abstractNumId w:val="47"/>
  </w:num>
  <w:num w:numId="5" w16cid:durableId="274102459">
    <w:abstractNumId w:val="3"/>
  </w:num>
  <w:num w:numId="6" w16cid:durableId="248319499">
    <w:abstractNumId w:val="26"/>
  </w:num>
  <w:num w:numId="7" w16cid:durableId="1413350524">
    <w:abstractNumId w:val="36"/>
  </w:num>
  <w:num w:numId="8" w16cid:durableId="1449352504">
    <w:abstractNumId w:val="37"/>
  </w:num>
  <w:num w:numId="9" w16cid:durableId="1886257851">
    <w:abstractNumId w:val="23"/>
  </w:num>
  <w:num w:numId="10" w16cid:durableId="1034765172">
    <w:abstractNumId w:val="20"/>
  </w:num>
  <w:num w:numId="11" w16cid:durableId="409893928">
    <w:abstractNumId w:val="46"/>
  </w:num>
  <w:num w:numId="12" w16cid:durableId="1172449670">
    <w:abstractNumId w:val="1"/>
  </w:num>
  <w:num w:numId="13" w16cid:durableId="699862386">
    <w:abstractNumId w:val="24"/>
  </w:num>
  <w:num w:numId="14" w16cid:durableId="1372799391">
    <w:abstractNumId w:val="38"/>
  </w:num>
  <w:num w:numId="15" w16cid:durableId="954755760">
    <w:abstractNumId w:val="32"/>
  </w:num>
  <w:num w:numId="16" w16cid:durableId="201747444">
    <w:abstractNumId w:val="25"/>
  </w:num>
  <w:num w:numId="17" w16cid:durableId="22680397">
    <w:abstractNumId w:val="42"/>
  </w:num>
  <w:num w:numId="18" w16cid:durableId="1198197700">
    <w:abstractNumId w:val="14"/>
  </w:num>
  <w:num w:numId="19" w16cid:durableId="2101565410">
    <w:abstractNumId w:val="44"/>
  </w:num>
  <w:num w:numId="20" w16cid:durableId="1047024872">
    <w:abstractNumId w:val="43"/>
  </w:num>
  <w:num w:numId="21" w16cid:durableId="279915861">
    <w:abstractNumId w:val="13"/>
  </w:num>
  <w:num w:numId="22" w16cid:durableId="678854382">
    <w:abstractNumId w:val="21"/>
  </w:num>
  <w:num w:numId="23" w16cid:durableId="924144359">
    <w:abstractNumId w:val="17"/>
  </w:num>
  <w:num w:numId="24" w16cid:durableId="286739707">
    <w:abstractNumId w:val="29"/>
  </w:num>
  <w:num w:numId="25" w16cid:durableId="2017419069">
    <w:abstractNumId w:val="8"/>
  </w:num>
  <w:num w:numId="26" w16cid:durableId="2079941524">
    <w:abstractNumId w:val="16"/>
  </w:num>
  <w:num w:numId="27" w16cid:durableId="1461877610">
    <w:abstractNumId w:val="40"/>
  </w:num>
  <w:num w:numId="28" w16cid:durableId="10492779">
    <w:abstractNumId w:val="31"/>
  </w:num>
  <w:num w:numId="29" w16cid:durableId="1590767918">
    <w:abstractNumId w:val="35"/>
  </w:num>
  <w:num w:numId="30" w16cid:durableId="928655331">
    <w:abstractNumId w:val="45"/>
  </w:num>
  <w:num w:numId="31" w16cid:durableId="540484295">
    <w:abstractNumId w:val="34"/>
  </w:num>
  <w:num w:numId="32" w16cid:durableId="929972031">
    <w:abstractNumId w:val="30"/>
  </w:num>
  <w:num w:numId="33" w16cid:durableId="213250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4034311">
    <w:abstractNumId w:val="0"/>
    <w:lvlOverride w:ilvl="0">
      <w:startOverride w:val="1"/>
    </w:lvlOverride>
  </w:num>
  <w:num w:numId="35" w16cid:durableId="1165584534">
    <w:abstractNumId w:val="33"/>
  </w:num>
  <w:num w:numId="36" w16cid:durableId="54087619">
    <w:abstractNumId w:val="10"/>
  </w:num>
  <w:num w:numId="37" w16cid:durableId="554507456">
    <w:abstractNumId w:val="18"/>
  </w:num>
  <w:num w:numId="38" w16cid:durableId="554706426">
    <w:abstractNumId w:val="7"/>
  </w:num>
  <w:num w:numId="39" w16cid:durableId="758140072">
    <w:abstractNumId w:val="4"/>
  </w:num>
  <w:num w:numId="40" w16cid:durableId="1601378862">
    <w:abstractNumId w:val="15"/>
  </w:num>
  <w:num w:numId="41" w16cid:durableId="2128306603">
    <w:abstractNumId w:val="5"/>
  </w:num>
  <w:num w:numId="42" w16cid:durableId="395904536">
    <w:abstractNumId w:val="12"/>
  </w:num>
  <w:num w:numId="43" w16cid:durableId="1608731828">
    <w:abstractNumId w:val="28"/>
  </w:num>
  <w:num w:numId="44" w16cid:durableId="566840356">
    <w:abstractNumId w:val="19"/>
  </w:num>
  <w:num w:numId="45" w16cid:durableId="690759660">
    <w:abstractNumId w:val="41"/>
  </w:num>
  <w:num w:numId="46" w16cid:durableId="1064838998">
    <w:abstractNumId w:val="9"/>
  </w:num>
  <w:num w:numId="47" w16cid:durableId="819662876">
    <w:abstractNumId w:val="22"/>
  </w:num>
  <w:num w:numId="48" w16cid:durableId="14323131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01294447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ominika Stopa">
    <w15:presenceInfo w15:providerId="None" w15:userId="Dominika Stop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04C"/>
    <w:rsid w:val="0000369B"/>
    <w:rsid w:val="00026465"/>
    <w:rsid w:val="00055237"/>
    <w:rsid w:val="000A4C90"/>
    <w:rsid w:val="000C29C4"/>
    <w:rsid w:val="000D248B"/>
    <w:rsid w:val="00162E58"/>
    <w:rsid w:val="001844B5"/>
    <w:rsid w:val="001850CC"/>
    <w:rsid w:val="001D39FB"/>
    <w:rsid w:val="001E3B74"/>
    <w:rsid w:val="001E5BA4"/>
    <w:rsid w:val="001E6DCB"/>
    <w:rsid w:val="002201CC"/>
    <w:rsid w:val="002546A3"/>
    <w:rsid w:val="00280D31"/>
    <w:rsid w:val="002D073E"/>
    <w:rsid w:val="00300C01"/>
    <w:rsid w:val="00306C80"/>
    <w:rsid w:val="003135EC"/>
    <w:rsid w:val="00326C11"/>
    <w:rsid w:val="00330E6B"/>
    <w:rsid w:val="003353FE"/>
    <w:rsid w:val="0037415A"/>
    <w:rsid w:val="003B1502"/>
    <w:rsid w:val="003F7F32"/>
    <w:rsid w:val="00407563"/>
    <w:rsid w:val="004907FB"/>
    <w:rsid w:val="004D315C"/>
    <w:rsid w:val="00637460"/>
    <w:rsid w:val="00687A9E"/>
    <w:rsid w:val="006D3295"/>
    <w:rsid w:val="006E7801"/>
    <w:rsid w:val="007423AC"/>
    <w:rsid w:val="007B299F"/>
    <w:rsid w:val="007D1245"/>
    <w:rsid w:val="007D4B67"/>
    <w:rsid w:val="00841494"/>
    <w:rsid w:val="0084789A"/>
    <w:rsid w:val="00856B27"/>
    <w:rsid w:val="00897A55"/>
    <w:rsid w:val="008C438F"/>
    <w:rsid w:val="00942CD3"/>
    <w:rsid w:val="00AE3F62"/>
    <w:rsid w:val="00BB117B"/>
    <w:rsid w:val="00BB1214"/>
    <w:rsid w:val="00BC33F9"/>
    <w:rsid w:val="00BE03AC"/>
    <w:rsid w:val="00BE7BBF"/>
    <w:rsid w:val="00BF53C9"/>
    <w:rsid w:val="00C757CE"/>
    <w:rsid w:val="00C75C86"/>
    <w:rsid w:val="00CC05D7"/>
    <w:rsid w:val="00D001D1"/>
    <w:rsid w:val="00D22B87"/>
    <w:rsid w:val="00D243F1"/>
    <w:rsid w:val="00D53960"/>
    <w:rsid w:val="00D5704C"/>
    <w:rsid w:val="00DC217D"/>
    <w:rsid w:val="00EA4CE1"/>
    <w:rsid w:val="00ED1187"/>
    <w:rsid w:val="00F41580"/>
    <w:rsid w:val="00F84E06"/>
    <w:rsid w:val="00F92890"/>
    <w:rsid w:val="00FB70B9"/>
    <w:rsid w:val="00FD4D19"/>
    <w:rsid w:val="00FD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80E5"/>
  <w15:chartTrackingRefBased/>
  <w15:docId w15:val="{803D0313-746A-4DE1-9488-49123AC7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04C"/>
  </w:style>
  <w:style w:type="paragraph" w:styleId="Stopka">
    <w:name w:val="footer"/>
    <w:basedOn w:val="Normalny"/>
    <w:link w:val="StopkaZnak"/>
    <w:uiPriority w:val="99"/>
    <w:unhideWhenUsed/>
    <w:rsid w:val="00D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04C"/>
  </w:style>
  <w:style w:type="character" w:styleId="Odwoaniedokomentarza">
    <w:name w:val="annotation reference"/>
    <w:basedOn w:val="Domylnaczcionkaakapitu"/>
    <w:uiPriority w:val="99"/>
    <w:semiHidden/>
    <w:unhideWhenUsed/>
    <w:rsid w:val="00D57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7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704C"/>
    <w:rPr>
      <w:sz w:val="20"/>
      <w:szCs w:val="20"/>
    </w:rPr>
  </w:style>
  <w:style w:type="paragraph" w:styleId="Akapitzlist">
    <w:name w:val="List Paragraph"/>
    <w:aliases w:val="Numerowanie,Akapit z listą BS,Kolorowa lista — akcent 11,CW_Lista,Colorful List Accent 1,Średnia siatka 1 — akcent 21,sw tekst,Akapit z listą4,Nagłowek 3,L1,Preambuła,Dot pt,F5 List Paragraph,Recommendation,List Paragraph11,lp1,A_wyliczen"/>
    <w:basedOn w:val="Normalny"/>
    <w:link w:val="AkapitzlistZnak"/>
    <w:uiPriority w:val="34"/>
    <w:qFormat/>
    <w:rsid w:val="00C757CE"/>
    <w:pPr>
      <w:spacing w:after="0" w:line="240" w:lineRule="auto"/>
      <w:ind w:left="720" w:firstLine="360"/>
      <w:contextualSpacing/>
    </w:pPr>
    <w:rPr>
      <w:rFonts w:ascii="Calibri" w:eastAsia="Times New Roman" w:hAnsi="Calibri" w:cs="Arial"/>
      <w:lang w:val="en-US" w:bidi="en-US"/>
    </w:rPr>
  </w:style>
  <w:style w:type="character" w:customStyle="1" w:styleId="AkapitzlistZnak">
    <w:name w:val="Akapit z listą Znak"/>
    <w:aliases w:val="Numerowanie Znak,Akapit z listą BS Znak,Kolorowa lista — akcent 11 Znak,CW_Lista Znak,Colorful List Accent 1 Znak,Średnia siatka 1 — akcent 21 Znak,sw tekst Znak,Akapit z listą4 Znak,Nagłowek 3 Znak,L1 Znak,Preambuła Znak,Dot pt Znak"/>
    <w:link w:val="Akapitzlist"/>
    <w:uiPriority w:val="34"/>
    <w:qFormat/>
    <w:locked/>
    <w:rsid w:val="00C757CE"/>
    <w:rPr>
      <w:rFonts w:ascii="Calibri" w:eastAsia="Times New Roman" w:hAnsi="Calibri" w:cs="Arial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757C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57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C757CE"/>
    <w:rPr>
      <w:vertAlign w:val="superscript"/>
    </w:rPr>
  </w:style>
  <w:style w:type="paragraph" w:customStyle="1" w:styleId="Tekstpodstawowy31">
    <w:name w:val="Tekst podstawowy 31"/>
    <w:basedOn w:val="Normalny"/>
    <w:uiPriority w:val="99"/>
    <w:rsid w:val="000D248B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1E6DCB"/>
    <w:pPr>
      <w:spacing w:after="120" w:line="240" w:lineRule="auto"/>
      <w:ind w:left="357" w:hanging="357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E6DC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1E6DCB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7B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7B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4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.olszta@powiatsztumski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13</Pages>
  <Words>3509</Words>
  <Characters>21057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</dc:creator>
  <cp:keywords/>
  <dc:description/>
  <cp:lastModifiedBy>Dominika Stopa</cp:lastModifiedBy>
  <cp:revision>63</cp:revision>
  <cp:lastPrinted>2025-04-25T07:33:00Z</cp:lastPrinted>
  <dcterms:created xsi:type="dcterms:W3CDTF">2025-03-17T12:06:00Z</dcterms:created>
  <dcterms:modified xsi:type="dcterms:W3CDTF">2025-04-26T16:03:00Z</dcterms:modified>
</cp:coreProperties>
</file>