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CC" w:rsidRPr="00EA3BBD" w:rsidRDefault="008C33CC" w:rsidP="00AD5815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8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8C33CC" w:rsidRPr="00EA3BBD" w:rsidRDefault="008C33CC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C33CC" w:rsidRDefault="008C33CC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C33CC" w:rsidRPr="00EA3BBD" w:rsidRDefault="008C33CC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C33CC" w:rsidRPr="00EA3BBD" w:rsidRDefault="008C33CC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C33CC" w:rsidRDefault="008C33CC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8C33CC" w:rsidRPr="00A613E8" w:rsidRDefault="008C33CC" w:rsidP="00E673CE">
      <w:pPr>
        <w:ind w:left="720"/>
        <w:jc w:val="center"/>
        <w:rPr>
          <w:rFonts w:eastAsia="Microsoft YaHei"/>
          <w:b/>
          <w:bCs/>
          <w:color w:val="0000FF"/>
        </w:rPr>
      </w:pPr>
      <w:bookmarkStart w:id="0" w:name="_GoBack"/>
      <w:bookmarkEnd w:id="0"/>
    </w:p>
    <w:p w:rsidR="008C33CC" w:rsidRPr="00AD5815" w:rsidRDefault="008C33CC" w:rsidP="00AD5815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</w:rPr>
      </w:pPr>
      <w:r w:rsidRPr="00AD5815">
        <w:rPr>
          <w:rFonts w:ascii="Cambria" w:hAnsi="Cambria" w:cs="Calibri"/>
          <w:b/>
          <w:color w:val="0000FF"/>
        </w:rPr>
        <w:t>"</w:t>
      </w:r>
      <w:r w:rsidRPr="00AD5815">
        <w:rPr>
          <w:rFonts w:ascii="Cambria" w:eastAsia="Microsoft YaHei" w:hAnsi="Cambria"/>
          <w:b/>
          <w:bCs/>
          <w:color w:val="0000FF"/>
        </w:rPr>
        <w:t>24 m-czna d</w:t>
      </w:r>
      <w:r w:rsidRPr="00AD5815">
        <w:rPr>
          <w:rFonts w:ascii="Cambria" w:eastAsia="Microsoft YaHei" w:hAnsi="Cambria"/>
          <w:b/>
          <w:color w:val="0000FF"/>
        </w:rPr>
        <w:t>ostawa odczynników, kalibratorów, materiałów kontrolnych i zużywalnych wraz z dzierż</w:t>
      </w:r>
      <w:r w:rsidRPr="00AD5815">
        <w:rPr>
          <w:rFonts w:ascii="Cambria" w:eastAsia="Microsoft YaHei" w:hAnsi="Cambria"/>
          <w:b/>
          <w:color w:val="0000FF"/>
        </w:rPr>
        <w:t>a</w:t>
      </w:r>
      <w:r w:rsidRPr="00AD5815">
        <w:rPr>
          <w:rFonts w:ascii="Cambria" w:eastAsia="Microsoft YaHei" w:hAnsi="Cambria"/>
          <w:b/>
          <w:color w:val="0000FF"/>
        </w:rPr>
        <w:t xml:space="preserve">wą analizatora do oznaczeń koagulologicznych </w:t>
      </w:r>
      <w:r w:rsidRPr="00AD5815">
        <w:rPr>
          <w:rFonts w:ascii="Cambria" w:hAnsi="Cambria"/>
          <w:b/>
          <w:color w:val="0000FF"/>
        </w:rPr>
        <w:t xml:space="preserve">dla </w:t>
      </w:r>
      <w:r w:rsidRPr="00AD5815">
        <w:rPr>
          <w:rFonts w:ascii="Cambria" w:eastAsia="Microsoft YaHei" w:hAnsi="Cambria"/>
          <w:b/>
          <w:color w:val="0000FF"/>
        </w:rPr>
        <w:t>Medycznego Laboratorium Diagnostycznego</w:t>
      </w:r>
    </w:p>
    <w:p w:rsidR="008C33CC" w:rsidRPr="00AD5815" w:rsidRDefault="008C33CC" w:rsidP="00AD5815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</w:rPr>
      </w:pPr>
      <w:r w:rsidRPr="00AD5815">
        <w:rPr>
          <w:rFonts w:ascii="Cambria" w:hAnsi="Cambria"/>
          <w:b/>
          <w:color w:val="0000FF"/>
        </w:rPr>
        <w:t>w SPZOZ w Wolsztynie"</w:t>
      </w:r>
    </w:p>
    <w:p w:rsidR="008C33CC" w:rsidRPr="004961E5" w:rsidRDefault="008C33CC" w:rsidP="00AD5815">
      <w:pPr>
        <w:autoSpaceDE w:val="0"/>
        <w:spacing w:line="276" w:lineRule="auto"/>
        <w:ind w:left="360" w:hanging="180"/>
        <w:jc w:val="center"/>
        <w:rPr>
          <w:rFonts w:ascii="Cambria" w:eastAsia="Microsoft YaHei" w:hAnsi="Cambria"/>
          <w:b/>
          <w:bCs/>
          <w:strike/>
          <w:color w:val="0000FF"/>
          <w:sz w:val="22"/>
          <w:szCs w:val="22"/>
        </w:rPr>
      </w:pPr>
    </w:p>
    <w:p w:rsidR="008C33CC" w:rsidRPr="00995809" w:rsidRDefault="008C33CC" w:rsidP="00AD5815">
      <w:pPr>
        <w:jc w:val="center"/>
        <w:outlineLvl w:val="0"/>
        <w:rPr>
          <w:rFonts w:ascii="Cambria" w:hAnsi="Cambria" w:cs="Arial"/>
          <w:b/>
          <w:bCs/>
          <w:color w:val="0000FF"/>
        </w:rPr>
      </w:pPr>
      <w:r>
        <w:rPr>
          <w:rFonts w:ascii="Cambria" w:hAnsi="Cambria" w:cs="Arial"/>
          <w:b/>
          <w:bCs/>
          <w:color w:val="0000FF"/>
        </w:rPr>
        <w:t xml:space="preserve">znak: </w:t>
      </w: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2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C33CC" w:rsidRPr="00EA3BBD" w:rsidRDefault="008C33CC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33CC" w:rsidRDefault="008C33CC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>2024.1320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8C33CC" w:rsidRPr="00EA3BBD" w:rsidRDefault="008C33CC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8C33CC" w:rsidRPr="00EA3BBD" w:rsidRDefault="008C33CC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8C33CC" w:rsidRPr="00EA3BBD" w:rsidRDefault="008C33CC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8C33CC" w:rsidRPr="00EA3BBD" w:rsidRDefault="008C33CC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8C33CC" w:rsidRPr="00EA3BBD" w:rsidRDefault="008C33CC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8C33CC" w:rsidRPr="00025EFA" w:rsidRDefault="008C33CC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8C33CC" w:rsidRPr="00025EFA" w:rsidSect="001A7271">
      <w:footerReference w:type="default" r:id="rId7"/>
      <w:pgSz w:w="11905" w:h="16837"/>
      <w:pgMar w:top="107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3CC" w:rsidRDefault="008C33CC" w:rsidP="004171C4">
      <w:r>
        <w:separator/>
      </w:r>
    </w:p>
  </w:endnote>
  <w:endnote w:type="continuationSeparator" w:id="0">
    <w:p w:rsidR="008C33CC" w:rsidRDefault="008C33CC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3CC" w:rsidRDefault="008C33CC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8C33CC" w:rsidRDefault="008C33CC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C33CC" w:rsidRDefault="008C33CC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3CC" w:rsidRDefault="008C33CC" w:rsidP="004171C4">
      <w:r>
        <w:separator/>
      </w:r>
    </w:p>
  </w:footnote>
  <w:footnote w:type="continuationSeparator" w:id="0">
    <w:p w:rsidR="008C33CC" w:rsidRDefault="008C33CC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91803"/>
    <w:rsid w:val="000D30D7"/>
    <w:rsid w:val="000F7637"/>
    <w:rsid w:val="00110D4C"/>
    <w:rsid w:val="00141D31"/>
    <w:rsid w:val="00142051"/>
    <w:rsid w:val="001A7271"/>
    <w:rsid w:val="001C7FD6"/>
    <w:rsid w:val="001D70E7"/>
    <w:rsid w:val="0026436D"/>
    <w:rsid w:val="00280099"/>
    <w:rsid w:val="00294E93"/>
    <w:rsid w:val="003954EC"/>
    <w:rsid w:val="00397E34"/>
    <w:rsid w:val="004171C4"/>
    <w:rsid w:val="004726E4"/>
    <w:rsid w:val="004914AA"/>
    <w:rsid w:val="004961E5"/>
    <w:rsid w:val="004C201B"/>
    <w:rsid w:val="004F3D92"/>
    <w:rsid w:val="00517018"/>
    <w:rsid w:val="00562D78"/>
    <w:rsid w:val="005B0AD6"/>
    <w:rsid w:val="006372A5"/>
    <w:rsid w:val="0067209B"/>
    <w:rsid w:val="006C2AEA"/>
    <w:rsid w:val="006C7D7F"/>
    <w:rsid w:val="006D0D38"/>
    <w:rsid w:val="00702AFF"/>
    <w:rsid w:val="00741375"/>
    <w:rsid w:val="007419CD"/>
    <w:rsid w:val="00767F5F"/>
    <w:rsid w:val="007807AB"/>
    <w:rsid w:val="007F3B5B"/>
    <w:rsid w:val="00815910"/>
    <w:rsid w:val="00821375"/>
    <w:rsid w:val="00852B91"/>
    <w:rsid w:val="00857CA9"/>
    <w:rsid w:val="00873202"/>
    <w:rsid w:val="008C33CC"/>
    <w:rsid w:val="008D0359"/>
    <w:rsid w:val="008E0147"/>
    <w:rsid w:val="008F5918"/>
    <w:rsid w:val="009351D6"/>
    <w:rsid w:val="00995809"/>
    <w:rsid w:val="009A3C74"/>
    <w:rsid w:val="00A11062"/>
    <w:rsid w:val="00A613E8"/>
    <w:rsid w:val="00AC1ECA"/>
    <w:rsid w:val="00AC59A3"/>
    <w:rsid w:val="00AD0810"/>
    <w:rsid w:val="00AD5815"/>
    <w:rsid w:val="00B21BFF"/>
    <w:rsid w:val="00B361D1"/>
    <w:rsid w:val="00B5416C"/>
    <w:rsid w:val="00B75749"/>
    <w:rsid w:val="00B84D5A"/>
    <w:rsid w:val="00BA58B6"/>
    <w:rsid w:val="00BD0F76"/>
    <w:rsid w:val="00BF0E8F"/>
    <w:rsid w:val="00C43236"/>
    <w:rsid w:val="00D2307A"/>
    <w:rsid w:val="00D60AFD"/>
    <w:rsid w:val="00D65D5E"/>
    <w:rsid w:val="00DE241B"/>
    <w:rsid w:val="00E0748B"/>
    <w:rsid w:val="00E673CE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2D78"/>
    <w:pPr>
      <w:suppressAutoHyphens w:val="0"/>
    </w:pPr>
    <w:rPr>
      <w:rFonts w:ascii="Tahoma" w:eastAsia="Calibri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ar-SA" w:bidi="ar-SA"/>
    </w:rPr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AD581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7209A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325</Words>
  <Characters>1953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13</cp:revision>
  <cp:lastPrinted>2025-01-15T11:32:00Z</cp:lastPrinted>
  <dcterms:created xsi:type="dcterms:W3CDTF">2024-03-20T10:52:00Z</dcterms:created>
  <dcterms:modified xsi:type="dcterms:W3CDTF">2025-01-15T11:32:00Z</dcterms:modified>
</cp:coreProperties>
</file>