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30A0BD45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60502F">
        <w:rPr>
          <w:rFonts w:cstheme="minorHAnsi"/>
          <w:b/>
        </w:rPr>
        <w:t>i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12A0B5B3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60502F">
        <w:rPr>
          <w:rFonts w:cstheme="minorHAnsi"/>
          <w:b/>
          <w:smallCaps/>
          <w:color w:val="00000A"/>
          <w:sz w:val="32"/>
        </w:rPr>
        <w:t>I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późn.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późn.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2D8061EA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60502F">
        <w:rPr>
          <w:rFonts w:cstheme="minorHAnsi"/>
          <w:b/>
          <w:bCs/>
          <w:sz w:val="28"/>
          <w:szCs w:val="24"/>
          <w:u w:val="single"/>
        </w:rPr>
        <w:t>r. – odpady o kodzie 17 02 01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72AFAF6A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60502F" w:rsidRPr="0060502F">
        <w:rPr>
          <w:rFonts w:cstheme="minorHAnsi"/>
          <w:b/>
          <w:bCs/>
          <w:color w:val="00000A"/>
          <w:u w:val="single"/>
          <w:lang w:eastAsia="zh-CN" w:bidi="hi-IN"/>
        </w:rPr>
        <w:t>17 02 01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60502F">
        <w:rPr>
          <w:rFonts w:cstheme="minorHAnsi"/>
          <w:b/>
          <w:bCs/>
          <w:color w:val="00000A"/>
          <w:lang w:eastAsia="zh-CN" w:bidi="hi-IN"/>
        </w:rPr>
        <w:t>drewno</w:t>
      </w:r>
      <w:r w:rsidR="00973A54">
        <w:rPr>
          <w:rFonts w:cstheme="minorHAnsi"/>
          <w:b/>
          <w:bCs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0F303AA0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60502F">
        <w:rPr>
          <w:rFonts w:cstheme="minorHAnsi"/>
          <w:color w:val="00000A"/>
          <w:lang w:eastAsia="zh-CN" w:bidi="hi-IN"/>
        </w:rPr>
        <w:t>17 02 01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  <w:bookmarkStart w:id="0" w:name="_GoBack"/>
      <w:bookmarkEnd w:id="0"/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3561794D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60502F">
        <w:rPr>
          <w:rFonts w:eastAsia="Arial Unicode MS" w:cstheme="minorHAnsi"/>
          <w:color w:val="000000"/>
          <w:lang w:eastAsia="zh-CN" w:bidi="hi-IN"/>
        </w:rPr>
        <w:t>17 02 01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37B3DF74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 xml:space="preserve">r. – odpady o kodzie </w:t>
      </w:r>
      <w:r w:rsidR="0060502F">
        <w:rPr>
          <w:sz w:val="20"/>
          <w:szCs w:val="20"/>
        </w:rPr>
        <w:t>17 02 01</w:t>
      </w:r>
      <w:r w:rsidR="00973A54" w:rsidRPr="00973A54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>o  art. 18 oraz art. 74 ust. 1 ustawy Pzp.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02F">
          <w:rPr>
            <w:noProof/>
          </w:rPr>
          <w:t>12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02F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12B7F0C0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0502F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0502F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0502F"/>
    <w:rsid w:val="0062117F"/>
    <w:rsid w:val="006258A6"/>
    <w:rsid w:val="00634CAA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4940</Words>
  <Characters>29644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</cp:revision>
  <cp:lastPrinted>2018-02-13T11:34:00Z</cp:lastPrinted>
  <dcterms:created xsi:type="dcterms:W3CDTF">2024-10-28T16:20:00Z</dcterms:created>
  <dcterms:modified xsi:type="dcterms:W3CDTF">2024-10-28T16:20:00Z</dcterms:modified>
</cp:coreProperties>
</file>