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2F1D" w14:textId="2408E835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Pr="003241D5">
        <w:rPr>
          <w:rFonts w:ascii="Fira Sans" w:hAnsi="Fira Sans"/>
          <w:noProof/>
          <w:sz w:val="22"/>
          <w:szCs w:val="22"/>
        </w:rPr>
        <w:t xml:space="preserve">dnia </w:t>
      </w:r>
      <w:r w:rsidR="00502D3B" w:rsidRPr="003241D5">
        <w:rPr>
          <w:rFonts w:ascii="Fira Sans" w:hAnsi="Fira Sans"/>
          <w:noProof/>
          <w:sz w:val="22"/>
          <w:szCs w:val="22"/>
        </w:rPr>
        <w:t>02.04</w:t>
      </w:r>
      <w:r w:rsidR="00EC1EAF" w:rsidRPr="003241D5">
        <w:rPr>
          <w:rFonts w:ascii="Fira Sans" w:hAnsi="Fira Sans"/>
          <w:noProof/>
          <w:sz w:val="22"/>
          <w:szCs w:val="22"/>
        </w:rPr>
        <w:t>.2025</w:t>
      </w:r>
      <w:r w:rsidRPr="003241D5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17B26B7C" w:rsidR="007678A3" w:rsidRPr="00B217B3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</w:t>
      </w:r>
      <w:r w:rsidR="00EE4917" w:rsidRPr="00631752">
        <w:rPr>
          <w:rFonts w:ascii="Fira Sans" w:hAnsi="Fira Sans"/>
          <w:b/>
          <w:sz w:val="22"/>
          <w:szCs w:val="22"/>
        </w:rPr>
        <w:t>postępowania o udzielenie zamówienia publicznego w trybie podstawowym bez negocjacji, pn.: „</w:t>
      </w:r>
      <w:r w:rsidR="00EC1EAF" w:rsidRPr="00631752">
        <w:rPr>
          <w:rFonts w:ascii="Fira Sans" w:hAnsi="Fira Sans"/>
          <w:b/>
          <w:sz w:val="22"/>
          <w:szCs w:val="22"/>
        </w:rPr>
        <w:t>Dostawa środków odkażających</w:t>
      </w:r>
      <w:r w:rsidR="00EE4917" w:rsidRPr="00631752">
        <w:rPr>
          <w:rFonts w:ascii="Fira Sans" w:hAnsi="Fira Sans"/>
          <w:b/>
          <w:sz w:val="22"/>
          <w:szCs w:val="22"/>
        </w:rPr>
        <w:t xml:space="preserve">”- nr postępowania </w:t>
      </w:r>
      <w:r w:rsidR="00EC1EAF" w:rsidRPr="00631752">
        <w:rPr>
          <w:rFonts w:ascii="Fira Sans" w:hAnsi="Fira Sans"/>
          <w:b/>
          <w:sz w:val="22"/>
          <w:szCs w:val="22"/>
        </w:rPr>
        <w:t>29</w:t>
      </w:r>
      <w:r w:rsidR="00EE4917" w:rsidRPr="00631752">
        <w:rPr>
          <w:rFonts w:ascii="Fira Sans" w:hAnsi="Fira Sans"/>
          <w:b/>
          <w:sz w:val="22"/>
          <w:szCs w:val="22"/>
        </w:rPr>
        <w:t>/TP/202</w:t>
      </w:r>
      <w:r w:rsidR="00F16B5D" w:rsidRPr="00631752">
        <w:rPr>
          <w:rFonts w:ascii="Fira Sans" w:hAnsi="Fira Sans"/>
          <w:b/>
          <w:sz w:val="22"/>
          <w:szCs w:val="22"/>
        </w:rPr>
        <w:t>5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7C3A03B9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CF37D4">
        <w:rPr>
          <w:rFonts w:ascii="Fira Sans" w:hAnsi="Fira Sans"/>
          <w:sz w:val="22"/>
          <w:szCs w:val="22"/>
        </w:rPr>
        <w:t xml:space="preserve">podstawie </w:t>
      </w:r>
      <w:bookmarkStart w:id="0" w:name="_Hlk63335437"/>
      <w:r w:rsidR="00B256FA" w:rsidRPr="00CF37D4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CF37D4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CF37D4">
        <w:rPr>
          <w:rFonts w:ascii="Fira Sans" w:hAnsi="Fira Sans"/>
          <w:sz w:val="22"/>
          <w:szCs w:val="22"/>
        </w:rPr>
        <w:t>ustawy</w:t>
      </w:r>
      <w:r w:rsidR="00EE091B" w:rsidRPr="00CF37D4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CF37D4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 w:rsidRPr="00CF37D4">
        <w:rPr>
          <w:rFonts w:ascii="Fira Sans" w:hAnsi="Fira Sans"/>
          <w:sz w:val="22"/>
          <w:szCs w:val="22"/>
        </w:rPr>
        <w:t xml:space="preserve">t.j. </w:t>
      </w:r>
      <w:r w:rsidR="009D531A" w:rsidRPr="00CF37D4">
        <w:rPr>
          <w:rFonts w:ascii="Fira Sans" w:hAnsi="Fira Sans"/>
          <w:sz w:val="22"/>
          <w:szCs w:val="22"/>
        </w:rPr>
        <w:t>Dz. U. z 202</w:t>
      </w:r>
      <w:r w:rsidR="00F51266" w:rsidRPr="00CF37D4">
        <w:rPr>
          <w:rFonts w:ascii="Fira Sans" w:hAnsi="Fira Sans"/>
          <w:sz w:val="22"/>
          <w:szCs w:val="22"/>
        </w:rPr>
        <w:t>4</w:t>
      </w:r>
      <w:r w:rsidR="009D531A" w:rsidRPr="00CF37D4">
        <w:rPr>
          <w:rFonts w:ascii="Fira Sans" w:hAnsi="Fira Sans"/>
          <w:sz w:val="22"/>
          <w:szCs w:val="22"/>
        </w:rPr>
        <w:t xml:space="preserve"> r. poz. </w:t>
      </w:r>
      <w:r w:rsidR="00F51266" w:rsidRPr="00CF37D4">
        <w:rPr>
          <w:rFonts w:ascii="Fira Sans" w:hAnsi="Fira Sans"/>
          <w:sz w:val="22"/>
          <w:szCs w:val="22"/>
        </w:rPr>
        <w:t>1320</w:t>
      </w:r>
      <w:r w:rsidR="00965A24" w:rsidRPr="00CF37D4">
        <w:rPr>
          <w:rFonts w:ascii="Fira Sans" w:hAnsi="Fira Sans"/>
          <w:sz w:val="22"/>
          <w:szCs w:val="22"/>
        </w:rPr>
        <w:t>)</w:t>
      </w:r>
      <w:r w:rsidR="00C36A02" w:rsidRPr="00CF37D4">
        <w:rPr>
          <w:rFonts w:ascii="Fira Sans" w:hAnsi="Fira Sans"/>
          <w:sz w:val="22"/>
          <w:szCs w:val="22"/>
        </w:rPr>
        <w:t>,</w:t>
      </w:r>
      <w:r w:rsidR="009D531A" w:rsidRPr="00CF37D4">
        <w:rPr>
          <w:rFonts w:ascii="Fira Sans" w:hAnsi="Fira Sans"/>
          <w:sz w:val="22"/>
          <w:szCs w:val="22"/>
        </w:rPr>
        <w:t xml:space="preserve"> </w:t>
      </w:r>
      <w:r w:rsidR="00965A24" w:rsidRPr="00CF37D4">
        <w:rPr>
          <w:rFonts w:ascii="Fira Sans" w:hAnsi="Fira Sans"/>
          <w:sz w:val="22"/>
          <w:szCs w:val="22"/>
        </w:rPr>
        <w:t>[zwanej</w:t>
      </w:r>
      <w:r w:rsidR="00965A24" w:rsidRPr="00965A24">
        <w:rPr>
          <w:rFonts w:ascii="Fira Sans" w:hAnsi="Fira Sans"/>
          <w:sz w:val="22"/>
          <w:szCs w:val="22"/>
        </w:rPr>
        <w:t xml:space="preserve"> dalej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0F1CF7FF" w14:textId="77777777" w:rsidR="00CF37D4" w:rsidRPr="00CF37D4" w:rsidRDefault="00CF37D4" w:rsidP="00CF37D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F37D4">
        <w:rPr>
          <w:rFonts w:ascii="Fira Sans" w:hAnsi="Fira Sans"/>
          <w:bCs/>
          <w:iCs/>
          <w:sz w:val="22"/>
          <w:szCs w:val="22"/>
        </w:rPr>
        <w:t>Czy Zmawiający w Części nr 5, Pozycja 1 dopuści na zasadzie oferty równoważnej następujący przedmiot zamówienia:</w:t>
      </w:r>
    </w:p>
    <w:p w14:paraId="65629CCB" w14:textId="77777777" w:rsidR="00CF37D4" w:rsidRPr="00CF37D4" w:rsidRDefault="00CF37D4" w:rsidP="00CF37D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F37D4">
        <w:rPr>
          <w:rFonts w:ascii="Fira Sans" w:hAnsi="Fira Sans"/>
          <w:bCs/>
          <w:iCs/>
          <w:sz w:val="22"/>
          <w:szCs w:val="22"/>
        </w:rPr>
        <w:t>Bezzapachowy, preparat do higienicznej i chirurgicznej dezynfekcji skóry rąk w postaci delikatnego płynnego żelu, o zawartości min. 80% etanolu, zawierający w składzie glicerynę. Skuteczność na poziomie 99,999%. Spełnia normę w zakresie: bakteriobójczy: EN1500, EN12791, EN1276, EN13727; drożdżobójczy: EN1650, EN13624; prątkobójczy: EN14348; wirusobójczy: EN14476. Zastosowanie m.in. obszar medyczny, sektor farmaceutyczny, służba zdrowia, itp. Produkt hipoalergiczny, formuła dobrze tolerowana przez skórę. Zawiera substancje nawilżające. Do stosowania z rękawicami lateksowymi, winylowymi i nitrylowymi. Produkt biobójczy - posiada ważne pozwolenie na obrót produktem biobójczym wydane przez Urząd Rejestracji Produktów Leczniczych Wyrobów Medycznych i Produktów Biobójczych. Wartość pH koncentratu: 8,0 - 8,5. Zintegrowany system podaje stałą dozę 1 ml. Końcówka dozująca nowa za każdym razem, hermetyczny wkład zaprojektowany tak, aby się składał, co zmniejsza marnowanie produktu i objętość odpadu. Okres trwałości produktu, co najmniej 30 miesięcy od daty produkcji. Jednorazowy wkład do dozownika manualnego o poj. 1000 ml?</w:t>
      </w:r>
    </w:p>
    <w:p w14:paraId="13260991" w14:textId="77777777" w:rsidR="00CF37D4" w:rsidRPr="00CF37D4" w:rsidRDefault="00CF37D4" w:rsidP="00CF37D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F37D4">
        <w:rPr>
          <w:rFonts w:ascii="Fira Sans" w:hAnsi="Fira Sans"/>
          <w:bCs/>
          <w:iCs/>
          <w:sz w:val="22"/>
          <w:szCs w:val="22"/>
        </w:rPr>
        <w:t>Spełniający wszystkie pozostałe cechy fizyko-chemiczne oraz o lepszych właściwościach jakościowych, niż wskazane w OPZ.</w:t>
      </w:r>
    </w:p>
    <w:p w14:paraId="471DD6E5" w14:textId="090D258F" w:rsidR="000510D6" w:rsidRPr="00C21D02" w:rsidRDefault="00CF37D4" w:rsidP="00CF37D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F37D4">
        <w:rPr>
          <w:rFonts w:ascii="Fira Sans" w:hAnsi="Fira Sans"/>
          <w:bCs/>
          <w:iCs/>
          <w:sz w:val="22"/>
          <w:szCs w:val="22"/>
        </w:rPr>
        <w:t>Jednocześnie wykonawca zobowiązuje się do bezpłatnego przekazania wymaganej ilości fabrycznie nowych dozowników manualnych z tworzywa sztucznego typu ABS wraz z metalowymi łokciownikami w pełni kompatybilne z zaoferowanym wkładem wraz z montażem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CF37D4">
        <w:rPr>
          <w:rFonts w:ascii="Fira Sans" w:hAnsi="Fira Sans"/>
          <w:bCs/>
          <w:iCs/>
          <w:sz w:val="22"/>
          <w:szCs w:val="22"/>
        </w:rPr>
        <w:t>przez wewnętrzny serwis, bez angażowania personelu szpitalnego i zgodnie z zakładową instrukcją BHP dla wykonawców zewnętrznych, w dogodnym dla Zamawiającego terminie.</w:t>
      </w:r>
    </w:p>
    <w:p w14:paraId="5EC9DEFD" w14:textId="7DB2267C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F46BA">
        <w:rPr>
          <w:rFonts w:ascii="Fira Sans" w:hAnsi="Fira Sans"/>
          <w:b/>
          <w:i/>
          <w:sz w:val="22"/>
          <w:szCs w:val="22"/>
        </w:rPr>
        <w:t>Odp. Zamawiającego:</w:t>
      </w:r>
      <w:r w:rsidR="00CE4069" w:rsidRPr="002F46BA">
        <w:rPr>
          <w:rFonts w:ascii="Fira Sans" w:hAnsi="Fira Sans"/>
          <w:b/>
          <w:i/>
          <w:sz w:val="22"/>
          <w:szCs w:val="22"/>
        </w:rPr>
        <w:t xml:space="preserve"> Zamawiający </w:t>
      </w:r>
      <w:r w:rsidR="00605498" w:rsidRPr="002F46BA">
        <w:rPr>
          <w:rFonts w:ascii="Fira Sans" w:hAnsi="Fira Sans"/>
          <w:b/>
          <w:i/>
          <w:sz w:val="22"/>
          <w:szCs w:val="22"/>
        </w:rPr>
        <w:t>dopuszcza produkt biobójczy, nie kosmetyk, pod warunkiem że zaoferowany produkt będzie kompatybilny z posiadanymi przez Zamawiającego dozownikami.</w:t>
      </w:r>
    </w:p>
    <w:p w14:paraId="017C7AE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F83FEC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57400E50" w14:textId="77777777" w:rsidR="00CF37D4" w:rsidRPr="00CF37D4" w:rsidRDefault="00CF37D4" w:rsidP="00AB24E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CF37D4">
        <w:rPr>
          <w:rFonts w:ascii="Fira Sans" w:hAnsi="Fira Sans"/>
          <w:sz w:val="22"/>
          <w:szCs w:val="22"/>
        </w:rPr>
        <w:t xml:space="preserve">Zamawiający w Część nr 5, oczekuje aby przed podpisaniem umowy wykonawca dostarczył m.in. następujące materiały uzupełniające w postaci: „1. Elektroniczne urządzenie - tablet (np. Ipad) wraz z aplikacją do rejestracji danych 2. Comiesięczne porównawcze raporty monitorujące poziom przestrzegania higieny rąk (podział na grupy zawodowe, momenty) 3. Materiały multimedialne, z których Wykonawca będzie korzystał podczas szkoleń personelu szpitala: a. Prezentacja multimedialna, b. Filmy instruktażowe, c. Inne interaktywne narzędzia używane podczas szkoleń 4. Wizualizacje/ Instrukcje stanowiskowe odpowiednich Momentów Higieny Rąk wg. WHO, które będą w oryginalnej kolorystyce WHO oraz języku polskim- format A4 5. Przykładowy raport (wizualno-tekstowy) pokazujący Zamawiającemu końcowe wyniki dla danych oddziałów, który będzie zawierał: a. analizę wyników Podstaw samooceny WHO wg poniższych kategorii: 1) zmiana systemowa 2) szkolenie i edukacja, 3) </w:t>
      </w:r>
      <w:r w:rsidRPr="00CF37D4">
        <w:rPr>
          <w:rFonts w:ascii="Fira Sans" w:hAnsi="Fira Sans"/>
          <w:sz w:val="22"/>
          <w:szCs w:val="22"/>
        </w:rPr>
        <w:lastRenderedPageBreak/>
        <w:t>ocena i informacja zwrotna, 4) przypominacze w miejscu pracy, 5) klimat instytucjonalnego bezpieczeństwa, b. Propozycję działań wspierających zmianę dotychczasowych praktyk (zgodnych z wytycznymi WHO wg powyższych kategorii c. analizę wyników bezpośredniego audytu obserwacyjnego WHO wg podziału liczbowego i procentowego, 1) grupy zawodowe personelu, 2) Momenty , w których personel powinien dezynfekować ręce, 6. Prezentacja multimedialna, przeznaczona dla personelu pracującego na danym oddziale-zawierające analizę wyników wg powyższego punktu 4. 7. Certyfikat potwierdzający przeszkolenie przez WHO w zakresie programu i jego wdrażania, 8. Dostęp do platformy elearningowej (interaktywne szkolenie dla każdego pracownika zakończone imiennym certyfikatem.”.</w:t>
      </w:r>
    </w:p>
    <w:p w14:paraId="4F7203FB" w14:textId="77777777" w:rsidR="00CF37D4" w:rsidRPr="00CF37D4" w:rsidRDefault="00CF37D4" w:rsidP="00AB24E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CF37D4">
        <w:rPr>
          <w:rFonts w:ascii="Fira Sans" w:hAnsi="Fira Sans"/>
          <w:sz w:val="22"/>
          <w:szCs w:val="22"/>
        </w:rPr>
        <w:t>Z wielu wyżej wymienionych warunków, które należy spełnić, a w szczególności, jak np.: Elektroniczne urządzenie - tablet (np. Ipad) wraz z aplikacją do rejestracji danych 2. Comiesięczne porównawcze raporty monitorujące poziom przestrzegania higieny rąk (podział na grupy zawodowe, momenty) 3. Materiały multimedialne, z których Wykonawca będzie korzystał podczas szkoleń personelu szpitala, Przykładowy raport (wizualno-tekstowy) pokazujący Zamawiającemu końcowe wyniki dla danych oddziałów, który będzie zawierał: a. analizę wyników Podstaw samooceny WHO, Certyfikat potwierdzający przeszkolenie przez WHO w zakresie programu i jego wdrażania i inne o ile jest nam wiadome firma MERIDA i SANMED nie posiadają w swojej ofercie oczekiwanych aplikacji kontrolujących i raportujących do swoich systemów dozujących czy preparatów dezynfekujących, jak również nie certyfikuje jednostka (WHO) Światowa Organizacja Zdrowia, a jest to również jednym z wymogów.</w:t>
      </w:r>
    </w:p>
    <w:p w14:paraId="640F83C1" w14:textId="77777777" w:rsidR="00CF37D4" w:rsidRPr="00CF37D4" w:rsidRDefault="00CF37D4" w:rsidP="00AB24E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CF37D4">
        <w:rPr>
          <w:rFonts w:ascii="Fira Sans" w:hAnsi="Fira Sans"/>
          <w:sz w:val="22"/>
          <w:szCs w:val="22"/>
        </w:rPr>
        <w:t>Czy w związku z powyższym Zamawiający odstąpi od wymogu dostarczenia wyżej wyszczególnionych materiałów uzupełniających i certyfikatu potwierdzającego przeszkolenie przez WHO?</w:t>
      </w:r>
    </w:p>
    <w:p w14:paraId="25D30D97" w14:textId="423E7F92" w:rsidR="000510D6" w:rsidRPr="004A42CC" w:rsidRDefault="00CF37D4" w:rsidP="00AB24E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CF37D4">
        <w:rPr>
          <w:rFonts w:ascii="Fira Sans" w:hAnsi="Fira Sans"/>
          <w:sz w:val="22"/>
          <w:szCs w:val="22"/>
        </w:rPr>
        <w:t xml:space="preserve">Oczywiście, pozostawiając zapisy w OPZ w postaci: wymóg przygotowania przez wykonawcę programu przestrzegania higieny rąk w otoczeniu pacjenta wg. wytycznych Światowej Organizacji Zdrowia (WHO) oraz w oparciu o materiały własne i producenta, jak prezentacja multimedialna, filmy instruktażowe oraz inne interaktywne narzędzia używane podczas szkoleń, przypominacze w miejscu pracy, a także propozycję działań </w:t>
      </w:r>
      <w:r w:rsidRPr="004A42CC">
        <w:rPr>
          <w:rFonts w:ascii="Fira Sans" w:hAnsi="Fira Sans"/>
          <w:sz w:val="22"/>
          <w:szCs w:val="22"/>
        </w:rPr>
        <w:t>wspierających zmianę dotychczasowych praktyk (zgodnych z wytycznymi WHO).</w:t>
      </w:r>
    </w:p>
    <w:p w14:paraId="0D7C39F6" w14:textId="77777777" w:rsidR="006D51FE" w:rsidRDefault="006D51FE" w:rsidP="007426CC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77CB3F95" w14:textId="4981A3F8" w:rsidR="007426CC" w:rsidRDefault="00E9648D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4A42CC">
        <w:rPr>
          <w:rFonts w:ascii="Fira Sans" w:hAnsi="Fira Sans"/>
          <w:b/>
          <w:i/>
          <w:sz w:val="22"/>
          <w:szCs w:val="22"/>
        </w:rPr>
        <w:t xml:space="preserve">Odp. Zamawiającego: </w:t>
      </w:r>
      <w:r w:rsidR="007426CC" w:rsidRPr="00A07573">
        <w:rPr>
          <w:rFonts w:ascii="Fira Sans" w:hAnsi="Fira Sans"/>
          <w:b/>
          <w:bCs/>
          <w:i/>
          <w:iCs/>
          <w:sz w:val="22"/>
          <w:szCs w:val="22"/>
        </w:rPr>
        <w:t>Zamawiający działając na podstawie art. 286 ust. 1 PZP dokonuje zmiany w treści SWZ w Formularzu asortymentowo-ilościowym dla części nr 5:</w:t>
      </w:r>
    </w:p>
    <w:p w14:paraId="53955D01" w14:textId="77777777" w:rsid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23BABF7" w14:textId="0B79269B" w:rsidR="007426CC" w:rsidRPr="007426CC" w:rsidRDefault="007426CC" w:rsidP="007426CC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  <w:u w:val="single"/>
        </w:rPr>
      </w:pPr>
      <w:r w:rsidRPr="007426CC">
        <w:rPr>
          <w:rFonts w:ascii="Fira Sans" w:hAnsi="Fira Sans"/>
          <w:b/>
          <w:bCs/>
          <w:sz w:val="22"/>
          <w:szCs w:val="22"/>
          <w:u w:val="single"/>
        </w:rPr>
        <w:t>Przed zmianą:</w:t>
      </w:r>
    </w:p>
    <w:p w14:paraId="15B66FC5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 xml:space="preserve">Wykonawca zobowiązuję się przygotować i wdrożyć w Wojewódzkim szpitalu Specjalistycznym </w:t>
      </w:r>
    </w:p>
    <w:p w14:paraId="12EA9F9A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 xml:space="preserve">im. Janusza Korczaka w Słupsku Sp. o. o. program przestrzegania higieny rąk w otoczeniu pacjenta wg. wytycznych Światowej Organizacji Zdrowia (WHO).  </w:t>
      </w:r>
    </w:p>
    <w:p w14:paraId="4DF991EA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 xml:space="preserve">Przed podpisaniem umowy Wykonawca zobowiązany jest dostarczyć następujące materiały </w:t>
      </w:r>
    </w:p>
    <w:p w14:paraId="7A5F95F8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i dokumenty, potwierdzające zakres merytoryczny wdrażanego w Szpitalu programu:</w:t>
      </w:r>
    </w:p>
    <w:p w14:paraId="400954BD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1. Elektroniczne urządzenie - tablet (np. Ipad)  wraz z aplikacją do rejestracji danych</w:t>
      </w:r>
    </w:p>
    <w:p w14:paraId="4104A410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2. Comiesięczne porównawcze raporty monitorujące poziom przestrzegania higieny rąk (podział na grupy zawodowe, momenty)</w:t>
      </w:r>
    </w:p>
    <w:p w14:paraId="6A16C5A3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3. Materiały multimedialne, z których Wykonawca będzie korzystał podczas szkoleń personelu szpitala:</w:t>
      </w:r>
    </w:p>
    <w:p w14:paraId="06A8F787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a. Prezentacja multimedialna</w:t>
      </w:r>
    </w:p>
    <w:p w14:paraId="1B2CAC72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b. Filmy instruktażowe</w:t>
      </w:r>
    </w:p>
    <w:p w14:paraId="1BE03FF2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c. Inne interaktywne narzędzia używane podczas szkoleń</w:t>
      </w:r>
    </w:p>
    <w:p w14:paraId="0501F90A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4. Wizualizacje/Instrukcje stanowiskowe odpowiednich Momentów Higieny Rąk wg. WHO, które będą w oryginalnej kolorystyce WHO oraz języku polskim- format A4</w:t>
      </w:r>
    </w:p>
    <w:p w14:paraId="37BBAB1B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5. Przykładowy raport ( wizualno- tekstowy) pokazujący Zamawiającemu końcowe wyniki dla danych oddziałów, który będzie zawierał:</w:t>
      </w:r>
    </w:p>
    <w:p w14:paraId="35A006AC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lastRenderedPageBreak/>
        <w:t>a. analizę wyników Podstaw samooceny WHO wg poniższych kategorii :</w:t>
      </w:r>
    </w:p>
    <w:p w14:paraId="572CC27C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1) zmiana systemowa</w:t>
      </w:r>
    </w:p>
    <w:p w14:paraId="6B2DEC41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2) szkolenie i edukacja</w:t>
      </w:r>
    </w:p>
    <w:p w14:paraId="5BCD7851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3) ocena i informacja zwrotna</w:t>
      </w:r>
    </w:p>
    <w:p w14:paraId="748D9B42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4) przypominacze w miejscu pracy</w:t>
      </w:r>
    </w:p>
    <w:p w14:paraId="778A1907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5) klimat instytucjonalnego bezpieczeństwa</w:t>
      </w:r>
    </w:p>
    <w:p w14:paraId="07EF0AAC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b. Propozycję działań wspierających zmianę dotychczasowych praktyk (zgodnych z wytycznymi WHO wg powyższych kategorii</w:t>
      </w:r>
    </w:p>
    <w:p w14:paraId="787915F6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c. analizę wyników bezpośredniego audytu obserwacyjnego WHO wg podziału liczbowego i procentowego</w:t>
      </w:r>
    </w:p>
    <w:p w14:paraId="584C8862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 xml:space="preserve"> 1) grupy zawodowe personelu</w:t>
      </w:r>
    </w:p>
    <w:p w14:paraId="0B1907EC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 xml:space="preserve"> 2) Momenty , w których personel powinien dezynfekować ręce</w:t>
      </w:r>
    </w:p>
    <w:p w14:paraId="5A51A6EC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6. Prezentacja multimedialna, przeznaczona dla personelu pracującego na danym oddziale-zawierające analizę wyników wg powyższego punktu 4.</w:t>
      </w:r>
    </w:p>
    <w:p w14:paraId="097DA2CD" w14:textId="77777777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7. Certyfikat potwierdzający przeszkolenie przez WHO w zakresie programu i jego wdrażania</w:t>
      </w:r>
    </w:p>
    <w:p w14:paraId="411E78A7" w14:textId="33DB37A3" w:rsidR="007426CC" w:rsidRPr="007426CC" w:rsidRDefault="007426CC" w:rsidP="007426CC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426CC">
        <w:rPr>
          <w:rFonts w:ascii="Fira Sans" w:hAnsi="Fira Sans"/>
          <w:sz w:val="22"/>
          <w:szCs w:val="22"/>
        </w:rPr>
        <w:t>8. Dostęp do platformy elearningowej (interaktywne szkolenie dla każdego pracownika zakończone imiennym certyfikatem.</w:t>
      </w:r>
    </w:p>
    <w:p w14:paraId="17FD91EE" w14:textId="77777777" w:rsidR="007426CC" w:rsidRDefault="007426CC" w:rsidP="007426CC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</w:p>
    <w:p w14:paraId="637AC1EF" w14:textId="6C5E2878" w:rsidR="007426CC" w:rsidRPr="007426CC" w:rsidRDefault="007426CC" w:rsidP="007426CC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  <w:u w:val="single"/>
        </w:rPr>
      </w:pPr>
      <w:r w:rsidRPr="007426CC">
        <w:rPr>
          <w:rFonts w:ascii="Fira Sans" w:hAnsi="Fira Sans"/>
          <w:b/>
          <w:bCs/>
          <w:sz w:val="22"/>
          <w:szCs w:val="22"/>
          <w:u w:val="single"/>
        </w:rPr>
        <w:t>Po zmianie:</w:t>
      </w:r>
    </w:p>
    <w:p w14:paraId="69789105" w14:textId="1BB432E5" w:rsidR="00E03F43" w:rsidRPr="00CF37D4" w:rsidRDefault="00E03F43" w:rsidP="00E03F43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Wykonawca zobowiązuje się do</w:t>
      </w:r>
      <w:r w:rsidRPr="00CF37D4">
        <w:rPr>
          <w:rFonts w:ascii="Fira Sans" w:hAnsi="Fira Sans"/>
          <w:sz w:val="22"/>
          <w:szCs w:val="22"/>
        </w:rPr>
        <w:t xml:space="preserve"> przygotowania programu przestrzegania higieny rąk w otoczeniu pacjenta wg. wytycznych Światowej Organizacji Zdrowia (WHO) oraz w oparciu o materiały własne i producenta, jak prezentacja multimedialna, filmy instruktażowe oraz inne interaktywne narzędzia używane podczas szkoleń, przypominacze w miejscu pracy, a także propozycję działań wspierających zmianę dotychczasowych praktyk (zgodnych z wytycznymi WHO).</w:t>
      </w:r>
    </w:p>
    <w:p w14:paraId="7B025608" w14:textId="77777777" w:rsidR="007426CC" w:rsidRDefault="007426CC" w:rsidP="007426CC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</w:p>
    <w:p w14:paraId="3C6C504B" w14:textId="4640DB00" w:rsidR="007426CC" w:rsidRPr="000720FD" w:rsidRDefault="007426CC" w:rsidP="007426CC">
      <w:pPr>
        <w:spacing w:line="240" w:lineRule="atLeast"/>
        <w:jc w:val="both"/>
        <w:rPr>
          <w:rFonts w:ascii="Fira Sans" w:hAnsi="Fira Sans"/>
          <w:b/>
          <w:bCs/>
          <w:i/>
          <w:iCs/>
          <w:sz w:val="22"/>
          <w:szCs w:val="22"/>
        </w:rPr>
      </w:pPr>
      <w:r w:rsidRPr="000720FD">
        <w:rPr>
          <w:rFonts w:ascii="Fira Sans" w:hAnsi="Fira Sans"/>
          <w:b/>
          <w:bCs/>
          <w:i/>
          <w:iCs/>
          <w:sz w:val="22"/>
          <w:szCs w:val="22"/>
        </w:rPr>
        <w:t>Zgodnie z art. 286 ust. 7 PZP Zamawiający udostępnia dokonaną zmianę treści SWZ na stronie internetowej prowadzonego postępowania.</w:t>
      </w:r>
    </w:p>
    <w:p w14:paraId="1E8066BA" w14:textId="77777777" w:rsidR="007426CC" w:rsidRPr="000720FD" w:rsidRDefault="007426CC" w:rsidP="007426CC">
      <w:pPr>
        <w:rPr>
          <w:rFonts w:ascii="Fira Sans" w:hAnsi="Fira Sans"/>
          <w:b/>
          <w:bCs/>
          <w:i/>
          <w:iCs/>
          <w:sz w:val="22"/>
          <w:szCs w:val="22"/>
        </w:rPr>
      </w:pPr>
      <w:r w:rsidRPr="000720FD">
        <w:rPr>
          <w:rFonts w:ascii="Fira Sans" w:hAnsi="Fira Sans"/>
          <w:b/>
          <w:bCs/>
          <w:i/>
          <w:iCs/>
          <w:sz w:val="22"/>
          <w:szCs w:val="22"/>
        </w:rPr>
        <w:t>Prosimy o uwzględnienie w składanych ofertach wprowadzonych zmian.</w:t>
      </w:r>
    </w:p>
    <w:p w14:paraId="5A46B1CF" w14:textId="77777777" w:rsidR="007426CC" w:rsidRDefault="007426CC" w:rsidP="00E9648D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1E65338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1033A779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Czy Zamawiający odstąpi od obowiązku przedłożenia przez wykonawców karty charakterystyki preparatów SDS w Część 5, Pozycja 1 do przedmiotowego postępowania, ponieważ zgodnie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6B3605">
        <w:rPr>
          <w:rFonts w:ascii="Fira Sans" w:hAnsi="Fira Sans"/>
          <w:bCs/>
          <w:iCs/>
          <w:sz w:val="22"/>
          <w:szCs w:val="22"/>
        </w:rPr>
        <w:t>unijnym rozporządzeniem o kosmetykach (WE) nr 1223/2009 preparaty do dezynfekcji skóry rąk nie są klasyfikowane jako substancje niebezpieczne i nie podlegają przepisom CLP?</w:t>
      </w:r>
    </w:p>
    <w:p w14:paraId="28AC81A2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Pragniemy zauważyć, iż wyroby kosmetyczne w tym preparaty do dezynfekcji skóry rąk wprowadzane na rynek jako kosmetyki lub produkty o właściwościach dezynfekujących nie podlegają obowiązkowi sporządzania karty charakterystyki SDS, gdyż zgodnie z unijnym rozporządzeniem o kosmetykach (WE) nr 1223/2009 nie są klasyfikowane jako substancje niebezpieczne, o ile ich skład nie powoduje, że produkt zostanie zakwalifikowany jako niebezpieczny według przepisów CLP. Obowiązek sporządzenia kart charakterystyki dotyczy wyłącznie substancji i mieszanin chemicznych, które ze względu na swoje właściwości stanowią zagrożenie dla zdrowia lub środowiska.</w:t>
      </w:r>
    </w:p>
    <w:p w14:paraId="7CF5F1EC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Jak wskazuje powyższe, preparaty do dezynfekcji skóry rąk nie podlegają Rozporządzeniu Komisji (UE) 2020/878 z dnia 18 czerwca 2020 roku, oraz zmieniający załącznik II do rozporządzenia (WE) nr 1907/2006 Parlamentu Europejskiego I Rady w sprawie rejestracji, oceny, udzielania zezwoleń i stosowanych ograniczeń w zakresie chemikaliów (REACH), a których oczekuje Zamawiający.</w:t>
      </w:r>
    </w:p>
    <w:p w14:paraId="2B77569B" w14:textId="024EF548" w:rsidR="000510D6" w:rsidRPr="00E03F43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03F43">
        <w:rPr>
          <w:rFonts w:ascii="Fira Sans" w:hAnsi="Fira Sans"/>
          <w:bCs/>
          <w:iCs/>
          <w:sz w:val="22"/>
          <w:szCs w:val="22"/>
        </w:rPr>
        <w:t>W związku z powyższym wnosimy jak na wstępie.</w:t>
      </w:r>
    </w:p>
    <w:p w14:paraId="5F0F8286" w14:textId="77777777" w:rsidR="002C4970" w:rsidRPr="00B217B3" w:rsidRDefault="002C4970" w:rsidP="002C4970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41D4E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Pr="002C4970">
        <w:rPr>
          <w:rFonts w:ascii="Fira Sans" w:hAnsi="Fira Sans"/>
          <w:b/>
          <w:i/>
          <w:sz w:val="22"/>
          <w:szCs w:val="22"/>
        </w:rPr>
        <w:t>podtrzymuje treść SWZ. Zamawiający wymaga Karty charakterystyki dla zaoferowanego produktu biobójczego lub leczniczego.</w:t>
      </w:r>
    </w:p>
    <w:p w14:paraId="4CEA784C" w14:textId="77777777" w:rsidR="002D57DB" w:rsidRPr="00B217B3" w:rsidRDefault="002D57DB" w:rsidP="00E9648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769905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4:</w:t>
      </w:r>
    </w:p>
    <w:p w14:paraId="3785A52B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Czy Zamawiający odstąpi od obowiązku przedłożenia przez wykonawców karty charakterystyki preparatów SDS w Część 5, Pozycja 1 do przedmiotowego postępowania, ponieważ zgodnie z unijnym rozporządzeniem o kosmetykach (WE) nr 1223/2009 preparaty do dezynfekcji skóry rąk nie są klasyfikowane jako substancje niebezpieczne i nie podlegają przepisom CLP?</w:t>
      </w:r>
    </w:p>
    <w:p w14:paraId="1D1E2409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Pragniemy zauważyć, iż wyroby kosmetyczne w tym preparaty do dezynfekcji skóry rąk wprowadzane na rynek jako kosmetyki lub produkty o właściwościach dezynfekujących nie podlegają obowiązkowi sporządzania karty charakterystyki SDS, gdyż zgodnie z unijnym rozporządzeniem o kosmetykach (WE) nr 1223/2009 nie są klasyfikowane jako substancje niebezpieczne, o ile ich skład nie powoduje, że produkt zostanie zakwalifikowany jako niebezpieczny według przepisów CLP. Obowiązek sporządzenia kart charakterystyki dotyczy wyłącznie substancji i mieszanin chemicznych, które ze względu na swoje właściwości stanowią zagrożenie dla zdrowia lub środowiska.</w:t>
      </w:r>
    </w:p>
    <w:p w14:paraId="285936B3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Jak wskazuje powyższe, preparaty do dezynfekcji skóry rąk nie podlegają Rozporządzeniu Komisji (UE) 2020/878 z dnia 18 czerwca 2020 roku, oraz zmieniający załącznik II do rozporządzenia (WE) nr 1907/2006 Parlamentu Europejskiego I Rady w sprawie rejestracji, oceny, udzielania zezwoleń i stosowanych ograniczeń w zakresie chemikaliów (REACH), a których oczekuje Zamawiający.</w:t>
      </w:r>
    </w:p>
    <w:p w14:paraId="77D1FBBD" w14:textId="01944B2C" w:rsidR="000510D6" w:rsidRPr="00E03F43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03F43">
        <w:rPr>
          <w:rFonts w:ascii="Fira Sans" w:hAnsi="Fira Sans"/>
          <w:bCs/>
          <w:iCs/>
          <w:sz w:val="22"/>
          <w:szCs w:val="22"/>
        </w:rPr>
        <w:t>W związku z powyższym wnosimy jak na wstępie.</w:t>
      </w:r>
    </w:p>
    <w:p w14:paraId="129CCE96" w14:textId="45F18F33" w:rsidR="002C4970" w:rsidRPr="00B217B3" w:rsidRDefault="002C4970" w:rsidP="002C4970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41D4E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Pr="002C4970">
        <w:rPr>
          <w:rFonts w:ascii="Fira Sans" w:hAnsi="Fira Sans"/>
          <w:b/>
          <w:i/>
          <w:sz w:val="22"/>
          <w:szCs w:val="22"/>
        </w:rPr>
        <w:t>podtrzymuje treść SWZ. Zamawiający wymaga Karty charakterystyki dla zaoferowanego produktu biobójczego lub leczniczego.</w:t>
      </w:r>
    </w:p>
    <w:p w14:paraId="2D6340FF" w14:textId="24AE1893" w:rsidR="00E9648D" w:rsidRPr="00B217B3" w:rsidRDefault="00E9648D" w:rsidP="00E9648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5462C1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6DD82522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Czy Zamawiający odstąpi od obowiązku przedłożenia przez wykonawców karty charakterystyki preparatów SDS w Część 9, Pozycja 1 do przedmiotowego postępowania, ponieważ zgodnie z unijnym rozporządzeniem o kosmetykach (WE) nr 1223/2009 preparaty do dezynfekcji skóry rąk nie są klasyfikowane jako substancje niebezpieczne i nie podlegają przepisom CLP?</w:t>
      </w:r>
    </w:p>
    <w:p w14:paraId="2F688544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Pragniemy zauważyć, iż wyroby kosmetyczne w tym preparaty do dezynfekcji skóry rąk wprowadzane na rynek jako kosmetyki lub produkty o właściwościach dezynfekujących nie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6B3605">
        <w:rPr>
          <w:rFonts w:ascii="Fira Sans" w:hAnsi="Fira Sans"/>
          <w:bCs/>
          <w:iCs/>
          <w:sz w:val="22"/>
          <w:szCs w:val="22"/>
        </w:rPr>
        <w:t>podlegają obowiązkowi sporządzania karty charakterystyki SDS, gdyż zgodnie z unijnym rozporządzeniem o kosmetykach (WE) nr 1223/2009 nie są klasyfikowane jako substancje niebezpieczne, o ile ich skład nie powoduje, że produkt zostanie zakwalifikowany jako niebezpieczny według przepisów CLP. Obowiązek sporządzenia kart charakterystyki dotyczy wyłącznie substancji i mieszanin chemicznych, które ze względu na swoje właściwości stanowią zagrożenie dla zdrowia lub środowiska.</w:t>
      </w:r>
    </w:p>
    <w:p w14:paraId="57CD4044" w14:textId="77777777" w:rsidR="006B3605" w:rsidRPr="00241D4E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 xml:space="preserve">Jak wskazuje powyższe, preparaty do dezynfekcji skóry rąk nie podlegają Rozporządzeniu Komisji (UE) 2020/878 z dnia 18 czerwca 2020 roku, oraz zmieniający załącznik II do rozporządzenia (WE) nr 1907/2006 Parlamentu Europejskiego I Rady w sprawie rejestracji, </w:t>
      </w:r>
      <w:r w:rsidRPr="00241D4E">
        <w:rPr>
          <w:rFonts w:ascii="Fira Sans" w:hAnsi="Fira Sans"/>
          <w:bCs/>
          <w:iCs/>
          <w:sz w:val="22"/>
          <w:szCs w:val="22"/>
        </w:rPr>
        <w:t>oceny, udzielania zezwoleń i stosowanych ograniczeń w zakresie chemikaliów (REACH), a których oczekuje Zamawiający.</w:t>
      </w:r>
    </w:p>
    <w:p w14:paraId="6B9541AD" w14:textId="7827643D" w:rsidR="000510D6" w:rsidRPr="00241D4E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41D4E">
        <w:rPr>
          <w:rFonts w:ascii="Fira Sans" w:hAnsi="Fira Sans"/>
          <w:bCs/>
          <w:iCs/>
          <w:sz w:val="22"/>
          <w:szCs w:val="22"/>
        </w:rPr>
        <w:t>W związku z powyższym wnosimy jak na wstępie.</w:t>
      </w:r>
    </w:p>
    <w:p w14:paraId="53C12FA8" w14:textId="06878D3B" w:rsidR="00E9648D" w:rsidRPr="00B217B3" w:rsidRDefault="00E9648D" w:rsidP="00E9648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41D4E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Pr="002C4970">
        <w:rPr>
          <w:rFonts w:ascii="Fira Sans" w:hAnsi="Fira Sans"/>
          <w:b/>
          <w:i/>
          <w:sz w:val="22"/>
          <w:szCs w:val="22"/>
        </w:rPr>
        <w:t>podtrzymuje treść SWZ.</w:t>
      </w:r>
      <w:r w:rsidR="00683798" w:rsidRPr="002C4970">
        <w:rPr>
          <w:rFonts w:ascii="Fira Sans" w:hAnsi="Fira Sans"/>
          <w:b/>
          <w:i/>
          <w:sz w:val="22"/>
          <w:szCs w:val="22"/>
        </w:rPr>
        <w:t xml:space="preserve"> </w:t>
      </w:r>
      <w:r w:rsidR="00053167" w:rsidRPr="002C4970">
        <w:rPr>
          <w:rFonts w:ascii="Fira Sans" w:hAnsi="Fira Sans"/>
          <w:b/>
          <w:i/>
          <w:sz w:val="22"/>
          <w:szCs w:val="22"/>
        </w:rPr>
        <w:t>Zamawiający wymaga Karty charakterystyki dla zaoferowanego produktu biobójczego</w:t>
      </w:r>
      <w:r w:rsidR="00BE1574" w:rsidRPr="002C4970">
        <w:rPr>
          <w:rFonts w:ascii="Fira Sans" w:hAnsi="Fira Sans"/>
          <w:b/>
          <w:i/>
          <w:sz w:val="22"/>
          <w:szCs w:val="22"/>
        </w:rPr>
        <w:t xml:space="preserve"> lub leczniczego</w:t>
      </w:r>
      <w:r w:rsidR="00053167" w:rsidRPr="002C4970">
        <w:rPr>
          <w:rFonts w:ascii="Fira Sans" w:hAnsi="Fira Sans"/>
          <w:b/>
          <w:i/>
          <w:sz w:val="22"/>
          <w:szCs w:val="22"/>
        </w:rPr>
        <w:t>.</w:t>
      </w:r>
    </w:p>
    <w:p w14:paraId="6415AE8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ED4799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31D517EC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Pakiet 4 :</w:t>
      </w:r>
    </w:p>
    <w:p w14:paraId="284A1AFB" w14:textId="4ED02F9C" w:rsidR="000510D6" w:rsidRPr="00C21D02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Czy Zamawiający wymaga aby preparat zawierał nadtlenek wodoru w celu ochrony preparatu przed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6B3605">
        <w:rPr>
          <w:rFonts w:ascii="Fira Sans" w:hAnsi="Fira Sans"/>
          <w:bCs/>
          <w:iCs/>
          <w:sz w:val="22"/>
          <w:szCs w:val="22"/>
        </w:rPr>
        <w:t>przetrwalnikami bakterii</w:t>
      </w:r>
    </w:p>
    <w:p w14:paraId="354E22A3" w14:textId="5D0DA3F9" w:rsidR="00E9648D" w:rsidRPr="00B217B3" w:rsidRDefault="00E9648D" w:rsidP="00E9648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7F03B9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="00CE128B" w:rsidRPr="007F03B9">
        <w:rPr>
          <w:rFonts w:ascii="Fira Sans" w:hAnsi="Fira Sans"/>
          <w:b/>
          <w:i/>
          <w:sz w:val="22"/>
          <w:szCs w:val="22"/>
        </w:rPr>
        <w:t>dopuszcza.</w:t>
      </w:r>
    </w:p>
    <w:p w14:paraId="37873BB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CBAA190" w14:textId="77777777" w:rsidR="003241D5" w:rsidRDefault="003241D5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5A09A999" w14:textId="6AA87C6F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7:</w:t>
      </w:r>
    </w:p>
    <w:p w14:paraId="6CD1B9B0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Pakiet 4 :</w:t>
      </w:r>
    </w:p>
    <w:p w14:paraId="3FBC4A8B" w14:textId="7FA56E62" w:rsidR="000510D6" w:rsidRPr="00C21D02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Czy Zamawiający wymaga aby preparat osiągał sepktrum bójczy przy jednokrotnej aplikacji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6B3605">
        <w:rPr>
          <w:rFonts w:ascii="Fira Sans" w:hAnsi="Fira Sans"/>
          <w:bCs/>
          <w:iCs/>
          <w:sz w:val="22"/>
          <w:szCs w:val="22"/>
        </w:rPr>
        <w:t>czasie do 1 min</w:t>
      </w:r>
    </w:p>
    <w:p w14:paraId="5D235324" w14:textId="77777777" w:rsidR="000F710B" w:rsidRPr="00B217B3" w:rsidRDefault="000F710B" w:rsidP="000F710B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7F03B9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388571B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2686B3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786FE1DF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Pakiet 8:</w:t>
      </w:r>
    </w:p>
    <w:p w14:paraId="773931E0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poz .2</w:t>
      </w:r>
    </w:p>
    <w:p w14:paraId="2AE63935" w14:textId="683B66F8" w:rsidR="000510D6" w:rsidRPr="00C21D02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Prosimy o dopuszczenie opakowania 1 L z odpowiednim przeliczeniem ilości.</w:t>
      </w:r>
    </w:p>
    <w:p w14:paraId="2F397893" w14:textId="76EDD1F5" w:rsidR="000F710B" w:rsidRPr="00B217B3" w:rsidRDefault="000F710B" w:rsidP="000F710B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7F03B9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="00821888">
        <w:rPr>
          <w:rFonts w:ascii="Fira Sans" w:hAnsi="Fira Sans"/>
          <w:b/>
          <w:i/>
          <w:sz w:val="22"/>
          <w:szCs w:val="22"/>
        </w:rPr>
        <w:t>podtrzymuje treść SWZ.</w:t>
      </w:r>
    </w:p>
    <w:p w14:paraId="33FFBCC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74F91B3E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76925FC3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Dotyczy części nr 6:</w:t>
      </w:r>
    </w:p>
    <w:p w14:paraId="6870A590" w14:textId="59E0192E" w:rsidR="006B3605" w:rsidRPr="00887E3B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 xml:space="preserve">Czy Zamawiający dopuści do oceny, na zasadzie oferty równoważnej, preparat konfekcjonowany w worki o pojemności 700 ml bez możliwości dolewania, po odpowiednim przeliczeniu zapotrzebowania? Jednocześnie wykonawca zobowiązuje się do bezpłatnego dostarczenia wymaganej ilości dozowników łokciowych kompatybilnych z powyższymi opakowaniami oraz zamontowania ich przez wyspecjalizowany serwis, bez angażowania </w:t>
      </w:r>
      <w:r w:rsidRPr="00887E3B">
        <w:rPr>
          <w:rFonts w:ascii="Fira Sans" w:hAnsi="Fira Sans"/>
          <w:bCs/>
          <w:iCs/>
          <w:sz w:val="22"/>
          <w:szCs w:val="22"/>
        </w:rPr>
        <w:t>personelu szpitalnego, w dogodnym dla zamawiającego terminie.</w:t>
      </w:r>
    </w:p>
    <w:p w14:paraId="1396FF47" w14:textId="448C6A8A" w:rsidR="000510D6" w:rsidRPr="00887E3B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87E3B">
        <w:rPr>
          <w:rFonts w:ascii="Fira Sans" w:hAnsi="Fira Sans"/>
          <w:bCs/>
          <w:iCs/>
          <w:sz w:val="22"/>
          <w:szCs w:val="22"/>
        </w:rPr>
        <w:t>W przypadku pozytywnej odpowiedzi prosimy o określenie wymaganej ilości dozowników.</w:t>
      </w:r>
    </w:p>
    <w:p w14:paraId="2D979CAE" w14:textId="77777777" w:rsidR="00E9648D" w:rsidRPr="00B217B3" w:rsidRDefault="00E9648D" w:rsidP="00E9648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887E3B">
        <w:rPr>
          <w:rFonts w:ascii="Fira Sans" w:hAnsi="Fira Sans"/>
          <w:b/>
          <w:i/>
          <w:sz w:val="22"/>
          <w:szCs w:val="22"/>
        </w:rPr>
        <w:t>Odp. Zamawiającego: Zamawiający podtrzymuje treść SWZ.</w:t>
      </w:r>
    </w:p>
    <w:p w14:paraId="0A29CE4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0DA487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7441E00C" w14:textId="77777777" w:rsidR="006B3605" w:rsidRPr="006B3605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>Dotyczy Części 9:</w:t>
      </w:r>
    </w:p>
    <w:p w14:paraId="5119CCB3" w14:textId="1E3D2DEA" w:rsidR="000510D6" w:rsidRPr="00DE3BBC" w:rsidRDefault="006B3605" w:rsidP="006B360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3605">
        <w:rPr>
          <w:rFonts w:ascii="Fira Sans" w:hAnsi="Fira Sans"/>
          <w:bCs/>
          <w:iCs/>
          <w:sz w:val="22"/>
          <w:szCs w:val="22"/>
        </w:rPr>
        <w:t xml:space="preserve">Czy Zamawiający dopuści uniwersalny dozownik ścienny przeznaczony do dozowania preparatów do odkażania, mycia i pielęgnacji rąk o następujących właściwościach: dozowanie łokciem lub grzbietem dłoni, plastikowy bez elementów metalowych, z przednią pokrywą transparentną w celu identyfikacji dozowanego produktu, koloru białego? W celu łatwego przecierania i utrzymania czystości bez wystających elementów mocujących. Dostosowany do pojemników o poj. 500 ml i 1L. Możliwość dezynfekcji wszystkich elementów dozownika (wyjmowana pompka dozująca), regulowana ilość dozowanego preparatu (0,6ml lub 1,3ml lub 2ml), element pompki łatwo demontowany, dozowanie preparatów od góry pojemnika (eliminacja kapania i ew. przeciekania), możliwość instalacji (bez konieczności przykręcania do ściany) tacki zabezpieczającej przed kapaniem podczas pobierania preparatu i zabezpieczającej powłoki akrylowe przed preparatami alkoholowymi, łatwy montaż i demontaż, tzn. powieszenie i zdjęcia dozownika ze ściany bez konieczności </w:t>
      </w:r>
      <w:r w:rsidRPr="00DE3BBC">
        <w:rPr>
          <w:rFonts w:ascii="Fira Sans" w:hAnsi="Fira Sans"/>
          <w:bCs/>
          <w:iCs/>
          <w:sz w:val="22"/>
          <w:szCs w:val="22"/>
        </w:rPr>
        <w:t>przykręcania i odkręcania całego dozownika, każdy dozownik wyposażony w zapasową pompkę dozującą.</w:t>
      </w:r>
    </w:p>
    <w:p w14:paraId="2C6294EE" w14:textId="75B970F1" w:rsidR="00E9648D" w:rsidRPr="00B217B3" w:rsidRDefault="00E9648D" w:rsidP="00E9648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DE3BBC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="00DE3BBC" w:rsidRPr="00DE3BBC">
        <w:rPr>
          <w:rFonts w:ascii="Fira Sans" w:hAnsi="Fira Sans"/>
          <w:b/>
          <w:i/>
          <w:sz w:val="22"/>
          <w:szCs w:val="22"/>
        </w:rPr>
        <w:t>dopuszcza pod warunkiem zaoferowania produktu w poz. 1 oraz spełnienia wymagań, o których mowa pod tabelą w Formularzu asortymentowo-ilościowym dla części nr 9.</w:t>
      </w:r>
    </w:p>
    <w:p w14:paraId="494D462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4898A5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1B8CA6E3" w14:textId="50E77F2F" w:rsidR="000510D6" w:rsidRPr="004A42CC" w:rsidRDefault="00754006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54006">
        <w:rPr>
          <w:rFonts w:ascii="Fira Sans" w:hAnsi="Fira Sans"/>
          <w:bCs/>
          <w:iCs/>
          <w:sz w:val="22"/>
          <w:szCs w:val="22"/>
        </w:rPr>
        <w:t>Zwracamy się z prośbą do Zamawiającego o dopuszczenie w Części nr 5 w pozycji 1 Płyn do higienicznej i chirurgicznej dezynfekcji rąk i skóry.  Skład: 80 g etanol, 8 g propan-2-ol. Spektrum i czas działania: B, F (C. albicans, A. brasiliensis), Prątki (M. avium, M. terrae), V (osłonkowe, Adeno, Noro, Polio). Higieniczna dezynfekcja rąk wg EN 1500 3 ml w czasie 30 sek</w:t>
      </w:r>
      <w:r w:rsidRPr="004A42CC">
        <w:rPr>
          <w:rFonts w:ascii="Fira Sans" w:hAnsi="Fira Sans"/>
          <w:bCs/>
          <w:iCs/>
          <w:sz w:val="22"/>
          <w:szCs w:val="22"/>
        </w:rPr>
        <w:t>., chirurgiczna dezynfekcja rąk według EN 12791 2 x 3 ml w czasie 120 sek. + przedłużone działanie do 3 godz. Op. 1l. Wykonawca Zobowiązuje się do przekazania Zamawiającemu dozowników kompatybilnych z preparatem.</w:t>
      </w:r>
    </w:p>
    <w:p w14:paraId="146B71D2" w14:textId="731B434A" w:rsidR="00754006" w:rsidRPr="00B217B3" w:rsidRDefault="00754006" w:rsidP="007540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42CC">
        <w:rPr>
          <w:rFonts w:ascii="Fira Sans" w:hAnsi="Fira Sans"/>
          <w:b/>
          <w:i/>
          <w:sz w:val="22"/>
          <w:szCs w:val="22"/>
        </w:rPr>
        <w:t xml:space="preserve">Odp. Zamawiającego: </w:t>
      </w:r>
      <w:r w:rsidR="004A42CC" w:rsidRPr="004A42CC">
        <w:rPr>
          <w:rFonts w:ascii="Fira Sans" w:hAnsi="Fira Sans"/>
          <w:b/>
          <w:i/>
          <w:sz w:val="22"/>
          <w:szCs w:val="22"/>
        </w:rPr>
        <w:t>Zamawiający dopuszcza produkt, pod warunkiem że będzie kompatybilny z posiadanymi przez Zamawiającego dozownikami.</w:t>
      </w:r>
    </w:p>
    <w:p w14:paraId="1EF20703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12:</w:t>
      </w:r>
    </w:p>
    <w:p w14:paraId="4603CAF7" w14:textId="374F6D83" w:rsidR="000510D6" w:rsidRPr="00DB4AB6" w:rsidRDefault="00754006" w:rsidP="000510D6">
      <w:pPr>
        <w:spacing w:line="240" w:lineRule="atLeast"/>
        <w:rPr>
          <w:rFonts w:ascii="Fira Sans" w:hAnsi="Fira Sans"/>
          <w:sz w:val="22"/>
          <w:szCs w:val="22"/>
        </w:rPr>
      </w:pPr>
      <w:r w:rsidRPr="00754006">
        <w:rPr>
          <w:rFonts w:ascii="Fira Sans" w:hAnsi="Fira Sans"/>
          <w:sz w:val="22"/>
          <w:szCs w:val="22"/>
        </w:rPr>
        <w:t xml:space="preserve">Zwracamy się z prośbą do Zamawiającego o dopuszczenie w części nr 6 w pozycji 1 Płyn do higienicznej i chirurgicznej dezynfekcji rąk zawierający w 100 g: 63,7 g etanolu i 6,3 g propan-2-olu. Zawierający glicerynę. Spektrum bójcze: B (w tym MRSA), F (C.albicans), prątki (M.terrae, M. avium), V (Vaccinia, HIV, HBV, HCV, Corona, BVDV, rota noro) - do 60 sekund. Dezynfkecja higieniczna wg. EN 1500: 2x3ml w czasie 2x15 sekund. Dezynfekcja chirugiczna wg EN 12791: 2 x 1,5 ml przez 2x90 sekund.  Przedłużone działanie do 3 godz. </w:t>
      </w:r>
      <w:r w:rsidRPr="00DB4AB6">
        <w:rPr>
          <w:rFonts w:ascii="Fira Sans" w:hAnsi="Fira Sans"/>
          <w:sz w:val="22"/>
          <w:szCs w:val="22"/>
        </w:rPr>
        <w:t>Produkt zarejestrowany jako produkt biobójczy oraz wyrób medyczny. Może być stosowany także do dezynfekcji powierzchni, w tym powierzchni wyrobów medycznych i powierzchni mających i niemających ontaktu z żywnością. Opakowanie 1l – wkład do systemu zamkniętego.  Wykonawca Zobowiązuje się do przekazania Zamawiającemu dozowników kompatybilnych z preparatem.</w:t>
      </w:r>
    </w:p>
    <w:p w14:paraId="29D3EAB9" w14:textId="77777777" w:rsidR="00754006" w:rsidRPr="00B217B3" w:rsidRDefault="00754006" w:rsidP="007540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DB4AB6">
        <w:rPr>
          <w:rFonts w:ascii="Fira Sans" w:hAnsi="Fira Sans"/>
          <w:b/>
          <w:i/>
          <w:sz w:val="22"/>
          <w:szCs w:val="22"/>
        </w:rPr>
        <w:t>Odp. Zamawiającego: Zamawiający podtrzymuje treść SWZ.</w:t>
      </w:r>
    </w:p>
    <w:p w14:paraId="60403DA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1B8A302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1F66CF2B" w14:textId="224C3A41" w:rsidR="000510D6" w:rsidRPr="00AD1E48" w:rsidRDefault="00754006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54006">
        <w:rPr>
          <w:rFonts w:ascii="Fira Sans" w:hAnsi="Fira Sans"/>
          <w:bCs/>
          <w:iCs/>
          <w:sz w:val="22"/>
          <w:szCs w:val="22"/>
        </w:rPr>
        <w:t xml:space="preserve">Zwracamy się z prośbą do Zamawiającego o dopuszczenie w części 9 w pozycji 1 Płyn do higienicznej i chirurgicznej dezynfekcji rąk i skóry.  Skład: 80 g etanol, 8 g propan-2-ol. Spektrum i czas działania: B, F (C. albicans, A. brasiliensis), Prątki (M. avium, M. terrae), V (osłonkowe, Adeno, Noro, Polio). Higieniczna dezynfekcja rąk wg EN 1500 3 ml w czasie 30 sek., chirurgiczna dezynfekcja rąk według EN 12791 2 x 3 ml w czasie 120 sek. + przedłużone </w:t>
      </w:r>
      <w:r w:rsidRPr="00AD1E48">
        <w:rPr>
          <w:rFonts w:ascii="Fira Sans" w:hAnsi="Fira Sans"/>
          <w:bCs/>
          <w:iCs/>
          <w:sz w:val="22"/>
          <w:szCs w:val="22"/>
        </w:rPr>
        <w:t>działanie do 3 godz. Op. 1l</w:t>
      </w:r>
    </w:p>
    <w:p w14:paraId="43E7C12A" w14:textId="48F5E4F5" w:rsidR="00754006" w:rsidRPr="00B217B3" w:rsidRDefault="00754006" w:rsidP="007540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D1E48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="00BF5933" w:rsidRPr="00AD1E48">
        <w:rPr>
          <w:rFonts w:ascii="Fira Sans" w:hAnsi="Fira Sans"/>
          <w:b/>
          <w:i/>
          <w:sz w:val="22"/>
          <w:szCs w:val="22"/>
        </w:rPr>
        <w:t>dopuszcza pod warunkiem spełnienia wymagań opisanych w Formularzu asortymentowo-ilościowym dla części nr 9, pozycji nr 2 w całości  oraz wymagań opisanych pod tabelą.</w:t>
      </w:r>
    </w:p>
    <w:p w14:paraId="4B44A3C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234B7A3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219D1615" w14:textId="0EA07543" w:rsidR="000510D6" w:rsidRPr="00C21D02" w:rsidRDefault="00472036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72036">
        <w:rPr>
          <w:rFonts w:ascii="Fira Sans" w:hAnsi="Fira Sans"/>
          <w:bCs/>
          <w:iCs/>
          <w:sz w:val="22"/>
          <w:szCs w:val="22"/>
        </w:rPr>
        <w:t>Mając na uwadze bezpieczeństwo personelu i pacjentów zwracamy się z prośbą do Zamawiającego o potwierdzenie, że zaoferowany preparat w części 9 w pozycji 1 powinien być przebadany zgodnie z normą EN 14348 wobec pełnych prątków (M. terrae i M. avium) i osiągać skuteczność bójczą w czasie do 30 sekund.</w:t>
      </w:r>
    </w:p>
    <w:p w14:paraId="6011DE65" w14:textId="410CF110" w:rsidR="00C86635" w:rsidRPr="00B217B3" w:rsidRDefault="00C86635" w:rsidP="00C86635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D1E48">
        <w:rPr>
          <w:rFonts w:ascii="Fira Sans" w:hAnsi="Fira Sans"/>
          <w:b/>
          <w:i/>
          <w:sz w:val="22"/>
          <w:szCs w:val="22"/>
        </w:rPr>
        <w:t>Odp. Zamawiającego: Zamawiający dopuszcza</w:t>
      </w:r>
      <w:r>
        <w:rPr>
          <w:rFonts w:ascii="Fira Sans" w:hAnsi="Fira Sans"/>
          <w:b/>
          <w:i/>
          <w:sz w:val="22"/>
          <w:szCs w:val="22"/>
        </w:rPr>
        <w:t>.</w:t>
      </w:r>
    </w:p>
    <w:p w14:paraId="13CA9F6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F519ED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15:</w:t>
      </w:r>
    </w:p>
    <w:p w14:paraId="59484E77" w14:textId="0269ECBF" w:rsidR="000510D6" w:rsidRPr="00C21D02" w:rsidRDefault="001C4F3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1C4F32">
        <w:rPr>
          <w:rFonts w:ascii="Fira Sans" w:hAnsi="Fira Sans"/>
          <w:bCs/>
          <w:iCs/>
          <w:sz w:val="22"/>
          <w:szCs w:val="22"/>
        </w:rPr>
        <w:t>Mając na uwadze bezpieczeństwo personelu i pacjentów zwracamy się z prośbą do Zamawiającego o potwierdzenie, że zaoferowany preparat w części 9 w pozycji 1 powinien być przebadany zgodnie z normą EN 14476 na wirusa Polio i osiągać skuteczność bójczą w czasie do 30 sekund.</w:t>
      </w:r>
    </w:p>
    <w:p w14:paraId="23BE0D3B" w14:textId="77777777" w:rsidR="00C86635" w:rsidRPr="00B217B3" w:rsidRDefault="00C86635" w:rsidP="00C86635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D1E48">
        <w:rPr>
          <w:rFonts w:ascii="Fira Sans" w:hAnsi="Fira Sans"/>
          <w:b/>
          <w:i/>
          <w:sz w:val="22"/>
          <w:szCs w:val="22"/>
        </w:rPr>
        <w:t>Odp. Zamawiającego: Zamawiający dopuszcza</w:t>
      </w:r>
      <w:r>
        <w:rPr>
          <w:rFonts w:ascii="Fira Sans" w:hAnsi="Fira Sans"/>
          <w:b/>
          <w:i/>
          <w:sz w:val="22"/>
          <w:szCs w:val="22"/>
        </w:rPr>
        <w:t>.</w:t>
      </w:r>
    </w:p>
    <w:p w14:paraId="2F87A0D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13297D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0CF832B5" w14:textId="69E52A07" w:rsidR="000510D6" w:rsidRPr="00283E2B" w:rsidRDefault="007B039E" w:rsidP="007B039E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83E2B">
        <w:rPr>
          <w:rFonts w:ascii="Fira Sans" w:hAnsi="Fira Sans"/>
          <w:bCs/>
          <w:iCs/>
          <w:sz w:val="22"/>
          <w:szCs w:val="22"/>
        </w:rPr>
        <w:t>Czy Zamawiający w części 5 dopuści do oceny preparat na bazie alkoholu etylowego o działaniu bakteriobójczym, drożdżakobójczym i wirusobójczym?</w:t>
      </w:r>
    </w:p>
    <w:p w14:paraId="61064503" w14:textId="6DD69948" w:rsidR="007B039E" w:rsidRPr="00B217B3" w:rsidRDefault="007B039E" w:rsidP="007B039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83E2B">
        <w:rPr>
          <w:rFonts w:ascii="Fira Sans" w:hAnsi="Fira Sans"/>
          <w:b/>
          <w:i/>
          <w:sz w:val="22"/>
          <w:szCs w:val="22"/>
        </w:rPr>
        <w:t xml:space="preserve">Odp. Zamawiającego: Zamawiający </w:t>
      </w:r>
      <w:r w:rsidR="005523EC" w:rsidRPr="00283E2B">
        <w:rPr>
          <w:rFonts w:ascii="Fira Sans" w:hAnsi="Fira Sans"/>
          <w:b/>
          <w:i/>
          <w:sz w:val="22"/>
          <w:szCs w:val="22"/>
        </w:rPr>
        <w:t>dopuszcza.</w:t>
      </w:r>
    </w:p>
    <w:p w14:paraId="1B0D649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BD8D54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17:</w:t>
      </w:r>
    </w:p>
    <w:p w14:paraId="7879D904" w14:textId="066F19AE" w:rsidR="000510D6" w:rsidRPr="00C21D02" w:rsidRDefault="007B039E" w:rsidP="007B039E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B039E">
        <w:rPr>
          <w:rFonts w:ascii="Fira Sans" w:hAnsi="Fira Sans"/>
          <w:bCs/>
          <w:iCs/>
          <w:sz w:val="22"/>
          <w:szCs w:val="22"/>
        </w:rPr>
        <w:t>Czy Zamawiający w części 6 dopuści do oceny preparat na bazie alkoholu etylowego o działaniu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7B039E">
        <w:rPr>
          <w:rFonts w:ascii="Fira Sans" w:hAnsi="Fira Sans"/>
          <w:bCs/>
          <w:iCs/>
          <w:sz w:val="22"/>
          <w:szCs w:val="22"/>
        </w:rPr>
        <w:t>drożdżakobójczym zgodnie z EN 13624 spełniającym pozostałe zapisy SWZ?</w:t>
      </w:r>
    </w:p>
    <w:p w14:paraId="45DBD9D2" w14:textId="77777777" w:rsidR="00A762E4" w:rsidRPr="00B217B3" w:rsidRDefault="00A762E4" w:rsidP="00A762E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83E2B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68312ED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1DE5DB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0ABD57F9" w14:textId="6B3697CC" w:rsidR="000510D6" w:rsidRPr="00C21D02" w:rsidRDefault="007B039E" w:rsidP="007B039E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B039E">
        <w:rPr>
          <w:rFonts w:ascii="Fira Sans" w:hAnsi="Fira Sans"/>
          <w:bCs/>
          <w:iCs/>
          <w:sz w:val="22"/>
          <w:szCs w:val="22"/>
        </w:rPr>
        <w:t>Czy Zamawiający w części 10 dopuści do oceny preparat na bazie alkoholu etylowego o działaniu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7B039E">
        <w:rPr>
          <w:rFonts w:ascii="Fira Sans" w:hAnsi="Fira Sans"/>
          <w:bCs/>
          <w:iCs/>
          <w:sz w:val="22"/>
          <w:szCs w:val="22"/>
        </w:rPr>
        <w:t>bakteriobójczym ,drożdżakobójczym i wirusobójczym?</w:t>
      </w:r>
    </w:p>
    <w:p w14:paraId="1E402ED9" w14:textId="77777777" w:rsidR="00A762E4" w:rsidRPr="00B217B3" w:rsidRDefault="00A762E4" w:rsidP="00A762E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83E2B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79FEF80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19:</w:t>
      </w:r>
    </w:p>
    <w:p w14:paraId="55F4773F" w14:textId="77777777" w:rsidR="001B0937" w:rsidRPr="001B0937" w:rsidRDefault="001B0937" w:rsidP="001B093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1B0937">
        <w:rPr>
          <w:rFonts w:ascii="Fira Sans" w:hAnsi="Fira Sans"/>
          <w:bCs/>
          <w:iCs/>
          <w:sz w:val="22"/>
          <w:szCs w:val="22"/>
        </w:rPr>
        <w:t>Część 10</w:t>
      </w:r>
    </w:p>
    <w:p w14:paraId="457E2EB6" w14:textId="1E8F9085" w:rsidR="000510D6" w:rsidRPr="00C21D02" w:rsidRDefault="001B0937" w:rsidP="001B093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1B0937">
        <w:rPr>
          <w:rFonts w:ascii="Fira Sans" w:hAnsi="Fira Sans"/>
          <w:bCs/>
          <w:iCs/>
          <w:sz w:val="22"/>
          <w:szCs w:val="22"/>
        </w:rPr>
        <w:t>Zwracamy się z prośbą o dopuszczenie do zaoferowania preparatu dezynfekcyjnego na bazie alkoholu do higienicznej i chirurgicznej dezynfekcji rąk o szerokim spektrum działania bakteriobójczego grzybobójczego i wirusobójczego, w opakowaniu 5l. Produkt biobójczy, spełniający normy PN-EN 12791, PN-EN 1500.</w:t>
      </w:r>
    </w:p>
    <w:p w14:paraId="655FFA60" w14:textId="77777777" w:rsidR="00C8160F" w:rsidRPr="00B217B3" w:rsidRDefault="00C8160F" w:rsidP="00C8160F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83E2B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77166D4B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26BD64D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4BCD59C1" w14:textId="77777777" w:rsidR="00CB05CB" w:rsidRPr="00CB05CB" w:rsidRDefault="00CB05CB" w:rsidP="00CB05CB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B05CB">
        <w:rPr>
          <w:rFonts w:ascii="Fira Sans" w:hAnsi="Fira Sans"/>
          <w:bCs/>
          <w:iCs/>
          <w:sz w:val="22"/>
          <w:szCs w:val="22"/>
        </w:rPr>
        <w:t>Część 7 poz 1</w:t>
      </w:r>
    </w:p>
    <w:p w14:paraId="6E090BC8" w14:textId="5C32D020" w:rsidR="000510D6" w:rsidRPr="00C21D02" w:rsidRDefault="00CB05CB" w:rsidP="00CB05CB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B05CB">
        <w:rPr>
          <w:rFonts w:ascii="Fira Sans" w:hAnsi="Fira Sans"/>
          <w:bCs/>
          <w:iCs/>
          <w:sz w:val="22"/>
          <w:szCs w:val="22"/>
        </w:rPr>
        <w:t>Prosimy o dopuszczenie do oceny preparatu do dezynfekcji skóry na bazie alkoholu etylowego i 2%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CB05CB">
        <w:rPr>
          <w:rFonts w:ascii="Fira Sans" w:hAnsi="Fira Sans"/>
          <w:bCs/>
          <w:iCs/>
          <w:sz w:val="22"/>
          <w:szCs w:val="22"/>
        </w:rPr>
        <w:t>chlorheksydyny. Wykazującego szerokie spektrum bakteriobójcze, drożdżakobójcze, prątkobójcze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CB05CB">
        <w:rPr>
          <w:rFonts w:ascii="Fira Sans" w:hAnsi="Fira Sans"/>
          <w:bCs/>
          <w:iCs/>
          <w:sz w:val="22"/>
          <w:szCs w:val="22"/>
        </w:rPr>
        <w:t>wirusobójcze (HIV, HBV, HCV, Vaccina, Rota).</w:t>
      </w:r>
    </w:p>
    <w:p w14:paraId="0086A6A9" w14:textId="77777777" w:rsidR="0057574F" w:rsidRPr="00B217B3" w:rsidRDefault="0057574F" w:rsidP="0057574F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83E2B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1E490D5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7391491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10DA2A41" w14:textId="77777777" w:rsidR="000F79F2" w:rsidRPr="000F79F2" w:rsidRDefault="000F79F2" w:rsidP="000F79F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0F79F2">
        <w:rPr>
          <w:rFonts w:ascii="Fira Sans" w:hAnsi="Fira Sans"/>
          <w:bCs/>
          <w:iCs/>
          <w:sz w:val="22"/>
          <w:szCs w:val="22"/>
        </w:rPr>
        <w:t>Część 7 poz 2</w:t>
      </w:r>
    </w:p>
    <w:p w14:paraId="27AF22E6" w14:textId="51373EB3" w:rsidR="000510D6" w:rsidRPr="00C21D02" w:rsidRDefault="000F79F2" w:rsidP="000F79F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0F79F2">
        <w:rPr>
          <w:rFonts w:ascii="Fira Sans" w:hAnsi="Fira Sans"/>
          <w:bCs/>
          <w:iCs/>
          <w:sz w:val="22"/>
          <w:szCs w:val="22"/>
        </w:rPr>
        <w:t>Prosimy o dopuszczenie do oceny preparatu do dezynfekcji zewnętrznych elementów centralnych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0F79F2">
        <w:rPr>
          <w:rFonts w:ascii="Fira Sans" w:hAnsi="Fira Sans"/>
          <w:bCs/>
          <w:iCs/>
          <w:sz w:val="22"/>
          <w:szCs w:val="22"/>
        </w:rPr>
        <w:t>obwodowych cewników dożylnych takich jak: wejścia do kanału wkłucia, części kanałów, korki, kraniki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0F79F2">
        <w:rPr>
          <w:rFonts w:ascii="Fira Sans" w:hAnsi="Fira Sans"/>
          <w:bCs/>
          <w:iCs/>
          <w:sz w:val="22"/>
          <w:szCs w:val="22"/>
        </w:rPr>
        <w:t>itp..na bazie alkoholu etylowego i 2% chlorheksydyny. Wykazującego szerokie spektrum bakteriobójcze,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0F79F2">
        <w:rPr>
          <w:rFonts w:ascii="Fira Sans" w:hAnsi="Fira Sans"/>
          <w:bCs/>
          <w:iCs/>
          <w:sz w:val="22"/>
          <w:szCs w:val="22"/>
        </w:rPr>
        <w:t>drożdżakobójcze, prątkobójcze i wirusobójcze (HIV, HBV, HCV, Vaccina, Rota)</w:t>
      </w:r>
      <w:r>
        <w:rPr>
          <w:rFonts w:ascii="Fira Sans" w:hAnsi="Fira Sans"/>
          <w:bCs/>
          <w:iCs/>
          <w:sz w:val="22"/>
          <w:szCs w:val="22"/>
        </w:rPr>
        <w:t>.</w:t>
      </w:r>
    </w:p>
    <w:p w14:paraId="48B457B8" w14:textId="77777777" w:rsidR="0057574F" w:rsidRPr="00B217B3" w:rsidRDefault="0057574F" w:rsidP="0057574F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83E2B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50BDB81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0AAD37D" w14:textId="77777777" w:rsidR="005B7C45" w:rsidRPr="00B217B3" w:rsidRDefault="005B7C45" w:rsidP="0073047D">
      <w:pPr>
        <w:rPr>
          <w:rFonts w:ascii="Fira Sans" w:hAnsi="Fira Sans"/>
          <w:bCs/>
          <w:sz w:val="22"/>
          <w:szCs w:val="22"/>
        </w:rPr>
      </w:pPr>
    </w:p>
    <w:p w14:paraId="670B2960" w14:textId="42DF470B" w:rsidR="0073047D" w:rsidRPr="00B217B3" w:rsidRDefault="005B7C45" w:rsidP="0073047D">
      <w:pPr>
        <w:jc w:val="both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Zamawiający</w:t>
      </w:r>
      <w:r w:rsidR="0073047D" w:rsidRPr="00B217B3">
        <w:rPr>
          <w:rFonts w:ascii="Fira Sans" w:hAnsi="Fira Sans"/>
          <w:b/>
          <w:bCs/>
          <w:sz w:val="22"/>
          <w:szCs w:val="22"/>
        </w:rPr>
        <w:t xml:space="preserve"> informuje, iż termin składania ofert ulega zmianie.</w:t>
      </w:r>
    </w:p>
    <w:p w14:paraId="323F4861" w14:textId="77777777" w:rsidR="0073047D" w:rsidRPr="00B217B3" w:rsidRDefault="0073047D" w:rsidP="0073047D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40C8786C" w14:textId="5AC96EC4" w:rsidR="0073047D" w:rsidRPr="00D67E29" w:rsidRDefault="005B7C45" w:rsidP="0073047D">
      <w:pPr>
        <w:tabs>
          <w:tab w:val="left" w:pos="142"/>
        </w:tabs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</w:t>
      </w:r>
      <w:r w:rsidR="0073047D" w:rsidRPr="00B217B3">
        <w:rPr>
          <w:rFonts w:ascii="Fira Sans" w:hAnsi="Fira Sans"/>
          <w:sz w:val="22"/>
          <w:szCs w:val="22"/>
        </w:rPr>
        <w:t xml:space="preserve">godnie z </w:t>
      </w:r>
      <w:r w:rsidR="0073047D" w:rsidRPr="00B217B3">
        <w:rPr>
          <w:rFonts w:ascii="Fira Sans" w:hAnsi="Fira Sans"/>
          <w:b/>
          <w:bCs/>
          <w:sz w:val="22"/>
          <w:szCs w:val="22"/>
        </w:rPr>
        <w:t xml:space="preserve">art. </w:t>
      </w:r>
      <w:r w:rsidR="00513B9B" w:rsidRPr="00B217B3">
        <w:rPr>
          <w:rFonts w:ascii="Fira Sans" w:hAnsi="Fira Sans"/>
          <w:b/>
          <w:bCs/>
          <w:sz w:val="22"/>
          <w:szCs w:val="22"/>
        </w:rPr>
        <w:t>286</w:t>
      </w:r>
      <w:r w:rsidR="0073047D" w:rsidRPr="00B217B3">
        <w:rPr>
          <w:rFonts w:ascii="Fira Sans" w:hAnsi="Fira Sans"/>
          <w:b/>
          <w:bCs/>
          <w:sz w:val="22"/>
          <w:szCs w:val="22"/>
        </w:rPr>
        <w:t xml:space="preserve"> ust. </w:t>
      </w:r>
      <w:r w:rsidR="00513B9B" w:rsidRPr="00B217B3">
        <w:rPr>
          <w:rFonts w:ascii="Fira Sans" w:hAnsi="Fira Sans"/>
          <w:b/>
          <w:bCs/>
          <w:sz w:val="22"/>
          <w:szCs w:val="22"/>
        </w:rPr>
        <w:t xml:space="preserve">3 </w:t>
      </w:r>
      <w:r w:rsidR="00965A24">
        <w:rPr>
          <w:rFonts w:ascii="Fira Sans" w:hAnsi="Fira Sans"/>
          <w:b/>
          <w:bCs/>
          <w:sz w:val="22"/>
          <w:szCs w:val="22"/>
        </w:rPr>
        <w:t>PZP</w:t>
      </w:r>
      <w:r w:rsidR="0066495F" w:rsidRPr="00B217B3">
        <w:rPr>
          <w:rFonts w:ascii="Fira Sans" w:hAnsi="Fira Sans"/>
          <w:b/>
          <w:bCs/>
          <w:sz w:val="22"/>
          <w:szCs w:val="22"/>
        </w:rPr>
        <w:t xml:space="preserve"> </w:t>
      </w:r>
      <w:r w:rsidR="00965A24">
        <w:rPr>
          <w:rFonts w:ascii="Fira Sans" w:hAnsi="Fira Sans"/>
          <w:b/>
          <w:bCs/>
          <w:sz w:val="22"/>
          <w:szCs w:val="22"/>
        </w:rPr>
        <w:t>PZP</w:t>
      </w:r>
      <w:r w:rsidR="0073047D" w:rsidRPr="00B217B3">
        <w:rPr>
          <w:rFonts w:ascii="Fira Sans" w:hAnsi="Fira Sans"/>
          <w:sz w:val="22"/>
          <w:szCs w:val="22"/>
        </w:rPr>
        <w:t xml:space="preserve"> Zamawiający przedłuża termin składania </w:t>
      </w:r>
      <w:r w:rsidR="0073047D" w:rsidRPr="00B9482C">
        <w:rPr>
          <w:rFonts w:ascii="Fira Sans" w:hAnsi="Fira Sans"/>
          <w:sz w:val="22"/>
          <w:szCs w:val="22"/>
        </w:rPr>
        <w:t>ofert na dzień</w:t>
      </w:r>
      <w:r w:rsidR="00630DAF" w:rsidRPr="00B9482C">
        <w:rPr>
          <w:rFonts w:ascii="Fira Sans" w:hAnsi="Fira Sans"/>
          <w:sz w:val="22"/>
          <w:szCs w:val="22"/>
        </w:rPr>
        <w:t xml:space="preserve"> </w:t>
      </w:r>
      <w:r w:rsidR="00630DAF" w:rsidRPr="00B9482C">
        <w:rPr>
          <w:rFonts w:ascii="Fira Sans" w:hAnsi="Fira Sans"/>
          <w:b/>
          <w:sz w:val="22"/>
          <w:szCs w:val="22"/>
        </w:rPr>
        <w:t>0</w:t>
      </w:r>
      <w:r w:rsidRPr="00B9482C">
        <w:rPr>
          <w:rFonts w:ascii="Fira Sans" w:hAnsi="Fira Sans"/>
          <w:b/>
          <w:sz w:val="22"/>
          <w:szCs w:val="22"/>
        </w:rPr>
        <w:t>9</w:t>
      </w:r>
      <w:r w:rsidR="00630DAF" w:rsidRPr="00B9482C">
        <w:rPr>
          <w:rFonts w:ascii="Fira Sans" w:hAnsi="Fira Sans"/>
          <w:b/>
          <w:sz w:val="22"/>
          <w:szCs w:val="22"/>
        </w:rPr>
        <w:t>.0</w:t>
      </w:r>
      <w:r w:rsidRPr="00B9482C">
        <w:rPr>
          <w:rFonts w:ascii="Fira Sans" w:hAnsi="Fira Sans"/>
          <w:b/>
          <w:sz w:val="22"/>
          <w:szCs w:val="22"/>
        </w:rPr>
        <w:t>4</w:t>
      </w:r>
      <w:r w:rsidR="00630DAF" w:rsidRPr="00B9482C">
        <w:rPr>
          <w:rFonts w:ascii="Fira Sans" w:hAnsi="Fira Sans"/>
          <w:b/>
          <w:sz w:val="22"/>
          <w:szCs w:val="22"/>
        </w:rPr>
        <w:t>.202</w:t>
      </w:r>
      <w:r w:rsidR="00F16B5D" w:rsidRPr="00B9482C">
        <w:rPr>
          <w:rFonts w:ascii="Fira Sans" w:hAnsi="Fira Sans"/>
          <w:b/>
          <w:sz w:val="22"/>
          <w:szCs w:val="22"/>
        </w:rPr>
        <w:t>5</w:t>
      </w:r>
      <w:r w:rsidR="0073047D" w:rsidRPr="00B9482C">
        <w:rPr>
          <w:rFonts w:ascii="Fira Sans" w:hAnsi="Fira Sans"/>
          <w:sz w:val="22"/>
          <w:szCs w:val="22"/>
        </w:rPr>
        <w:t xml:space="preserve"> </w:t>
      </w:r>
      <w:r w:rsidR="0073047D" w:rsidRPr="00B9482C">
        <w:rPr>
          <w:rFonts w:ascii="Fira Sans" w:hAnsi="Fira Sans"/>
          <w:b/>
          <w:sz w:val="22"/>
          <w:szCs w:val="22"/>
        </w:rPr>
        <w:t xml:space="preserve">roku </w:t>
      </w:r>
      <w:r w:rsidR="0073047D" w:rsidRPr="00B9482C">
        <w:rPr>
          <w:rFonts w:ascii="Fira Sans" w:hAnsi="Fira Sans"/>
          <w:sz w:val="22"/>
          <w:szCs w:val="22"/>
        </w:rPr>
        <w:t xml:space="preserve">do godz. </w:t>
      </w:r>
      <w:r w:rsidR="0073047D" w:rsidRPr="00B9482C">
        <w:rPr>
          <w:rFonts w:ascii="Fira Sans" w:hAnsi="Fira Sans"/>
          <w:b/>
          <w:sz w:val="22"/>
          <w:szCs w:val="22"/>
        </w:rPr>
        <w:t>0</w:t>
      </w:r>
      <w:r w:rsidR="00C2257C" w:rsidRPr="00B9482C">
        <w:rPr>
          <w:rFonts w:ascii="Fira Sans" w:hAnsi="Fira Sans"/>
          <w:b/>
          <w:sz w:val="22"/>
          <w:szCs w:val="22"/>
        </w:rPr>
        <w:t>9</w:t>
      </w:r>
      <w:r w:rsidR="0073047D" w:rsidRPr="00B9482C">
        <w:rPr>
          <w:rFonts w:ascii="Fira Sans" w:hAnsi="Fira Sans"/>
          <w:b/>
          <w:sz w:val="22"/>
          <w:szCs w:val="22"/>
        </w:rPr>
        <w:t>:00</w:t>
      </w:r>
      <w:r w:rsidR="0073047D" w:rsidRPr="00B9482C">
        <w:rPr>
          <w:rFonts w:ascii="Fira Sans" w:hAnsi="Fira Sans"/>
          <w:sz w:val="22"/>
          <w:szCs w:val="22"/>
        </w:rPr>
        <w:t xml:space="preserve">, a termin otwarcia ofert na dzień </w:t>
      </w:r>
      <w:r w:rsidR="00630DAF" w:rsidRPr="00D67E29">
        <w:rPr>
          <w:rFonts w:ascii="Fira Sans" w:hAnsi="Fira Sans"/>
          <w:b/>
          <w:sz w:val="22"/>
          <w:szCs w:val="22"/>
        </w:rPr>
        <w:t>0</w:t>
      </w:r>
      <w:r w:rsidRPr="00D67E29">
        <w:rPr>
          <w:rFonts w:ascii="Fira Sans" w:hAnsi="Fira Sans"/>
          <w:b/>
          <w:sz w:val="22"/>
          <w:szCs w:val="22"/>
        </w:rPr>
        <w:t>9</w:t>
      </w:r>
      <w:r w:rsidR="00630DAF" w:rsidRPr="00D67E29">
        <w:rPr>
          <w:rFonts w:ascii="Fira Sans" w:hAnsi="Fira Sans"/>
          <w:b/>
          <w:sz w:val="22"/>
          <w:szCs w:val="22"/>
        </w:rPr>
        <w:t>.0</w:t>
      </w:r>
      <w:r w:rsidRPr="00D67E29">
        <w:rPr>
          <w:rFonts w:ascii="Fira Sans" w:hAnsi="Fira Sans"/>
          <w:b/>
          <w:sz w:val="22"/>
          <w:szCs w:val="22"/>
        </w:rPr>
        <w:t>4</w:t>
      </w:r>
      <w:r w:rsidR="00630DAF" w:rsidRPr="00D67E29">
        <w:rPr>
          <w:rFonts w:ascii="Fira Sans" w:hAnsi="Fira Sans"/>
          <w:b/>
          <w:sz w:val="22"/>
          <w:szCs w:val="22"/>
        </w:rPr>
        <w:t>.202</w:t>
      </w:r>
      <w:r w:rsidR="00F16B5D" w:rsidRPr="00D67E29">
        <w:rPr>
          <w:rFonts w:ascii="Fira Sans" w:hAnsi="Fira Sans"/>
          <w:b/>
          <w:sz w:val="22"/>
          <w:szCs w:val="22"/>
        </w:rPr>
        <w:t>5</w:t>
      </w:r>
      <w:r w:rsidR="0073047D" w:rsidRPr="00D67E29">
        <w:rPr>
          <w:rFonts w:ascii="Fira Sans" w:hAnsi="Fira Sans"/>
          <w:sz w:val="22"/>
          <w:szCs w:val="22"/>
        </w:rPr>
        <w:t xml:space="preserve"> </w:t>
      </w:r>
      <w:r w:rsidR="0073047D" w:rsidRPr="00D67E29">
        <w:rPr>
          <w:rFonts w:ascii="Fira Sans" w:hAnsi="Fira Sans"/>
          <w:b/>
          <w:sz w:val="22"/>
          <w:szCs w:val="22"/>
        </w:rPr>
        <w:t>roku</w:t>
      </w:r>
      <w:r w:rsidR="0073047D" w:rsidRPr="00D67E29">
        <w:rPr>
          <w:rFonts w:ascii="Fira Sans" w:hAnsi="Fira Sans"/>
          <w:sz w:val="22"/>
          <w:szCs w:val="22"/>
        </w:rPr>
        <w:t xml:space="preserve"> o godz.</w:t>
      </w:r>
      <w:r w:rsidR="00630DAF" w:rsidRPr="00D67E29">
        <w:rPr>
          <w:rFonts w:ascii="Fira Sans" w:hAnsi="Fira Sans"/>
          <w:sz w:val="22"/>
          <w:szCs w:val="22"/>
        </w:rPr>
        <w:t xml:space="preserve"> </w:t>
      </w:r>
      <w:r w:rsidR="0073047D" w:rsidRPr="00D67E29">
        <w:rPr>
          <w:rFonts w:ascii="Fira Sans" w:hAnsi="Fira Sans"/>
          <w:b/>
          <w:sz w:val="22"/>
          <w:szCs w:val="22"/>
        </w:rPr>
        <w:t>1</w:t>
      </w:r>
      <w:r w:rsidR="00F16B5D" w:rsidRPr="00D67E29">
        <w:rPr>
          <w:rFonts w:ascii="Fira Sans" w:hAnsi="Fira Sans"/>
          <w:b/>
          <w:sz w:val="22"/>
          <w:szCs w:val="22"/>
        </w:rPr>
        <w:t>0</w:t>
      </w:r>
      <w:r w:rsidR="0073047D" w:rsidRPr="00D67E29">
        <w:rPr>
          <w:rFonts w:ascii="Fira Sans" w:hAnsi="Fira Sans"/>
          <w:b/>
          <w:sz w:val="22"/>
          <w:szCs w:val="22"/>
        </w:rPr>
        <w:t>:</w:t>
      </w:r>
      <w:r w:rsidR="00D92C67" w:rsidRPr="00D67E29">
        <w:rPr>
          <w:rFonts w:ascii="Fira Sans" w:hAnsi="Fira Sans"/>
          <w:b/>
          <w:sz w:val="22"/>
          <w:szCs w:val="22"/>
        </w:rPr>
        <w:t>0</w:t>
      </w:r>
      <w:r w:rsidR="0073047D" w:rsidRPr="00D67E29">
        <w:rPr>
          <w:rFonts w:ascii="Fira Sans" w:hAnsi="Fira Sans"/>
          <w:b/>
          <w:sz w:val="22"/>
          <w:szCs w:val="22"/>
        </w:rPr>
        <w:t>0.</w:t>
      </w:r>
      <w:r w:rsidR="00D7611D" w:rsidRPr="00D67E29">
        <w:rPr>
          <w:rFonts w:ascii="Fira Sans" w:hAnsi="Fira Sans"/>
          <w:b/>
          <w:sz w:val="22"/>
          <w:szCs w:val="22"/>
        </w:rPr>
        <w:t xml:space="preserve"> </w:t>
      </w:r>
      <w:r w:rsidR="0073047D" w:rsidRPr="00D67E29">
        <w:rPr>
          <w:rFonts w:ascii="Fira Sans" w:hAnsi="Fira Sans"/>
          <w:sz w:val="22"/>
          <w:szCs w:val="22"/>
        </w:rPr>
        <w:t xml:space="preserve">Zmianie ulega </w:t>
      </w:r>
      <w:r w:rsidR="0073047D" w:rsidRPr="00D67E29">
        <w:rPr>
          <w:rFonts w:ascii="Fira Sans" w:hAnsi="Fira Sans"/>
          <w:b/>
          <w:bCs/>
          <w:sz w:val="22"/>
          <w:szCs w:val="22"/>
        </w:rPr>
        <w:t>pkt</w:t>
      </w:r>
      <w:r w:rsidR="0073047D" w:rsidRPr="00D67E29">
        <w:rPr>
          <w:rFonts w:ascii="Fira Sans" w:hAnsi="Fira Sans"/>
          <w:sz w:val="22"/>
          <w:szCs w:val="22"/>
        </w:rPr>
        <w:t xml:space="preserve"> </w:t>
      </w:r>
      <w:r w:rsidR="0073047D" w:rsidRPr="00D67E29">
        <w:rPr>
          <w:rFonts w:ascii="Fira Sans" w:hAnsi="Fira Sans"/>
          <w:b/>
          <w:bCs/>
          <w:sz w:val="22"/>
          <w:szCs w:val="22"/>
        </w:rPr>
        <w:t>1</w:t>
      </w:r>
      <w:r w:rsidR="00FB1476">
        <w:rPr>
          <w:rFonts w:ascii="Fira Sans" w:hAnsi="Fira Sans"/>
          <w:b/>
          <w:bCs/>
          <w:sz w:val="22"/>
          <w:szCs w:val="22"/>
        </w:rPr>
        <w:t>8</w:t>
      </w:r>
      <w:r w:rsidR="0073047D" w:rsidRPr="00D67E29">
        <w:rPr>
          <w:rFonts w:ascii="Fira Sans" w:hAnsi="Fira Sans"/>
          <w:b/>
          <w:bCs/>
          <w:sz w:val="22"/>
          <w:szCs w:val="22"/>
        </w:rPr>
        <w:t xml:space="preserve"> i 1</w:t>
      </w:r>
      <w:r w:rsidR="00FB1476">
        <w:rPr>
          <w:rFonts w:ascii="Fira Sans" w:hAnsi="Fira Sans"/>
          <w:b/>
          <w:bCs/>
          <w:sz w:val="22"/>
          <w:szCs w:val="22"/>
        </w:rPr>
        <w:t>9</w:t>
      </w:r>
      <w:r w:rsidR="0073047D" w:rsidRPr="00D67E29">
        <w:rPr>
          <w:rFonts w:ascii="Fira Sans" w:hAnsi="Fira Sans"/>
          <w:sz w:val="22"/>
          <w:szCs w:val="22"/>
        </w:rPr>
        <w:t xml:space="preserve"> I</w:t>
      </w:r>
      <w:r w:rsidR="00CA37F2" w:rsidRPr="00D67E29">
        <w:rPr>
          <w:rFonts w:ascii="Fira Sans" w:hAnsi="Fira Sans"/>
          <w:sz w:val="22"/>
          <w:szCs w:val="22"/>
        </w:rPr>
        <w:t>nstrukcji dla Wykonawców</w:t>
      </w:r>
      <w:r w:rsidR="0073047D" w:rsidRPr="00D67E29">
        <w:rPr>
          <w:rFonts w:ascii="Fira Sans" w:hAnsi="Fira Sans"/>
          <w:sz w:val="22"/>
          <w:szCs w:val="22"/>
        </w:rPr>
        <w:t>.</w:t>
      </w:r>
    </w:p>
    <w:p w14:paraId="65C09023" w14:textId="1AF20545" w:rsidR="00583F92" w:rsidRPr="00B217B3" w:rsidRDefault="00A00AE2" w:rsidP="005A6E9A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D67E29">
        <w:rPr>
          <w:rFonts w:ascii="Fira Sans" w:hAnsi="Fira Sans"/>
          <w:bCs/>
          <w:sz w:val="22"/>
          <w:szCs w:val="22"/>
        </w:rPr>
        <w:t xml:space="preserve">Zmianie ulega </w:t>
      </w:r>
      <w:r w:rsidRPr="00D67E29">
        <w:rPr>
          <w:rFonts w:ascii="Fira Sans" w:hAnsi="Fira Sans"/>
          <w:b/>
          <w:sz w:val="22"/>
          <w:szCs w:val="22"/>
        </w:rPr>
        <w:t>pkt 13.1</w:t>
      </w:r>
      <w:r w:rsidRPr="00D67E29">
        <w:rPr>
          <w:rFonts w:ascii="Fira Sans" w:hAnsi="Fira Sans"/>
          <w:bCs/>
          <w:sz w:val="22"/>
          <w:szCs w:val="22"/>
        </w:rPr>
        <w:t xml:space="preserve"> Instrukcji dla Wykonawców</w:t>
      </w:r>
      <w:r w:rsidR="000E5E2F" w:rsidRPr="00D67E29">
        <w:rPr>
          <w:rFonts w:ascii="Fira Sans" w:hAnsi="Fira Sans"/>
          <w:bCs/>
          <w:sz w:val="22"/>
          <w:szCs w:val="22"/>
        </w:rPr>
        <w:t>, tj. termin związania ofertą</w:t>
      </w:r>
      <w:r w:rsidRPr="00D67E29">
        <w:rPr>
          <w:rFonts w:ascii="Fira Sans" w:hAnsi="Fira Sans"/>
          <w:bCs/>
          <w:sz w:val="22"/>
          <w:szCs w:val="22"/>
        </w:rPr>
        <w:t>.</w:t>
      </w:r>
      <w:r w:rsidR="00510AF4" w:rsidRPr="00D67E29">
        <w:rPr>
          <w:rFonts w:ascii="Fira Sans" w:hAnsi="Fira Sans"/>
          <w:bCs/>
          <w:sz w:val="22"/>
          <w:szCs w:val="22"/>
        </w:rPr>
        <w:t xml:space="preserve"> </w:t>
      </w:r>
      <w:r w:rsidR="00510AF4" w:rsidRPr="00D67E29">
        <w:rPr>
          <w:rFonts w:ascii="Fira Sans" w:hAnsi="Fira Sans"/>
          <w:b/>
          <w:sz w:val="22"/>
          <w:szCs w:val="22"/>
          <w:u w:val="single"/>
        </w:rPr>
        <w:t>Było</w:t>
      </w:r>
      <w:r w:rsidR="00510AF4" w:rsidRPr="00D67E29">
        <w:rPr>
          <w:rFonts w:ascii="Fira Sans" w:hAnsi="Fira Sans"/>
          <w:bCs/>
          <w:sz w:val="22"/>
          <w:szCs w:val="22"/>
        </w:rPr>
        <w:t xml:space="preserve"> 0</w:t>
      </w:r>
      <w:r w:rsidR="00B9482C" w:rsidRPr="00D67E29">
        <w:rPr>
          <w:rFonts w:ascii="Fira Sans" w:hAnsi="Fira Sans"/>
          <w:bCs/>
          <w:sz w:val="22"/>
          <w:szCs w:val="22"/>
        </w:rPr>
        <w:t>3</w:t>
      </w:r>
      <w:r w:rsidR="00510AF4" w:rsidRPr="00D67E29">
        <w:rPr>
          <w:rFonts w:ascii="Fira Sans" w:hAnsi="Fira Sans"/>
          <w:bCs/>
          <w:sz w:val="22"/>
          <w:szCs w:val="22"/>
        </w:rPr>
        <w:t>.0</w:t>
      </w:r>
      <w:r w:rsidR="00B9482C" w:rsidRPr="00D67E29">
        <w:rPr>
          <w:rFonts w:ascii="Fira Sans" w:hAnsi="Fira Sans"/>
          <w:bCs/>
          <w:sz w:val="22"/>
          <w:szCs w:val="22"/>
        </w:rPr>
        <w:t>5</w:t>
      </w:r>
      <w:r w:rsidR="00510AF4" w:rsidRPr="00D67E29">
        <w:rPr>
          <w:rFonts w:ascii="Fira Sans" w:hAnsi="Fira Sans"/>
          <w:bCs/>
          <w:sz w:val="22"/>
          <w:szCs w:val="22"/>
        </w:rPr>
        <w:t>.202</w:t>
      </w:r>
      <w:r w:rsidR="00F16B5D" w:rsidRPr="00D67E29">
        <w:rPr>
          <w:rFonts w:ascii="Fira Sans" w:hAnsi="Fira Sans"/>
          <w:bCs/>
          <w:sz w:val="22"/>
          <w:szCs w:val="22"/>
        </w:rPr>
        <w:t>5</w:t>
      </w:r>
      <w:r w:rsidR="00510AF4" w:rsidRPr="00D67E29">
        <w:rPr>
          <w:rFonts w:ascii="Fira Sans" w:hAnsi="Fira Sans"/>
          <w:bCs/>
          <w:sz w:val="22"/>
          <w:szCs w:val="22"/>
        </w:rPr>
        <w:t xml:space="preserve"> r., </w:t>
      </w:r>
      <w:r w:rsidR="00510AF4" w:rsidRPr="00D67E29">
        <w:rPr>
          <w:rFonts w:ascii="Fira Sans" w:hAnsi="Fira Sans"/>
          <w:b/>
          <w:sz w:val="22"/>
          <w:szCs w:val="22"/>
          <w:u w:val="single"/>
        </w:rPr>
        <w:t>jest</w:t>
      </w:r>
      <w:r w:rsidR="00510AF4" w:rsidRPr="00D67E29">
        <w:rPr>
          <w:rFonts w:ascii="Fira Sans" w:hAnsi="Fira Sans"/>
          <w:bCs/>
          <w:sz w:val="22"/>
          <w:szCs w:val="22"/>
        </w:rPr>
        <w:t xml:space="preserve"> </w:t>
      </w:r>
      <w:r w:rsidR="008406E6" w:rsidRPr="00D67E29">
        <w:rPr>
          <w:rFonts w:ascii="Fira Sans" w:hAnsi="Fira Sans"/>
          <w:bCs/>
          <w:sz w:val="22"/>
          <w:szCs w:val="22"/>
        </w:rPr>
        <w:t>0</w:t>
      </w:r>
      <w:r w:rsidR="005B7C45" w:rsidRPr="00D67E29">
        <w:rPr>
          <w:rFonts w:ascii="Fira Sans" w:hAnsi="Fira Sans"/>
          <w:bCs/>
          <w:sz w:val="22"/>
          <w:szCs w:val="22"/>
        </w:rPr>
        <w:t>8</w:t>
      </w:r>
      <w:r w:rsidR="008406E6" w:rsidRPr="00D67E29">
        <w:rPr>
          <w:rFonts w:ascii="Fira Sans" w:hAnsi="Fira Sans"/>
          <w:bCs/>
          <w:sz w:val="22"/>
          <w:szCs w:val="22"/>
        </w:rPr>
        <w:t>.0</w:t>
      </w:r>
      <w:r w:rsidR="005B7C45" w:rsidRPr="00D67E29">
        <w:rPr>
          <w:rFonts w:ascii="Fira Sans" w:hAnsi="Fira Sans"/>
          <w:bCs/>
          <w:sz w:val="22"/>
          <w:szCs w:val="22"/>
        </w:rPr>
        <w:t>5</w:t>
      </w:r>
      <w:r w:rsidR="008406E6" w:rsidRPr="00D67E29">
        <w:rPr>
          <w:rFonts w:ascii="Fira Sans" w:hAnsi="Fira Sans"/>
          <w:bCs/>
          <w:sz w:val="22"/>
          <w:szCs w:val="22"/>
        </w:rPr>
        <w:t>.202</w:t>
      </w:r>
      <w:r w:rsidR="00F16B5D" w:rsidRPr="00D67E29">
        <w:rPr>
          <w:rFonts w:ascii="Fira Sans" w:hAnsi="Fira Sans"/>
          <w:bCs/>
          <w:sz w:val="22"/>
          <w:szCs w:val="22"/>
        </w:rPr>
        <w:t>5</w:t>
      </w:r>
      <w:r w:rsidR="008406E6" w:rsidRPr="00D67E29">
        <w:rPr>
          <w:rFonts w:ascii="Fira Sans" w:hAnsi="Fira Sans"/>
          <w:bCs/>
          <w:sz w:val="22"/>
          <w:szCs w:val="22"/>
        </w:rPr>
        <w:t xml:space="preserve"> r.</w:t>
      </w:r>
    </w:p>
    <w:p w14:paraId="276684CE" w14:textId="77777777" w:rsidR="00F93194" w:rsidRPr="00B217B3" w:rsidRDefault="00F93194" w:rsidP="00BC3B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sectPr w:rsidR="00F93194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167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20FD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0F710B"/>
    <w:rsid w:val="000F79F2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5F7E"/>
    <w:rsid w:val="001668AB"/>
    <w:rsid w:val="001741CD"/>
    <w:rsid w:val="001775A4"/>
    <w:rsid w:val="00180851"/>
    <w:rsid w:val="00182473"/>
    <w:rsid w:val="001826C9"/>
    <w:rsid w:val="00184D8C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0937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4F32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29D4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D4E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52A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3E2B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0985"/>
    <w:rsid w:val="002C23EC"/>
    <w:rsid w:val="002C244C"/>
    <w:rsid w:val="002C2B89"/>
    <w:rsid w:val="002C39B2"/>
    <w:rsid w:val="002C46D1"/>
    <w:rsid w:val="002C4970"/>
    <w:rsid w:val="002C5837"/>
    <w:rsid w:val="002C5862"/>
    <w:rsid w:val="002C5C1D"/>
    <w:rsid w:val="002C6266"/>
    <w:rsid w:val="002C629D"/>
    <w:rsid w:val="002D1E97"/>
    <w:rsid w:val="002D294C"/>
    <w:rsid w:val="002D5096"/>
    <w:rsid w:val="002D57DB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E7A9F"/>
    <w:rsid w:val="002F2800"/>
    <w:rsid w:val="002F3726"/>
    <w:rsid w:val="002F3A5F"/>
    <w:rsid w:val="002F4379"/>
    <w:rsid w:val="002F46BA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41D5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481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1906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363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2036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86B2B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0872"/>
    <w:rsid w:val="004A1FCF"/>
    <w:rsid w:val="004A42CC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1B7"/>
    <w:rsid w:val="004F5726"/>
    <w:rsid w:val="004F637C"/>
    <w:rsid w:val="004F7652"/>
    <w:rsid w:val="004F7E81"/>
    <w:rsid w:val="0050008F"/>
    <w:rsid w:val="0050122B"/>
    <w:rsid w:val="00502402"/>
    <w:rsid w:val="00502D3B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23EC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7B9"/>
    <w:rsid w:val="00567C7D"/>
    <w:rsid w:val="0057054F"/>
    <w:rsid w:val="00571689"/>
    <w:rsid w:val="00572ED7"/>
    <w:rsid w:val="00573A9E"/>
    <w:rsid w:val="00573DBD"/>
    <w:rsid w:val="0057574F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236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C45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5498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9B6"/>
    <w:rsid w:val="00630DAF"/>
    <w:rsid w:val="00631752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1AB9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4DD1"/>
    <w:rsid w:val="00675AB1"/>
    <w:rsid w:val="006765C5"/>
    <w:rsid w:val="00680D0F"/>
    <w:rsid w:val="00681035"/>
    <w:rsid w:val="00681134"/>
    <w:rsid w:val="006814BA"/>
    <w:rsid w:val="00681694"/>
    <w:rsid w:val="00683798"/>
    <w:rsid w:val="0068388D"/>
    <w:rsid w:val="00684468"/>
    <w:rsid w:val="006872A6"/>
    <w:rsid w:val="00687B5E"/>
    <w:rsid w:val="00690396"/>
    <w:rsid w:val="00691A81"/>
    <w:rsid w:val="006934B3"/>
    <w:rsid w:val="0069373A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05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1FE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6CC"/>
    <w:rsid w:val="00742855"/>
    <w:rsid w:val="00743493"/>
    <w:rsid w:val="007434CB"/>
    <w:rsid w:val="007445F1"/>
    <w:rsid w:val="00744A16"/>
    <w:rsid w:val="00745490"/>
    <w:rsid w:val="007518BE"/>
    <w:rsid w:val="007522FB"/>
    <w:rsid w:val="00754006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39E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3B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1888"/>
    <w:rsid w:val="008231F4"/>
    <w:rsid w:val="008237A9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87E3B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3764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54F0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07573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62E4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4E6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002E"/>
    <w:rsid w:val="00AD1E48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4860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482C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1574"/>
    <w:rsid w:val="00BE3327"/>
    <w:rsid w:val="00BE3648"/>
    <w:rsid w:val="00BE56DC"/>
    <w:rsid w:val="00BE5819"/>
    <w:rsid w:val="00BE7CC9"/>
    <w:rsid w:val="00BF0FDC"/>
    <w:rsid w:val="00BF4742"/>
    <w:rsid w:val="00BF5933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1FAE"/>
    <w:rsid w:val="00C53313"/>
    <w:rsid w:val="00C53948"/>
    <w:rsid w:val="00C54388"/>
    <w:rsid w:val="00C553C6"/>
    <w:rsid w:val="00C56083"/>
    <w:rsid w:val="00C560B4"/>
    <w:rsid w:val="00C56992"/>
    <w:rsid w:val="00C56B09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160F"/>
    <w:rsid w:val="00C82722"/>
    <w:rsid w:val="00C84786"/>
    <w:rsid w:val="00C85F46"/>
    <w:rsid w:val="00C86635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05CB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128B"/>
    <w:rsid w:val="00CE357F"/>
    <w:rsid w:val="00CE4069"/>
    <w:rsid w:val="00CE57B3"/>
    <w:rsid w:val="00CE67EF"/>
    <w:rsid w:val="00CE7635"/>
    <w:rsid w:val="00CE79FA"/>
    <w:rsid w:val="00CF1578"/>
    <w:rsid w:val="00CF37D4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89C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67E29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4AB6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BBC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3F43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14CB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48D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1EAF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4AD2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476"/>
    <w:rsid w:val="00FB1852"/>
    <w:rsid w:val="00FB196C"/>
    <w:rsid w:val="00FB1A5C"/>
    <w:rsid w:val="00FB2811"/>
    <w:rsid w:val="00FB3837"/>
    <w:rsid w:val="00FB3B90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206D"/>
    <w:rsid w:val="00FE3D64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2795</Words>
  <Characters>18353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21106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Paweł Berbeka</cp:lastModifiedBy>
  <cp:revision>84</cp:revision>
  <cp:lastPrinted>2020-12-08T10:06:00Z</cp:lastPrinted>
  <dcterms:created xsi:type="dcterms:W3CDTF">2023-01-10T11:30:00Z</dcterms:created>
  <dcterms:modified xsi:type="dcterms:W3CDTF">2025-04-02T10:37:00Z</dcterms:modified>
</cp:coreProperties>
</file>