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7CD6F4C8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C32B00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Pr="00C32B00">
        <w:rPr>
          <w:rFonts w:ascii="Times New Roman" w:hAnsi="Times New Roman" w:cs="Times New Roman"/>
          <w:sz w:val="24"/>
          <w:szCs w:val="24"/>
        </w:rPr>
        <w:t>zdolnościach</w:t>
      </w:r>
      <w:r w:rsidRPr="00600F56">
        <w:rPr>
          <w:rFonts w:ascii="Times New Roman" w:hAnsi="Times New Roman" w:cs="Times New Roman"/>
          <w:sz w:val="24"/>
          <w:szCs w:val="24"/>
        </w:rPr>
        <w:t xml:space="preserve">, jako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8232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8232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8232F">
        <w:rPr>
          <w:rFonts w:ascii="Times New Roman" w:hAnsi="Times New Roman" w:cs="Times New Roman"/>
          <w:sz w:val="24"/>
          <w:szCs w:val="24"/>
        </w:rPr>
        <w:t>pn.</w:t>
      </w:r>
      <w:r w:rsidR="004667D6" w:rsidRPr="0008232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64773177"/>
      <w:r w:rsidR="00C32B00" w:rsidRPr="0008232F">
        <w:rPr>
          <w:rFonts w:ascii="Times New Roman" w:hAnsi="Times New Roman" w:cs="Times New Roman"/>
          <w:b/>
          <w:sz w:val="24"/>
          <w:szCs w:val="24"/>
        </w:rPr>
        <w:t>Likwidacja stanów awaryjnych elementów dróg i mostów</w:t>
      </w:r>
      <w:bookmarkEnd w:id="5"/>
      <w:r w:rsidR="004667D6" w:rsidRPr="0008232F">
        <w:rPr>
          <w:rFonts w:ascii="Times New Roman" w:hAnsi="Times New Roman" w:cs="Times New Roman"/>
          <w:sz w:val="24"/>
          <w:szCs w:val="24"/>
        </w:rPr>
        <w:t>, znak: P</w:t>
      </w:r>
      <w:r w:rsidR="00C449B9" w:rsidRPr="0008232F">
        <w:rPr>
          <w:rFonts w:ascii="Times New Roman" w:hAnsi="Times New Roman" w:cs="Times New Roman"/>
          <w:sz w:val="24"/>
          <w:szCs w:val="24"/>
        </w:rPr>
        <w:t>Z</w:t>
      </w:r>
      <w:r w:rsidR="004667D6" w:rsidRPr="0008232F">
        <w:rPr>
          <w:rFonts w:ascii="Times New Roman" w:hAnsi="Times New Roman" w:cs="Times New Roman"/>
          <w:sz w:val="24"/>
          <w:szCs w:val="24"/>
        </w:rPr>
        <w:t>D-ZP.261.</w:t>
      </w:r>
      <w:r w:rsidR="0008232F" w:rsidRPr="0008232F">
        <w:rPr>
          <w:rFonts w:ascii="Times New Roman" w:hAnsi="Times New Roman" w:cs="Times New Roman"/>
          <w:sz w:val="24"/>
          <w:szCs w:val="24"/>
        </w:rPr>
        <w:t>12.2024</w:t>
      </w:r>
      <w:r w:rsidR="00AB39E6" w:rsidRPr="0008232F">
        <w:rPr>
          <w:rFonts w:ascii="Times New Roman" w:hAnsi="Times New Roman" w:cs="Times New Roman"/>
          <w:sz w:val="24"/>
          <w:szCs w:val="24"/>
        </w:rPr>
        <w:t>,</w:t>
      </w:r>
      <w:r w:rsidR="008D0487" w:rsidRPr="000823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8232F">
        <w:rPr>
          <w:rFonts w:ascii="Times New Roman" w:hAnsi="Times New Roman" w:cs="Times New Roman"/>
          <w:sz w:val="24"/>
          <w:szCs w:val="24"/>
        </w:rPr>
        <w:t>prowadzon</w:t>
      </w:r>
      <w:r w:rsidR="0039753E" w:rsidRPr="0008232F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59CFA2A5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0D9F828A" w:rsidR="003E512E" w:rsidRPr="003E512E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C32B00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C32B00">
        <w:rPr>
          <w:rFonts w:ascii="Times New Roman" w:hAnsi="Times New Roman" w:cs="Times New Roman"/>
          <w:sz w:val="24"/>
          <w:szCs w:val="24"/>
        </w:rPr>
        <w:t>z postępowania na podstawie art.7 ust.1 ustawy z dnia 13 kwietnia 2022 r. o szczególnych rozwiązaniach w zakresie przeciwdziałania wspieraniu agresji na Ukrainę oraz służących ochronie bezpieczeństwa narodowego. /*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634A4A06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</w:t>
      </w:r>
      <w:r w:rsidR="008841E1" w:rsidRPr="008841E1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08232F">
        <w:rPr>
          <w:rFonts w:ascii="Times New Roman" w:hAnsi="Times New Roman" w:cs="Times New Roman"/>
          <w:sz w:val="24"/>
          <w:szCs w:val="24"/>
        </w:rPr>
        <w:t xml:space="preserve">warunków zamówienia pn. </w:t>
      </w:r>
      <w:r w:rsidR="00C32B00" w:rsidRPr="0008232F">
        <w:rPr>
          <w:rFonts w:ascii="Times New Roman" w:hAnsi="Times New Roman" w:cs="Times New Roman"/>
          <w:bCs/>
          <w:sz w:val="24"/>
          <w:szCs w:val="24"/>
        </w:rPr>
        <w:t>Likwidacja stanów awaryjnych elementów dróg i mostów,</w:t>
      </w:r>
      <w:r w:rsidR="00C32B00" w:rsidRPr="0008232F">
        <w:rPr>
          <w:rFonts w:ascii="Times New Roman" w:hAnsi="Times New Roman" w:cs="Times New Roman"/>
          <w:sz w:val="24"/>
          <w:szCs w:val="24"/>
        </w:rPr>
        <w:t xml:space="preserve"> </w:t>
      </w:r>
      <w:r w:rsidRPr="0008232F">
        <w:rPr>
          <w:rFonts w:ascii="Times New Roman" w:hAnsi="Times New Roman" w:cs="Times New Roman"/>
          <w:sz w:val="24"/>
          <w:szCs w:val="24"/>
        </w:rPr>
        <w:t>znak PZD-ZP.261.</w:t>
      </w:r>
      <w:r w:rsidR="0008232F" w:rsidRPr="0008232F">
        <w:rPr>
          <w:rFonts w:ascii="Times New Roman" w:hAnsi="Times New Roman" w:cs="Times New Roman"/>
          <w:sz w:val="24"/>
          <w:szCs w:val="24"/>
        </w:rPr>
        <w:t>12.2024,</w:t>
      </w:r>
      <w:r w:rsidRPr="0008232F">
        <w:rPr>
          <w:rFonts w:ascii="Times New Roman" w:hAnsi="Times New Roman" w:cs="Times New Roman"/>
          <w:sz w:val="24"/>
          <w:szCs w:val="24"/>
        </w:rPr>
        <w:t xml:space="preserve"> tj.</w:t>
      </w:r>
      <w:r w:rsidRPr="0008232F">
        <w:t xml:space="preserve"> </w:t>
      </w:r>
      <w:r w:rsidRPr="0008232F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08232F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08232F">
        <w:rPr>
          <w:rFonts w:ascii="Times New Roman" w:hAnsi="Times New Roman" w:cs="Times New Roman"/>
          <w:sz w:val="24"/>
          <w:szCs w:val="24"/>
        </w:rPr>
        <w:t>spełniani</w:t>
      </w:r>
      <w:r w:rsidR="00600F56" w:rsidRPr="0008232F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C32B00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</w:t>
      </w:r>
      <w:r w:rsidRPr="00C32B00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03EA66D7" w14:textId="77777777" w:rsidR="00AD50B5" w:rsidRPr="00C32B00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C32B00">
        <w:rPr>
          <w:rFonts w:ascii="Times New Roman" w:hAnsi="Times New Roman" w:cs="Times New Roman"/>
          <w:sz w:val="8"/>
          <w:szCs w:val="8"/>
        </w:rPr>
        <w:tab/>
      </w:r>
      <w:r w:rsidRPr="00C32B00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C32B00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C32B00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C32B00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C32B00" w:rsidRDefault="00D63302" w:rsidP="00C32B00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0C7BBF80" w:rsidR="003C29B7" w:rsidRPr="00C32B00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C32B00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C32B00">
        <w:t xml:space="preserve"> </w:t>
      </w:r>
      <w:r w:rsidRPr="00C32B00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C32B00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C32B00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32B00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C32B00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C32B00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C32B00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6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6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sectPr w:rsidR="00580AC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53B5" w14:textId="69FEC042" w:rsidR="00EE21DE" w:rsidRPr="0008232F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8232F">
      <w:rPr>
        <w:rFonts w:ascii="Times New Roman" w:hAnsi="Times New Roman" w:cs="Times New Roman"/>
        <w:sz w:val="24"/>
        <w:szCs w:val="24"/>
      </w:rPr>
      <w:t xml:space="preserve">Załącznik nr </w:t>
    </w:r>
    <w:r w:rsidR="0008232F" w:rsidRPr="0008232F">
      <w:rPr>
        <w:rFonts w:ascii="Times New Roman" w:hAnsi="Times New Roman" w:cs="Times New Roman"/>
        <w:sz w:val="24"/>
        <w:szCs w:val="24"/>
      </w:rPr>
      <w:t>12</w:t>
    </w:r>
    <w:r w:rsidRPr="0008232F">
      <w:rPr>
        <w:rFonts w:ascii="Times New Roman" w:hAnsi="Times New Roman" w:cs="Times New Roman"/>
        <w:sz w:val="24"/>
        <w:szCs w:val="24"/>
      </w:rPr>
      <w:t xml:space="preserve"> do </w:t>
    </w:r>
    <w:r w:rsidR="00191CB4" w:rsidRPr="0008232F">
      <w:rPr>
        <w:rFonts w:ascii="Times New Roman" w:hAnsi="Times New Roman" w:cs="Times New Roman"/>
        <w:sz w:val="24"/>
        <w:szCs w:val="24"/>
      </w:rPr>
      <w:t>SWZ</w:t>
    </w:r>
    <w:r w:rsidRPr="0008232F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08232F">
      <w:rPr>
        <w:rFonts w:ascii="Times New Roman" w:hAnsi="Times New Roman" w:cs="Times New Roman"/>
        <w:sz w:val="24"/>
        <w:szCs w:val="24"/>
      </w:rPr>
      <w:t>PZD-ZP</w:t>
    </w:r>
    <w:r w:rsidR="004667D6" w:rsidRPr="0008232F">
      <w:rPr>
        <w:rFonts w:ascii="Times New Roman" w:hAnsi="Times New Roman" w:cs="Times New Roman"/>
        <w:sz w:val="24"/>
        <w:szCs w:val="24"/>
      </w:rPr>
      <w:t>.261.</w:t>
    </w:r>
    <w:r w:rsidR="0008232F" w:rsidRPr="0008232F">
      <w:rPr>
        <w:rFonts w:ascii="Times New Roman" w:hAnsi="Times New Roman" w:cs="Times New Roman"/>
        <w:sz w:val="24"/>
        <w:szCs w:val="24"/>
      </w:rPr>
      <w:t>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8232F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2B00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38</cp:revision>
  <cp:lastPrinted>2016-09-08T06:14:00Z</cp:lastPrinted>
  <dcterms:created xsi:type="dcterms:W3CDTF">2021-01-28T12:47:00Z</dcterms:created>
  <dcterms:modified xsi:type="dcterms:W3CDTF">2024-04-29T09:25:00Z</dcterms:modified>
</cp:coreProperties>
</file>