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626F" w14:textId="77777777" w:rsidR="00464966" w:rsidRDefault="00464966" w:rsidP="00047ABF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C3EBAD" w14:textId="77777777" w:rsidR="00464966" w:rsidRPr="00464966" w:rsidRDefault="00464966" w:rsidP="00464966">
      <w:pPr>
        <w:spacing w:after="0" w:line="240" w:lineRule="auto"/>
        <w:ind w:left="-142" w:right="-709"/>
        <w:rPr>
          <w:rFonts w:ascii="Arial" w:hAnsi="Arial" w:cs="Arial"/>
        </w:rPr>
      </w:pPr>
      <w:r w:rsidRPr="00464966">
        <w:rPr>
          <w:rFonts w:ascii="Arial" w:hAnsi="Arial" w:cs="Arial"/>
        </w:rPr>
        <w:t>……………………………………</w:t>
      </w:r>
    </w:p>
    <w:p w14:paraId="62354441" w14:textId="77777777" w:rsidR="00464966" w:rsidRPr="00464966" w:rsidRDefault="00464966" w:rsidP="00464966">
      <w:pPr>
        <w:spacing w:after="0" w:line="240" w:lineRule="auto"/>
        <w:ind w:left="-142" w:right="-709"/>
        <w:rPr>
          <w:rFonts w:ascii="Arial" w:hAnsi="Arial" w:cs="Arial"/>
        </w:rPr>
      </w:pPr>
      <w:r w:rsidRPr="00464966">
        <w:rPr>
          <w:rFonts w:ascii="Arial" w:hAnsi="Arial" w:cs="Arial"/>
        </w:rPr>
        <w:t>……………………………………</w:t>
      </w:r>
    </w:p>
    <w:p w14:paraId="30886DD8" w14:textId="77777777" w:rsidR="00464966" w:rsidRPr="00464966" w:rsidRDefault="00464966" w:rsidP="00464966">
      <w:pPr>
        <w:spacing w:after="0" w:line="240" w:lineRule="auto"/>
        <w:ind w:left="-142" w:right="-709"/>
        <w:rPr>
          <w:rFonts w:ascii="Arial" w:hAnsi="Arial" w:cs="Arial"/>
        </w:rPr>
      </w:pPr>
      <w:r w:rsidRPr="00464966">
        <w:rPr>
          <w:rFonts w:ascii="Arial" w:hAnsi="Arial" w:cs="Arial"/>
        </w:rPr>
        <w:t>……………………………………</w:t>
      </w:r>
    </w:p>
    <w:p w14:paraId="7CEAD773" w14:textId="77777777" w:rsidR="00464966" w:rsidRDefault="00464966" w:rsidP="00464966">
      <w:pPr>
        <w:spacing w:after="0" w:line="240" w:lineRule="auto"/>
        <w:ind w:left="-142" w:right="-709"/>
        <w:rPr>
          <w:rFonts w:ascii="Arial" w:hAnsi="Arial" w:cs="Arial"/>
        </w:rPr>
      </w:pPr>
      <w:r w:rsidRPr="00464966">
        <w:rPr>
          <w:rFonts w:ascii="Arial" w:hAnsi="Arial" w:cs="Arial"/>
        </w:rPr>
        <w:t>(Nazwa i adres Wykonawcy)</w:t>
      </w:r>
    </w:p>
    <w:p w14:paraId="58584AC4" w14:textId="77777777" w:rsidR="00D73DFB" w:rsidRDefault="00D73DFB" w:rsidP="00464966">
      <w:pPr>
        <w:spacing w:after="0" w:line="240" w:lineRule="auto"/>
        <w:ind w:left="-142" w:right="-709"/>
        <w:rPr>
          <w:rFonts w:ascii="Arial" w:hAnsi="Arial" w:cs="Arial"/>
        </w:rPr>
      </w:pPr>
    </w:p>
    <w:p w14:paraId="4E3921EF" w14:textId="77777777" w:rsidR="00D73DFB" w:rsidRDefault="00D73DFB" w:rsidP="00464966">
      <w:pPr>
        <w:spacing w:after="0" w:line="240" w:lineRule="auto"/>
        <w:ind w:left="-142" w:right="-709"/>
        <w:rPr>
          <w:rFonts w:ascii="Arial" w:hAnsi="Arial" w:cs="Arial"/>
        </w:rPr>
      </w:pPr>
    </w:p>
    <w:p w14:paraId="00D7BAC6" w14:textId="09F6DCE2" w:rsidR="00D73DFB" w:rsidRPr="00D73DFB" w:rsidRDefault="00D73DFB" w:rsidP="00D73DFB">
      <w:pPr>
        <w:spacing w:after="0" w:line="240" w:lineRule="auto"/>
        <w:ind w:left="-142" w:right="-709"/>
        <w:jc w:val="center"/>
        <w:rPr>
          <w:rFonts w:ascii="Arial" w:hAnsi="Arial" w:cs="Arial"/>
          <w:color w:val="FF0000"/>
          <w:sz w:val="24"/>
          <w:szCs w:val="24"/>
        </w:rPr>
      </w:pPr>
      <w:r w:rsidRPr="00D73DFB">
        <w:rPr>
          <w:rFonts w:ascii="Arial" w:hAnsi="Arial" w:cs="Arial"/>
          <w:color w:val="FF0000"/>
          <w:sz w:val="24"/>
          <w:szCs w:val="24"/>
        </w:rPr>
        <w:t>Załącznik nr 4.4 po modyfikacji</w:t>
      </w:r>
      <w:r w:rsidR="00392583">
        <w:rPr>
          <w:rFonts w:ascii="Arial" w:hAnsi="Arial" w:cs="Arial"/>
          <w:color w:val="FF0000"/>
          <w:sz w:val="24"/>
          <w:szCs w:val="24"/>
        </w:rPr>
        <w:t xml:space="preserve"> 01.04.2025</w:t>
      </w:r>
    </w:p>
    <w:p w14:paraId="6F24F573" w14:textId="77777777" w:rsidR="00464966" w:rsidRPr="00464966" w:rsidRDefault="00464966" w:rsidP="00464966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E92D78" w14:textId="77777777" w:rsidR="00464966" w:rsidRPr="00464966" w:rsidRDefault="00464966" w:rsidP="00464966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sz w:val="24"/>
          <w:szCs w:val="24"/>
        </w:rPr>
      </w:pPr>
      <w:r w:rsidRPr="00464966">
        <w:rPr>
          <w:rFonts w:ascii="Arial" w:hAnsi="Arial" w:cs="Arial"/>
          <w:b/>
          <w:bCs/>
          <w:sz w:val="24"/>
          <w:szCs w:val="24"/>
        </w:rPr>
        <w:t>Formularz specyfikacji technicznej oferowanych przedmiotów w zakresie</w:t>
      </w:r>
    </w:p>
    <w:p w14:paraId="4782412A" w14:textId="77777777" w:rsidR="00464966" w:rsidRPr="00464966" w:rsidRDefault="00464966" w:rsidP="00464966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464966">
        <w:rPr>
          <w:rFonts w:ascii="Arial" w:hAnsi="Arial" w:cs="Arial"/>
          <w:b/>
          <w:bCs/>
          <w:sz w:val="24"/>
          <w:szCs w:val="24"/>
          <w:u w:val="single"/>
        </w:rPr>
        <w:t xml:space="preserve"> części - </w:t>
      </w:r>
      <w:r w:rsidRPr="007E6225">
        <w:rPr>
          <w:rFonts w:ascii="Verdana" w:hAnsi="Verdana" w:cs="Arial"/>
          <w:b/>
          <w:bCs/>
          <w:i/>
          <w:iCs/>
          <w:sz w:val="24"/>
          <w:szCs w:val="24"/>
          <w:u w:val="single"/>
        </w:rPr>
        <w:t>dostawy</w:t>
      </w:r>
      <w:r w:rsidRPr="00464966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Pr="00370C0C">
        <w:rPr>
          <w:rFonts w:ascii="Verdana" w:hAnsi="Verdana" w:cs="Arial"/>
          <w:b/>
          <w:bCs/>
          <w:i/>
          <w:sz w:val="24"/>
          <w:szCs w:val="24"/>
          <w:u w:val="single"/>
        </w:rPr>
        <w:t>rozściełacza masy bitumicznej z systemem 3D</w:t>
      </w:r>
    </w:p>
    <w:p w14:paraId="6B0AC9BD" w14:textId="77777777" w:rsidR="00464966" w:rsidRPr="00464966" w:rsidRDefault="00464966" w:rsidP="00464966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14:paraId="17EA3D91" w14:textId="77777777" w:rsidR="00464966" w:rsidRPr="00464966" w:rsidRDefault="00464966" w:rsidP="00464966">
      <w:pPr>
        <w:numPr>
          <w:ilvl w:val="0"/>
          <w:numId w:val="22"/>
        </w:numPr>
        <w:spacing w:after="0" w:line="240" w:lineRule="auto"/>
        <w:ind w:right="-709"/>
        <w:jc w:val="both"/>
        <w:rPr>
          <w:rFonts w:ascii="Arial" w:hAnsi="Arial" w:cs="Arial"/>
          <w:b/>
          <w:bCs/>
          <w:sz w:val="24"/>
          <w:szCs w:val="24"/>
        </w:rPr>
      </w:pPr>
      <w:r w:rsidRPr="00464966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1048985B" w14:textId="77777777" w:rsidR="00464966" w:rsidRPr="00B05F7A" w:rsidRDefault="00464966" w:rsidP="00464966">
      <w:pPr>
        <w:spacing w:after="0" w:line="240" w:lineRule="auto"/>
        <w:ind w:left="-142" w:right="-709"/>
        <w:jc w:val="both"/>
        <w:rPr>
          <w:rFonts w:ascii="Arial" w:hAnsi="Arial" w:cs="Arial"/>
          <w:b/>
          <w:bCs/>
          <w:sz w:val="16"/>
          <w:szCs w:val="16"/>
        </w:rPr>
      </w:pPr>
    </w:p>
    <w:p w14:paraId="4C0982C5" w14:textId="77777777" w:rsidR="00464966" w:rsidRPr="00464966" w:rsidRDefault="00464966" w:rsidP="00464966">
      <w:pPr>
        <w:numPr>
          <w:ilvl w:val="0"/>
          <w:numId w:val="22"/>
        </w:numPr>
        <w:spacing w:after="0" w:line="240" w:lineRule="auto"/>
        <w:ind w:right="-709"/>
        <w:jc w:val="both"/>
        <w:rPr>
          <w:rFonts w:ascii="Arial" w:hAnsi="Arial" w:cs="Arial"/>
          <w:b/>
          <w:bCs/>
          <w:sz w:val="24"/>
          <w:szCs w:val="24"/>
        </w:rPr>
      </w:pPr>
      <w:r w:rsidRPr="00464966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23EAA3BF" w14:textId="77777777" w:rsidR="00464966" w:rsidRPr="00B05F7A" w:rsidRDefault="00464966" w:rsidP="00464966">
      <w:pPr>
        <w:spacing w:after="0" w:line="240" w:lineRule="auto"/>
        <w:ind w:left="-142" w:right="-709"/>
        <w:jc w:val="both"/>
        <w:rPr>
          <w:rFonts w:ascii="Arial" w:hAnsi="Arial" w:cs="Arial"/>
          <w:b/>
          <w:bCs/>
          <w:sz w:val="16"/>
          <w:szCs w:val="16"/>
        </w:rPr>
      </w:pPr>
    </w:p>
    <w:p w14:paraId="7B98AA9A" w14:textId="77777777" w:rsidR="00464966" w:rsidRPr="00464966" w:rsidRDefault="00464966" w:rsidP="00464966">
      <w:pPr>
        <w:numPr>
          <w:ilvl w:val="0"/>
          <w:numId w:val="22"/>
        </w:numPr>
        <w:spacing w:after="0" w:line="240" w:lineRule="auto"/>
        <w:ind w:right="-709"/>
        <w:jc w:val="both"/>
        <w:rPr>
          <w:rFonts w:ascii="Arial" w:hAnsi="Arial" w:cs="Arial"/>
          <w:b/>
          <w:bCs/>
          <w:sz w:val="24"/>
          <w:szCs w:val="24"/>
        </w:rPr>
      </w:pPr>
      <w:r w:rsidRPr="00464966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2AD5DC71" w14:textId="77777777" w:rsidR="00464966" w:rsidRDefault="00464966" w:rsidP="007F0A63">
      <w:pPr>
        <w:spacing w:after="0" w:line="240" w:lineRule="auto"/>
        <w:ind w:left="-142" w:right="-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76B6B0" w14:textId="77777777" w:rsidR="00962CF1" w:rsidRPr="007F0A63" w:rsidRDefault="00962CF1" w:rsidP="00A552E6">
      <w:pPr>
        <w:spacing w:after="120" w:line="240" w:lineRule="auto"/>
        <w:ind w:left="-142" w:right="-709"/>
        <w:rPr>
          <w:rFonts w:ascii="Arial" w:hAnsi="Arial" w:cs="Arial"/>
          <w:b/>
          <w:bCs/>
          <w:sz w:val="24"/>
          <w:szCs w:val="24"/>
        </w:rPr>
      </w:pPr>
      <w:r w:rsidRPr="007F0A63">
        <w:rPr>
          <w:rFonts w:ascii="Arial" w:hAnsi="Arial" w:cs="Arial"/>
          <w:b/>
          <w:bCs/>
          <w:sz w:val="24"/>
          <w:szCs w:val="24"/>
        </w:rPr>
        <w:t xml:space="preserve">Parametry techniczne, jakościowe, wyposażenie </w:t>
      </w:r>
      <w:r w:rsidR="00EC364F" w:rsidRPr="007F0A63">
        <w:rPr>
          <w:rFonts w:ascii="Arial" w:hAnsi="Arial" w:cs="Arial"/>
          <w:b/>
          <w:bCs/>
          <w:sz w:val="24"/>
          <w:szCs w:val="24"/>
        </w:rPr>
        <w:t>rozściełacza masy bitumicznej z systemem niwelacji 3D</w:t>
      </w:r>
      <w:r w:rsidR="00EE3339">
        <w:rPr>
          <w:rFonts w:ascii="Arial" w:hAnsi="Arial" w:cs="Arial"/>
          <w:b/>
          <w:bCs/>
          <w:sz w:val="24"/>
          <w:szCs w:val="24"/>
        </w:rPr>
        <w:t xml:space="preserve"> - 1 szt.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3365"/>
        <w:gridCol w:w="4183"/>
        <w:gridCol w:w="2038"/>
      </w:tblGrid>
      <w:tr w:rsidR="008C786D" w:rsidRPr="007C5FCB" w14:paraId="4DA721D6" w14:textId="77777777" w:rsidTr="0009125C">
        <w:tc>
          <w:tcPr>
            <w:tcW w:w="426" w:type="dxa"/>
            <w:shd w:val="clear" w:color="auto" w:fill="auto"/>
            <w:vAlign w:val="center"/>
          </w:tcPr>
          <w:p w14:paraId="0A4B5D66" w14:textId="77777777" w:rsidR="008972B9" w:rsidRPr="007C5FCB" w:rsidRDefault="008972B9" w:rsidP="0009125C">
            <w:pPr>
              <w:spacing w:after="0" w:line="240" w:lineRule="auto"/>
              <w:ind w:left="-104" w:right="-89"/>
              <w:jc w:val="center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L.p.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4AD545" w14:textId="77777777" w:rsidR="008972B9" w:rsidRPr="007C5FCB" w:rsidRDefault="008972B9" w:rsidP="00205E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Wyszczególnienie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E468EC" w14:textId="77777777" w:rsidR="008972B9" w:rsidRPr="007C5FCB" w:rsidRDefault="008972B9" w:rsidP="00205E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1984" w:type="dxa"/>
            <w:shd w:val="clear" w:color="auto" w:fill="auto"/>
          </w:tcPr>
          <w:p w14:paraId="0A99E9B3" w14:textId="77777777" w:rsidR="00D44DC5" w:rsidRPr="00205E36" w:rsidRDefault="00D73DFB" w:rsidP="00D44DC5">
            <w:pPr>
              <w:spacing w:after="0" w:line="240" w:lineRule="auto"/>
              <w:ind w:left="-114" w:right="-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5E36">
              <w:rPr>
                <w:rFonts w:ascii="Arial" w:hAnsi="Arial" w:cs="Arial"/>
                <w:sz w:val="20"/>
                <w:szCs w:val="20"/>
              </w:rPr>
              <w:t>Potwierdzenie spełnienia wymagań przez Wykonawcę</w:t>
            </w:r>
          </w:p>
        </w:tc>
      </w:tr>
      <w:tr w:rsidR="00D205CB" w:rsidRPr="007C5FCB" w14:paraId="21F79644" w14:textId="77777777">
        <w:tc>
          <w:tcPr>
            <w:tcW w:w="10065" w:type="dxa"/>
            <w:gridSpan w:val="4"/>
            <w:shd w:val="clear" w:color="auto" w:fill="E2EFD9"/>
            <w:vAlign w:val="center"/>
          </w:tcPr>
          <w:p w14:paraId="1FC9F638" w14:textId="77777777" w:rsidR="00D205CB" w:rsidRPr="00205E36" w:rsidRDefault="00D205CB" w:rsidP="00A552E6">
            <w:pPr>
              <w:spacing w:before="60" w:after="60" w:line="240" w:lineRule="auto"/>
              <w:ind w:left="-11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05CB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0A63">
              <w:rPr>
                <w:rFonts w:ascii="Arial" w:hAnsi="Arial" w:cs="Arial"/>
                <w:b/>
                <w:bCs/>
                <w:sz w:val="24"/>
                <w:szCs w:val="24"/>
              </w:rPr>
              <w:t>rozściełacza masy bitumicznej</w:t>
            </w:r>
          </w:p>
        </w:tc>
      </w:tr>
      <w:tr w:rsidR="00CE11D4" w:rsidRPr="007C5FCB" w14:paraId="48EB2CB5" w14:textId="77777777">
        <w:trPr>
          <w:trHeight w:val="135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324C72F7" w14:textId="77777777" w:rsidR="00CE11D4" w:rsidRPr="007C5FCB" w:rsidRDefault="00CE11D4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39E3336A" w14:textId="77777777" w:rsidR="00CE11D4" w:rsidRDefault="00CE11D4" w:rsidP="0020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C384080" w14:textId="77777777" w:rsidR="00CE11D4" w:rsidRPr="00205E36" w:rsidRDefault="00CE11D4" w:rsidP="0020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Wymagania podstawowe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50F43EA" w14:textId="77777777" w:rsidR="00CE11D4" w:rsidRPr="00C62DD2" w:rsidRDefault="00CE11D4" w:rsidP="00C62DD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4F33">
              <w:rPr>
                <w:rFonts w:ascii="Arial" w:hAnsi="Arial" w:cs="Arial"/>
                <w:color w:val="00B050"/>
              </w:rPr>
              <w:t>Rozściełacz masy bitumicznej z systemem niwelacji 3D, fabrycznie nowy,</w:t>
            </w:r>
            <w:r w:rsidRPr="007C5FCB">
              <w:rPr>
                <w:rFonts w:ascii="Arial" w:hAnsi="Arial" w:cs="Arial"/>
              </w:rPr>
              <w:t xml:space="preserve"> </w:t>
            </w:r>
            <w:r w:rsidRPr="007C5FCB">
              <w:rPr>
                <w:rFonts w:ascii="Arial" w:hAnsi="Arial" w:cs="Arial"/>
                <w:color w:val="FF0000"/>
              </w:rPr>
              <w:t xml:space="preserve"> </w:t>
            </w:r>
            <w:r w:rsidRPr="00DC4F33">
              <w:rPr>
                <w:rFonts w:ascii="Arial" w:eastAsia="Times New Roman" w:hAnsi="Arial" w:cs="Arial"/>
                <w:color w:val="00B050"/>
              </w:rPr>
              <w:t>sprawny technicznie, wyposażony we wszystkie płyny eksploatacyjne oraz zatankowany do określonej przez producenta minimalnej ilości paliwa.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984" w:type="dxa"/>
            <w:shd w:val="clear" w:color="auto" w:fill="767171"/>
          </w:tcPr>
          <w:p w14:paraId="65AD6AE8" w14:textId="77777777" w:rsidR="00CE11D4" w:rsidRPr="007C5FCB" w:rsidRDefault="00CE11D4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11D4" w:rsidRPr="007C5FCB" w14:paraId="43869A22" w14:textId="77777777" w:rsidTr="0009125C">
        <w:trPr>
          <w:trHeight w:val="285"/>
        </w:trPr>
        <w:tc>
          <w:tcPr>
            <w:tcW w:w="426" w:type="dxa"/>
            <w:vMerge/>
            <w:shd w:val="clear" w:color="auto" w:fill="auto"/>
            <w:vAlign w:val="center"/>
          </w:tcPr>
          <w:p w14:paraId="011F0136" w14:textId="77777777" w:rsidR="00CE11D4" w:rsidRPr="007C5FCB" w:rsidRDefault="00CE11D4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D7E25D9" w14:textId="77777777" w:rsidR="00CE11D4" w:rsidRDefault="00CE11D4" w:rsidP="0020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B7EB646" w14:textId="77777777" w:rsidR="00CE11D4" w:rsidRPr="00047ABF" w:rsidRDefault="00CE11D4" w:rsidP="00A552E6">
            <w:pPr>
              <w:spacing w:before="120" w:after="120" w:line="240" w:lineRule="auto"/>
              <w:rPr>
                <w:rFonts w:ascii="Arial" w:hAnsi="Arial" w:cs="Arial"/>
                <w:color w:val="00B050"/>
              </w:rPr>
            </w:pPr>
            <w:r w:rsidRPr="00DC4F33">
              <w:rPr>
                <w:rFonts w:ascii="Arial" w:eastAsia="Times New Roman" w:hAnsi="Arial" w:cs="Arial"/>
                <w:color w:val="00B050"/>
              </w:rPr>
              <w:t>R</w:t>
            </w:r>
            <w:r w:rsidRPr="00DC4F33">
              <w:rPr>
                <w:rFonts w:ascii="Arial" w:hAnsi="Arial" w:cs="Arial"/>
                <w:color w:val="00B050"/>
              </w:rPr>
              <w:t>ok produkcji min. 2024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36281" w14:textId="77777777" w:rsidR="00CE11D4" w:rsidRPr="007C5FCB" w:rsidRDefault="00732822" w:rsidP="00F202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</w:t>
            </w:r>
          </w:p>
        </w:tc>
      </w:tr>
      <w:tr w:rsidR="00CE11D4" w:rsidRPr="007C5FCB" w14:paraId="7842AD64" w14:textId="77777777" w:rsidTr="0009125C">
        <w:trPr>
          <w:trHeight w:val="165"/>
        </w:trPr>
        <w:tc>
          <w:tcPr>
            <w:tcW w:w="426" w:type="dxa"/>
            <w:vMerge/>
            <w:shd w:val="clear" w:color="auto" w:fill="auto"/>
            <w:vAlign w:val="center"/>
          </w:tcPr>
          <w:p w14:paraId="1DD3F371" w14:textId="77777777" w:rsidR="00CE11D4" w:rsidRPr="007C5FCB" w:rsidRDefault="00CE11D4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72EF331" w14:textId="77777777" w:rsidR="00CE11D4" w:rsidRDefault="00CE11D4" w:rsidP="00205E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F348109" w14:textId="2893A5D1" w:rsidR="00CE11D4" w:rsidRPr="00DC4F33" w:rsidRDefault="00CE11D4" w:rsidP="00A552E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B050"/>
              </w:rPr>
            </w:pPr>
            <w:r w:rsidRPr="00DC4F33">
              <w:rPr>
                <w:rFonts w:ascii="Arial" w:hAnsi="Arial" w:cs="Arial"/>
                <w:color w:val="00B050"/>
              </w:rPr>
              <w:t>Waga operacyjna min. 20t</w:t>
            </w:r>
            <w:r w:rsidR="00392583">
              <w:rPr>
                <w:rFonts w:ascii="Arial" w:hAnsi="Arial" w:cs="Arial"/>
                <w:color w:val="00B050"/>
              </w:rPr>
              <w:t xml:space="preserve"> </w:t>
            </w:r>
            <w:r w:rsidR="00392583" w:rsidRPr="00392583">
              <w:rPr>
                <w:rFonts w:ascii="Arial" w:hAnsi="Arial" w:cs="Arial"/>
                <w:color w:val="00B050"/>
              </w:rPr>
              <w:t>(+/-5%)</w:t>
            </w:r>
          </w:p>
        </w:tc>
        <w:tc>
          <w:tcPr>
            <w:tcW w:w="1984" w:type="dxa"/>
            <w:shd w:val="clear" w:color="auto" w:fill="auto"/>
          </w:tcPr>
          <w:p w14:paraId="6C46EEC3" w14:textId="77777777" w:rsidR="00CE11D4" w:rsidRDefault="00732822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</w:t>
            </w:r>
          </w:p>
        </w:tc>
      </w:tr>
      <w:tr w:rsidR="00EC364F" w:rsidRPr="007C5FCB" w14:paraId="41417DD2" w14:textId="77777777" w:rsidTr="0009125C">
        <w:trPr>
          <w:trHeight w:val="184"/>
        </w:trPr>
        <w:tc>
          <w:tcPr>
            <w:tcW w:w="426" w:type="dxa"/>
            <w:shd w:val="clear" w:color="auto" w:fill="auto"/>
            <w:vAlign w:val="center"/>
          </w:tcPr>
          <w:p w14:paraId="3102CD97" w14:textId="77777777" w:rsidR="00EC364F" w:rsidRPr="007C5FCB" w:rsidRDefault="00EC364F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395E1DC" w14:textId="77777777" w:rsidR="00EC364F" w:rsidRPr="007C5FCB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Silnik wysokoprężny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06A41E" w14:textId="77777777" w:rsidR="00EC364F" w:rsidRPr="00047ABF" w:rsidRDefault="007209AD" w:rsidP="00A552E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047ABF">
              <w:rPr>
                <w:rFonts w:ascii="Arial" w:hAnsi="Arial" w:cs="Arial"/>
                <w:color w:val="00B050"/>
              </w:rPr>
              <w:t>m</w:t>
            </w:r>
            <w:r w:rsidR="00EC364F" w:rsidRPr="00047ABF">
              <w:rPr>
                <w:rFonts w:ascii="Arial" w:hAnsi="Arial" w:cs="Arial"/>
                <w:color w:val="00B050"/>
              </w:rPr>
              <w:t>in. 1</w:t>
            </w:r>
            <w:r w:rsidR="00047ABF" w:rsidRPr="00047ABF">
              <w:rPr>
                <w:rFonts w:ascii="Arial" w:hAnsi="Arial" w:cs="Arial"/>
                <w:color w:val="00B050"/>
              </w:rPr>
              <w:t>25</w:t>
            </w:r>
            <w:r w:rsidR="00EC364F" w:rsidRPr="00047ABF">
              <w:rPr>
                <w:rFonts w:ascii="Arial" w:hAnsi="Arial" w:cs="Arial"/>
                <w:color w:val="00B050"/>
              </w:rPr>
              <w:t xml:space="preserve"> kW</w:t>
            </w:r>
            <w:r w:rsidR="00DC4F33" w:rsidRPr="00047ABF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1D2DBA7" w14:textId="77777777" w:rsidR="00EC364F" w:rsidRPr="007C5FCB" w:rsidRDefault="00732822" w:rsidP="00D44DC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  <w:tr w:rsidR="00527214" w:rsidRPr="007C5FCB" w14:paraId="32BD423A" w14:textId="77777777">
        <w:trPr>
          <w:trHeight w:val="184"/>
        </w:trPr>
        <w:tc>
          <w:tcPr>
            <w:tcW w:w="426" w:type="dxa"/>
            <w:shd w:val="clear" w:color="auto" w:fill="auto"/>
            <w:vAlign w:val="center"/>
          </w:tcPr>
          <w:p w14:paraId="0884A75A" w14:textId="77777777" w:rsidR="00527214" w:rsidRPr="007C5FCB" w:rsidRDefault="00527214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14D4CD" w14:textId="77777777" w:rsidR="00527214" w:rsidRPr="007C5FCB" w:rsidRDefault="00527214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Hydrostatyczny napęd jezdny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34A3A7" w14:textId="77777777" w:rsidR="00527214" w:rsidRPr="00047ABF" w:rsidRDefault="00527214" w:rsidP="00A552E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1476F5B8" w14:textId="77777777" w:rsidR="00527214" w:rsidRPr="0054620B" w:rsidRDefault="00527214" w:rsidP="00D44DC5">
            <w:pPr>
              <w:spacing w:after="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EC364F" w:rsidRPr="007C5FCB" w14:paraId="67896E5B" w14:textId="77777777">
        <w:trPr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21A26F42" w14:textId="77777777" w:rsidR="00EC364F" w:rsidRPr="007C5FCB" w:rsidRDefault="00EC364F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92F5B0" w14:textId="77777777" w:rsidR="00EC364F" w:rsidRPr="007C5FCB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 xml:space="preserve">Norma emisji spalin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E86269" w14:textId="77777777" w:rsidR="00EC364F" w:rsidRPr="00DC4F33" w:rsidRDefault="00EC364F" w:rsidP="00A552E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C4F33">
              <w:rPr>
                <w:rFonts w:ascii="Arial" w:hAnsi="Arial" w:cs="Arial"/>
                <w:color w:val="00B050"/>
              </w:rPr>
              <w:t>STAGE V</w:t>
            </w:r>
          </w:p>
        </w:tc>
        <w:tc>
          <w:tcPr>
            <w:tcW w:w="1984" w:type="dxa"/>
            <w:shd w:val="clear" w:color="auto" w:fill="767171"/>
          </w:tcPr>
          <w:p w14:paraId="3514518D" w14:textId="77777777" w:rsidR="00EC364F" w:rsidRPr="0054620B" w:rsidRDefault="00EC364F" w:rsidP="00D44DC5">
            <w:pPr>
              <w:spacing w:after="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EC364F" w:rsidRPr="007C5FCB" w14:paraId="2C6AFFF6" w14:textId="77777777" w:rsidTr="0009125C">
        <w:trPr>
          <w:trHeight w:val="78"/>
        </w:trPr>
        <w:tc>
          <w:tcPr>
            <w:tcW w:w="426" w:type="dxa"/>
            <w:shd w:val="clear" w:color="auto" w:fill="auto"/>
            <w:vAlign w:val="center"/>
          </w:tcPr>
          <w:p w14:paraId="1E5B74A0" w14:textId="77777777" w:rsidR="00EC364F" w:rsidRPr="007C5FCB" w:rsidRDefault="00EC364F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95D041" w14:textId="77777777" w:rsidR="00EC364F" w:rsidRPr="007C5FCB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Stół hydrauliczny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6314F2" w14:textId="77777777" w:rsidR="00EC364F" w:rsidRPr="00DC4F33" w:rsidRDefault="00EC364F" w:rsidP="00A552E6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C4F33">
              <w:rPr>
                <w:rFonts w:ascii="Arial" w:hAnsi="Arial" w:cs="Arial"/>
                <w:color w:val="00B050"/>
              </w:rPr>
              <w:t>szerokość min. 2,5 m</w:t>
            </w:r>
          </w:p>
        </w:tc>
        <w:tc>
          <w:tcPr>
            <w:tcW w:w="1984" w:type="dxa"/>
            <w:shd w:val="clear" w:color="auto" w:fill="auto"/>
          </w:tcPr>
          <w:p w14:paraId="27275EC2" w14:textId="77777777" w:rsidR="00EC364F" w:rsidRPr="007C5FCB" w:rsidRDefault="0054620B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</w:t>
            </w:r>
          </w:p>
        </w:tc>
      </w:tr>
      <w:tr w:rsidR="008C786D" w:rsidRPr="007C5FCB" w14:paraId="58223DC9" w14:textId="77777777">
        <w:tc>
          <w:tcPr>
            <w:tcW w:w="426" w:type="dxa"/>
            <w:shd w:val="clear" w:color="auto" w:fill="auto"/>
            <w:vAlign w:val="center"/>
          </w:tcPr>
          <w:p w14:paraId="1FEA3EC9" w14:textId="77777777" w:rsidR="008972B9" w:rsidRPr="007C5FCB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8776442" w14:textId="77777777" w:rsidR="008972B9" w:rsidRPr="007C5FCB" w:rsidRDefault="00EC364F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 xml:space="preserve">Poszerzenia stołu </w:t>
            </w:r>
            <w:r w:rsidRPr="00047ABF">
              <w:rPr>
                <w:rFonts w:ascii="Arial" w:hAnsi="Arial" w:cs="Arial"/>
              </w:rPr>
              <w:t>(bez użycia specjalistycznych narzędzi)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6BBE58" w14:textId="77777777" w:rsidR="00392583" w:rsidRPr="00392583" w:rsidRDefault="00392583" w:rsidP="00392583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392583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2 x 0,375m  i  2 x 0,75 m  lub 0,25 </w:t>
            </w:r>
          </w:p>
          <w:p w14:paraId="174E1D82" w14:textId="7671F2BC" w:rsidR="008972B9" w:rsidRPr="008602CF" w:rsidRDefault="00392583" w:rsidP="00392583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392583">
              <w:rPr>
                <w:rFonts w:ascii="Arial" w:eastAsia="SimSun" w:hAnsi="Arial" w:cs="Arial"/>
                <w:color w:val="00B050"/>
                <w:lang w:eastAsia="zh-CN" w:bidi="hi-IN"/>
              </w:rPr>
              <w:t>przy uzyskaniu szer. roboczej min. 7,0m</w:t>
            </w:r>
          </w:p>
        </w:tc>
        <w:tc>
          <w:tcPr>
            <w:tcW w:w="1984" w:type="dxa"/>
            <w:shd w:val="clear" w:color="auto" w:fill="767171"/>
          </w:tcPr>
          <w:p w14:paraId="2ACEBC80" w14:textId="77777777" w:rsidR="008972B9" w:rsidRPr="007C5FCB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7C5FCB" w14:paraId="74F942B5" w14:textId="77777777">
        <w:trPr>
          <w:trHeight w:val="177"/>
        </w:trPr>
        <w:tc>
          <w:tcPr>
            <w:tcW w:w="426" w:type="dxa"/>
            <w:shd w:val="clear" w:color="auto" w:fill="auto"/>
            <w:vAlign w:val="center"/>
          </w:tcPr>
          <w:p w14:paraId="34A92635" w14:textId="77777777" w:rsidR="008972B9" w:rsidRPr="007C5FCB" w:rsidRDefault="008972B9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2B7F17" w14:textId="77777777" w:rsidR="008972B9" w:rsidRPr="007C5FCB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Stół ogrzewany elektrycznie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B78C45" w14:textId="77777777" w:rsidR="008972B9" w:rsidRPr="008602CF" w:rsidRDefault="007209AD" w:rsidP="00A552E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602CF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778CF0A8" w14:textId="77777777" w:rsidR="008972B9" w:rsidRPr="007C5FCB" w:rsidRDefault="008972B9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27214" w:rsidRPr="007C5FCB" w14:paraId="4FFBF851" w14:textId="77777777">
        <w:trPr>
          <w:trHeight w:val="129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9810654" w14:textId="77777777" w:rsidR="00527214" w:rsidRPr="007C5FCB" w:rsidRDefault="00527214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5DC7FA3" w14:textId="77777777" w:rsidR="00527214" w:rsidRPr="007C5FCB" w:rsidRDefault="00527214">
            <w:pPr>
              <w:spacing w:after="0" w:line="240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Oprzyrządowanie stołu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194FC0" w14:textId="77777777" w:rsidR="00527214" w:rsidRPr="00D205CB" w:rsidRDefault="00527214" w:rsidP="00A552E6">
            <w:pPr>
              <w:suppressAutoHyphens/>
              <w:overflowPunct w:val="0"/>
              <w:spacing w:before="120" w:after="12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205CB">
              <w:rPr>
                <w:rFonts w:ascii="Arial" w:hAnsi="Arial" w:cs="Arial"/>
                <w:color w:val="00B050"/>
              </w:rPr>
              <w:t>wyciąg oparów</w:t>
            </w:r>
          </w:p>
        </w:tc>
        <w:tc>
          <w:tcPr>
            <w:tcW w:w="1984" w:type="dxa"/>
            <w:vMerge w:val="restart"/>
            <w:shd w:val="clear" w:color="auto" w:fill="767171"/>
          </w:tcPr>
          <w:p w14:paraId="21157A27" w14:textId="77777777" w:rsidR="00527214" w:rsidRPr="007C5FCB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27214" w:rsidRPr="007C5FCB" w14:paraId="19A85D74" w14:textId="77777777">
        <w:trPr>
          <w:trHeight w:val="215"/>
        </w:trPr>
        <w:tc>
          <w:tcPr>
            <w:tcW w:w="426" w:type="dxa"/>
            <w:vMerge/>
            <w:shd w:val="clear" w:color="auto" w:fill="auto"/>
            <w:vAlign w:val="center"/>
          </w:tcPr>
          <w:p w14:paraId="10722694" w14:textId="77777777" w:rsidR="00527214" w:rsidRPr="007C5FCB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63EA581" w14:textId="77777777" w:rsidR="00527214" w:rsidRPr="007C5FCB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C600002" w14:textId="77777777" w:rsidR="00527214" w:rsidRPr="008602CF" w:rsidRDefault="00527214" w:rsidP="00A552E6">
            <w:pPr>
              <w:suppressAutoHyphens/>
              <w:overflowPunct w:val="0"/>
              <w:spacing w:before="120" w:after="12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602CF">
              <w:rPr>
                <w:rFonts w:ascii="Arial" w:hAnsi="Arial" w:cs="Arial"/>
                <w:color w:val="00B050"/>
              </w:rPr>
              <w:t>przeszklenie z przodu</w:t>
            </w:r>
          </w:p>
        </w:tc>
        <w:tc>
          <w:tcPr>
            <w:tcW w:w="1984" w:type="dxa"/>
            <w:vMerge/>
            <w:shd w:val="clear" w:color="auto" w:fill="767171"/>
          </w:tcPr>
          <w:p w14:paraId="79ED24C4" w14:textId="77777777" w:rsidR="00527214" w:rsidRPr="007C5FCB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27214" w:rsidRPr="007C5FCB" w14:paraId="38831B38" w14:textId="77777777">
        <w:trPr>
          <w:trHeight w:val="81"/>
        </w:trPr>
        <w:tc>
          <w:tcPr>
            <w:tcW w:w="426" w:type="dxa"/>
            <w:vMerge/>
            <w:shd w:val="clear" w:color="auto" w:fill="auto"/>
            <w:vAlign w:val="center"/>
          </w:tcPr>
          <w:p w14:paraId="6B15F47E" w14:textId="77777777" w:rsidR="00527214" w:rsidRPr="007C5FCB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4517F4F" w14:textId="77777777" w:rsidR="00527214" w:rsidRPr="007C5FCB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8DC528" w14:textId="77777777" w:rsidR="00527214" w:rsidRPr="008602CF" w:rsidRDefault="00527214">
            <w:pPr>
              <w:suppressAutoHyphens/>
              <w:overflowPunct w:val="0"/>
              <w:spacing w:after="0" w:line="240" w:lineRule="auto"/>
              <w:ind w:right="-102"/>
              <w:rPr>
                <w:rFonts w:ascii="Arial" w:hAnsi="Arial" w:cs="Arial"/>
                <w:color w:val="00B050"/>
                <w:sz w:val="21"/>
                <w:szCs w:val="21"/>
              </w:rPr>
            </w:pPr>
            <w:r w:rsidRPr="008602CF">
              <w:rPr>
                <w:rFonts w:ascii="Arial" w:hAnsi="Arial" w:cs="Arial"/>
                <w:color w:val="00B050"/>
                <w:sz w:val="21"/>
                <w:szCs w:val="21"/>
              </w:rPr>
              <w:t>hydrauliczne sterowanie przednią burta kosza zasypowego</w:t>
            </w:r>
          </w:p>
        </w:tc>
        <w:tc>
          <w:tcPr>
            <w:tcW w:w="1984" w:type="dxa"/>
            <w:vMerge/>
            <w:shd w:val="clear" w:color="auto" w:fill="767171"/>
          </w:tcPr>
          <w:p w14:paraId="2AD13FA3" w14:textId="77777777" w:rsidR="00527214" w:rsidRPr="007C5FCB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27214" w:rsidRPr="007C5FCB" w14:paraId="26186C7E" w14:textId="77777777">
        <w:trPr>
          <w:trHeight w:val="78"/>
        </w:trPr>
        <w:tc>
          <w:tcPr>
            <w:tcW w:w="426" w:type="dxa"/>
            <w:vMerge/>
            <w:shd w:val="clear" w:color="auto" w:fill="auto"/>
            <w:vAlign w:val="center"/>
          </w:tcPr>
          <w:p w14:paraId="18B8065E" w14:textId="77777777" w:rsidR="00527214" w:rsidRPr="007C5FCB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6D90183" w14:textId="77777777" w:rsidR="00527214" w:rsidRPr="007C5FCB" w:rsidRDefault="0052721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E1BF5BA" w14:textId="77777777" w:rsidR="00527214" w:rsidRPr="008602CF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602CF">
              <w:rPr>
                <w:rFonts w:ascii="Arial" w:hAnsi="Arial" w:cs="Arial"/>
                <w:color w:val="00B050"/>
              </w:rPr>
              <w:t>niezależne sterowanie skrzydłami kosza zasypowego</w:t>
            </w:r>
          </w:p>
        </w:tc>
        <w:tc>
          <w:tcPr>
            <w:tcW w:w="1984" w:type="dxa"/>
            <w:vMerge/>
            <w:shd w:val="clear" w:color="auto" w:fill="767171"/>
          </w:tcPr>
          <w:p w14:paraId="01AEB312" w14:textId="77777777" w:rsidR="00527214" w:rsidRPr="007C5FCB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27214" w:rsidRPr="007C5FCB" w14:paraId="28782B9D" w14:textId="77777777">
        <w:trPr>
          <w:trHeight w:val="129"/>
        </w:trPr>
        <w:tc>
          <w:tcPr>
            <w:tcW w:w="426" w:type="dxa"/>
            <w:shd w:val="clear" w:color="auto" w:fill="auto"/>
            <w:vAlign w:val="center"/>
          </w:tcPr>
          <w:p w14:paraId="1206E509" w14:textId="77777777" w:rsidR="00527214" w:rsidRPr="007C5FCB" w:rsidRDefault="00527214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8D4AC9" w14:textId="77777777" w:rsidR="00527214" w:rsidRPr="007C5FCB" w:rsidRDefault="00527214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System łamania stołu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7AC38F" w14:textId="77777777" w:rsidR="00527214" w:rsidRPr="008602CF" w:rsidRDefault="00527214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 w:rsidRPr="008602CF">
              <w:rPr>
                <w:rFonts w:ascii="Arial" w:hAnsi="Arial" w:cs="Arial"/>
                <w:color w:val="00B050"/>
              </w:rPr>
              <w:t>za pomocą pilota</w:t>
            </w:r>
          </w:p>
        </w:tc>
        <w:tc>
          <w:tcPr>
            <w:tcW w:w="1984" w:type="dxa"/>
            <w:shd w:val="clear" w:color="auto" w:fill="767171"/>
          </w:tcPr>
          <w:p w14:paraId="20AD03D1" w14:textId="77777777" w:rsidR="00527214" w:rsidRPr="007C5FCB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F61415" w:rsidRPr="007C5FCB" w14:paraId="6785D23C" w14:textId="77777777">
        <w:trPr>
          <w:trHeight w:val="129"/>
        </w:trPr>
        <w:tc>
          <w:tcPr>
            <w:tcW w:w="426" w:type="dxa"/>
            <w:shd w:val="clear" w:color="auto" w:fill="auto"/>
            <w:vAlign w:val="center"/>
          </w:tcPr>
          <w:p w14:paraId="252DF2D7" w14:textId="77777777" w:rsidR="00F61415" w:rsidRPr="007C5FCB" w:rsidRDefault="00F6141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C9DC8C" w14:textId="77777777" w:rsidR="00F61415" w:rsidRPr="007C5FCB" w:rsidRDefault="00F61415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Odciążenie stołu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1EDAC6" w14:textId="77777777" w:rsidR="00F61415" w:rsidRPr="008602CF" w:rsidRDefault="00F6141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27BBB7C5" w14:textId="77777777" w:rsidR="00F61415" w:rsidRPr="007C5FCB" w:rsidRDefault="00F6141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2C58CE" w:rsidRPr="007C5FCB" w14:paraId="07D3EA5C" w14:textId="77777777">
        <w:trPr>
          <w:trHeight w:val="129"/>
        </w:trPr>
        <w:tc>
          <w:tcPr>
            <w:tcW w:w="426" w:type="dxa"/>
            <w:shd w:val="clear" w:color="auto" w:fill="auto"/>
            <w:vAlign w:val="center"/>
          </w:tcPr>
          <w:p w14:paraId="13DF478D" w14:textId="77777777" w:rsidR="002C58CE" w:rsidRPr="007C5FCB" w:rsidRDefault="002C58CE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7C8BA72" w14:textId="77777777" w:rsidR="002C58CE" w:rsidRDefault="002C58C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Dwa pulpity sterownicze dla lewej i prawej strony stołu z kolorowym wyświetlaczem do ustawienia i nadzoru układarki i stołu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A59987" w14:textId="77777777" w:rsidR="002C58CE" w:rsidRDefault="002C58CE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6DFFC275" w14:textId="77777777" w:rsidR="002C58CE" w:rsidRPr="007C5FCB" w:rsidRDefault="002C58CE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F61415" w:rsidRPr="007C5FCB" w14:paraId="3E1420B8" w14:textId="77777777">
        <w:trPr>
          <w:trHeight w:val="129"/>
        </w:trPr>
        <w:tc>
          <w:tcPr>
            <w:tcW w:w="426" w:type="dxa"/>
            <w:shd w:val="clear" w:color="auto" w:fill="auto"/>
            <w:vAlign w:val="center"/>
          </w:tcPr>
          <w:p w14:paraId="67D2759B" w14:textId="77777777" w:rsidR="00F61415" w:rsidRPr="007C5FCB" w:rsidRDefault="00F6141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F69F44" w14:textId="77777777" w:rsidR="00F61415" w:rsidRPr="007C5FCB" w:rsidRDefault="00F6141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Rozdzielacze ślimakowe </w:t>
            </w:r>
            <w:proofErr w:type="spellStart"/>
            <w:r>
              <w:rPr>
                <w:rFonts w:ascii="Arial" w:hAnsi="Arial" w:cs="Arial"/>
              </w:rPr>
              <w:t>rewersowane</w:t>
            </w:r>
            <w:proofErr w:type="spellEnd"/>
            <w:r>
              <w:rPr>
                <w:rFonts w:ascii="Arial" w:hAnsi="Arial" w:cs="Arial"/>
              </w:rPr>
              <w:t xml:space="preserve"> i przestawiane hydraulicznie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48B306" w14:textId="77777777" w:rsidR="00F61415" w:rsidRPr="008602CF" w:rsidRDefault="00F6141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17088CF4" w14:textId="77777777" w:rsidR="00F61415" w:rsidRPr="007C5FCB" w:rsidRDefault="00F6141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7C5FCB" w14:paraId="460EF642" w14:textId="77777777">
        <w:trPr>
          <w:trHeight w:val="186"/>
        </w:trPr>
        <w:tc>
          <w:tcPr>
            <w:tcW w:w="426" w:type="dxa"/>
            <w:shd w:val="clear" w:color="auto" w:fill="auto"/>
            <w:vAlign w:val="center"/>
          </w:tcPr>
          <w:p w14:paraId="2538068A" w14:textId="77777777" w:rsidR="008972B9" w:rsidRPr="007C5FCB" w:rsidRDefault="008972B9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5FB1D9" w14:textId="77777777" w:rsidR="008972B9" w:rsidRPr="007C5FCB" w:rsidRDefault="00EC364F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Czujniki ślimaka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36CA3D" w14:textId="77777777" w:rsidR="00657C51" w:rsidRPr="008602CF" w:rsidRDefault="007209AD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8602CF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73F98277" w14:textId="77777777" w:rsidR="008972B9" w:rsidRPr="007C5FCB" w:rsidRDefault="008972B9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F61415" w:rsidRPr="007C5FCB" w14:paraId="757DC991" w14:textId="77777777">
        <w:trPr>
          <w:trHeight w:val="186"/>
        </w:trPr>
        <w:tc>
          <w:tcPr>
            <w:tcW w:w="426" w:type="dxa"/>
            <w:shd w:val="clear" w:color="auto" w:fill="auto"/>
            <w:vAlign w:val="center"/>
          </w:tcPr>
          <w:p w14:paraId="470A1286" w14:textId="77777777" w:rsidR="00F61415" w:rsidRPr="007C5FCB" w:rsidRDefault="00F61415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87582A2" w14:textId="77777777" w:rsidR="00F61415" w:rsidRPr="007C5FCB" w:rsidRDefault="00F61415" w:rsidP="00D44DC5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Możliwość regulowania prędkości ślimaków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216687" w14:textId="77777777" w:rsidR="00F61415" w:rsidRPr="008602CF" w:rsidRDefault="00F61415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3F67358A" w14:textId="77777777" w:rsidR="00F61415" w:rsidRPr="007C5FCB" w:rsidRDefault="00F61415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F61415" w:rsidRPr="007C5FCB" w14:paraId="0CB50113" w14:textId="77777777" w:rsidTr="0009125C">
        <w:trPr>
          <w:trHeight w:val="186"/>
        </w:trPr>
        <w:tc>
          <w:tcPr>
            <w:tcW w:w="426" w:type="dxa"/>
            <w:shd w:val="clear" w:color="auto" w:fill="auto"/>
            <w:vAlign w:val="center"/>
          </w:tcPr>
          <w:p w14:paraId="75AAC917" w14:textId="77777777" w:rsidR="00F61415" w:rsidRPr="007C5FCB" w:rsidRDefault="00F61415" w:rsidP="00D44DC5">
            <w:pPr>
              <w:numPr>
                <w:ilvl w:val="0"/>
                <w:numId w:val="21"/>
              </w:num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F17CA7" w14:textId="77777777" w:rsidR="00F61415" w:rsidRPr="007C5FCB" w:rsidRDefault="00F61415" w:rsidP="00A552E6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Zbiornik na materiał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47F1E7" w14:textId="77777777" w:rsidR="00F61415" w:rsidRPr="008602CF" w:rsidRDefault="00F61415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min. 13,0t</w:t>
            </w:r>
          </w:p>
        </w:tc>
        <w:tc>
          <w:tcPr>
            <w:tcW w:w="1984" w:type="dxa"/>
            <w:shd w:val="clear" w:color="auto" w:fill="auto"/>
          </w:tcPr>
          <w:p w14:paraId="2D17FF97" w14:textId="77777777" w:rsidR="00F61415" w:rsidRPr="007C5FCB" w:rsidRDefault="0054620B" w:rsidP="00D44DC5">
            <w:pPr>
              <w:suppressAutoHyphens/>
              <w:overflowPunct w:val="0"/>
              <w:spacing w:after="0" w:line="276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lang w:eastAsia="zh-CN" w:bidi="hi-IN"/>
              </w:rPr>
              <w:t>…………………….</w:t>
            </w:r>
          </w:p>
        </w:tc>
      </w:tr>
      <w:tr w:rsidR="008C786D" w:rsidRPr="007C5FCB" w14:paraId="7B3B549B" w14:textId="77777777">
        <w:trPr>
          <w:trHeight w:val="217"/>
        </w:trPr>
        <w:tc>
          <w:tcPr>
            <w:tcW w:w="426" w:type="dxa"/>
            <w:shd w:val="clear" w:color="auto" w:fill="auto"/>
            <w:vAlign w:val="center"/>
          </w:tcPr>
          <w:p w14:paraId="16F6F8BE" w14:textId="77777777" w:rsidR="008972B9" w:rsidRPr="007C5FCB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BB14567" w14:textId="77777777" w:rsidR="008972B9" w:rsidRPr="007C5FCB" w:rsidRDefault="007209A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Centralny układ smarowania ciągnika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C0329E" w14:textId="77777777" w:rsidR="008972B9" w:rsidRPr="008602CF" w:rsidRDefault="007209AD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8602CF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3A62CC10" w14:textId="77777777" w:rsidR="008972B9" w:rsidRPr="007C5FCB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7C5FCB" w14:paraId="2793E168" w14:textId="77777777">
        <w:tc>
          <w:tcPr>
            <w:tcW w:w="426" w:type="dxa"/>
            <w:shd w:val="clear" w:color="auto" w:fill="auto"/>
            <w:vAlign w:val="center"/>
          </w:tcPr>
          <w:p w14:paraId="2E29B37F" w14:textId="77777777" w:rsidR="007209AD" w:rsidRPr="007C5FCB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D7EC47" w14:textId="77777777" w:rsidR="007209AD" w:rsidRPr="007C5FCB" w:rsidRDefault="007209A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Układ zraszania środkiem separującym z przewodem na zwijadle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900ACD" w14:textId="77777777" w:rsidR="007209AD" w:rsidRPr="008602CF" w:rsidRDefault="007209AD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8602CF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1EFB3E5B" w14:textId="77777777" w:rsidR="007209AD" w:rsidRPr="007C5FCB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7C5FCB" w14:paraId="03D58C8A" w14:textId="77777777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14:paraId="6F3B1D08" w14:textId="77777777" w:rsidR="007209AD" w:rsidRPr="007C5FCB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9D5BC55" w14:textId="77777777" w:rsidR="007209AD" w:rsidRPr="007C5FCB" w:rsidRDefault="007209AD" w:rsidP="00A552E6">
            <w:pPr>
              <w:spacing w:before="120" w:after="120" w:line="240" w:lineRule="auto"/>
              <w:ind w:right="-102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Automatyczny naciąg gąsienic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A6EF9B" w14:textId="77777777" w:rsidR="007209AD" w:rsidRPr="008602CF" w:rsidRDefault="007209AD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 w:rsidRPr="008602CF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4A42E845" w14:textId="77777777" w:rsidR="007209AD" w:rsidRPr="007C5FCB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27214" w:rsidRPr="007C5FCB" w14:paraId="5D1FBD46" w14:textId="77777777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14:paraId="327D4C12" w14:textId="77777777" w:rsidR="00527214" w:rsidRPr="007C5FCB" w:rsidRDefault="00527214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DC2263" w14:textId="77777777" w:rsidR="00527214" w:rsidRPr="007C5FCB" w:rsidRDefault="00527214" w:rsidP="00D44DC5">
            <w:pPr>
              <w:spacing w:after="0" w:line="240" w:lineRule="auto"/>
              <w:ind w:righ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Hamulce cierne wielopłytkowe, wymagające minimalnej konserwacji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1FED42" w14:textId="77777777" w:rsidR="00527214" w:rsidRPr="008602CF" w:rsidRDefault="00527214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 w:rsidRPr="008602CF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3EDDC6C8" w14:textId="77777777" w:rsidR="00527214" w:rsidRPr="007C5FCB" w:rsidRDefault="00527214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F61415" w:rsidRPr="007C5FCB" w14:paraId="51461179" w14:textId="77777777">
        <w:trPr>
          <w:trHeight w:val="70"/>
        </w:trPr>
        <w:tc>
          <w:tcPr>
            <w:tcW w:w="426" w:type="dxa"/>
            <w:shd w:val="clear" w:color="auto" w:fill="auto"/>
            <w:vAlign w:val="center"/>
          </w:tcPr>
          <w:p w14:paraId="25ACFF5F" w14:textId="77777777" w:rsidR="00F61415" w:rsidRPr="007C5FCB" w:rsidRDefault="00F61415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8CDAA49" w14:textId="77777777" w:rsidR="00F61415" w:rsidRDefault="00F61415" w:rsidP="00D44DC5">
            <w:pPr>
              <w:spacing w:after="0" w:line="240" w:lineRule="auto"/>
              <w:ind w:right="-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Szerokie rolki najazdowe wywrotki, z możliwością przestawienia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0ABD5E" w14:textId="77777777" w:rsidR="00F61415" w:rsidRPr="008602CF" w:rsidRDefault="00F61415" w:rsidP="00D44DC5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080F6298" w14:textId="77777777" w:rsidR="00F61415" w:rsidRPr="007C5FCB" w:rsidRDefault="00F61415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27214" w:rsidRPr="007C5FCB" w14:paraId="2C3E98D1" w14:textId="77777777">
        <w:trPr>
          <w:trHeight w:val="201"/>
        </w:trPr>
        <w:tc>
          <w:tcPr>
            <w:tcW w:w="426" w:type="dxa"/>
            <w:shd w:val="clear" w:color="auto" w:fill="auto"/>
            <w:vAlign w:val="center"/>
          </w:tcPr>
          <w:p w14:paraId="081927E7" w14:textId="77777777" w:rsidR="00527214" w:rsidRPr="007C5FCB" w:rsidRDefault="00527214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1C6D55" w14:textId="77777777" w:rsidR="00527214" w:rsidRPr="007C5FCB" w:rsidRDefault="00527214">
            <w:pPr>
              <w:spacing w:after="0" w:line="240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Oświetlenie robocze w technologii LED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9B3A5D" w14:textId="77777777" w:rsidR="00527214" w:rsidRPr="008602CF" w:rsidRDefault="00527214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602CF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2F1AA527" w14:textId="77777777" w:rsidR="00527214" w:rsidRPr="007C5FCB" w:rsidRDefault="00527214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7C5FCB" w14:paraId="185D3479" w14:textId="77777777">
        <w:trPr>
          <w:trHeight w:val="106"/>
        </w:trPr>
        <w:tc>
          <w:tcPr>
            <w:tcW w:w="426" w:type="dxa"/>
            <w:shd w:val="clear" w:color="auto" w:fill="auto"/>
            <w:vAlign w:val="center"/>
          </w:tcPr>
          <w:p w14:paraId="787966FC" w14:textId="77777777" w:rsidR="007209AD" w:rsidRPr="007C5FCB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70C250" w14:textId="77777777" w:rsidR="007209AD" w:rsidRPr="007C5FCB" w:rsidRDefault="007209AD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Dodatkowe gniazdo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DB5F23" w14:textId="77777777" w:rsidR="007209AD" w:rsidRPr="008602CF" w:rsidRDefault="007209AD" w:rsidP="009927AC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 w:rsidRPr="008602CF">
              <w:rPr>
                <w:rFonts w:ascii="Arial" w:hAnsi="Arial" w:cs="Arial"/>
                <w:color w:val="00B050"/>
              </w:rPr>
              <w:t>230 V</w:t>
            </w:r>
          </w:p>
        </w:tc>
        <w:tc>
          <w:tcPr>
            <w:tcW w:w="1984" w:type="dxa"/>
            <w:shd w:val="clear" w:color="auto" w:fill="767171"/>
          </w:tcPr>
          <w:p w14:paraId="7EDDA704" w14:textId="77777777" w:rsidR="007209AD" w:rsidRPr="007C5FCB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E2CFE" w:rsidRPr="007C5FCB" w14:paraId="2CA8481D" w14:textId="77777777">
        <w:trPr>
          <w:trHeight w:val="129"/>
        </w:trPr>
        <w:tc>
          <w:tcPr>
            <w:tcW w:w="426" w:type="dxa"/>
            <w:shd w:val="clear" w:color="auto" w:fill="auto"/>
            <w:vAlign w:val="center"/>
          </w:tcPr>
          <w:p w14:paraId="4AB2CEB6" w14:textId="77777777" w:rsidR="005E2CFE" w:rsidRPr="007C5FCB" w:rsidRDefault="005E2CFE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B10444" w14:textId="77777777" w:rsidR="005E2CFE" w:rsidRPr="007C5FCB" w:rsidRDefault="005E2CFE" w:rsidP="00A552E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Radio CB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9FD90F9" w14:textId="77777777" w:rsidR="005E2CFE" w:rsidRPr="003848D0" w:rsidRDefault="005E2CFE" w:rsidP="009927AC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 w:rsidRPr="003848D0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1FAF8C5B" w14:textId="77777777" w:rsidR="005E2CFE" w:rsidRPr="007C5FCB" w:rsidRDefault="005E2CFE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F61415" w:rsidRPr="007C5FCB" w14:paraId="15D4741C" w14:textId="77777777">
        <w:trPr>
          <w:trHeight w:val="129"/>
        </w:trPr>
        <w:tc>
          <w:tcPr>
            <w:tcW w:w="426" w:type="dxa"/>
            <w:shd w:val="clear" w:color="auto" w:fill="auto"/>
            <w:vAlign w:val="center"/>
          </w:tcPr>
          <w:p w14:paraId="4EE35E32" w14:textId="77777777" w:rsidR="00F61415" w:rsidRPr="007C5FCB" w:rsidRDefault="00F61415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A17FF5" w14:textId="77777777" w:rsidR="00F61415" w:rsidRDefault="00F61415" w:rsidP="007209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Pulpit sterowniczy operatora wyposażony w dodatkowy wyświetlacz dotykowy </w:t>
            </w:r>
          </w:p>
          <w:p w14:paraId="65B67AAC" w14:textId="77777777" w:rsidR="00F61415" w:rsidRPr="007C5FCB" w:rsidRDefault="00F61415" w:rsidP="007209A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(ze względu na system 3D)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8CF9D1" w14:textId="77777777" w:rsidR="00F61415" w:rsidRPr="003848D0" w:rsidRDefault="00F61415" w:rsidP="009927AC">
            <w:pPr>
              <w:suppressAutoHyphens/>
              <w:overflowPunct w:val="0"/>
              <w:spacing w:after="0" w:line="276" w:lineRule="auto"/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4" w:type="dxa"/>
            <w:shd w:val="clear" w:color="auto" w:fill="767171"/>
          </w:tcPr>
          <w:p w14:paraId="4F589EE4" w14:textId="77777777" w:rsidR="00F61415" w:rsidRPr="007C5FCB" w:rsidRDefault="00F61415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AE36B1" w:rsidRPr="007C5FCB" w14:paraId="1EECF745" w14:textId="77777777">
        <w:trPr>
          <w:trHeight w:val="129"/>
        </w:trPr>
        <w:tc>
          <w:tcPr>
            <w:tcW w:w="426" w:type="dxa"/>
            <w:shd w:val="clear" w:color="auto" w:fill="auto"/>
            <w:vAlign w:val="center"/>
          </w:tcPr>
          <w:p w14:paraId="12772380" w14:textId="77777777" w:rsidR="00AE36B1" w:rsidRPr="007C5FCB" w:rsidRDefault="00AE36B1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99AA5B" w14:textId="77777777" w:rsidR="00AE36B1" w:rsidRPr="00997AAD" w:rsidRDefault="00997AAD" w:rsidP="007209AD">
            <w:pPr>
              <w:spacing w:after="0" w:line="240" w:lineRule="auto"/>
              <w:rPr>
                <w:rFonts w:ascii="Arial" w:hAnsi="Arial" w:cs="Arial"/>
                <w:color w:val="020306"/>
              </w:rPr>
            </w:pPr>
            <w:r w:rsidRPr="00997AAD">
              <w:rPr>
                <w:rFonts w:ascii="Arial" w:hAnsi="Arial" w:cs="Arial"/>
                <w:color w:val="020306"/>
              </w:rPr>
              <w:t xml:space="preserve">Dostosowanie do osób niepełnosprawnych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29627D" w14:textId="77777777" w:rsidR="00AE36B1" w:rsidRPr="00997AAD" w:rsidRDefault="00997AAD" w:rsidP="00EF44C6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  <w:color w:val="020306"/>
              </w:rPr>
            </w:pPr>
            <w:r w:rsidRPr="008602CF">
              <w:rPr>
                <w:rFonts w:ascii="Arial" w:hAnsi="Arial" w:cs="Arial"/>
                <w:color w:val="00B050"/>
              </w:rPr>
              <w:t>pełna regulacja wysokości i kąta nachylenia fotela oraz możliwość dostosowania podparcia pleców oraz pozycji podłokietników, obsługę przy użyciu joysticka</w:t>
            </w:r>
            <w:r w:rsidRPr="00997AAD">
              <w:rPr>
                <w:rFonts w:ascii="Arial" w:hAnsi="Arial" w:cs="Arial"/>
                <w:color w:val="020306"/>
              </w:rPr>
              <w:t>,</w:t>
            </w:r>
          </w:p>
        </w:tc>
        <w:tc>
          <w:tcPr>
            <w:tcW w:w="1984" w:type="dxa"/>
            <w:shd w:val="clear" w:color="auto" w:fill="767171"/>
          </w:tcPr>
          <w:p w14:paraId="5FB431F2" w14:textId="77777777" w:rsidR="00AE36B1" w:rsidRPr="007C5FCB" w:rsidRDefault="00AE36B1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D44DC5" w:rsidRPr="007C5FCB" w14:paraId="3C811EE3" w14:textId="77777777">
        <w:trPr>
          <w:trHeight w:val="129"/>
        </w:trPr>
        <w:tc>
          <w:tcPr>
            <w:tcW w:w="426" w:type="dxa"/>
            <w:shd w:val="clear" w:color="auto" w:fill="auto"/>
            <w:vAlign w:val="center"/>
          </w:tcPr>
          <w:p w14:paraId="03D6CA31" w14:textId="77777777" w:rsidR="00D44DC5" w:rsidRPr="007C5FCB" w:rsidRDefault="00D44DC5" w:rsidP="00D44DC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176F26" w14:textId="77777777" w:rsidR="00D44DC5" w:rsidRPr="00997AAD" w:rsidRDefault="00D44DC5" w:rsidP="00D44DC5">
            <w:pPr>
              <w:spacing w:after="0" w:line="240" w:lineRule="auto"/>
              <w:rPr>
                <w:rFonts w:ascii="Arial" w:hAnsi="Arial" w:cs="Arial"/>
                <w:color w:val="020306"/>
              </w:rPr>
            </w:pPr>
            <w:r w:rsidRPr="007C5FCB">
              <w:rPr>
                <w:rFonts w:ascii="Arial" w:hAnsi="Arial" w:cs="Arial"/>
              </w:rPr>
              <w:t>System 3D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0FEB3C" w14:textId="77777777" w:rsidR="00D44DC5" w:rsidRDefault="00D44DC5" w:rsidP="00EF44C6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8602CF">
              <w:rPr>
                <w:rFonts w:ascii="Arial" w:eastAsia="SimSun" w:hAnsi="Arial" w:cs="Arial"/>
                <w:color w:val="00B050"/>
                <w:lang w:eastAsia="zh-CN" w:bidi="hi-IN"/>
              </w:rPr>
              <w:t>automatyzujący układanie asfaltu, pozwalający znacznie</w:t>
            </w:r>
            <w:r w:rsidRPr="007C5FCB">
              <w:rPr>
                <w:rFonts w:ascii="Arial" w:eastAsia="SimSun" w:hAnsi="Arial" w:cs="Arial"/>
                <w:color w:val="00000A"/>
                <w:lang w:eastAsia="zh-CN" w:bidi="hi-IN"/>
              </w:rPr>
              <w:t xml:space="preserve"> </w:t>
            </w:r>
            <w:r w:rsidRPr="008602CF">
              <w:rPr>
                <w:rFonts w:ascii="Arial" w:eastAsia="SimSun" w:hAnsi="Arial" w:cs="Arial"/>
                <w:color w:val="00B050"/>
                <w:lang w:eastAsia="zh-CN" w:bidi="hi-IN"/>
              </w:rPr>
              <w:t>zwiększyć produktywność zapewniając przestrzeganie tolerancji projektu przy jednoczesnej oszczędności materiału</w:t>
            </w:r>
          </w:p>
          <w:p w14:paraId="55C01BE3" w14:textId="77777777" w:rsidR="00D44DC5" w:rsidRPr="008602CF" w:rsidRDefault="00D44DC5" w:rsidP="00EF44C6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>
              <w:rPr>
                <w:rFonts w:ascii="Arial" w:eastAsia="SimSun" w:hAnsi="Arial" w:cs="Arial"/>
                <w:color w:val="00B050"/>
                <w:lang w:eastAsia="zh-CN" w:bidi="hi-IN"/>
              </w:rPr>
              <w:t>(</w:t>
            </w:r>
            <w:r w:rsidRPr="00047ABF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szczegółowy opis </w:t>
            </w:r>
            <w:r w:rsidR="007E399F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wymagań odnośnie </w:t>
            </w:r>
            <w:r w:rsidRPr="00047ABF"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systemu 3D </w:t>
            </w:r>
            <w:r w:rsidR="007E399F">
              <w:rPr>
                <w:rFonts w:ascii="Arial" w:eastAsia="SimSun" w:hAnsi="Arial" w:cs="Arial"/>
                <w:color w:val="00B050"/>
                <w:lang w:eastAsia="zh-CN" w:bidi="hi-IN"/>
              </w:rPr>
              <w:t>zamieszczony poniżej</w:t>
            </w:r>
            <w:r>
              <w:rPr>
                <w:rFonts w:ascii="Arial" w:eastAsia="SimSun" w:hAnsi="Arial" w:cs="Arial"/>
                <w:color w:val="00B050"/>
                <w:lang w:eastAsia="zh-CN" w:bidi="hi-IN"/>
              </w:rPr>
              <w:t xml:space="preserve">) </w:t>
            </w:r>
          </w:p>
        </w:tc>
        <w:tc>
          <w:tcPr>
            <w:tcW w:w="1984" w:type="dxa"/>
            <w:shd w:val="clear" w:color="auto" w:fill="767171"/>
          </w:tcPr>
          <w:p w14:paraId="45FAAB0E" w14:textId="77777777" w:rsidR="00D44DC5" w:rsidRPr="007C5FCB" w:rsidRDefault="00D44DC5" w:rsidP="00D44DC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</w:tbl>
    <w:p w14:paraId="408ACC65" w14:textId="77777777" w:rsidR="00AF1BE7" w:rsidRDefault="00D66180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FF0000"/>
          <w:sz w:val="21"/>
        </w:rPr>
      </w:pPr>
      <w:r w:rsidRPr="007F0A63">
        <w:rPr>
          <w:rFonts w:ascii="Arial" w:eastAsia="Times New Roman" w:hAnsi="Arial" w:cs="Arial"/>
          <w:color w:val="FF0000"/>
          <w:sz w:val="21"/>
        </w:rPr>
        <w:t xml:space="preserve"> </w:t>
      </w:r>
    </w:p>
    <w:p w14:paraId="27D0280B" w14:textId="77777777" w:rsidR="00E715D1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FF0000"/>
          <w:sz w:val="21"/>
        </w:rPr>
      </w:pPr>
    </w:p>
    <w:p w14:paraId="779CF04E" w14:textId="77777777" w:rsidR="00E715D1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FF0000"/>
          <w:sz w:val="21"/>
        </w:rPr>
      </w:pPr>
    </w:p>
    <w:p w14:paraId="5ABBD705" w14:textId="77777777" w:rsidR="00E715D1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FF0000"/>
          <w:sz w:val="21"/>
        </w:rPr>
      </w:pPr>
    </w:p>
    <w:p w14:paraId="7334D03A" w14:textId="77777777" w:rsidR="00E715D1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FF0000"/>
          <w:sz w:val="21"/>
        </w:rPr>
      </w:pPr>
    </w:p>
    <w:tbl>
      <w:tblPr>
        <w:tblW w:w="97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4225"/>
        <w:gridCol w:w="3095"/>
        <w:gridCol w:w="1985"/>
      </w:tblGrid>
      <w:tr w:rsidR="00E715D1" w:rsidRPr="007C5FCB" w14:paraId="459B6283" w14:textId="77777777" w:rsidTr="00103647">
        <w:tc>
          <w:tcPr>
            <w:tcW w:w="426" w:type="dxa"/>
            <w:shd w:val="clear" w:color="auto" w:fill="auto"/>
            <w:vAlign w:val="center"/>
          </w:tcPr>
          <w:p w14:paraId="4C25331C" w14:textId="77777777" w:rsidR="00E715D1" w:rsidRPr="007C5FCB" w:rsidRDefault="00E715D1">
            <w:pPr>
              <w:spacing w:after="0" w:line="240" w:lineRule="auto"/>
              <w:ind w:left="-104" w:right="-89"/>
              <w:jc w:val="center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L.p.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26A4B2" w14:textId="77777777" w:rsidR="00E715D1" w:rsidRPr="007C5FCB" w:rsidRDefault="00E715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Wyszczególnienie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890D3E" w14:textId="77777777" w:rsidR="00E715D1" w:rsidRPr="007C5FCB" w:rsidRDefault="00E715D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5FCB">
              <w:rPr>
                <w:rFonts w:ascii="Arial" w:hAnsi="Arial" w:cs="Arial"/>
              </w:rPr>
              <w:t>Wymagania Zamawiającego</w:t>
            </w:r>
          </w:p>
        </w:tc>
        <w:tc>
          <w:tcPr>
            <w:tcW w:w="1987" w:type="dxa"/>
            <w:shd w:val="clear" w:color="auto" w:fill="auto"/>
          </w:tcPr>
          <w:p w14:paraId="6FCDCF6C" w14:textId="77777777" w:rsidR="00E715D1" w:rsidRPr="00205E36" w:rsidRDefault="00E715D1">
            <w:pPr>
              <w:spacing w:after="0" w:line="240" w:lineRule="auto"/>
              <w:ind w:left="-114" w:right="-10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647" w:rsidRPr="007C5FCB" w14:paraId="4457F0B4" w14:textId="77777777" w:rsidTr="00103647">
        <w:tc>
          <w:tcPr>
            <w:tcW w:w="9784" w:type="dxa"/>
            <w:gridSpan w:val="4"/>
            <w:shd w:val="clear" w:color="auto" w:fill="E2EFD9"/>
            <w:vAlign w:val="center"/>
          </w:tcPr>
          <w:p w14:paraId="751F143A" w14:textId="77777777" w:rsidR="00E715D1" w:rsidRPr="00D34B0E" w:rsidRDefault="00E715D1">
            <w:pPr>
              <w:spacing w:before="60" w:after="6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4B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 </w:t>
            </w:r>
            <w:r w:rsidR="00D34B0E" w:rsidRPr="00D34B0E">
              <w:rPr>
                <w:rFonts w:ascii="Arial" w:hAnsi="Arial" w:cs="Arial"/>
                <w:b/>
                <w:bCs/>
                <w:sz w:val="24"/>
                <w:szCs w:val="24"/>
              </w:rPr>
              <w:t>systemu 3D</w:t>
            </w:r>
          </w:p>
        </w:tc>
      </w:tr>
      <w:tr w:rsidR="00D34B0E" w:rsidRPr="007C5FCB" w14:paraId="5FEE0009" w14:textId="77777777">
        <w:trPr>
          <w:trHeight w:val="528"/>
        </w:trPr>
        <w:tc>
          <w:tcPr>
            <w:tcW w:w="426" w:type="dxa"/>
            <w:shd w:val="clear" w:color="auto" w:fill="auto"/>
            <w:vAlign w:val="center"/>
          </w:tcPr>
          <w:p w14:paraId="7CB9F823" w14:textId="77777777" w:rsidR="00D34B0E" w:rsidRPr="007C5FCB" w:rsidRDefault="00D34B0E" w:rsidP="00D34B0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5715340" w14:textId="77777777" w:rsidR="00D34B0E" w:rsidRPr="00B32E33" w:rsidRDefault="00D34B0E" w:rsidP="00D3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>Pryzmat pasywny bez dodatkowego zasilania oraz czujników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936D87" w14:textId="77777777" w:rsidR="00D34B0E" w:rsidRPr="00D34B0E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34B0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DDDC57D" w14:textId="77777777" w:rsidR="00D34B0E" w:rsidRPr="007C5FCB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4B0E" w:rsidRPr="007C5FCB" w14:paraId="14B313F9" w14:textId="77777777">
        <w:trPr>
          <w:trHeight w:val="1117"/>
        </w:trPr>
        <w:tc>
          <w:tcPr>
            <w:tcW w:w="426" w:type="dxa"/>
            <w:shd w:val="clear" w:color="auto" w:fill="auto"/>
            <w:vAlign w:val="center"/>
          </w:tcPr>
          <w:p w14:paraId="488438E1" w14:textId="77777777" w:rsidR="00D34B0E" w:rsidRPr="007C5FCB" w:rsidRDefault="00D34B0E" w:rsidP="00D34B0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386E0E3" w14:textId="77777777" w:rsidR="00D34B0E" w:rsidRPr="00B32E33" w:rsidRDefault="00D34B0E" w:rsidP="00D3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>Komputer sterujący z dedykowanym oprogramowaniem zamontowany w kabinie z możliwością szybkiego montażu i demontażu bez konieczności odkręcania okablowania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6E3371" w14:textId="77777777" w:rsidR="00D34B0E" w:rsidRPr="00D34B0E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003C06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76B83AC2" w14:textId="77777777" w:rsidR="00D34B0E" w:rsidRPr="007C5FCB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34B0E" w:rsidRPr="007C5FCB" w14:paraId="215469F5" w14:textId="77777777">
        <w:trPr>
          <w:trHeight w:val="696"/>
        </w:trPr>
        <w:tc>
          <w:tcPr>
            <w:tcW w:w="426" w:type="dxa"/>
            <w:shd w:val="clear" w:color="auto" w:fill="auto"/>
            <w:vAlign w:val="center"/>
          </w:tcPr>
          <w:p w14:paraId="3511F5B9" w14:textId="77777777" w:rsidR="00D34B0E" w:rsidRPr="007C5FCB" w:rsidRDefault="00D34B0E" w:rsidP="00D34B0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D0C91E0" w14:textId="77777777" w:rsidR="00D34B0E" w:rsidRPr="00B32E33" w:rsidRDefault="00D34B0E" w:rsidP="00D34B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>Komplet kabli oraz innych elementów połączeniowych koniecznych do instalacji i pracy maszyny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4505C8" w14:textId="77777777" w:rsidR="00D34B0E" w:rsidRPr="00D34B0E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003C06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0FBA778" w14:textId="77777777" w:rsidR="00D34B0E" w:rsidRPr="007C5FCB" w:rsidRDefault="00D34B0E" w:rsidP="00D34B0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03647" w:rsidRPr="007C5FCB" w14:paraId="274C3FD4" w14:textId="77777777">
        <w:tc>
          <w:tcPr>
            <w:tcW w:w="9784" w:type="dxa"/>
            <w:gridSpan w:val="4"/>
            <w:shd w:val="clear" w:color="auto" w:fill="FFFFFF"/>
            <w:vAlign w:val="center"/>
          </w:tcPr>
          <w:p w14:paraId="3E719ACB" w14:textId="77777777" w:rsidR="007E399F" w:rsidRPr="00DF7666" w:rsidRDefault="007E399F">
            <w:pPr>
              <w:spacing w:before="60" w:after="6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F7666">
              <w:rPr>
                <w:rFonts w:ascii="Arial" w:hAnsi="Arial" w:cs="Arial"/>
                <w:b/>
                <w:bCs/>
              </w:rPr>
              <w:t>Tachimetr elektroniczny – 3szt.</w:t>
            </w:r>
          </w:p>
        </w:tc>
      </w:tr>
      <w:tr w:rsidR="004B1B41" w:rsidRPr="007C5FCB" w14:paraId="31A25295" w14:textId="77777777" w:rsidTr="00103647">
        <w:trPr>
          <w:trHeight w:val="575"/>
        </w:trPr>
        <w:tc>
          <w:tcPr>
            <w:tcW w:w="426" w:type="dxa"/>
            <w:shd w:val="clear" w:color="auto" w:fill="auto"/>
            <w:vAlign w:val="center"/>
          </w:tcPr>
          <w:p w14:paraId="333978F0" w14:textId="77777777" w:rsidR="004B1B41" w:rsidRPr="007C5FCB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E16F9F" w14:textId="77777777" w:rsidR="004B1B41" w:rsidRPr="00B32E33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 xml:space="preserve">Dokładność pomiaru kąta poziomego i pionowego: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83F7D5" w14:textId="77777777" w:rsidR="004B1B41" w:rsidRPr="00D801BA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minimalna: 2” (0,6mgon)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6C794C1" w14:textId="77777777" w:rsidR="004B1B41" w:rsidRPr="007C5FCB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</w:t>
            </w:r>
          </w:p>
        </w:tc>
      </w:tr>
      <w:tr w:rsidR="004B1B41" w:rsidRPr="007C5FCB" w14:paraId="66C9B809" w14:textId="77777777" w:rsidTr="00103647">
        <w:trPr>
          <w:trHeight w:val="555"/>
        </w:trPr>
        <w:tc>
          <w:tcPr>
            <w:tcW w:w="426" w:type="dxa"/>
            <w:shd w:val="clear" w:color="auto" w:fill="auto"/>
            <w:vAlign w:val="center"/>
          </w:tcPr>
          <w:p w14:paraId="3B46E6E3" w14:textId="77777777" w:rsidR="004B1B41" w:rsidRPr="007C5FCB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A145441" w14:textId="77777777" w:rsidR="004B1B41" w:rsidRPr="00B32E33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 xml:space="preserve">Dokładność pomiaru odległości (na pryzmat):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F10785" w14:textId="77777777" w:rsidR="004B1B41" w:rsidRPr="00D801BA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minimalna: 1,1 mm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BA6538" w14:textId="77777777" w:rsidR="004B1B41" w:rsidRPr="007C5FCB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</w:t>
            </w:r>
          </w:p>
        </w:tc>
      </w:tr>
      <w:tr w:rsidR="004B1B41" w:rsidRPr="007C5FCB" w14:paraId="04CFB234" w14:textId="77777777" w:rsidTr="00103647">
        <w:trPr>
          <w:trHeight w:val="421"/>
        </w:trPr>
        <w:tc>
          <w:tcPr>
            <w:tcW w:w="426" w:type="dxa"/>
            <w:shd w:val="clear" w:color="auto" w:fill="auto"/>
            <w:vAlign w:val="center"/>
          </w:tcPr>
          <w:p w14:paraId="63A60EEE" w14:textId="77777777" w:rsidR="004B1B41" w:rsidRPr="007C5FCB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497B340" w14:textId="77777777" w:rsidR="004B1B41" w:rsidRPr="00B32E33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 xml:space="preserve">Zasięg pomiaru odległości </w:t>
            </w:r>
          </w:p>
          <w:p w14:paraId="7AC48293" w14:textId="77777777" w:rsidR="004B1B41" w:rsidRPr="00B32E33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>(pojedynczy pryzmat)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D249FF" w14:textId="77777777" w:rsidR="004B1B41" w:rsidRPr="00D801BA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minimalny: 2500m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16D9A93" w14:textId="77777777" w:rsidR="004B1B41" w:rsidRPr="007C5FCB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</w:t>
            </w:r>
          </w:p>
        </w:tc>
      </w:tr>
      <w:tr w:rsidR="004B1B41" w:rsidRPr="007C5FCB" w14:paraId="0ADECBAB" w14:textId="77777777" w:rsidTr="00103647">
        <w:trPr>
          <w:trHeight w:val="301"/>
        </w:trPr>
        <w:tc>
          <w:tcPr>
            <w:tcW w:w="426" w:type="dxa"/>
            <w:shd w:val="clear" w:color="auto" w:fill="auto"/>
            <w:vAlign w:val="center"/>
          </w:tcPr>
          <w:p w14:paraId="2EF41C3B" w14:textId="77777777" w:rsidR="004B1B41" w:rsidRPr="007C5FCB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5EBC4C5" w14:textId="77777777" w:rsidR="004B1B41" w:rsidRPr="00B32E33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 xml:space="preserve">Dokładność pomiaru odległości w trybie </w:t>
            </w:r>
            <w:proofErr w:type="spellStart"/>
            <w:r w:rsidRPr="00B32E33">
              <w:rPr>
                <w:rFonts w:ascii="Arial" w:hAnsi="Arial" w:cs="Arial"/>
              </w:rPr>
              <w:t>bezreflektorowym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20E8A265" w14:textId="77777777" w:rsidR="004B1B41" w:rsidRPr="00D801BA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minimalna: 2,1 mm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7AAB497" w14:textId="77777777" w:rsidR="004B1B41" w:rsidRPr="007C5FCB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………………..</w:t>
            </w:r>
          </w:p>
        </w:tc>
      </w:tr>
      <w:tr w:rsidR="004B1B41" w:rsidRPr="007C5FCB" w14:paraId="52C0758F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20380530" w14:textId="77777777" w:rsidR="004B1B41" w:rsidRPr="007C5FCB" w:rsidRDefault="004B1B41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02BC068" w14:textId="77777777" w:rsidR="004B1B41" w:rsidRPr="00B32E33" w:rsidRDefault="004B1B41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 xml:space="preserve">Zasięg pomiaru odległości w trybie </w:t>
            </w:r>
            <w:proofErr w:type="spellStart"/>
            <w:r w:rsidRPr="00B32E33">
              <w:rPr>
                <w:rFonts w:ascii="Arial" w:hAnsi="Arial" w:cs="Arial"/>
              </w:rPr>
              <w:t>bezreflektorowym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49811193" w14:textId="77777777" w:rsidR="004B1B41" w:rsidRPr="00D801BA" w:rsidRDefault="004B1B41" w:rsidP="004B1B4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minimalny: 800 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78C0C4A" w14:textId="77777777" w:rsidR="004B1B41" w:rsidRPr="007C5FCB" w:rsidRDefault="0054620B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……………….</w:t>
            </w:r>
          </w:p>
        </w:tc>
      </w:tr>
      <w:tr w:rsidR="00B32E33" w:rsidRPr="007C5FCB" w14:paraId="722D484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3C6AC066" w14:textId="77777777" w:rsidR="00B32E33" w:rsidRPr="007C5FCB" w:rsidRDefault="00B32E33" w:rsidP="00B32E3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663CD8A" w14:textId="77777777" w:rsidR="00B32E33" w:rsidRPr="00B32E33" w:rsidRDefault="00B32E33" w:rsidP="00443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B32E33">
              <w:rPr>
                <w:rFonts w:ascii="Arial" w:hAnsi="Arial" w:cs="Arial"/>
              </w:rPr>
              <w:t>Luneta z okularem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D101B9" w14:textId="77777777" w:rsidR="00B32E33" w:rsidRPr="00D801BA" w:rsidRDefault="00B32E33" w:rsidP="00EA697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763BE0D5" w14:textId="77777777" w:rsidR="00B32E33" w:rsidRPr="007C5FCB" w:rsidRDefault="00B32E33" w:rsidP="00B32E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32E33" w:rsidRPr="007C5FCB" w14:paraId="216C01A3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E3AEA91" w14:textId="77777777" w:rsidR="00B32E33" w:rsidRPr="007C5FCB" w:rsidRDefault="00B32E33" w:rsidP="00B32E3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545929E" w14:textId="77777777" w:rsidR="00B32E33" w:rsidRPr="00B32E33" w:rsidRDefault="00B32E33" w:rsidP="0044310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proofErr w:type="spellStart"/>
            <w:r w:rsidRPr="00B32E33">
              <w:rPr>
                <w:rFonts w:ascii="Arial" w:hAnsi="Arial" w:cs="Arial"/>
              </w:rPr>
              <w:t>Bezzaciskowe</w:t>
            </w:r>
            <w:proofErr w:type="spellEnd"/>
            <w:r w:rsidRPr="00B32E33">
              <w:rPr>
                <w:rFonts w:ascii="Arial" w:hAnsi="Arial" w:cs="Arial"/>
              </w:rPr>
              <w:t xml:space="preserve"> śruby ruchu leniwego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169E5A" w14:textId="77777777" w:rsidR="00B32E33" w:rsidRPr="00D801BA" w:rsidRDefault="00B32E33" w:rsidP="00EA697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3C5AC34" w14:textId="77777777" w:rsidR="00B32E33" w:rsidRPr="007C5FCB" w:rsidRDefault="00B32E33" w:rsidP="00B32E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3768" w:rsidRPr="007C5FCB" w14:paraId="12D31FF5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7878D47" w14:textId="77777777" w:rsidR="00E53768" w:rsidRPr="007C5FCB" w:rsidRDefault="00E53768" w:rsidP="00E53768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643A613" w14:textId="77777777" w:rsidR="00E53768" w:rsidRPr="00E53768" w:rsidRDefault="00E53768" w:rsidP="00E5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53768">
              <w:rPr>
                <w:rFonts w:ascii="Arial" w:hAnsi="Arial" w:cs="Arial"/>
              </w:rPr>
              <w:t>Zasięg automatycznego celowania na pojedynczy pryzmat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46F31A" w14:textId="77777777" w:rsidR="00E53768" w:rsidRPr="00D801BA" w:rsidRDefault="00E53768" w:rsidP="00E5376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minimalny: 800m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E9223C" w14:textId="77777777" w:rsidR="00E53768" w:rsidRPr="007C5FCB" w:rsidRDefault="0054620B" w:rsidP="00E537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E53768" w:rsidRPr="007C5FCB" w14:paraId="44D8EEFD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87DAA68" w14:textId="77777777" w:rsidR="00E53768" w:rsidRPr="007C5FCB" w:rsidRDefault="00E53768" w:rsidP="00E53768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7FF3EA9" w14:textId="77777777" w:rsidR="00E53768" w:rsidRPr="00E53768" w:rsidRDefault="00E53768" w:rsidP="00E5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53768">
              <w:rPr>
                <w:rFonts w:ascii="Arial" w:hAnsi="Arial" w:cs="Arial"/>
              </w:rPr>
              <w:t xml:space="preserve">Zasięg automatycznego śledzenia pojedynczego pryzmatu: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6139BEF" w14:textId="77777777" w:rsidR="00E53768" w:rsidRPr="00D801BA" w:rsidRDefault="00E53768" w:rsidP="00E5376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minimalny 800 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951DEB1" w14:textId="77777777" w:rsidR="00E53768" w:rsidRPr="007C5FCB" w:rsidRDefault="0054620B" w:rsidP="00E537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</w:t>
            </w:r>
          </w:p>
        </w:tc>
      </w:tr>
      <w:tr w:rsidR="00E53768" w:rsidRPr="007C5FCB" w14:paraId="67D25264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51552CB6" w14:textId="77777777" w:rsidR="00E53768" w:rsidRPr="007C5FCB" w:rsidRDefault="00E53768" w:rsidP="00E53768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BA122ED" w14:textId="77777777" w:rsidR="00E53768" w:rsidRPr="00E53768" w:rsidRDefault="00E53768" w:rsidP="00E537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53768">
              <w:rPr>
                <w:rFonts w:ascii="Arial" w:hAnsi="Arial" w:cs="Arial"/>
              </w:rPr>
              <w:t xml:space="preserve">Zasięg funkcji automatycznego znajdowania pryzmatu (także będącego w ruchu)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C5ABA5" w14:textId="77777777" w:rsidR="00E53768" w:rsidRPr="00D801BA" w:rsidRDefault="00E53768" w:rsidP="00E53768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D801BA">
              <w:rPr>
                <w:rFonts w:ascii="Arial" w:hAnsi="Arial" w:cs="Arial"/>
                <w:color w:val="00B050"/>
              </w:rPr>
              <w:t>min 250 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D56D911" w14:textId="77777777" w:rsidR="00E53768" w:rsidRPr="007C5FCB" w:rsidRDefault="0054620B" w:rsidP="00E537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D801BA" w:rsidRPr="007C5FCB" w14:paraId="3BAD129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0AAFB1C7" w14:textId="77777777" w:rsidR="00D801BA" w:rsidRPr="007C5FCB" w:rsidRDefault="00D801BA" w:rsidP="00D801B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143E4E8" w14:textId="77777777" w:rsidR="00D801BA" w:rsidRPr="00D801BA" w:rsidRDefault="00D801BA" w:rsidP="00D801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801BA">
              <w:rPr>
                <w:rFonts w:ascii="Arial" w:hAnsi="Arial" w:cs="Arial"/>
              </w:rPr>
              <w:t xml:space="preserve">Automatyczne wyszukiwanie i śledzenie lustra, bez konieczności wstępnego ustawiania tachimetru w kierunku pryzmatu (pryzmat pasywny bez dodatkowego zasilania oraz czujników) 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B141F0" w14:textId="77777777" w:rsidR="00D801BA" w:rsidRPr="00D801BA" w:rsidRDefault="00D801BA" w:rsidP="00D801BA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003C06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4F3B9417" w14:textId="77777777" w:rsidR="00D801BA" w:rsidRPr="007C5FCB" w:rsidRDefault="00D801BA" w:rsidP="00D801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48A1" w:rsidRPr="007C5FCB" w14:paraId="63837230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79AF1BB2" w14:textId="77777777" w:rsidR="002248A1" w:rsidRPr="007C5FCB" w:rsidRDefault="002248A1" w:rsidP="002248A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DC66AA2" w14:textId="77777777" w:rsidR="002248A1" w:rsidRPr="002248A1" w:rsidRDefault="002248A1" w:rsidP="0022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48A1">
              <w:rPr>
                <w:rFonts w:ascii="Arial" w:hAnsi="Arial" w:cs="Arial"/>
              </w:rPr>
              <w:t xml:space="preserve">Czas pracy na jednej standardowej baterii (przy typowym obciążeniu czynnościami pomiarowymi):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F5A324" w14:textId="77777777" w:rsidR="002248A1" w:rsidRPr="002248A1" w:rsidRDefault="002248A1" w:rsidP="002248A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2248A1">
              <w:rPr>
                <w:rFonts w:ascii="Arial" w:hAnsi="Arial" w:cs="Arial"/>
                <w:color w:val="00B050"/>
              </w:rPr>
              <w:t>minimalnie 4 godziny pracy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807133" w14:textId="77777777" w:rsidR="002248A1" w:rsidRPr="007C5FCB" w:rsidRDefault="0054620B" w:rsidP="00224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…………………..</w:t>
            </w:r>
          </w:p>
        </w:tc>
      </w:tr>
      <w:tr w:rsidR="002248A1" w:rsidRPr="007C5FCB" w14:paraId="2A29328A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4C09246" w14:textId="77777777" w:rsidR="002248A1" w:rsidRPr="007C5FCB" w:rsidRDefault="002248A1" w:rsidP="002248A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AB8646B" w14:textId="77777777" w:rsidR="002248A1" w:rsidRPr="002248A1" w:rsidRDefault="002248A1" w:rsidP="0022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48A1">
              <w:rPr>
                <w:rFonts w:ascii="Arial" w:hAnsi="Arial" w:cs="Arial"/>
              </w:rPr>
              <w:t xml:space="preserve">Wbudowany kolorowy ekran, dotykowy z fizyczną klawiaturą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F1204E" w14:textId="77777777" w:rsidR="002248A1" w:rsidRPr="00EF44C6" w:rsidRDefault="002248A1" w:rsidP="002248A1">
            <w:pPr>
              <w:spacing w:after="0" w:line="240" w:lineRule="auto"/>
              <w:jc w:val="center"/>
              <w:rPr>
                <w:color w:val="00B050"/>
              </w:rPr>
            </w:pPr>
            <w:r w:rsidRPr="00003C06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03713C76" w14:textId="77777777" w:rsidR="002248A1" w:rsidRPr="007C5FCB" w:rsidRDefault="002248A1" w:rsidP="00224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48A1" w:rsidRPr="007C5FCB" w14:paraId="51B31F3C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0984B067" w14:textId="77777777" w:rsidR="002248A1" w:rsidRPr="007C5FCB" w:rsidRDefault="002248A1" w:rsidP="002248A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27011D8" w14:textId="77777777" w:rsidR="002248A1" w:rsidRPr="002248A1" w:rsidRDefault="002248A1" w:rsidP="0022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48A1">
              <w:rPr>
                <w:rFonts w:ascii="Arial" w:hAnsi="Arial" w:cs="Arial"/>
              </w:rPr>
              <w:t>Funkcje wewnętrznego oprogramowania tachimetru pozwalające na sterowanie pracą maszyny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696EAC" w14:textId="77777777" w:rsidR="002248A1" w:rsidRPr="00EF44C6" w:rsidRDefault="002248A1" w:rsidP="002248A1">
            <w:pPr>
              <w:spacing w:after="0" w:line="240" w:lineRule="auto"/>
              <w:jc w:val="center"/>
              <w:rPr>
                <w:color w:val="00B050"/>
              </w:rPr>
            </w:pPr>
            <w:r w:rsidRPr="00003C06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47C7A935" w14:textId="77777777" w:rsidR="002248A1" w:rsidRPr="007C5FCB" w:rsidRDefault="002248A1" w:rsidP="00224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48A1" w:rsidRPr="007C5FCB" w14:paraId="3E004D46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5FC2177D" w14:textId="77777777" w:rsidR="002248A1" w:rsidRPr="007C5FCB" w:rsidRDefault="002248A1" w:rsidP="002248A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40BF652" w14:textId="77777777" w:rsidR="002248A1" w:rsidRPr="002248A1" w:rsidRDefault="002248A1" w:rsidP="00224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48A1">
              <w:rPr>
                <w:rFonts w:ascii="Arial" w:hAnsi="Arial" w:cs="Arial"/>
              </w:rPr>
              <w:t>Sterowanie tachimetrem za pomocą komend przesyłanych z urządzenia zewnętrznego (kontroler) przy użyciu własnego oprogramowania, (sposób komunikacji: WLAN/Bluetooth/RS232)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F56E72" w14:textId="77777777" w:rsidR="002248A1" w:rsidRPr="00EF44C6" w:rsidRDefault="002248A1" w:rsidP="002248A1">
            <w:pPr>
              <w:spacing w:after="0" w:line="240" w:lineRule="auto"/>
              <w:jc w:val="center"/>
              <w:rPr>
                <w:color w:val="00B050"/>
              </w:rPr>
            </w:pPr>
            <w:r w:rsidRPr="00003C06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679AF044" w14:textId="77777777" w:rsidR="002248A1" w:rsidRPr="007C5FCB" w:rsidRDefault="002248A1" w:rsidP="002248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529A5" w:rsidRPr="007C5FCB" w14:paraId="37E7924D" w14:textId="77777777" w:rsidTr="0010364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2CA157D7" w14:textId="77777777" w:rsidR="000529A5" w:rsidRPr="007C5FCB" w:rsidRDefault="000529A5" w:rsidP="000529A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4B38BAD" w14:textId="77777777" w:rsidR="000529A5" w:rsidRPr="000529A5" w:rsidRDefault="000529A5" w:rsidP="00052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29A5">
              <w:rPr>
                <w:rFonts w:ascii="Arial" w:hAnsi="Arial" w:cs="Arial"/>
              </w:rPr>
              <w:t>Rejestracja danych: pamięć wewnętrzna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024B02" w14:textId="77777777" w:rsidR="000529A5" w:rsidRPr="000529A5" w:rsidRDefault="000529A5" w:rsidP="000529A5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0529A5">
              <w:rPr>
                <w:rFonts w:ascii="Arial" w:hAnsi="Arial" w:cs="Arial"/>
                <w:color w:val="00B050"/>
              </w:rPr>
              <w:t>minimalna ilość: 1,5 GB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E04596D" w14:textId="77777777" w:rsidR="000529A5" w:rsidRPr="007C5FCB" w:rsidRDefault="0054620B" w:rsidP="000529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………………..</w:t>
            </w:r>
          </w:p>
        </w:tc>
      </w:tr>
      <w:tr w:rsidR="00B32E33" w:rsidRPr="007C5FCB" w14:paraId="69FA2A62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9E4566F" w14:textId="77777777" w:rsidR="00B32E33" w:rsidRPr="007C5FCB" w:rsidRDefault="00B32E33" w:rsidP="004B1B41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D4BE95" w14:textId="77777777" w:rsidR="00B32E33" w:rsidRPr="000529A5" w:rsidRDefault="000529A5" w:rsidP="004B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529A5">
              <w:rPr>
                <w:rFonts w:ascii="Arial" w:hAnsi="Arial" w:cs="Arial"/>
              </w:rPr>
              <w:t>Transfer danych za pośrednictwem karty SD lub pamięci USB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A0474D" w14:textId="77777777" w:rsidR="00B32E33" w:rsidRPr="00EF44C6" w:rsidRDefault="000529A5" w:rsidP="004B1B41">
            <w:pPr>
              <w:spacing w:after="0" w:line="240" w:lineRule="auto"/>
              <w:jc w:val="center"/>
              <w:rPr>
                <w:color w:val="00B050"/>
              </w:rPr>
            </w:pPr>
            <w:r w:rsidRPr="00003C06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7ADC2165" w14:textId="77777777" w:rsidR="00B32E33" w:rsidRPr="007C5FCB" w:rsidRDefault="00B32E33" w:rsidP="004B1B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153E" w:rsidRPr="007C5FCB" w14:paraId="0EBC6411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3D38D3D5" w14:textId="77777777" w:rsidR="0046153E" w:rsidRPr="007C5FCB" w:rsidRDefault="0046153E" w:rsidP="0046153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23713D" w14:textId="77777777" w:rsidR="0046153E" w:rsidRPr="0046153E" w:rsidRDefault="0046153E" w:rsidP="0046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6153E">
              <w:rPr>
                <w:rFonts w:ascii="Arial" w:hAnsi="Arial" w:cs="Arial"/>
              </w:rPr>
              <w:t>Porty komunikacyjne</w:t>
            </w:r>
          </w:p>
        </w:tc>
        <w:tc>
          <w:tcPr>
            <w:tcW w:w="3118" w:type="dxa"/>
            <w:shd w:val="clear" w:color="auto" w:fill="auto"/>
          </w:tcPr>
          <w:p w14:paraId="12BC095B" w14:textId="77777777" w:rsidR="0046153E" w:rsidRPr="00C61B60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  <w:color w:val="00B050"/>
              </w:rPr>
            </w:pPr>
            <w:r w:rsidRPr="00C61B60">
              <w:rPr>
                <w:rFonts w:ascii="Arial" w:hAnsi="Arial" w:cs="Arial"/>
                <w:color w:val="00B050"/>
              </w:rPr>
              <w:t>RS232</w:t>
            </w:r>
          </w:p>
          <w:p w14:paraId="52BF9384" w14:textId="77777777" w:rsidR="0046153E" w:rsidRPr="00C61B60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  <w:color w:val="00B050"/>
              </w:rPr>
            </w:pPr>
            <w:r w:rsidRPr="00C61B60">
              <w:rPr>
                <w:rFonts w:ascii="Arial" w:hAnsi="Arial" w:cs="Arial"/>
                <w:color w:val="00B050"/>
              </w:rPr>
              <w:t>USB</w:t>
            </w:r>
          </w:p>
          <w:p w14:paraId="1A8B1648" w14:textId="77777777" w:rsidR="0046153E" w:rsidRPr="00C61B60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  <w:color w:val="00B050"/>
              </w:rPr>
            </w:pPr>
            <w:r w:rsidRPr="00C61B60">
              <w:rPr>
                <w:rFonts w:ascii="Arial" w:hAnsi="Arial" w:cs="Arial"/>
                <w:color w:val="00B050"/>
              </w:rPr>
              <w:t>Bluetooth</w:t>
            </w:r>
          </w:p>
          <w:p w14:paraId="64E28E23" w14:textId="77777777" w:rsidR="0046153E" w:rsidRPr="00C61B60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  <w:color w:val="00B050"/>
              </w:rPr>
            </w:pPr>
            <w:r w:rsidRPr="00C61B60">
              <w:rPr>
                <w:rFonts w:ascii="Arial" w:hAnsi="Arial" w:cs="Arial"/>
                <w:color w:val="00B050"/>
              </w:rPr>
              <w:t>WLAN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6273C794" w14:textId="77777777" w:rsidR="0046153E" w:rsidRPr="007C5FCB" w:rsidRDefault="0046153E" w:rsidP="00461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6153E" w:rsidRPr="007C5FCB" w14:paraId="590B03FB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6C5797D8" w14:textId="77777777" w:rsidR="0046153E" w:rsidRPr="007C5FCB" w:rsidRDefault="0046153E" w:rsidP="0046153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7693818" w14:textId="77777777" w:rsidR="0046153E" w:rsidRPr="0046153E" w:rsidRDefault="0046153E" w:rsidP="00461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6153E">
              <w:rPr>
                <w:rFonts w:ascii="Arial" w:hAnsi="Arial" w:cs="Arial"/>
              </w:rPr>
              <w:t>Dodatkowe elementy</w:t>
            </w:r>
          </w:p>
        </w:tc>
        <w:tc>
          <w:tcPr>
            <w:tcW w:w="3118" w:type="dxa"/>
            <w:shd w:val="clear" w:color="auto" w:fill="auto"/>
          </w:tcPr>
          <w:p w14:paraId="1A99F006" w14:textId="77777777" w:rsidR="0046153E" w:rsidRPr="00C61B60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  <w:color w:val="00B050"/>
              </w:rPr>
            </w:pPr>
            <w:r w:rsidRPr="00C61B60">
              <w:rPr>
                <w:rFonts w:ascii="Arial" w:hAnsi="Arial" w:cs="Arial"/>
                <w:color w:val="00B050"/>
              </w:rPr>
              <w:t>bateria/e o pojemności minimalnie 5000mAh</w:t>
            </w:r>
          </w:p>
          <w:p w14:paraId="1E99E109" w14:textId="77777777" w:rsidR="0046153E" w:rsidRPr="00C61B60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  <w:color w:val="00B050"/>
              </w:rPr>
            </w:pPr>
            <w:r w:rsidRPr="00C61B60">
              <w:rPr>
                <w:rFonts w:ascii="Arial" w:hAnsi="Arial" w:cs="Arial"/>
                <w:color w:val="00B050"/>
              </w:rPr>
              <w:t>ładowarka</w:t>
            </w:r>
          </w:p>
          <w:p w14:paraId="105ADB5B" w14:textId="77777777" w:rsidR="0046153E" w:rsidRPr="00C61B60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  <w:color w:val="00B050"/>
              </w:rPr>
            </w:pPr>
            <w:r w:rsidRPr="00C61B60">
              <w:rPr>
                <w:rFonts w:ascii="Arial" w:hAnsi="Arial" w:cs="Arial"/>
                <w:color w:val="00B050"/>
              </w:rPr>
              <w:t xml:space="preserve">spodarka </w:t>
            </w:r>
          </w:p>
          <w:p w14:paraId="089DF7AC" w14:textId="77777777" w:rsidR="0046153E" w:rsidRPr="00C61B60" w:rsidRDefault="0046153E" w:rsidP="0046153E">
            <w:pPr>
              <w:numPr>
                <w:ilvl w:val="0"/>
                <w:numId w:val="24"/>
              </w:numPr>
              <w:spacing w:after="0" w:line="276" w:lineRule="auto"/>
              <w:ind w:left="470" w:hanging="357"/>
              <w:rPr>
                <w:rFonts w:ascii="Arial" w:hAnsi="Arial" w:cs="Arial"/>
                <w:color w:val="00B050"/>
              </w:rPr>
            </w:pPr>
            <w:r w:rsidRPr="00C61B60">
              <w:rPr>
                <w:rFonts w:ascii="Arial" w:hAnsi="Arial" w:cs="Arial"/>
                <w:color w:val="00B050"/>
              </w:rPr>
              <w:t>walizka transportowa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2F332B25" w14:textId="77777777" w:rsidR="0046153E" w:rsidRPr="007C5FCB" w:rsidRDefault="0046153E" w:rsidP="004615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69AE" w:rsidRPr="007C5FCB" w14:paraId="730AC00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6A49059" w14:textId="77777777" w:rsidR="002069AE" w:rsidRPr="007C5FCB" w:rsidRDefault="002069AE" w:rsidP="002069A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24269D8" w14:textId="77777777" w:rsidR="002069AE" w:rsidRPr="002069AE" w:rsidRDefault="002069AE" w:rsidP="002069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69AE">
              <w:rPr>
                <w:rFonts w:ascii="Arial" w:hAnsi="Arial" w:cs="Arial"/>
                <w:bCs/>
              </w:rPr>
              <w:t>Możliwość</w:t>
            </w:r>
            <w:r w:rsidRPr="002069AE">
              <w:rPr>
                <w:rFonts w:ascii="Arial" w:hAnsi="Arial" w:cs="Arial"/>
                <w:b/>
              </w:rPr>
              <w:t xml:space="preserve"> </w:t>
            </w:r>
            <w:r w:rsidRPr="002069AE">
              <w:rPr>
                <w:rFonts w:ascii="Arial" w:hAnsi="Arial" w:cs="Arial"/>
              </w:rPr>
              <w:t>obsługi tachimetru bez użycia urządzenia zewnętrznego (kontrolera)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35033" w14:textId="77777777" w:rsidR="002069AE" w:rsidRPr="00EF44C6" w:rsidRDefault="002069AE" w:rsidP="0093357A">
            <w:pPr>
              <w:spacing w:after="0" w:line="240" w:lineRule="auto"/>
              <w:jc w:val="center"/>
              <w:rPr>
                <w:color w:val="00B050"/>
              </w:rPr>
            </w:pPr>
            <w:r w:rsidRPr="002455A7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3886802" w14:textId="77777777" w:rsidR="002069AE" w:rsidRPr="007C5FCB" w:rsidRDefault="002069AE" w:rsidP="0020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69AE" w:rsidRPr="007C5FCB" w14:paraId="2EBDBA70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7E75F2A8" w14:textId="77777777" w:rsidR="002069AE" w:rsidRPr="007C5FCB" w:rsidRDefault="002069AE" w:rsidP="002069A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0DEB0BB3" w14:textId="77777777" w:rsidR="002069AE" w:rsidRPr="002069AE" w:rsidRDefault="002069AE" w:rsidP="00C914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</w:rPr>
            </w:pPr>
            <w:r w:rsidRPr="002069AE">
              <w:rPr>
                <w:rFonts w:ascii="Arial" w:hAnsi="Arial" w:cs="Arial"/>
              </w:rPr>
              <w:t>Instrukcja obsługi w języku polskim</w:t>
            </w:r>
          </w:p>
        </w:tc>
        <w:tc>
          <w:tcPr>
            <w:tcW w:w="3118" w:type="dxa"/>
            <w:shd w:val="clear" w:color="auto" w:fill="auto"/>
          </w:tcPr>
          <w:p w14:paraId="0D2C7E77" w14:textId="77777777" w:rsidR="002069AE" w:rsidRPr="00EF44C6" w:rsidRDefault="002069AE" w:rsidP="002069AE">
            <w:pPr>
              <w:spacing w:after="0" w:line="240" w:lineRule="auto"/>
              <w:jc w:val="center"/>
              <w:rPr>
                <w:color w:val="00B050"/>
              </w:rPr>
            </w:pPr>
            <w:r w:rsidRPr="002455A7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7EFC43B0" w14:textId="77777777" w:rsidR="002069AE" w:rsidRPr="007C5FCB" w:rsidRDefault="002069AE" w:rsidP="0020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F7666" w:rsidRPr="007C5FCB" w14:paraId="64F7FF33" w14:textId="77777777" w:rsidTr="00103647">
        <w:trPr>
          <w:trHeight w:val="181"/>
        </w:trPr>
        <w:tc>
          <w:tcPr>
            <w:tcW w:w="9784" w:type="dxa"/>
            <w:gridSpan w:val="4"/>
            <w:shd w:val="clear" w:color="auto" w:fill="auto"/>
            <w:vAlign w:val="center"/>
          </w:tcPr>
          <w:p w14:paraId="3FA62C23" w14:textId="77777777" w:rsidR="00DF7666" w:rsidRPr="00BC44E0" w:rsidRDefault="00DF7666" w:rsidP="00BC44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BC44E0">
              <w:rPr>
                <w:rFonts w:ascii="Arial" w:hAnsi="Arial" w:cs="Arial"/>
                <w:b/>
              </w:rPr>
              <w:t>Wyposażenie dodatkowe tachimetru – 3szt.</w:t>
            </w:r>
          </w:p>
        </w:tc>
      </w:tr>
      <w:tr w:rsidR="00C914DB" w:rsidRPr="007C5FCB" w14:paraId="72CAC821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906221E" w14:textId="77777777" w:rsidR="00C914DB" w:rsidRPr="007C5FCB" w:rsidRDefault="00C914DB" w:rsidP="00C914DB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B57A388" w14:textId="77777777" w:rsidR="00C914DB" w:rsidRPr="00C914DB" w:rsidRDefault="00C914DB" w:rsidP="00C914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914DB">
              <w:rPr>
                <w:rFonts w:ascii="Arial" w:hAnsi="Arial" w:cs="Arial"/>
              </w:rPr>
              <w:t>Statyw do mocowania tachimetru zapewniający stabilną pracę. Sztywne nogi z zaciskami i śrubami blokującymi rozstaw tego samego producenta co tachimetr.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294897" w14:textId="77777777" w:rsidR="00C914DB" w:rsidRPr="00EF44C6" w:rsidRDefault="00C914DB" w:rsidP="00C914DB">
            <w:pPr>
              <w:spacing w:after="0" w:line="240" w:lineRule="auto"/>
              <w:jc w:val="center"/>
              <w:rPr>
                <w:color w:val="00B050"/>
              </w:rPr>
            </w:pPr>
            <w:r w:rsidRPr="002455A7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26D27477" w14:textId="77777777" w:rsidR="00C914DB" w:rsidRPr="007C5FCB" w:rsidRDefault="00C914DB" w:rsidP="00C914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14DB" w:rsidRPr="007C5FCB" w14:paraId="1702AF36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686C7E17" w14:textId="77777777" w:rsidR="00C914DB" w:rsidRPr="007C5FCB" w:rsidRDefault="00C914DB" w:rsidP="00C914DB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52E2BF9" w14:textId="77777777" w:rsidR="00E53E89" w:rsidRPr="00103647" w:rsidRDefault="00E53E89" w:rsidP="000713F0">
            <w:pPr>
              <w:spacing w:after="0" w:line="240" w:lineRule="auto"/>
              <w:ind w:right="-113"/>
              <w:rPr>
                <w:rFonts w:ascii="Arial" w:hAnsi="Arial" w:cs="Arial"/>
              </w:rPr>
            </w:pPr>
            <w:r w:rsidRPr="00103647">
              <w:rPr>
                <w:rFonts w:ascii="Arial" w:hAnsi="Arial" w:cs="Arial"/>
              </w:rPr>
              <w:t>Odbiornik GNSS spełniający następujące parametry:</w:t>
            </w:r>
          </w:p>
          <w:p w14:paraId="7759AD58" w14:textId="77777777" w:rsidR="00E53E89" w:rsidRPr="00103647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103647">
              <w:rPr>
                <w:rFonts w:ascii="Arial" w:hAnsi="Arial" w:cs="Arial"/>
              </w:rPr>
              <w:t>instrument wieloczęstotliwościowy:</w:t>
            </w:r>
            <w:r w:rsidRPr="00103647">
              <w:rPr>
                <w:rFonts w:ascii="Arial" w:hAnsi="Arial" w:cs="Arial"/>
              </w:rPr>
              <w:br/>
              <w:t xml:space="preserve">- GPS (L1, L2, L2C, L5), </w:t>
            </w:r>
            <w:r w:rsidRPr="00103647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103647">
              <w:rPr>
                <w:rFonts w:ascii="Arial" w:hAnsi="Arial" w:cs="Arial"/>
              </w:rPr>
              <w:t>Glonass</w:t>
            </w:r>
            <w:proofErr w:type="spellEnd"/>
            <w:r w:rsidRPr="00103647">
              <w:rPr>
                <w:rFonts w:ascii="Arial" w:hAnsi="Arial" w:cs="Arial"/>
              </w:rPr>
              <w:t xml:space="preserve"> (L1, L2, L3), </w:t>
            </w:r>
            <w:r w:rsidRPr="00103647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103647">
              <w:rPr>
                <w:rFonts w:ascii="Arial" w:hAnsi="Arial" w:cs="Arial"/>
              </w:rPr>
              <w:t>BeiDou</w:t>
            </w:r>
            <w:proofErr w:type="spellEnd"/>
            <w:r w:rsidRPr="00103647">
              <w:rPr>
                <w:rFonts w:ascii="Arial" w:hAnsi="Arial" w:cs="Arial"/>
              </w:rPr>
              <w:t xml:space="preserve"> (B1, B2, B3), </w:t>
            </w:r>
            <w:r w:rsidRPr="00103647">
              <w:rPr>
                <w:rFonts w:ascii="Arial" w:hAnsi="Arial" w:cs="Arial"/>
              </w:rPr>
              <w:br/>
              <w:t xml:space="preserve">- Galileo (E1, E5a, E5b, Alt-BOC, E6) </w:t>
            </w:r>
            <w:r w:rsidRPr="00103647">
              <w:rPr>
                <w:rFonts w:ascii="Arial" w:hAnsi="Arial" w:cs="Arial"/>
              </w:rPr>
              <w:br/>
              <w:t xml:space="preserve">- minimum 450 kanałów. </w:t>
            </w:r>
          </w:p>
          <w:p w14:paraId="465C0A85" w14:textId="77777777" w:rsidR="00E53E89" w:rsidRPr="00100C16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  <w:sz w:val="20"/>
                <w:szCs w:val="20"/>
              </w:rPr>
            </w:pPr>
            <w:r w:rsidRPr="00103647">
              <w:rPr>
                <w:rFonts w:ascii="Arial" w:hAnsi="Arial" w:cs="Arial"/>
              </w:rPr>
              <w:t xml:space="preserve">Dokładność: </w:t>
            </w:r>
            <w:r w:rsidRPr="00103647">
              <w:rPr>
                <w:rFonts w:ascii="Arial" w:hAnsi="Arial" w:cs="Arial"/>
              </w:rPr>
              <w:br/>
              <w:t xml:space="preserve">- w trybie RTK: </w:t>
            </w:r>
            <w:r w:rsidRPr="00103647">
              <w:rPr>
                <w:rFonts w:ascii="Arial" w:hAnsi="Arial" w:cs="Arial"/>
              </w:rPr>
              <w:br/>
            </w:r>
            <w:r w:rsidR="00100C16">
              <w:rPr>
                <w:rFonts w:ascii="Arial" w:hAnsi="Arial" w:cs="Arial"/>
              </w:rPr>
              <w:t xml:space="preserve"> </w:t>
            </w:r>
            <w:r w:rsidRPr="00103647">
              <w:rPr>
                <w:rFonts w:ascii="Arial" w:hAnsi="Arial" w:cs="Arial"/>
              </w:rPr>
              <w:t xml:space="preserve"> </w:t>
            </w:r>
            <w:proofErr w:type="spellStart"/>
            <w:r w:rsidRPr="00100C16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100C16">
              <w:rPr>
                <w:rFonts w:ascii="Arial" w:hAnsi="Arial" w:cs="Arial"/>
                <w:sz w:val="20"/>
                <w:szCs w:val="20"/>
              </w:rPr>
              <w:t xml:space="preserve"> 8 mm + 0,5 </w:t>
            </w:r>
            <w:proofErr w:type="spellStart"/>
            <w:r w:rsidRPr="00100C16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100C16">
              <w:rPr>
                <w:rFonts w:ascii="Arial" w:hAnsi="Arial" w:cs="Arial"/>
                <w:sz w:val="20"/>
                <w:szCs w:val="20"/>
              </w:rPr>
              <w:t xml:space="preserve"> / V 15 mm + 0,5ppm;</w:t>
            </w:r>
            <w:r w:rsidRPr="00103647">
              <w:rPr>
                <w:rFonts w:ascii="Arial" w:hAnsi="Arial" w:cs="Arial"/>
              </w:rPr>
              <w:t xml:space="preserve"> </w:t>
            </w:r>
            <w:r w:rsidRPr="00103647">
              <w:rPr>
                <w:rFonts w:ascii="Arial" w:hAnsi="Arial" w:cs="Arial"/>
              </w:rPr>
              <w:br/>
              <w:t xml:space="preserve">- w trybie statycznym: </w:t>
            </w:r>
            <w:r w:rsidRPr="00103647">
              <w:rPr>
                <w:rFonts w:ascii="Arial" w:hAnsi="Arial" w:cs="Arial"/>
              </w:rPr>
              <w:br/>
            </w:r>
            <w:r w:rsidRPr="00100C16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100C16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  <w:r w:rsidRPr="00100C16">
              <w:rPr>
                <w:rFonts w:ascii="Arial" w:hAnsi="Arial" w:cs="Arial"/>
                <w:sz w:val="20"/>
                <w:szCs w:val="20"/>
              </w:rPr>
              <w:t xml:space="preserve"> 3 mm + 0,5 </w:t>
            </w:r>
            <w:proofErr w:type="spellStart"/>
            <w:r w:rsidRPr="00100C16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100C16">
              <w:rPr>
                <w:rFonts w:ascii="Arial" w:hAnsi="Arial" w:cs="Arial"/>
                <w:sz w:val="20"/>
                <w:szCs w:val="20"/>
              </w:rPr>
              <w:t xml:space="preserve"> / V 5 mm + 0,5 </w:t>
            </w:r>
            <w:proofErr w:type="spellStart"/>
            <w:r w:rsidRPr="00100C16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100C16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540C6C67" w14:textId="77777777" w:rsidR="00E53E89" w:rsidRPr="00103647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103647">
              <w:rPr>
                <w:rFonts w:ascii="Arial" w:hAnsi="Arial" w:cs="Arial"/>
              </w:rPr>
              <w:t>System kompensacji wychylenia tyczki bez konieczności kalibracji</w:t>
            </w:r>
          </w:p>
          <w:p w14:paraId="7BA78E52" w14:textId="77777777" w:rsidR="00E53E89" w:rsidRPr="00103647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103647">
              <w:rPr>
                <w:rFonts w:ascii="Arial" w:hAnsi="Arial" w:cs="Arial"/>
              </w:rPr>
              <w:t xml:space="preserve">Temperatura pracy: -20 do 40°C. </w:t>
            </w:r>
          </w:p>
          <w:p w14:paraId="660BD6FF" w14:textId="77777777" w:rsidR="00E53E89" w:rsidRPr="00103647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103647">
              <w:rPr>
                <w:rFonts w:ascii="Arial" w:hAnsi="Arial" w:cs="Arial"/>
              </w:rPr>
              <w:t>Odświeżanie pozycji uzyskiwane podczas pracy RTK/RTN w oprogramowaniu polowym: minimalnie 10 </w:t>
            </w:r>
            <w:proofErr w:type="spellStart"/>
            <w:r w:rsidRPr="00103647">
              <w:rPr>
                <w:rFonts w:ascii="Arial" w:hAnsi="Arial" w:cs="Arial"/>
              </w:rPr>
              <w:t>Hz</w:t>
            </w:r>
            <w:proofErr w:type="spellEnd"/>
            <w:r w:rsidRPr="00103647">
              <w:rPr>
                <w:rFonts w:ascii="Arial" w:hAnsi="Arial" w:cs="Arial"/>
              </w:rPr>
              <w:t>.</w:t>
            </w:r>
          </w:p>
          <w:p w14:paraId="6F43F489" w14:textId="77777777" w:rsidR="00E53E89" w:rsidRPr="00103647" w:rsidRDefault="00E53E89" w:rsidP="000713F0">
            <w:pPr>
              <w:numPr>
                <w:ilvl w:val="0"/>
                <w:numId w:val="25"/>
              </w:numPr>
              <w:spacing w:after="0" w:line="240" w:lineRule="auto"/>
              <w:ind w:left="312" w:right="-113" w:hanging="284"/>
              <w:rPr>
                <w:rFonts w:ascii="Arial" w:hAnsi="Arial" w:cs="Arial"/>
              </w:rPr>
            </w:pPr>
            <w:r w:rsidRPr="00103647">
              <w:rPr>
                <w:rFonts w:ascii="Arial" w:hAnsi="Arial" w:cs="Arial"/>
              </w:rPr>
              <w:t xml:space="preserve">Stopień ochrony urządzenia przed wpływem czynników zewnętrznych: minimalny IP66. </w:t>
            </w:r>
          </w:p>
          <w:p w14:paraId="1D092E4C" w14:textId="77777777" w:rsidR="000633FF" w:rsidRPr="000633FF" w:rsidRDefault="000633FF" w:rsidP="000633FF">
            <w:pPr>
              <w:numPr>
                <w:ilvl w:val="0"/>
                <w:numId w:val="25"/>
              </w:numPr>
              <w:spacing w:after="0" w:line="240" w:lineRule="auto"/>
              <w:ind w:left="312" w:hanging="284"/>
              <w:rPr>
                <w:rFonts w:ascii="Arial" w:hAnsi="Arial" w:cs="Arial"/>
              </w:rPr>
            </w:pPr>
            <w:r w:rsidRPr="000633FF">
              <w:rPr>
                <w:rFonts w:ascii="Arial" w:hAnsi="Arial" w:cs="Arial"/>
              </w:rPr>
              <w:t xml:space="preserve">Komunikacja: Bluetooth i port szeregowy. </w:t>
            </w:r>
          </w:p>
          <w:p w14:paraId="0441DD46" w14:textId="77777777" w:rsidR="000633FF" w:rsidRPr="000633FF" w:rsidRDefault="000633FF" w:rsidP="000633FF">
            <w:pPr>
              <w:numPr>
                <w:ilvl w:val="0"/>
                <w:numId w:val="25"/>
              </w:numPr>
              <w:spacing w:after="0" w:line="240" w:lineRule="auto"/>
              <w:ind w:left="312" w:hanging="284"/>
              <w:rPr>
                <w:rFonts w:ascii="Arial" w:hAnsi="Arial" w:cs="Arial"/>
              </w:rPr>
            </w:pPr>
            <w:r w:rsidRPr="000633FF">
              <w:rPr>
                <w:rFonts w:ascii="Arial" w:hAnsi="Arial" w:cs="Arial"/>
              </w:rPr>
              <w:t>Zestaw do zamontowania na jednej tyczce.</w:t>
            </w:r>
          </w:p>
          <w:p w14:paraId="6DD27ABA" w14:textId="77777777" w:rsidR="000633FF" w:rsidRPr="000633FF" w:rsidRDefault="000633FF" w:rsidP="000633FF">
            <w:pPr>
              <w:numPr>
                <w:ilvl w:val="0"/>
                <w:numId w:val="25"/>
              </w:numPr>
              <w:spacing w:after="0" w:line="240" w:lineRule="auto"/>
              <w:ind w:left="312" w:hanging="284"/>
              <w:rPr>
                <w:rFonts w:ascii="Arial" w:hAnsi="Arial" w:cs="Arial"/>
              </w:rPr>
            </w:pPr>
            <w:r w:rsidRPr="000633FF">
              <w:rPr>
                <w:rFonts w:ascii="Arial" w:hAnsi="Arial" w:cs="Arial"/>
              </w:rPr>
              <w:t>Baterie wymienne pojemności minimalnej 3000mAh</w:t>
            </w:r>
          </w:p>
          <w:p w14:paraId="3EBB2988" w14:textId="77777777" w:rsidR="000633FF" w:rsidRPr="000633FF" w:rsidRDefault="000633FF" w:rsidP="000633FF">
            <w:pPr>
              <w:numPr>
                <w:ilvl w:val="0"/>
                <w:numId w:val="25"/>
              </w:numPr>
              <w:spacing w:after="0" w:line="240" w:lineRule="auto"/>
              <w:ind w:left="312" w:hanging="284"/>
              <w:rPr>
                <w:rFonts w:ascii="Arial" w:hAnsi="Arial" w:cs="Arial"/>
              </w:rPr>
            </w:pPr>
            <w:r w:rsidRPr="000633FF">
              <w:rPr>
                <w:rFonts w:ascii="Arial" w:hAnsi="Arial" w:cs="Arial"/>
              </w:rPr>
              <w:t xml:space="preserve">Skrzynka transportowa umożliwiająca umieszczenie wszystkich niezbędnych akcesoriów typu: </w:t>
            </w:r>
          </w:p>
          <w:p w14:paraId="2D3518E7" w14:textId="77777777" w:rsidR="000633FF" w:rsidRPr="000633FF" w:rsidRDefault="000633FF" w:rsidP="000633FF">
            <w:pPr>
              <w:spacing w:after="0" w:line="240" w:lineRule="auto"/>
              <w:ind w:firstLine="312"/>
              <w:rPr>
                <w:rFonts w:ascii="Arial" w:hAnsi="Arial" w:cs="Arial"/>
              </w:rPr>
            </w:pPr>
            <w:r w:rsidRPr="000633FF">
              <w:rPr>
                <w:rFonts w:ascii="Arial" w:hAnsi="Arial" w:cs="Arial"/>
              </w:rPr>
              <w:t xml:space="preserve">- odbiornik z anteną, </w:t>
            </w:r>
          </w:p>
          <w:p w14:paraId="69092F3B" w14:textId="77777777" w:rsidR="000633FF" w:rsidRPr="000633FF" w:rsidRDefault="000633FF" w:rsidP="000633FF">
            <w:pPr>
              <w:spacing w:after="0" w:line="240" w:lineRule="auto"/>
              <w:ind w:firstLine="312"/>
              <w:rPr>
                <w:rFonts w:ascii="Arial" w:hAnsi="Arial" w:cs="Arial"/>
              </w:rPr>
            </w:pPr>
            <w:r w:rsidRPr="000633FF">
              <w:rPr>
                <w:rFonts w:ascii="Arial" w:hAnsi="Arial" w:cs="Arial"/>
              </w:rPr>
              <w:t xml:space="preserve">- baterie, </w:t>
            </w:r>
          </w:p>
          <w:p w14:paraId="2065D80E" w14:textId="77777777" w:rsidR="000633FF" w:rsidRPr="000633FF" w:rsidRDefault="000633FF" w:rsidP="000633FF">
            <w:pPr>
              <w:spacing w:after="0" w:line="240" w:lineRule="auto"/>
              <w:ind w:firstLine="312"/>
              <w:rPr>
                <w:rFonts w:ascii="Arial" w:hAnsi="Arial" w:cs="Arial"/>
              </w:rPr>
            </w:pPr>
            <w:r w:rsidRPr="000633FF">
              <w:rPr>
                <w:rFonts w:ascii="Arial" w:hAnsi="Arial" w:cs="Arial"/>
              </w:rPr>
              <w:t xml:space="preserve">- uchwyt do kontrolera, </w:t>
            </w:r>
          </w:p>
          <w:p w14:paraId="7E1E60F5" w14:textId="77777777" w:rsidR="00C914DB" w:rsidRPr="00475FB4" w:rsidRDefault="000633FF" w:rsidP="000633FF">
            <w:pPr>
              <w:autoSpaceDE w:val="0"/>
              <w:autoSpaceDN w:val="0"/>
              <w:adjustRightInd w:val="0"/>
              <w:spacing w:after="0" w:line="240" w:lineRule="auto"/>
              <w:ind w:right="-113" w:firstLine="312"/>
            </w:pPr>
            <w:r w:rsidRPr="000633FF">
              <w:rPr>
                <w:rFonts w:ascii="Arial" w:hAnsi="Arial" w:cs="Arial"/>
              </w:rPr>
              <w:lastRenderedPageBreak/>
              <w:t>- kontroler.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7A88F8" w14:textId="77777777" w:rsidR="00C914DB" w:rsidRPr="00EF44C6" w:rsidRDefault="004A0DF4" w:rsidP="00C914DB">
            <w:pPr>
              <w:spacing w:after="0" w:line="240" w:lineRule="auto"/>
              <w:jc w:val="center"/>
              <w:rPr>
                <w:color w:val="00B050"/>
              </w:rPr>
            </w:pPr>
            <w:r w:rsidRPr="002455A7">
              <w:rPr>
                <w:rFonts w:ascii="Arial" w:hAnsi="Arial" w:cs="Arial"/>
                <w:color w:val="00B050"/>
              </w:rPr>
              <w:lastRenderedPageBreak/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6DE57692" w14:textId="77777777" w:rsidR="00C914DB" w:rsidRPr="007C5FCB" w:rsidRDefault="00C914DB" w:rsidP="00C914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14DB" w:rsidRPr="007C5FCB" w14:paraId="46DF4785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5D085AF2" w14:textId="77777777" w:rsidR="00C914DB" w:rsidRPr="007C5FCB" w:rsidRDefault="00C914DB" w:rsidP="00C914DB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95D5D3" w14:textId="77777777" w:rsidR="004E61C4" w:rsidRPr="004E61C4" w:rsidRDefault="004E61C4" w:rsidP="004E61C4">
            <w:pPr>
              <w:spacing w:after="60" w:line="240" w:lineRule="auto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Kontroler pomiarowy do odbiornika GNSS i tachimetru spełniający następujące parametry: </w:t>
            </w:r>
          </w:p>
          <w:p w14:paraId="2338C650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Pamięć (RAM) minimalnie 4 GB </w:t>
            </w:r>
          </w:p>
          <w:p w14:paraId="541CA98D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right="-105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Pamięć wewnętrzna minimalnie 128GB </w:t>
            </w:r>
          </w:p>
          <w:p w14:paraId="6AA172CB" w14:textId="77777777" w:rsidR="004E61C4" w:rsidRPr="004E789B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right="-105" w:hanging="284"/>
              <w:rPr>
                <w:rFonts w:ascii="Arial" w:hAnsi="Arial" w:cs="Arial"/>
                <w:sz w:val="20"/>
                <w:szCs w:val="20"/>
              </w:rPr>
            </w:pPr>
            <w:r w:rsidRPr="004E61C4">
              <w:rPr>
                <w:rFonts w:ascii="Arial" w:hAnsi="Arial" w:cs="Arial"/>
              </w:rPr>
              <w:t xml:space="preserve">Minimalny rozmiar ekranu </w:t>
            </w:r>
            <w:r w:rsidR="004E789B" w:rsidRPr="004E61C4">
              <w:rPr>
                <w:rFonts w:ascii="Arial" w:hAnsi="Arial" w:cs="Arial"/>
              </w:rPr>
              <w:t xml:space="preserve">7“ </w:t>
            </w:r>
            <w:r>
              <w:rPr>
                <w:rFonts w:cs="Calibri"/>
                <w:sz w:val="20"/>
                <w:szCs w:val="20"/>
              </w:rPr>
              <w:t>(przekątna)</w:t>
            </w:r>
          </w:p>
          <w:p w14:paraId="4EBDB727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>Rozdzielczość ekranu minimum 1280x800</w:t>
            </w:r>
          </w:p>
          <w:p w14:paraId="5F28321A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Temperatura pracy -20°C do +40°C, </w:t>
            </w:r>
          </w:p>
          <w:p w14:paraId="2416EE9B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Wyposażony w oprogramowanie obsługujące pracę terenową,  przeznaczony do użytku wewnętrznego i zewnętrznego. </w:t>
            </w:r>
          </w:p>
          <w:p w14:paraId="1ECC7E03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>Komunikacja, porty: USB , Wi-Fi 802.11 a/b/g/n/</w:t>
            </w:r>
            <w:proofErr w:type="spellStart"/>
            <w:r w:rsidRPr="004E61C4">
              <w:rPr>
                <w:rFonts w:ascii="Arial" w:hAnsi="Arial" w:cs="Arial"/>
              </w:rPr>
              <w:t>ac</w:t>
            </w:r>
            <w:proofErr w:type="spellEnd"/>
            <w:r w:rsidRPr="004E61C4">
              <w:rPr>
                <w:rFonts w:ascii="Arial" w:hAnsi="Arial" w:cs="Arial"/>
              </w:rPr>
              <w:t>, Bluetooth 4.0 lub nowszy, zintegrowany modem minimalnie 4G LTE,</w:t>
            </w:r>
          </w:p>
          <w:p w14:paraId="260AFA6E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Norma </w:t>
            </w:r>
            <w:proofErr w:type="spellStart"/>
            <w:r w:rsidRPr="004E61C4">
              <w:rPr>
                <w:rFonts w:ascii="Arial" w:hAnsi="Arial" w:cs="Arial"/>
              </w:rPr>
              <w:t>pyło</w:t>
            </w:r>
            <w:proofErr w:type="spellEnd"/>
            <w:r w:rsidRPr="004E61C4">
              <w:rPr>
                <w:rFonts w:ascii="Arial" w:hAnsi="Arial" w:cs="Arial"/>
              </w:rPr>
              <w:t xml:space="preserve">- i wodoszczelności: minimalnie IP65, </w:t>
            </w:r>
          </w:p>
          <w:p w14:paraId="0E36106D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>Dedykowane oprogramowanie tego samego producenta co tachimetr i odbiornik GNSS, umożliwiające pracę z tachimetrem w trybie pomiaru jednoosobowego oraz odbiornikiem GNSS.</w:t>
            </w:r>
          </w:p>
          <w:p w14:paraId="4B20DD7E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Możliwość obsługi co najmniej następujących formatów plików: </w:t>
            </w:r>
            <w:proofErr w:type="spellStart"/>
            <w:r w:rsidRPr="004E61C4">
              <w:rPr>
                <w:rFonts w:ascii="Arial" w:hAnsi="Arial" w:cs="Arial"/>
              </w:rPr>
              <w:t>LandXML</w:t>
            </w:r>
            <w:proofErr w:type="spellEnd"/>
            <w:r w:rsidRPr="004E61C4">
              <w:rPr>
                <w:rFonts w:ascii="Arial" w:hAnsi="Arial" w:cs="Arial"/>
              </w:rPr>
              <w:t>, DWG, DXF,</w:t>
            </w:r>
          </w:p>
          <w:p w14:paraId="46DE17F2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Tryb pracy w deszczu, </w:t>
            </w:r>
          </w:p>
          <w:p w14:paraId="51496B57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 xml:space="preserve">Możliwość obsługi kontrolera w rękawiczkach, </w:t>
            </w:r>
          </w:p>
          <w:p w14:paraId="08A7CCF0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>Zintegrowany moduł GPS w kontrolerze,</w:t>
            </w:r>
          </w:p>
          <w:p w14:paraId="286DCEFB" w14:textId="77777777" w:rsidR="004E61C4" w:rsidRPr="004E61C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  <w:rPr>
                <w:rFonts w:ascii="Arial" w:hAnsi="Arial" w:cs="Arial"/>
              </w:rPr>
            </w:pPr>
            <w:r w:rsidRPr="004E61C4">
              <w:rPr>
                <w:rFonts w:ascii="Arial" w:hAnsi="Arial" w:cs="Arial"/>
              </w:rPr>
              <w:t>Kamera do dokumentacji zdjęciowej,</w:t>
            </w:r>
          </w:p>
          <w:p w14:paraId="17AA4B14" w14:textId="77777777" w:rsidR="00C914DB" w:rsidRPr="00475FB4" w:rsidRDefault="004E61C4" w:rsidP="004E789B">
            <w:pPr>
              <w:numPr>
                <w:ilvl w:val="0"/>
                <w:numId w:val="26"/>
              </w:numPr>
              <w:spacing w:after="0" w:line="276" w:lineRule="auto"/>
              <w:ind w:left="312" w:hanging="284"/>
            </w:pPr>
            <w:r w:rsidRPr="004E61C4">
              <w:rPr>
                <w:rFonts w:ascii="Arial" w:hAnsi="Arial" w:cs="Arial"/>
              </w:rPr>
              <w:t>Wymienna bateria.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0EF436" w14:textId="77777777" w:rsidR="00C914DB" w:rsidRPr="00EF44C6" w:rsidRDefault="00A218E5" w:rsidP="00C914DB">
            <w:pPr>
              <w:spacing w:after="0" w:line="240" w:lineRule="auto"/>
              <w:jc w:val="center"/>
              <w:rPr>
                <w:color w:val="00B050"/>
              </w:rPr>
            </w:pPr>
            <w:r w:rsidRPr="002455A7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07BBB36E" w14:textId="77777777" w:rsidR="00C914DB" w:rsidRPr="007C5FCB" w:rsidRDefault="00C914DB" w:rsidP="00C914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0F42" w:rsidRPr="007C5FCB" w14:paraId="3F759B40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7EC79ADF" w14:textId="77777777" w:rsidR="004E0F42" w:rsidRPr="007C5FCB" w:rsidRDefault="004E0F42" w:rsidP="004E0F4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A8D49E2" w14:textId="77777777" w:rsidR="004E0F42" w:rsidRPr="004E0F42" w:rsidRDefault="004E0F42" w:rsidP="004E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E0F42">
              <w:rPr>
                <w:rFonts w:ascii="Arial" w:hAnsi="Arial" w:cs="Arial"/>
              </w:rPr>
              <w:t>Teleskopowa tyczka lub tyczki, umożliwiająca/e umieszczenie na niej odbiornika GNSS lub pryzmatu typu 360° oraz kontrolera wraz z niezbędnymi akcesoriami.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583A18" w14:textId="77777777" w:rsidR="004E0F42" w:rsidRPr="00EF44C6" w:rsidRDefault="004E0F42" w:rsidP="004E0F42">
            <w:pPr>
              <w:spacing w:after="0" w:line="240" w:lineRule="auto"/>
              <w:jc w:val="center"/>
              <w:rPr>
                <w:color w:val="00B050"/>
              </w:rPr>
            </w:pPr>
            <w:r w:rsidRPr="00A359FA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38B98023" w14:textId="77777777" w:rsidR="004E0F42" w:rsidRPr="007C5FCB" w:rsidRDefault="004E0F42" w:rsidP="004E0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0F42" w:rsidRPr="007C5FCB" w14:paraId="6627E11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DD1CC9B" w14:textId="77777777" w:rsidR="004E0F42" w:rsidRPr="007C5FCB" w:rsidRDefault="004E0F42" w:rsidP="004E0F4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4A30E6F" w14:textId="77777777" w:rsidR="004E0F42" w:rsidRPr="004E0F42" w:rsidRDefault="004E0F42" w:rsidP="004E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E0F42">
              <w:rPr>
                <w:rFonts w:ascii="Arial" w:hAnsi="Arial" w:cs="Arial"/>
              </w:rPr>
              <w:t>Precyzyjne pryzmaty pomiarowy typu 360° o dokładności centrowania ±2 mm, dodatkowo możliwość montażu odbiornika GNSS nad pryzmatem.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6D6DAC" w14:textId="77777777" w:rsidR="004E0F42" w:rsidRPr="00EF44C6" w:rsidRDefault="004E0F42" w:rsidP="004E0F42">
            <w:pPr>
              <w:spacing w:after="0" w:line="240" w:lineRule="auto"/>
              <w:jc w:val="center"/>
              <w:rPr>
                <w:color w:val="00B050"/>
              </w:rPr>
            </w:pPr>
            <w:r w:rsidRPr="00A359FA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571545E9" w14:textId="77777777" w:rsidR="004E0F42" w:rsidRPr="007C5FCB" w:rsidRDefault="004E0F42" w:rsidP="004E0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E0F42" w:rsidRPr="007C5FCB" w14:paraId="1D390B2C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22F353AD" w14:textId="77777777" w:rsidR="004E0F42" w:rsidRPr="007C5FCB" w:rsidRDefault="004E0F42" w:rsidP="004E0F4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BDDD449" w14:textId="77777777" w:rsidR="004E0F42" w:rsidRPr="004E0F42" w:rsidRDefault="004E0F42" w:rsidP="004E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E0F42">
              <w:rPr>
                <w:rFonts w:ascii="Arial" w:hAnsi="Arial" w:cs="Arial"/>
              </w:rPr>
              <w:t xml:space="preserve">Ładowarka sieciowa umożliwiająca jednoczesną obsługę co najmniej czterech baterii od instrumentów geodezyjnych (tachimetr, odbiornik GNSS), wyposażona w czujniki poziomu naładowania baterii i posiadająca </w:t>
            </w:r>
            <w:r w:rsidRPr="004E0F42">
              <w:rPr>
                <w:rFonts w:ascii="Arial" w:hAnsi="Arial" w:cs="Arial"/>
              </w:rPr>
              <w:lastRenderedPageBreak/>
              <w:t>zabezpieczenie przed przeładowaniem baterii.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25D674" w14:textId="77777777" w:rsidR="004E0F42" w:rsidRPr="00EF44C6" w:rsidRDefault="004E0F42" w:rsidP="004E0F42">
            <w:pPr>
              <w:spacing w:after="0" w:line="240" w:lineRule="auto"/>
              <w:jc w:val="center"/>
              <w:rPr>
                <w:color w:val="00B050"/>
              </w:rPr>
            </w:pPr>
            <w:r w:rsidRPr="00A359FA">
              <w:rPr>
                <w:rFonts w:ascii="Arial" w:hAnsi="Arial" w:cs="Arial"/>
                <w:color w:val="00B050"/>
              </w:rPr>
              <w:lastRenderedPageBreak/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EA0E334" w14:textId="77777777" w:rsidR="004E0F42" w:rsidRPr="007C5FCB" w:rsidRDefault="004E0F42" w:rsidP="004E0F4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5E1E" w:rsidRPr="007C5FCB" w14:paraId="2F6A32CE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306E6330" w14:textId="77777777" w:rsidR="007B5E1E" w:rsidRPr="007C5FCB" w:rsidRDefault="007B5E1E" w:rsidP="007B5E1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15DFF7DD" w14:textId="77777777" w:rsidR="007B5E1E" w:rsidRPr="007B5E1E" w:rsidRDefault="007B5E1E" w:rsidP="007B5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5E1E">
              <w:rPr>
                <w:rFonts w:ascii="Arial" w:hAnsi="Arial" w:cs="Arial"/>
              </w:rPr>
              <w:t>Zewnętrzna bateria zasilająca tachimetr lub odbiornik GNSS, tego samego producenta co tachimetr i odbiornik GNSS, o pojemności minimalnej 20000mAh.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34A171" w14:textId="77777777" w:rsidR="007B5E1E" w:rsidRPr="00EF44C6" w:rsidRDefault="00B335C4" w:rsidP="007B5E1E">
            <w:pPr>
              <w:spacing w:after="0" w:line="240" w:lineRule="auto"/>
              <w:jc w:val="center"/>
              <w:rPr>
                <w:color w:val="00B050"/>
              </w:rPr>
            </w:pPr>
            <w:r w:rsidRPr="00A359FA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1A2242D2" w14:textId="77777777" w:rsidR="007B5E1E" w:rsidRPr="007C5FCB" w:rsidRDefault="007B5E1E" w:rsidP="007B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B5E1E" w:rsidRPr="007C5FCB" w14:paraId="5B16552D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82BCB60" w14:textId="77777777" w:rsidR="007B5E1E" w:rsidRPr="007C5FCB" w:rsidRDefault="007B5E1E" w:rsidP="007B5E1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325E0BD" w14:textId="77777777" w:rsidR="007B5E1E" w:rsidRPr="007B5E1E" w:rsidRDefault="007B5E1E" w:rsidP="007B5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B5E1E">
              <w:rPr>
                <w:rFonts w:ascii="Arial" w:hAnsi="Arial" w:cs="Arial"/>
              </w:rPr>
              <w:t xml:space="preserve">Komplet kabli i innych elementów połączeniowych koniecznych do instalacji, uruchomienia oraz współpracy tachimetru z wszystkimi elementami wyposażenia dodatkowego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2B9BB6" w14:textId="77777777" w:rsidR="007B5E1E" w:rsidRPr="00EF44C6" w:rsidRDefault="00B335C4" w:rsidP="007B5E1E">
            <w:pPr>
              <w:spacing w:after="0" w:line="240" w:lineRule="auto"/>
              <w:jc w:val="center"/>
              <w:rPr>
                <w:color w:val="00B050"/>
              </w:rPr>
            </w:pPr>
            <w:r w:rsidRPr="00A359FA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070161EC" w14:textId="77777777" w:rsidR="007B5E1E" w:rsidRPr="007C5FCB" w:rsidRDefault="007B5E1E" w:rsidP="007B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4E1A" w:rsidRPr="007C5FCB" w14:paraId="41BECB98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02CE9344" w14:textId="77777777" w:rsidR="00E04E1A" w:rsidRPr="007C5FCB" w:rsidRDefault="00E04E1A" w:rsidP="007B5E1E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49F44B1B" w14:textId="77777777" w:rsidR="00E04E1A" w:rsidRPr="00E04E1A" w:rsidRDefault="00E04E1A" w:rsidP="007B5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04E1A">
              <w:rPr>
                <w:rFonts w:ascii="Arial" w:hAnsi="Arial" w:cs="Arial"/>
              </w:rPr>
              <w:t>Ze względu na kompatybilność wymiany danych i połączenia: tachimetr, odbiornik oraz komputer sterujący maszyną muszą być tego samego producenta. W celu zachowania precyzji oraz powtarzalności pomiarów: akcesoria tj. tyczka, statyw, pryzmat 360° muszą być tego samego producenta co tachimetr i odbiornik GNSS.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F21584" w14:textId="77777777" w:rsidR="00E04E1A" w:rsidRPr="00A359FA" w:rsidRDefault="00E04E1A" w:rsidP="007B5E1E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A359FA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5130371A" w14:textId="77777777" w:rsidR="00E04E1A" w:rsidRPr="007C5FCB" w:rsidRDefault="00E04E1A" w:rsidP="007B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4E1A" w:rsidRPr="007C5FCB" w14:paraId="46A065F9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4F955651" w14:textId="77777777" w:rsidR="00E04E1A" w:rsidRPr="007C5FCB" w:rsidRDefault="00E04E1A" w:rsidP="00E04E1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F1D41EF" w14:textId="77777777" w:rsidR="00E04E1A" w:rsidRPr="00E04E1A" w:rsidRDefault="00E04E1A" w:rsidP="00E0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04E1A">
              <w:rPr>
                <w:rFonts w:ascii="Arial" w:hAnsi="Arial" w:cs="Arial"/>
              </w:rPr>
              <w:t>Szkolenie z obsługi systemu 3D dla pracowników, w języku polskim w siedzibie Zamawiającego i na odcinku realizowanej aktualnie przebudowy drogi wskazanej przez Zamawiającego na terenie powiatu sokólskiego, W zakres szkolenia wchodzi m. in. uruchomienie i szkolenie z obsługi systemu na równiarce, tachimetru elektronicznego wraz z wykonaniem próbnych pomiarów w miejscu dostarczenia przedmiotu wykorzystując obowiązkowe wyposażenie dodatkowe oraz oprogramowanie specjalistyczne.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745DE" w14:textId="77777777" w:rsidR="00E04E1A" w:rsidRPr="00A359FA" w:rsidRDefault="00E04E1A" w:rsidP="00E04E1A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F369D2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4AC01988" w14:textId="77777777" w:rsidR="00E04E1A" w:rsidRPr="007C5FCB" w:rsidRDefault="00E04E1A" w:rsidP="00E04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04E1A" w:rsidRPr="007C5FCB" w14:paraId="085E4E33" w14:textId="77777777">
        <w:trPr>
          <w:trHeight w:val="181"/>
        </w:trPr>
        <w:tc>
          <w:tcPr>
            <w:tcW w:w="426" w:type="dxa"/>
            <w:shd w:val="clear" w:color="auto" w:fill="auto"/>
            <w:vAlign w:val="center"/>
          </w:tcPr>
          <w:p w14:paraId="1274ED0F" w14:textId="77777777" w:rsidR="00E04E1A" w:rsidRPr="007C5FCB" w:rsidRDefault="00E04E1A" w:rsidP="00E04E1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2AB705A2" w14:textId="77777777" w:rsidR="00E04E1A" w:rsidRPr="00E04E1A" w:rsidRDefault="00E04E1A" w:rsidP="00E0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04E1A">
              <w:rPr>
                <w:rFonts w:ascii="Arial" w:hAnsi="Arial" w:cs="Arial"/>
              </w:rPr>
              <w:t>Minimum dwuletnie bezpłatne wparcie techniczne producenta przy obsłudze całego systemu 3D – dotyczy całego systemu jak i poszczególnych elementów.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5FDFA2" w14:textId="77777777" w:rsidR="00E04E1A" w:rsidRPr="00A359FA" w:rsidRDefault="00E04E1A" w:rsidP="00E04E1A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F369D2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1987" w:type="dxa"/>
            <w:shd w:val="clear" w:color="auto" w:fill="767171"/>
            <w:vAlign w:val="center"/>
          </w:tcPr>
          <w:p w14:paraId="5B132424" w14:textId="77777777" w:rsidR="00E04E1A" w:rsidRPr="007C5FCB" w:rsidRDefault="00E04E1A" w:rsidP="00E04E1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4EABB31" w14:textId="77777777" w:rsidR="00E715D1" w:rsidRDefault="00E715D1" w:rsidP="00AE36B1">
      <w:pPr>
        <w:pStyle w:val="Akapitzlist"/>
        <w:shd w:val="clear" w:color="auto" w:fill="FFFFFF"/>
        <w:overflowPunct/>
        <w:ind w:left="0" w:right="-567"/>
        <w:jc w:val="both"/>
        <w:rPr>
          <w:rFonts w:ascii="Arial" w:eastAsia="Times New Roman" w:hAnsi="Arial" w:cs="Arial"/>
          <w:color w:val="FF0000"/>
          <w:sz w:val="21"/>
        </w:rPr>
      </w:pPr>
    </w:p>
    <w:sectPr w:rsidR="00E715D1" w:rsidSect="00D44DC5">
      <w:headerReference w:type="default" r:id="rId10"/>
      <w:pgSz w:w="11906" w:h="16838"/>
      <w:pgMar w:top="284" w:right="1417" w:bottom="709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3B94F" w14:textId="77777777" w:rsidR="00B14F6D" w:rsidRDefault="00B14F6D" w:rsidP="006B79E0">
      <w:pPr>
        <w:spacing w:after="0" w:line="240" w:lineRule="auto"/>
      </w:pPr>
      <w:r>
        <w:separator/>
      </w:r>
    </w:p>
  </w:endnote>
  <w:endnote w:type="continuationSeparator" w:id="0">
    <w:p w14:paraId="1F3D8A87" w14:textId="77777777" w:rsidR="00B14F6D" w:rsidRDefault="00B14F6D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661A2" w14:textId="77777777" w:rsidR="00B14F6D" w:rsidRDefault="00B14F6D" w:rsidP="006B79E0">
      <w:pPr>
        <w:spacing w:after="0" w:line="240" w:lineRule="auto"/>
      </w:pPr>
      <w:r>
        <w:separator/>
      </w:r>
    </w:p>
  </w:footnote>
  <w:footnote w:type="continuationSeparator" w:id="0">
    <w:p w14:paraId="0F1A8BC4" w14:textId="77777777" w:rsidR="00B14F6D" w:rsidRDefault="00B14F6D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4CD54" w14:textId="77777777" w:rsidR="00464966" w:rsidRPr="00464966" w:rsidRDefault="00464966" w:rsidP="00DC4711">
    <w:pPr>
      <w:pStyle w:val="Nagwek"/>
      <w:spacing w:after="0" w:line="240" w:lineRule="auto"/>
      <w:jc w:val="right"/>
      <w:rPr>
        <w:b/>
      </w:rPr>
    </w:pPr>
    <w:r w:rsidRPr="00464966">
      <w:rPr>
        <w:b/>
      </w:rPr>
      <w:t>Załącznik nr 4.</w:t>
    </w:r>
    <w:r>
      <w:rPr>
        <w:b/>
      </w:rPr>
      <w:t>4</w:t>
    </w:r>
  </w:p>
  <w:p w14:paraId="5075E455" w14:textId="77777777" w:rsidR="00464966" w:rsidRPr="00DC4711" w:rsidRDefault="00464966" w:rsidP="00DC4711">
    <w:pPr>
      <w:pStyle w:val="Nagwek"/>
      <w:spacing w:after="0" w:line="240" w:lineRule="auto"/>
      <w:jc w:val="right"/>
      <w:rPr>
        <w:b/>
      </w:rPr>
    </w:pPr>
    <w:r w:rsidRPr="00464966">
      <w:rPr>
        <w:b/>
      </w:rPr>
      <w:t>do SWZ nr</w:t>
    </w:r>
    <w:r w:rsidR="00DC4711">
      <w:rPr>
        <w:b/>
      </w:rPr>
      <w:t xml:space="preserve"> </w:t>
    </w:r>
    <w:r w:rsidRPr="00464966">
      <w:rPr>
        <w:b/>
      </w:rPr>
      <w:t>IR-I.272.1.2025.DM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003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B1AA0"/>
    <w:multiLevelType w:val="hybridMultilevel"/>
    <w:tmpl w:val="4A24A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F39E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3534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84B73"/>
    <w:multiLevelType w:val="hybridMultilevel"/>
    <w:tmpl w:val="4A24A5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60495">
    <w:abstractNumId w:val="16"/>
  </w:num>
  <w:num w:numId="2" w16cid:durableId="1408921531">
    <w:abstractNumId w:val="20"/>
  </w:num>
  <w:num w:numId="3" w16cid:durableId="376047481">
    <w:abstractNumId w:val="8"/>
  </w:num>
  <w:num w:numId="4" w16cid:durableId="1468281578">
    <w:abstractNumId w:val="18"/>
  </w:num>
  <w:num w:numId="5" w16cid:durableId="1705053042">
    <w:abstractNumId w:val="2"/>
  </w:num>
  <w:num w:numId="6" w16cid:durableId="1137409866">
    <w:abstractNumId w:val="24"/>
  </w:num>
  <w:num w:numId="7" w16cid:durableId="501046063">
    <w:abstractNumId w:val="9"/>
  </w:num>
  <w:num w:numId="8" w16cid:durableId="1398354717">
    <w:abstractNumId w:val="17"/>
  </w:num>
  <w:num w:numId="9" w16cid:durableId="236987123">
    <w:abstractNumId w:val="15"/>
  </w:num>
  <w:num w:numId="10" w16cid:durableId="1816339380">
    <w:abstractNumId w:val="25"/>
  </w:num>
  <w:num w:numId="11" w16cid:durableId="1577085087">
    <w:abstractNumId w:val="21"/>
  </w:num>
  <w:num w:numId="12" w16cid:durableId="1485052382">
    <w:abstractNumId w:val="11"/>
  </w:num>
  <w:num w:numId="13" w16cid:durableId="387648344">
    <w:abstractNumId w:val="12"/>
  </w:num>
  <w:num w:numId="14" w16cid:durableId="1479498956">
    <w:abstractNumId w:val="23"/>
  </w:num>
  <w:num w:numId="15" w16cid:durableId="958881549">
    <w:abstractNumId w:val="13"/>
  </w:num>
  <w:num w:numId="16" w16cid:durableId="1242985403">
    <w:abstractNumId w:val="1"/>
  </w:num>
  <w:num w:numId="17" w16cid:durableId="812647847">
    <w:abstractNumId w:val="3"/>
  </w:num>
  <w:num w:numId="18" w16cid:durableId="6488939">
    <w:abstractNumId w:val="22"/>
  </w:num>
  <w:num w:numId="19" w16cid:durableId="1247418034">
    <w:abstractNumId w:val="7"/>
  </w:num>
  <w:num w:numId="20" w16cid:durableId="1369138770">
    <w:abstractNumId w:val="5"/>
  </w:num>
  <w:num w:numId="21" w16cid:durableId="786462341">
    <w:abstractNumId w:val="4"/>
  </w:num>
  <w:num w:numId="22" w16cid:durableId="3182729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7477816">
    <w:abstractNumId w:val="19"/>
  </w:num>
  <w:num w:numId="24" w16cid:durableId="935552336">
    <w:abstractNumId w:val="14"/>
  </w:num>
  <w:num w:numId="25" w16cid:durableId="1805389419">
    <w:abstractNumId w:val="6"/>
  </w:num>
  <w:num w:numId="26" w16cid:durableId="106660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1"/>
    <w:rsid w:val="00020C4D"/>
    <w:rsid w:val="0002276A"/>
    <w:rsid w:val="000452E9"/>
    <w:rsid w:val="00047ABF"/>
    <w:rsid w:val="000529A5"/>
    <w:rsid w:val="000633FF"/>
    <w:rsid w:val="000713F0"/>
    <w:rsid w:val="00073215"/>
    <w:rsid w:val="0009125C"/>
    <w:rsid w:val="0009249D"/>
    <w:rsid w:val="000A1555"/>
    <w:rsid w:val="000B6576"/>
    <w:rsid w:val="000D262F"/>
    <w:rsid w:val="000D3A6D"/>
    <w:rsid w:val="000E232B"/>
    <w:rsid w:val="000E341D"/>
    <w:rsid w:val="00100C16"/>
    <w:rsid w:val="00103647"/>
    <w:rsid w:val="00111CCF"/>
    <w:rsid w:val="0013083A"/>
    <w:rsid w:val="00132858"/>
    <w:rsid w:val="00196F6E"/>
    <w:rsid w:val="001B0F82"/>
    <w:rsid w:val="001B1232"/>
    <w:rsid w:val="001E4E34"/>
    <w:rsid w:val="00205E36"/>
    <w:rsid w:val="002069AE"/>
    <w:rsid w:val="00206D78"/>
    <w:rsid w:val="002248A1"/>
    <w:rsid w:val="00243D21"/>
    <w:rsid w:val="00245E63"/>
    <w:rsid w:val="002759D4"/>
    <w:rsid w:val="002C58CE"/>
    <w:rsid w:val="002F241E"/>
    <w:rsid w:val="003043C2"/>
    <w:rsid w:val="00314BC9"/>
    <w:rsid w:val="00317069"/>
    <w:rsid w:val="00356608"/>
    <w:rsid w:val="00370C0C"/>
    <w:rsid w:val="003848D0"/>
    <w:rsid w:val="00392583"/>
    <w:rsid w:val="003E280F"/>
    <w:rsid w:val="003E50D1"/>
    <w:rsid w:val="00405C8F"/>
    <w:rsid w:val="00407086"/>
    <w:rsid w:val="00442777"/>
    <w:rsid w:val="00443104"/>
    <w:rsid w:val="00460B9E"/>
    <w:rsid w:val="0046153E"/>
    <w:rsid w:val="00464966"/>
    <w:rsid w:val="00466116"/>
    <w:rsid w:val="0049675C"/>
    <w:rsid w:val="004A0DF4"/>
    <w:rsid w:val="004B1B41"/>
    <w:rsid w:val="004C27C4"/>
    <w:rsid w:val="004E0F42"/>
    <w:rsid w:val="004E61C4"/>
    <w:rsid w:val="004E789B"/>
    <w:rsid w:val="005102B8"/>
    <w:rsid w:val="0051242B"/>
    <w:rsid w:val="00527214"/>
    <w:rsid w:val="00532BFD"/>
    <w:rsid w:val="00536BC9"/>
    <w:rsid w:val="005419EE"/>
    <w:rsid w:val="0054620B"/>
    <w:rsid w:val="005836C5"/>
    <w:rsid w:val="005B230E"/>
    <w:rsid w:val="005B6EC4"/>
    <w:rsid w:val="005E2CFE"/>
    <w:rsid w:val="005F5128"/>
    <w:rsid w:val="0064309A"/>
    <w:rsid w:val="00654EEB"/>
    <w:rsid w:val="00657C51"/>
    <w:rsid w:val="0068750C"/>
    <w:rsid w:val="006904A3"/>
    <w:rsid w:val="0069280B"/>
    <w:rsid w:val="006954D2"/>
    <w:rsid w:val="006B79E0"/>
    <w:rsid w:val="006D4BA0"/>
    <w:rsid w:val="006E0928"/>
    <w:rsid w:val="007209AD"/>
    <w:rsid w:val="00732822"/>
    <w:rsid w:val="00746786"/>
    <w:rsid w:val="007700DC"/>
    <w:rsid w:val="0077462B"/>
    <w:rsid w:val="00791AC3"/>
    <w:rsid w:val="0079554D"/>
    <w:rsid w:val="007A0242"/>
    <w:rsid w:val="007B5E1E"/>
    <w:rsid w:val="007C292C"/>
    <w:rsid w:val="007C5FCB"/>
    <w:rsid w:val="007E399F"/>
    <w:rsid w:val="007E5936"/>
    <w:rsid w:val="007E6225"/>
    <w:rsid w:val="007F0A63"/>
    <w:rsid w:val="007F1E03"/>
    <w:rsid w:val="00802299"/>
    <w:rsid w:val="00804FB1"/>
    <w:rsid w:val="0083033F"/>
    <w:rsid w:val="00847290"/>
    <w:rsid w:val="008602CF"/>
    <w:rsid w:val="008767D0"/>
    <w:rsid w:val="0088649B"/>
    <w:rsid w:val="008972B9"/>
    <w:rsid w:val="008B308B"/>
    <w:rsid w:val="008C1E30"/>
    <w:rsid w:val="008C786D"/>
    <w:rsid w:val="008D5E34"/>
    <w:rsid w:val="0092395E"/>
    <w:rsid w:val="009315C9"/>
    <w:rsid w:val="00932107"/>
    <w:rsid w:val="0093357A"/>
    <w:rsid w:val="00962CF1"/>
    <w:rsid w:val="009927AC"/>
    <w:rsid w:val="00997AAD"/>
    <w:rsid w:val="00A00C9A"/>
    <w:rsid w:val="00A13482"/>
    <w:rsid w:val="00A218E5"/>
    <w:rsid w:val="00A552E6"/>
    <w:rsid w:val="00A846B1"/>
    <w:rsid w:val="00AC126E"/>
    <w:rsid w:val="00AC4064"/>
    <w:rsid w:val="00AE159A"/>
    <w:rsid w:val="00AE36B1"/>
    <w:rsid w:val="00AE5385"/>
    <w:rsid w:val="00AF1BE7"/>
    <w:rsid w:val="00AF40C8"/>
    <w:rsid w:val="00B0444A"/>
    <w:rsid w:val="00B04806"/>
    <w:rsid w:val="00B05F7A"/>
    <w:rsid w:val="00B14F6D"/>
    <w:rsid w:val="00B32E33"/>
    <w:rsid w:val="00B335C4"/>
    <w:rsid w:val="00B80D0B"/>
    <w:rsid w:val="00B9102C"/>
    <w:rsid w:val="00BA31E9"/>
    <w:rsid w:val="00BC1F87"/>
    <w:rsid w:val="00BC44E0"/>
    <w:rsid w:val="00BD6EC9"/>
    <w:rsid w:val="00BE7ACF"/>
    <w:rsid w:val="00C30DCC"/>
    <w:rsid w:val="00C45C60"/>
    <w:rsid w:val="00C55D90"/>
    <w:rsid w:val="00C61B60"/>
    <w:rsid w:val="00C62DD2"/>
    <w:rsid w:val="00C81D39"/>
    <w:rsid w:val="00C914DB"/>
    <w:rsid w:val="00CB5815"/>
    <w:rsid w:val="00CE11D4"/>
    <w:rsid w:val="00D07474"/>
    <w:rsid w:val="00D205CB"/>
    <w:rsid w:val="00D216CA"/>
    <w:rsid w:val="00D34B0E"/>
    <w:rsid w:val="00D4060D"/>
    <w:rsid w:val="00D44DC5"/>
    <w:rsid w:val="00D508A7"/>
    <w:rsid w:val="00D65E93"/>
    <w:rsid w:val="00D66180"/>
    <w:rsid w:val="00D73DFB"/>
    <w:rsid w:val="00D801BA"/>
    <w:rsid w:val="00DC4711"/>
    <w:rsid w:val="00DC4F33"/>
    <w:rsid w:val="00DD2CA6"/>
    <w:rsid w:val="00DD53F8"/>
    <w:rsid w:val="00DF1623"/>
    <w:rsid w:val="00DF7666"/>
    <w:rsid w:val="00E00E70"/>
    <w:rsid w:val="00E04E1A"/>
    <w:rsid w:val="00E134E7"/>
    <w:rsid w:val="00E31E84"/>
    <w:rsid w:val="00E338F9"/>
    <w:rsid w:val="00E43A45"/>
    <w:rsid w:val="00E53768"/>
    <w:rsid w:val="00E53E89"/>
    <w:rsid w:val="00E6561A"/>
    <w:rsid w:val="00E715D1"/>
    <w:rsid w:val="00E954B0"/>
    <w:rsid w:val="00E97D69"/>
    <w:rsid w:val="00EA0FFC"/>
    <w:rsid w:val="00EA6971"/>
    <w:rsid w:val="00EC364F"/>
    <w:rsid w:val="00EE3339"/>
    <w:rsid w:val="00EF44C6"/>
    <w:rsid w:val="00F12986"/>
    <w:rsid w:val="00F2023B"/>
    <w:rsid w:val="00F42DE7"/>
    <w:rsid w:val="00F4651F"/>
    <w:rsid w:val="00F61415"/>
    <w:rsid w:val="00FB34E7"/>
    <w:rsid w:val="00FC0EF7"/>
    <w:rsid w:val="00FF026A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31144"/>
  <w15:chartTrackingRefBased/>
  <w15:docId w15:val="{53888F63-E936-4366-995E-F5E30AF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1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34E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4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4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Props1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6ABD1-8A3E-47C4-8042-A45F4C913800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1330</Words>
  <Characters>7983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Małgorzata Markowska</cp:lastModifiedBy>
  <cp:revision>3</cp:revision>
  <dcterms:created xsi:type="dcterms:W3CDTF">2025-04-01T10:54:00Z</dcterms:created>
  <dcterms:modified xsi:type="dcterms:W3CDTF">2025-04-01T10:59:00Z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