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7A9354B0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184B793C" w14:textId="77777777" w:rsidR="000A1DD7" w:rsidRDefault="000A1DD7" w:rsidP="000A1DD7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2276B316" w14:textId="77777777" w:rsidR="000A1DD7" w:rsidRDefault="000A1DD7" w:rsidP="000A1DD7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3EC126FD" w:rsidR="001D7033" w:rsidRDefault="000A1DD7" w:rsidP="000A1DD7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43504C7E" w:rsidR="0098168D" w:rsidRPr="009A0C1D" w:rsidRDefault="0098168D" w:rsidP="00963714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>pn</w:t>
      </w:r>
      <w:r w:rsidR="0059209E">
        <w:rPr>
          <w:rFonts w:ascii="Arial Narrow" w:eastAsia="Verdana" w:hAnsi="Arial Narrow"/>
          <w:b/>
        </w:rPr>
        <w:t xml:space="preserve">. </w:t>
      </w:r>
      <w:r w:rsidR="00963714" w:rsidRPr="00963714">
        <w:rPr>
          <w:rFonts w:ascii="Arial Narrow" w:eastAsia="Verdana" w:hAnsi="Arial Narrow"/>
          <w:b/>
        </w:rPr>
        <w:t xml:space="preserve">Dostawa z wniesieniem i montażem krzeseł konferencyjnych z podłokietnikami do Biblioteki Głównej UMP, przy ul. Przybyszewskiego 37a </w:t>
      </w:r>
      <w:r w:rsidR="00963714">
        <w:rPr>
          <w:rFonts w:ascii="Arial Narrow" w:eastAsia="Verdana" w:hAnsi="Arial Narrow"/>
          <w:b/>
        </w:rPr>
        <w:br/>
      </w:r>
      <w:r w:rsidR="00963714" w:rsidRPr="00963714">
        <w:rPr>
          <w:rFonts w:ascii="Arial Narrow" w:eastAsia="Verdana" w:hAnsi="Arial Narrow"/>
          <w:b/>
        </w:rPr>
        <w:t>w Poznaniu</w:t>
      </w:r>
      <w:r w:rsidR="0059209E" w:rsidRPr="0059209E">
        <w:rPr>
          <w:rFonts w:ascii="Arial Narrow" w:eastAsia="Verdana" w:hAnsi="Arial Narrow"/>
          <w:b/>
          <w:sz w:val="24"/>
          <w:shd w:val="clear" w:color="auto" w:fill="FFFFFF"/>
        </w:rPr>
        <w:t xml:space="preserve"> </w:t>
      </w:r>
      <w:r w:rsidR="00B669B8">
        <w:rPr>
          <w:rFonts w:ascii="Arial Narrow" w:hAnsi="Arial Narrow"/>
          <w:b/>
          <w:sz w:val="24"/>
          <w:shd w:val="clear" w:color="auto" w:fill="FFFFFF"/>
        </w:rPr>
        <w:t>(PN-</w:t>
      </w:r>
      <w:r w:rsidR="00963714">
        <w:rPr>
          <w:rFonts w:ascii="Arial Narrow" w:hAnsi="Arial Narrow"/>
          <w:b/>
          <w:sz w:val="24"/>
          <w:shd w:val="clear" w:color="auto" w:fill="FFFFFF"/>
        </w:rPr>
        <w:t>3</w:t>
      </w:r>
      <w:r w:rsidR="0059209E">
        <w:rPr>
          <w:rFonts w:ascii="Arial Narrow" w:hAnsi="Arial Narrow"/>
          <w:b/>
          <w:sz w:val="24"/>
          <w:shd w:val="clear" w:color="auto" w:fill="FFFFFF"/>
        </w:rPr>
        <w:t>5</w:t>
      </w:r>
      <w:r w:rsidR="00CF23D2">
        <w:rPr>
          <w:rFonts w:ascii="Arial Narrow" w:hAnsi="Arial Narrow"/>
          <w:b/>
          <w:sz w:val="24"/>
          <w:shd w:val="clear" w:color="auto" w:fill="FFFFFF"/>
        </w:rPr>
        <w:t>/25</w:t>
      </w:r>
      <w:r w:rsidR="00B669B8">
        <w:rPr>
          <w:rFonts w:ascii="Arial Narrow" w:hAnsi="Arial Narrow"/>
          <w:b/>
          <w:sz w:val="24"/>
          <w:shd w:val="clear" w:color="auto" w:fill="FFFFFF"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703612D4" w:rsidR="00613209" w:rsidRDefault="0059209E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142114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>ust. 1 ustawy z dnia 13 kwietnia 2022 r. o szczególnych rozwiązaniach w zakresie przeciwdziałania wspieraniu agresji na Ukrainę oraz służących ochronie bezpieczeństwa narodowego (</w:t>
      </w:r>
      <w:r w:rsidR="009936D1" w:rsidRPr="009936D1">
        <w:rPr>
          <w:rFonts w:ascii="Arial Narrow" w:hAnsi="Arial Narrow" w:cs="Arial"/>
        </w:rPr>
        <w:t>Dz. U. 202</w:t>
      </w:r>
      <w:r w:rsidR="00AF655B">
        <w:rPr>
          <w:rFonts w:ascii="Arial Narrow" w:hAnsi="Arial Narrow" w:cs="Arial"/>
        </w:rPr>
        <w:t>4</w:t>
      </w:r>
      <w:r w:rsidR="009936D1" w:rsidRPr="009936D1">
        <w:rPr>
          <w:rFonts w:ascii="Arial Narrow" w:hAnsi="Arial Narrow" w:cs="Arial"/>
        </w:rPr>
        <w:t xml:space="preserve"> r., poz. </w:t>
      </w:r>
      <w:r w:rsidR="00AF655B">
        <w:rPr>
          <w:rFonts w:ascii="Arial Narrow" w:hAnsi="Arial Narrow" w:cs="Arial"/>
        </w:rPr>
        <w:t>507</w:t>
      </w:r>
      <w:r w:rsidR="00613209" w:rsidRPr="0042718A">
        <w:rPr>
          <w:rFonts w:ascii="Arial Narrow" w:hAnsi="Arial Narrow" w:cs="Arial"/>
        </w:rPr>
        <w:t>)</w:t>
      </w:r>
      <w:r w:rsidR="00613209">
        <w:rPr>
          <w:rFonts w:ascii="Arial Narrow" w:hAnsi="Arial Narrow" w:cs="Arial"/>
        </w:rPr>
        <w:t>.</w:t>
      </w:r>
    </w:p>
    <w:p w14:paraId="35D4B50F" w14:textId="77777777" w:rsidR="0059209E" w:rsidRDefault="0059209E" w:rsidP="00613209">
      <w:pPr>
        <w:spacing w:after="0" w:line="360" w:lineRule="auto"/>
        <w:jc w:val="both"/>
        <w:rPr>
          <w:rFonts w:ascii="Arial Narrow" w:hAnsi="Arial Narrow" w:cs="Arial"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138EE4A3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 xml:space="preserve">(podać pełną nazwę/firmę, </w:t>
      </w:r>
      <w:r>
        <w:rPr>
          <w:rFonts w:ascii="Arial" w:hAnsi="Arial" w:cs="Arial"/>
          <w:i/>
          <w:sz w:val="16"/>
          <w:szCs w:val="16"/>
        </w:rPr>
        <w:lastRenderedPageBreak/>
        <w:t>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59209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następującym zakresie: 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6BE60B3E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 xml:space="preserve">(podać pełną nazwę/firmę, adres, a także </w:t>
      </w:r>
      <w:r w:rsidR="0059209E">
        <w:rPr>
          <w:rFonts w:ascii="Arial Narrow" w:hAnsi="Arial Narrow" w:cs="Arial"/>
          <w:i/>
          <w:sz w:val="18"/>
          <w:szCs w:val="18"/>
        </w:rPr>
        <w:br/>
      </w:r>
      <w:r w:rsidRPr="00086E5D">
        <w:rPr>
          <w:rFonts w:ascii="Arial Narrow" w:hAnsi="Arial Narrow" w:cs="Arial"/>
          <w:i/>
          <w:sz w:val="18"/>
          <w:szCs w:val="18"/>
        </w:rPr>
        <w:t>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00E1DA04" w14:textId="77777777" w:rsidR="0059209E" w:rsidRDefault="0059209E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734A350B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A1DD7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2114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50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E6428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1C68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9209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371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6D1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438"/>
    <w:rsid w:val="00AE25C0"/>
    <w:rsid w:val="00AF0395"/>
    <w:rsid w:val="00AF430B"/>
    <w:rsid w:val="00AF655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669B8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23D2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A3DA6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E6509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ui-provider">
    <w:name w:val="ui-provider"/>
    <w:basedOn w:val="Domylnaczcionkaakapitu"/>
    <w:rsid w:val="00B6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59BF-856E-43B2-A4E7-A646DD3F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6</cp:revision>
  <cp:lastPrinted>2021-02-19T13:15:00Z</cp:lastPrinted>
  <dcterms:created xsi:type="dcterms:W3CDTF">2025-01-14T07:57:00Z</dcterms:created>
  <dcterms:modified xsi:type="dcterms:W3CDTF">2025-04-28T07:31:00Z</dcterms:modified>
</cp:coreProperties>
</file>