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1752" w14:textId="77777777" w:rsidR="00C071A5" w:rsidRPr="004E474B" w:rsidRDefault="00A5707D" w:rsidP="00A41748">
      <w:pPr>
        <w:pStyle w:val="Standard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u w:val="single"/>
          <w:lang w:val="pl-PL"/>
        </w:rPr>
      </w:pPr>
      <w:r w:rsidRPr="004E474B">
        <w:rPr>
          <w:rFonts w:asciiTheme="minorHAnsi" w:hAnsiTheme="minorHAnsi" w:cstheme="minorHAnsi"/>
          <w:b/>
          <w:u w:val="single"/>
          <w:lang w:val="pl-PL"/>
        </w:rPr>
        <w:t>SZCZEGÓŁOWY OPIS PRZEDMIOTU ZAMÓWIENIA</w:t>
      </w:r>
    </w:p>
    <w:p w14:paraId="6892A1EB" w14:textId="77777777" w:rsidR="00C071A5" w:rsidRPr="004E474B" w:rsidRDefault="00C071A5" w:rsidP="00A41748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u w:val="single"/>
          <w:lang w:val="pl-PL"/>
        </w:rPr>
      </w:pPr>
    </w:p>
    <w:p w14:paraId="5C5A9B3F" w14:textId="77777777" w:rsidR="00C071A5" w:rsidRPr="004E474B" w:rsidRDefault="00C071A5" w:rsidP="00A41748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Przedmiotem zamówienia są roboty budowlane zadania pn.</w:t>
      </w:r>
    </w:p>
    <w:p w14:paraId="1B02A8CA" w14:textId="77777777" w:rsidR="00C071A5" w:rsidRPr="004E474B" w:rsidRDefault="00C071A5" w:rsidP="00A41748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</w:p>
    <w:p w14:paraId="50120C3F" w14:textId="77777777" w:rsidR="00C071A5" w:rsidRPr="004E474B" w:rsidRDefault="00C071A5" w:rsidP="00563699">
      <w:pPr>
        <w:pStyle w:val="Standarduser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4E474B" w:rsidDel="007A4E8A">
        <w:rPr>
          <w:rFonts w:asciiTheme="minorHAnsi" w:hAnsiTheme="minorHAnsi" w:cstheme="minorHAnsi"/>
          <w:b/>
          <w:i/>
        </w:rPr>
        <w:t xml:space="preserve"> </w:t>
      </w:r>
      <w:r w:rsidRPr="004E474B">
        <w:rPr>
          <w:rFonts w:asciiTheme="minorHAnsi" w:hAnsiTheme="minorHAnsi" w:cstheme="minorHAnsi"/>
          <w:b/>
          <w:i/>
        </w:rPr>
        <w:t>„</w:t>
      </w:r>
      <w:r w:rsidR="00563699" w:rsidRPr="00563699">
        <w:rPr>
          <w:rFonts w:asciiTheme="minorHAnsi" w:hAnsiTheme="minorHAnsi" w:cstheme="minorHAnsi"/>
          <w:b/>
          <w:i/>
        </w:rPr>
        <w:t>Rozbudowa drogi powiatowej nr 1372 N w miejscowości Ruś</w:t>
      </w:r>
      <w:r w:rsidR="00563699">
        <w:rPr>
          <w:rFonts w:asciiTheme="minorHAnsi" w:hAnsiTheme="minorHAnsi" w:cstheme="minorHAnsi"/>
          <w:b/>
          <w:i/>
        </w:rPr>
        <w:t xml:space="preserve"> o</w:t>
      </w:r>
      <w:r w:rsidR="00563699" w:rsidRPr="00563699">
        <w:rPr>
          <w:rFonts w:asciiTheme="minorHAnsi" w:hAnsiTheme="minorHAnsi" w:cstheme="minorHAnsi"/>
          <w:b/>
          <w:i/>
        </w:rPr>
        <w:t>d km 0+000 do km 0+596.18</w:t>
      </w:r>
      <w:r w:rsidRPr="004E474B">
        <w:rPr>
          <w:rFonts w:asciiTheme="minorHAnsi" w:hAnsiTheme="minorHAnsi" w:cstheme="minorHAnsi"/>
          <w:b/>
          <w:i/>
        </w:rPr>
        <w:t>”</w:t>
      </w:r>
    </w:p>
    <w:p w14:paraId="5F6CB5EF" w14:textId="77777777" w:rsidR="00C071A5" w:rsidRPr="004E474B" w:rsidRDefault="00C071A5" w:rsidP="00A41748">
      <w:pPr>
        <w:pStyle w:val="Standarduser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14:paraId="688C84FD" w14:textId="77777777" w:rsidR="00C071A5" w:rsidRPr="004E474B" w:rsidRDefault="00C071A5" w:rsidP="00A41748">
      <w:pPr>
        <w:pStyle w:val="Standard"/>
        <w:tabs>
          <w:tab w:val="left" w:pos="0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1.1</w:t>
      </w:r>
      <w:r w:rsidR="00B92577" w:rsidRPr="004E474B">
        <w:rPr>
          <w:rFonts w:asciiTheme="minorHAnsi" w:hAnsiTheme="minorHAnsi" w:cstheme="minorHAnsi"/>
          <w:lang w:val="pl-PL"/>
        </w:rPr>
        <w:t>.</w:t>
      </w:r>
      <w:r w:rsidRPr="004E474B">
        <w:rPr>
          <w:rFonts w:asciiTheme="minorHAnsi" w:hAnsiTheme="minorHAnsi" w:cstheme="minorHAnsi"/>
          <w:lang w:val="pl-PL"/>
        </w:rPr>
        <w:t xml:space="preserve"> Roboty będą realizowane na podstawie pozwolenia na budowę – decyzja ZRID </w:t>
      </w:r>
      <w:proofErr w:type="spellStart"/>
      <w:r w:rsidR="00563699">
        <w:rPr>
          <w:rFonts w:asciiTheme="minorHAnsi" w:hAnsiTheme="minorHAnsi" w:cstheme="minorHAnsi"/>
          <w:lang w:val="pl-PL"/>
        </w:rPr>
        <w:t>Sta</w:t>
      </w:r>
      <w:proofErr w:type="spellEnd"/>
      <w:r w:rsidR="00563699">
        <w:rPr>
          <w:rFonts w:asciiTheme="minorHAnsi" w:hAnsiTheme="minorHAnsi" w:cstheme="minorHAnsi"/>
          <w:lang w:val="pl-PL"/>
        </w:rPr>
        <w:t>/94</w:t>
      </w:r>
      <w:r w:rsidR="00EF2096">
        <w:rPr>
          <w:rFonts w:asciiTheme="minorHAnsi" w:hAnsiTheme="minorHAnsi" w:cstheme="minorHAnsi"/>
          <w:lang w:val="pl-PL"/>
        </w:rPr>
        <w:t>/2024</w:t>
      </w:r>
      <w:r w:rsidR="00C03B4D" w:rsidRPr="004E474B">
        <w:rPr>
          <w:rFonts w:asciiTheme="minorHAnsi" w:hAnsiTheme="minorHAnsi" w:cstheme="minorHAnsi"/>
          <w:lang w:val="pl-PL"/>
        </w:rPr>
        <w:t xml:space="preserve"> z dnia </w:t>
      </w:r>
      <w:r w:rsidR="00EF2096">
        <w:rPr>
          <w:rFonts w:asciiTheme="minorHAnsi" w:hAnsiTheme="minorHAnsi" w:cstheme="minorHAnsi"/>
          <w:lang w:val="pl-PL"/>
        </w:rPr>
        <w:t>2</w:t>
      </w:r>
      <w:r w:rsidR="00C03B4D" w:rsidRPr="004E474B">
        <w:rPr>
          <w:rFonts w:asciiTheme="minorHAnsi" w:hAnsiTheme="minorHAnsi" w:cstheme="minorHAnsi"/>
          <w:lang w:val="pl-PL"/>
        </w:rPr>
        <w:t>0.</w:t>
      </w:r>
      <w:r w:rsidR="00EF2096">
        <w:rPr>
          <w:rFonts w:asciiTheme="minorHAnsi" w:hAnsiTheme="minorHAnsi" w:cstheme="minorHAnsi"/>
          <w:lang w:val="pl-PL"/>
        </w:rPr>
        <w:t>08</w:t>
      </w:r>
      <w:r w:rsidRPr="004E474B">
        <w:rPr>
          <w:rFonts w:asciiTheme="minorHAnsi" w:hAnsiTheme="minorHAnsi" w:cstheme="minorHAnsi"/>
          <w:lang w:val="pl-PL"/>
        </w:rPr>
        <w:t>.20</w:t>
      </w:r>
      <w:r w:rsidR="00C03B4D" w:rsidRPr="004E474B">
        <w:rPr>
          <w:rFonts w:asciiTheme="minorHAnsi" w:hAnsiTheme="minorHAnsi" w:cstheme="minorHAnsi"/>
          <w:lang w:val="pl-PL"/>
        </w:rPr>
        <w:t>2</w:t>
      </w:r>
      <w:r w:rsidR="00EF2096">
        <w:rPr>
          <w:rFonts w:asciiTheme="minorHAnsi" w:hAnsiTheme="minorHAnsi" w:cstheme="minorHAnsi"/>
          <w:lang w:val="pl-PL"/>
        </w:rPr>
        <w:t>4</w:t>
      </w:r>
      <w:r w:rsidRPr="004E474B">
        <w:rPr>
          <w:rFonts w:asciiTheme="minorHAnsi" w:hAnsiTheme="minorHAnsi" w:cstheme="minorHAnsi"/>
          <w:lang w:val="pl-PL"/>
        </w:rPr>
        <w:t xml:space="preserve"> r.</w:t>
      </w:r>
    </w:p>
    <w:p w14:paraId="71D6BEB7" w14:textId="77777777" w:rsidR="00C071A5" w:rsidRPr="004E474B" w:rsidRDefault="00C071A5" w:rsidP="00A41748">
      <w:pPr>
        <w:pStyle w:val="Standard"/>
        <w:tabs>
          <w:tab w:val="left" w:pos="0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565F6665" w14:textId="77777777" w:rsidR="00C071A5" w:rsidRPr="004E474B" w:rsidRDefault="00C071A5" w:rsidP="00A41748">
      <w:pPr>
        <w:pStyle w:val="Standard"/>
        <w:tabs>
          <w:tab w:val="left" w:pos="0"/>
          <w:tab w:val="left" w:pos="11313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color w:val="FF0000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1.2</w:t>
      </w:r>
      <w:r w:rsidR="00B92577" w:rsidRPr="004E474B">
        <w:rPr>
          <w:rFonts w:asciiTheme="minorHAnsi" w:hAnsiTheme="minorHAnsi" w:cstheme="minorHAnsi"/>
          <w:lang w:val="pl-PL"/>
        </w:rPr>
        <w:t>.</w:t>
      </w:r>
      <w:r w:rsidRPr="004E474B">
        <w:rPr>
          <w:rFonts w:asciiTheme="minorHAnsi" w:hAnsiTheme="minorHAnsi" w:cstheme="minorHAnsi"/>
          <w:lang w:val="pl-PL"/>
        </w:rPr>
        <w:t xml:space="preserve"> Przedmiot zamówienia realizowany będzie na podstawie: dokumentacji projektowej „</w:t>
      </w:r>
      <w:r w:rsidR="00EF2096" w:rsidRPr="00EF2096">
        <w:rPr>
          <w:rFonts w:asciiTheme="minorHAnsi" w:hAnsiTheme="minorHAnsi" w:cstheme="minorHAnsi"/>
          <w:lang w:val="pl-PL"/>
        </w:rPr>
        <w:t>Rozbudowa drogi powiatowej nr 1372 N w miejscowości Ruś od km 0+000 do km 0+596.18</w:t>
      </w:r>
      <w:r w:rsidRPr="004E474B">
        <w:rPr>
          <w:rFonts w:asciiTheme="minorHAnsi" w:hAnsiTheme="minorHAnsi" w:cstheme="minorHAnsi"/>
          <w:lang w:val="pl-PL"/>
        </w:rPr>
        <w:t xml:space="preserve">” opracowanej przez firmę </w:t>
      </w:r>
      <w:r w:rsidR="00EF2096">
        <w:rPr>
          <w:rFonts w:asciiTheme="minorHAnsi" w:hAnsiTheme="minorHAnsi" w:cstheme="minorHAnsi"/>
          <w:lang w:val="pl-PL"/>
        </w:rPr>
        <w:t>Usługi Inżynierskie Maciej Bartosiewicz, ul. Żołnierska 4/60, 11-700 Mrągowo</w:t>
      </w:r>
      <w:r w:rsidRPr="004E474B">
        <w:rPr>
          <w:rFonts w:asciiTheme="minorHAnsi" w:hAnsiTheme="minorHAnsi" w:cstheme="minorHAnsi"/>
          <w:color w:val="000000" w:themeColor="text1"/>
          <w:lang w:val="pl-PL"/>
        </w:rPr>
        <w:t>, projektu stałej organizacji ruchu, specyfikacji technicznych wykonania i odbioru robót, przedmiaru robót, ustaleń SWZ, zgodnie z obowiązującymi przepisami, normami i sztuką budowlaną.</w:t>
      </w:r>
    </w:p>
    <w:p w14:paraId="24E80A88" w14:textId="77777777" w:rsidR="00B92577" w:rsidRPr="004E474B" w:rsidRDefault="00B92577" w:rsidP="00A41748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iCs/>
          <w:lang w:val="pl-PL"/>
        </w:rPr>
      </w:pPr>
    </w:p>
    <w:p w14:paraId="74E8D513" w14:textId="77777777" w:rsidR="00C071A5" w:rsidRPr="004E474B" w:rsidRDefault="00C071A5" w:rsidP="00A41748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iCs/>
          <w:lang w:val="pl-PL"/>
        </w:rPr>
      </w:pPr>
      <w:r w:rsidRPr="004E474B">
        <w:rPr>
          <w:rFonts w:asciiTheme="minorHAnsi" w:hAnsiTheme="minorHAnsi" w:cstheme="minorHAnsi"/>
          <w:bCs/>
          <w:iCs/>
          <w:lang w:val="pl-PL"/>
        </w:rPr>
        <w:t>1.3</w:t>
      </w:r>
      <w:r w:rsidR="00B92577" w:rsidRPr="004E474B">
        <w:rPr>
          <w:rFonts w:asciiTheme="minorHAnsi" w:hAnsiTheme="minorHAnsi" w:cstheme="minorHAnsi"/>
          <w:bCs/>
          <w:iCs/>
          <w:lang w:val="pl-PL"/>
        </w:rPr>
        <w:t>.</w:t>
      </w:r>
      <w:r w:rsidRPr="004E474B">
        <w:rPr>
          <w:rFonts w:asciiTheme="minorHAnsi" w:hAnsiTheme="minorHAnsi" w:cstheme="minorHAnsi"/>
          <w:bCs/>
          <w:iCs/>
          <w:lang w:val="pl-PL"/>
        </w:rPr>
        <w:t xml:space="preserve"> Lokalizacja</w:t>
      </w:r>
    </w:p>
    <w:p w14:paraId="234339A8" w14:textId="77777777" w:rsidR="00C071A5" w:rsidRPr="004E474B" w:rsidRDefault="00C071A5" w:rsidP="00A41748">
      <w:pPr>
        <w:pStyle w:val="Tekstpodstawowy31"/>
        <w:tabs>
          <w:tab w:val="left" w:pos="0"/>
          <w:tab w:val="left" w:pos="11340"/>
        </w:tabs>
        <w:spacing w:line="276" w:lineRule="auto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Roboty będą prowadzone na działkach o numerach:</w:t>
      </w:r>
    </w:p>
    <w:p w14:paraId="6507B054" w14:textId="77777777" w:rsidR="00C071A5" w:rsidRDefault="00C071A5" w:rsidP="00A41748">
      <w:pPr>
        <w:pStyle w:val="Tekstpodstawowy31"/>
        <w:tabs>
          <w:tab w:val="left" w:pos="0"/>
          <w:tab w:val="left" w:pos="11340"/>
        </w:tabs>
        <w:spacing w:line="276" w:lineRule="auto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 xml:space="preserve"> - </w:t>
      </w:r>
      <w:r w:rsidR="00EF2096">
        <w:rPr>
          <w:rFonts w:asciiTheme="minorHAnsi" w:hAnsiTheme="minorHAnsi" w:cstheme="minorHAnsi"/>
          <w:szCs w:val="24"/>
          <w:lang w:val="pl-PL"/>
        </w:rPr>
        <w:t xml:space="preserve">w liniach rozgraniczających teren inwestycji: </w:t>
      </w:r>
      <w:r w:rsidR="00EF2096" w:rsidRPr="00EF2096">
        <w:rPr>
          <w:rFonts w:asciiTheme="minorHAnsi" w:hAnsiTheme="minorHAnsi" w:cstheme="minorHAnsi"/>
          <w:szCs w:val="24"/>
          <w:lang w:val="pl-PL"/>
        </w:rPr>
        <w:t>117/3, 43/12 (z podziału 43/9), 41/1 (z podziału 41), 39/24 (z podziału 39/2), 39/23 (z podziału 39/2), 3619/36 (z podziału 3619/5), 630/4 (z podziału 630), 39/26 (z podziału 39/13), 24/2 (z podziału 24), 23/4 (z podziału 23/2), 3619/39 (z podziału 3619/12), 21/27 (z podziału 21/8), 21/25 (z podziału 21/7), 18/40 (z podziału 18/9), 21/31 (z podziału 21/14), 21/33 (z podziału 21/17), 21/29 (z podziału 21/11)</w:t>
      </w:r>
      <w:r w:rsidR="00EF2096">
        <w:rPr>
          <w:rFonts w:asciiTheme="minorHAnsi" w:hAnsiTheme="minorHAnsi" w:cstheme="minorHAnsi"/>
          <w:szCs w:val="24"/>
          <w:lang w:val="pl-PL"/>
        </w:rPr>
        <w:t xml:space="preserve"> </w:t>
      </w:r>
      <w:r w:rsidRPr="004E474B">
        <w:rPr>
          <w:rFonts w:asciiTheme="minorHAnsi" w:hAnsiTheme="minorHAnsi" w:cstheme="minorHAnsi"/>
          <w:szCs w:val="24"/>
          <w:lang w:val="pl-PL"/>
        </w:rPr>
        <w:t xml:space="preserve">obręb </w:t>
      </w:r>
      <w:r w:rsidR="004E562D" w:rsidRPr="004E474B">
        <w:rPr>
          <w:rFonts w:asciiTheme="minorHAnsi" w:hAnsiTheme="minorHAnsi" w:cstheme="minorHAnsi"/>
          <w:szCs w:val="24"/>
          <w:lang w:val="pl-PL"/>
        </w:rPr>
        <w:t>001</w:t>
      </w:r>
      <w:r w:rsidR="00EF2096">
        <w:rPr>
          <w:rFonts w:asciiTheme="minorHAnsi" w:hAnsiTheme="minorHAnsi" w:cstheme="minorHAnsi"/>
          <w:szCs w:val="24"/>
          <w:lang w:val="pl-PL"/>
        </w:rPr>
        <w:t>0</w:t>
      </w:r>
      <w:r w:rsidRPr="004E474B">
        <w:rPr>
          <w:rFonts w:asciiTheme="minorHAnsi" w:hAnsiTheme="minorHAnsi" w:cstheme="minorHAnsi"/>
          <w:szCs w:val="24"/>
          <w:lang w:val="pl-PL"/>
        </w:rPr>
        <w:t xml:space="preserve">, </w:t>
      </w:r>
      <w:r w:rsidR="00EF2096">
        <w:rPr>
          <w:rFonts w:asciiTheme="minorHAnsi" w:hAnsiTheme="minorHAnsi" w:cstheme="minorHAnsi"/>
          <w:szCs w:val="24"/>
          <w:lang w:val="pl-PL"/>
        </w:rPr>
        <w:t>Ruś</w:t>
      </w:r>
    </w:p>
    <w:p w14:paraId="73047F99" w14:textId="77777777" w:rsidR="00EF2096" w:rsidRDefault="00EF2096" w:rsidP="00A41748">
      <w:pPr>
        <w:pStyle w:val="Tekstpodstawowy31"/>
        <w:tabs>
          <w:tab w:val="left" w:pos="0"/>
          <w:tab w:val="left" w:pos="11340"/>
        </w:tabs>
        <w:spacing w:line="276" w:lineRule="auto"/>
        <w:jc w:val="both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- nieruchomości lub ich części , z których korzystanie będzie ograniczone: </w:t>
      </w:r>
      <w:r w:rsidRPr="00EF2096">
        <w:rPr>
          <w:rFonts w:asciiTheme="minorHAnsi" w:hAnsiTheme="minorHAnsi" w:cstheme="minorHAnsi"/>
          <w:szCs w:val="24"/>
          <w:lang w:val="pl-PL"/>
        </w:rPr>
        <w:t xml:space="preserve">43/11, 21/24 (z podziału 21/7) </w:t>
      </w:r>
      <w:r w:rsidRPr="004E474B">
        <w:rPr>
          <w:rFonts w:asciiTheme="minorHAnsi" w:hAnsiTheme="minorHAnsi" w:cstheme="minorHAnsi"/>
          <w:szCs w:val="24"/>
          <w:lang w:val="pl-PL"/>
        </w:rPr>
        <w:t>obręb 001</w:t>
      </w:r>
      <w:r>
        <w:rPr>
          <w:rFonts w:asciiTheme="minorHAnsi" w:hAnsiTheme="minorHAnsi" w:cstheme="minorHAnsi"/>
          <w:szCs w:val="24"/>
          <w:lang w:val="pl-PL"/>
        </w:rPr>
        <w:t>0</w:t>
      </w:r>
      <w:r w:rsidRPr="004E474B">
        <w:rPr>
          <w:rFonts w:asciiTheme="minorHAnsi" w:hAnsiTheme="minorHAnsi" w:cstheme="minorHAnsi"/>
          <w:szCs w:val="24"/>
          <w:lang w:val="pl-PL"/>
        </w:rPr>
        <w:t xml:space="preserve">, </w:t>
      </w:r>
      <w:r>
        <w:rPr>
          <w:rFonts w:asciiTheme="minorHAnsi" w:hAnsiTheme="minorHAnsi" w:cstheme="minorHAnsi"/>
          <w:szCs w:val="24"/>
          <w:lang w:val="pl-PL"/>
        </w:rPr>
        <w:t>Ruś</w:t>
      </w:r>
    </w:p>
    <w:p w14:paraId="0E9FFECE" w14:textId="77777777" w:rsidR="00EF2096" w:rsidRDefault="00EF2096" w:rsidP="00EF2096">
      <w:pPr>
        <w:pStyle w:val="Tekstpodstawowy31"/>
        <w:tabs>
          <w:tab w:val="left" w:pos="0"/>
          <w:tab w:val="left" w:pos="11340"/>
        </w:tabs>
        <w:spacing w:line="276" w:lineRule="auto"/>
        <w:jc w:val="both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- działki</w:t>
      </w:r>
      <w:r w:rsidRPr="00EF2096">
        <w:rPr>
          <w:rFonts w:asciiTheme="minorHAnsi" w:hAnsiTheme="minorHAnsi" w:cstheme="minorHAnsi"/>
          <w:szCs w:val="24"/>
          <w:lang w:val="pl-PL"/>
        </w:rPr>
        <w:t>, do których inwestor posiada prawo</w:t>
      </w:r>
      <w:r>
        <w:rPr>
          <w:rFonts w:asciiTheme="minorHAnsi" w:hAnsiTheme="minorHAnsi" w:cstheme="minorHAnsi"/>
          <w:szCs w:val="24"/>
          <w:lang w:val="pl-PL"/>
        </w:rPr>
        <w:t xml:space="preserve"> </w:t>
      </w:r>
      <w:r w:rsidRPr="00EF2096">
        <w:rPr>
          <w:rFonts w:asciiTheme="minorHAnsi" w:hAnsiTheme="minorHAnsi" w:cstheme="minorHAnsi"/>
          <w:szCs w:val="24"/>
          <w:lang w:val="pl-PL"/>
        </w:rPr>
        <w:t>do dysponowaniu nieruchomością na cele budowlane:</w:t>
      </w:r>
      <w:r>
        <w:rPr>
          <w:rFonts w:asciiTheme="minorHAnsi" w:hAnsiTheme="minorHAnsi" w:cstheme="minorHAnsi"/>
          <w:szCs w:val="24"/>
          <w:lang w:val="pl-PL"/>
        </w:rPr>
        <w:t xml:space="preserve"> </w:t>
      </w:r>
      <w:r w:rsidRPr="00EF2096">
        <w:rPr>
          <w:rFonts w:asciiTheme="minorHAnsi" w:hAnsiTheme="minorHAnsi" w:cstheme="minorHAnsi"/>
          <w:szCs w:val="24"/>
          <w:lang w:val="pl-PL"/>
        </w:rPr>
        <w:t>114/5, 114/4</w:t>
      </w:r>
      <w:r>
        <w:rPr>
          <w:rFonts w:asciiTheme="minorHAnsi" w:hAnsiTheme="minorHAnsi" w:cstheme="minorHAnsi"/>
          <w:szCs w:val="24"/>
          <w:lang w:val="pl-PL"/>
        </w:rPr>
        <w:t xml:space="preserve"> </w:t>
      </w:r>
      <w:r w:rsidRPr="004E474B">
        <w:rPr>
          <w:rFonts w:asciiTheme="minorHAnsi" w:hAnsiTheme="minorHAnsi" w:cstheme="minorHAnsi"/>
          <w:szCs w:val="24"/>
          <w:lang w:val="pl-PL"/>
        </w:rPr>
        <w:t>obręb 001</w:t>
      </w:r>
      <w:r>
        <w:rPr>
          <w:rFonts w:asciiTheme="minorHAnsi" w:hAnsiTheme="minorHAnsi" w:cstheme="minorHAnsi"/>
          <w:szCs w:val="24"/>
          <w:lang w:val="pl-PL"/>
        </w:rPr>
        <w:t>0</w:t>
      </w:r>
      <w:r w:rsidRPr="004E474B">
        <w:rPr>
          <w:rFonts w:asciiTheme="minorHAnsi" w:hAnsiTheme="minorHAnsi" w:cstheme="minorHAnsi"/>
          <w:szCs w:val="24"/>
          <w:lang w:val="pl-PL"/>
        </w:rPr>
        <w:t xml:space="preserve">, </w:t>
      </w:r>
      <w:r>
        <w:rPr>
          <w:rFonts w:asciiTheme="minorHAnsi" w:hAnsiTheme="minorHAnsi" w:cstheme="minorHAnsi"/>
          <w:szCs w:val="24"/>
          <w:lang w:val="pl-PL"/>
        </w:rPr>
        <w:t>Ruś</w:t>
      </w:r>
    </w:p>
    <w:p w14:paraId="2AFEDFCE" w14:textId="77777777" w:rsidR="00C071A5" w:rsidRPr="004E474B" w:rsidRDefault="00C071A5" w:rsidP="00A41748">
      <w:pPr>
        <w:pStyle w:val="Tekstpodstawowy31"/>
        <w:tabs>
          <w:tab w:val="left" w:pos="0"/>
          <w:tab w:val="left" w:pos="11340"/>
        </w:tabs>
        <w:spacing w:line="276" w:lineRule="auto"/>
        <w:jc w:val="both"/>
        <w:rPr>
          <w:rFonts w:asciiTheme="minorHAnsi" w:hAnsiTheme="minorHAnsi" w:cstheme="minorHAnsi"/>
          <w:b/>
          <w:szCs w:val="24"/>
          <w:highlight w:val="yellow"/>
          <w:lang w:val="pl-PL"/>
        </w:rPr>
      </w:pPr>
    </w:p>
    <w:p w14:paraId="0EDCB9CE" w14:textId="77777777" w:rsidR="00C071A5" w:rsidRPr="004E474B" w:rsidRDefault="00C071A5" w:rsidP="00A41748">
      <w:pPr>
        <w:pStyle w:val="Tekstpodstawowy31"/>
        <w:tabs>
          <w:tab w:val="left" w:pos="0"/>
          <w:tab w:val="left" w:pos="1211"/>
          <w:tab w:val="left" w:pos="11340"/>
        </w:tabs>
        <w:spacing w:line="276" w:lineRule="auto"/>
        <w:jc w:val="both"/>
        <w:rPr>
          <w:rFonts w:asciiTheme="minorHAnsi" w:hAnsiTheme="minorHAnsi" w:cstheme="minorHAnsi"/>
          <w:bCs/>
          <w:iCs/>
          <w:szCs w:val="24"/>
          <w:lang w:val="pl-PL"/>
        </w:rPr>
      </w:pPr>
      <w:r w:rsidRPr="004E474B">
        <w:rPr>
          <w:rFonts w:asciiTheme="minorHAnsi" w:hAnsiTheme="minorHAnsi" w:cstheme="minorHAnsi"/>
          <w:bCs/>
          <w:iCs/>
          <w:szCs w:val="24"/>
          <w:lang w:val="pl-PL"/>
        </w:rPr>
        <w:t>1.4</w:t>
      </w:r>
      <w:r w:rsidR="00B92577" w:rsidRPr="004E474B">
        <w:rPr>
          <w:rFonts w:asciiTheme="minorHAnsi" w:hAnsiTheme="minorHAnsi" w:cstheme="minorHAnsi"/>
          <w:bCs/>
          <w:iCs/>
          <w:szCs w:val="24"/>
          <w:lang w:val="pl-PL"/>
        </w:rPr>
        <w:t>.</w:t>
      </w:r>
      <w:r w:rsidRPr="004E474B">
        <w:rPr>
          <w:rFonts w:asciiTheme="minorHAnsi" w:hAnsiTheme="minorHAnsi" w:cstheme="minorHAnsi"/>
          <w:bCs/>
          <w:iCs/>
          <w:szCs w:val="24"/>
          <w:lang w:val="pl-PL"/>
        </w:rPr>
        <w:t xml:space="preserve"> Zakres prac:</w:t>
      </w:r>
    </w:p>
    <w:p w14:paraId="44D0D0C1" w14:textId="77777777" w:rsidR="0009567A" w:rsidRDefault="0009567A" w:rsidP="0009567A">
      <w:pPr>
        <w:pStyle w:val="Standard"/>
        <w:numPr>
          <w:ilvl w:val="0"/>
          <w:numId w:val="30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9567A">
        <w:rPr>
          <w:rFonts w:asciiTheme="minorHAnsi" w:hAnsiTheme="minorHAnsi" w:cstheme="minorHAnsi"/>
          <w:lang w:val="pl-PL"/>
        </w:rPr>
        <w:t>Roboty rozbiórkowe,</w:t>
      </w:r>
    </w:p>
    <w:p w14:paraId="19E54971" w14:textId="77777777" w:rsidR="0009567A" w:rsidRDefault="0009567A" w:rsidP="0009567A">
      <w:pPr>
        <w:pStyle w:val="Standard"/>
        <w:numPr>
          <w:ilvl w:val="0"/>
          <w:numId w:val="30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9567A">
        <w:rPr>
          <w:rFonts w:asciiTheme="minorHAnsi" w:hAnsiTheme="minorHAnsi" w:cstheme="minorHAnsi"/>
          <w:lang w:val="pl-PL"/>
        </w:rPr>
        <w:t>Wykonanie robót ziemnych</w:t>
      </w:r>
    </w:p>
    <w:p w14:paraId="0C3F38EA" w14:textId="77777777" w:rsidR="0009567A" w:rsidRDefault="0009567A" w:rsidP="0009567A">
      <w:pPr>
        <w:pStyle w:val="Standard"/>
        <w:numPr>
          <w:ilvl w:val="0"/>
          <w:numId w:val="30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9567A">
        <w:rPr>
          <w:rFonts w:asciiTheme="minorHAnsi" w:hAnsiTheme="minorHAnsi" w:cstheme="minorHAnsi"/>
          <w:lang w:val="pl-PL"/>
        </w:rPr>
        <w:t>Profilowanie podłoża pod warstwy konstrukcyjne nawierzchni,</w:t>
      </w:r>
    </w:p>
    <w:p w14:paraId="707719B5" w14:textId="77777777" w:rsidR="0009567A" w:rsidRDefault="0009567A" w:rsidP="0009567A">
      <w:pPr>
        <w:pStyle w:val="Standard"/>
        <w:numPr>
          <w:ilvl w:val="0"/>
          <w:numId w:val="30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U</w:t>
      </w:r>
      <w:r w:rsidRPr="0009567A">
        <w:rPr>
          <w:rFonts w:asciiTheme="minorHAnsi" w:hAnsiTheme="minorHAnsi" w:cstheme="minorHAnsi"/>
          <w:lang w:val="pl-PL"/>
        </w:rPr>
        <w:t>stawienie obramowania chodnika z betonowych krawężników i obrzeży,</w:t>
      </w:r>
    </w:p>
    <w:p w14:paraId="24223781" w14:textId="77777777" w:rsidR="0009567A" w:rsidRDefault="0009567A" w:rsidP="0009567A">
      <w:pPr>
        <w:pStyle w:val="Standard"/>
        <w:numPr>
          <w:ilvl w:val="0"/>
          <w:numId w:val="30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9567A">
        <w:rPr>
          <w:rFonts w:asciiTheme="minorHAnsi" w:hAnsiTheme="minorHAnsi" w:cstheme="minorHAnsi"/>
          <w:lang w:val="pl-PL"/>
        </w:rPr>
        <w:t>Wykonanie podbudowy z mieszanki niezwiązanej,</w:t>
      </w:r>
    </w:p>
    <w:p w14:paraId="4FB8285A" w14:textId="77777777" w:rsidR="0009567A" w:rsidRDefault="0009567A" w:rsidP="0009567A">
      <w:pPr>
        <w:pStyle w:val="Standard"/>
        <w:numPr>
          <w:ilvl w:val="0"/>
          <w:numId w:val="30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9567A">
        <w:rPr>
          <w:rFonts w:asciiTheme="minorHAnsi" w:hAnsiTheme="minorHAnsi" w:cstheme="minorHAnsi"/>
          <w:lang w:val="pl-PL"/>
        </w:rPr>
        <w:t>Wykonanie nawierzchni jezdni bitumicznej,</w:t>
      </w:r>
    </w:p>
    <w:p w14:paraId="66F0F263" w14:textId="77777777" w:rsidR="0009567A" w:rsidRDefault="0009567A" w:rsidP="0009567A">
      <w:pPr>
        <w:pStyle w:val="Standard"/>
        <w:numPr>
          <w:ilvl w:val="0"/>
          <w:numId w:val="30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9567A">
        <w:rPr>
          <w:rFonts w:asciiTheme="minorHAnsi" w:hAnsiTheme="minorHAnsi" w:cstheme="minorHAnsi"/>
          <w:lang w:val="pl-PL"/>
        </w:rPr>
        <w:t>Wykonanie zjazdów z nawierzchni bitumicznej,</w:t>
      </w:r>
    </w:p>
    <w:p w14:paraId="448FBD2C" w14:textId="77777777" w:rsidR="0060338B" w:rsidRPr="0009567A" w:rsidRDefault="0009567A" w:rsidP="0009567A">
      <w:pPr>
        <w:pStyle w:val="Standard"/>
        <w:numPr>
          <w:ilvl w:val="0"/>
          <w:numId w:val="30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9567A">
        <w:rPr>
          <w:rFonts w:asciiTheme="minorHAnsi" w:hAnsiTheme="minorHAnsi" w:cstheme="minorHAnsi"/>
          <w:lang w:val="pl-PL"/>
        </w:rPr>
        <w:t>Wykonanie nawierzchni chodnika i zjazdów z kostki brukowej betonowej.</w:t>
      </w:r>
    </w:p>
    <w:p w14:paraId="59590877" w14:textId="77777777" w:rsidR="00C071A5" w:rsidRPr="004E474B" w:rsidRDefault="00C071A5" w:rsidP="00A41748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1.4.1. Roboty przygotowawcze i rozbiórkowe:</w:t>
      </w:r>
    </w:p>
    <w:p w14:paraId="47A6A202" w14:textId="77777777"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4E474B">
        <w:rPr>
          <w:rFonts w:asciiTheme="minorHAnsi" w:eastAsia="Calibri" w:hAnsiTheme="minorHAnsi" w:cstheme="minorHAnsi"/>
          <w:lang w:val="pl-PL" w:bidi="ar-SA"/>
        </w:rPr>
        <w:t>W ramach robót przygotowawczych Wykonawca doprowadzi atrybut punktów granicznych ISD do statusu „spełnia”, tj. błąd położenia punktów granicznych pasa d</w:t>
      </w:r>
      <w:r w:rsidR="00821B6E">
        <w:rPr>
          <w:rFonts w:asciiTheme="minorHAnsi" w:eastAsia="Calibri" w:hAnsiTheme="minorHAnsi" w:cstheme="minorHAnsi"/>
          <w:lang w:val="pl-PL" w:bidi="ar-SA"/>
        </w:rPr>
        <w:t>rogowego powinien mieścić się w </w:t>
      </w:r>
      <w:r w:rsidRPr="004E474B">
        <w:rPr>
          <w:rFonts w:asciiTheme="minorHAnsi" w:eastAsia="Calibri" w:hAnsiTheme="minorHAnsi" w:cstheme="minorHAnsi"/>
          <w:lang w:val="pl-PL" w:bidi="ar-SA"/>
        </w:rPr>
        <w:t xml:space="preserve">przedziale od 0 cm do 30cm. W przypadku budowy infrastruktury drogowej w odległości mniejszej niż 30cm wymaga się, aby Wykonawca zwiększył dokładność wyznaczenia punktów granicznych do wartości umożliwiającej jej wykonanie w pasie drogowym. </w:t>
      </w:r>
    </w:p>
    <w:p w14:paraId="5EA20C54" w14:textId="77777777" w:rsidR="00C071A5" w:rsidRPr="004E474B" w:rsidRDefault="0060338B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lang w:val="pl-PL" w:bidi="ar-SA"/>
        </w:rPr>
      </w:pPr>
      <w:r>
        <w:rPr>
          <w:rFonts w:asciiTheme="minorHAnsi" w:eastAsia="Calibri" w:hAnsiTheme="minorHAnsi" w:cstheme="minorHAnsi"/>
          <w:lang w:val="pl-PL" w:bidi="ar-SA"/>
        </w:rPr>
        <w:lastRenderedPageBreak/>
        <w:t>Ewentualny m</w:t>
      </w:r>
      <w:r w:rsidR="00C071A5" w:rsidRPr="004E474B">
        <w:rPr>
          <w:rFonts w:asciiTheme="minorHAnsi" w:eastAsia="Calibri" w:hAnsiTheme="minorHAnsi" w:cstheme="minorHAnsi"/>
          <w:lang w:val="pl-PL" w:bidi="ar-SA"/>
        </w:rPr>
        <w:t>ateriał pozyskany z frezowania należy dostarczyć</w:t>
      </w:r>
      <w:r>
        <w:rPr>
          <w:rFonts w:asciiTheme="minorHAnsi" w:eastAsia="Calibri" w:hAnsiTheme="minorHAnsi" w:cstheme="minorHAnsi"/>
          <w:lang w:val="pl-PL" w:bidi="ar-SA"/>
        </w:rPr>
        <w:t xml:space="preserve"> po wcześniejszym uzgodnieniu z </w:t>
      </w:r>
      <w:r w:rsidR="00C071A5" w:rsidRPr="004E474B">
        <w:rPr>
          <w:rFonts w:asciiTheme="minorHAnsi" w:eastAsia="Calibri" w:hAnsiTheme="minorHAnsi" w:cstheme="minorHAnsi"/>
          <w:lang w:val="pl-PL" w:bidi="ar-SA"/>
        </w:rPr>
        <w:t>Kierownikiem Obwodu Drogowego nr 1 w Olsztynku we wskazane miejsce, jednak nie dalej niż na teren siedziby Obwodu Drogowego nr 1 w Olsztynku.</w:t>
      </w:r>
    </w:p>
    <w:p w14:paraId="09BFD80C" w14:textId="77777777"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4E474B">
        <w:rPr>
          <w:rFonts w:asciiTheme="minorHAnsi" w:eastAsia="Calibri" w:hAnsiTheme="minorHAnsi" w:cstheme="minorHAnsi"/>
          <w:lang w:val="pl-PL" w:bidi="ar-SA"/>
        </w:rPr>
        <w:t>Wszelkie pozostałe materiały z rozbiórki nadające się do ponownego wykorzystania (na podstawie decyzji Inspektora Nadzoru, bądź przedstawiciela Zamawiającego) stają się własnością Zamawiającego i należy przewidzieć ich transport jak dla materiału z frezowania nawierzchni.</w:t>
      </w:r>
    </w:p>
    <w:p w14:paraId="1FCFFC8F" w14:textId="77777777"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FF0000"/>
          <w:lang w:val="pl-PL" w:bidi="ar-SA"/>
        </w:rPr>
      </w:pPr>
    </w:p>
    <w:p w14:paraId="0918B645" w14:textId="77777777"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1.4.2. Roboty ziemne:</w:t>
      </w:r>
    </w:p>
    <w:p w14:paraId="14153103" w14:textId="77777777" w:rsidR="00C071A5" w:rsidRPr="004E474B" w:rsidRDefault="00C071A5" w:rsidP="00837DD8">
      <w:pPr>
        <w:tabs>
          <w:tab w:val="left" w:pos="284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Należy wykonać zgodnie z dostępną d</w:t>
      </w:r>
      <w:r w:rsidR="00837DD8"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okumentacją wskazaną w pkt 1.2.</w:t>
      </w:r>
    </w:p>
    <w:p w14:paraId="0C05FF8F" w14:textId="77777777" w:rsidR="00837DD8" w:rsidRPr="004E474B" w:rsidRDefault="00837DD8" w:rsidP="00837DD8">
      <w:pPr>
        <w:tabs>
          <w:tab w:val="left" w:pos="284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FF0000"/>
          <w:lang w:val="pl-PL" w:bidi="ar-SA"/>
        </w:rPr>
      </w:pPr>
    </w:p>
    <w:p w14:paraId="5D29BEA7" w14:textId="77777777"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1.4.3. Podbudowy i nawierzchnie</w:t>
      </w:r>
    </w:p>
    <w:p w14:paraId="2584053B" w14:textId="77777777" w:rsidR="00C071A5" w:rsidRPr="004E474B" w:rsidRDefault="00C071A5" w:rsidP="00A41748">
      <w:pPr>
        <w:tabs>
          <w:tab w:val="left" w:pos="284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 xml:space="preserve">Należy wykonać zgodnie z dostępną dokumentacją wskazaną w pkt 1.2. </w:t>
      </w:r>
      <w:r w:rsidRPr="004E474B">
        <w:rPr>
          <w:rFonts w:asciiTheme="minorHAnsi" w:eastAsia="TimesNewRoman, 'Arial Unicode M" w:hAnsiTheme="minorHAnsi" w:cstheme="minorHAnsi"/>
          <w:color w:val="000000" w:themeColor="text1"/>
          <w:lang w:val="pl-PL" w:eastAsia="ar-SA"/>
        </w:rPr>
        <w:t xml:space="preserve">Podczas układania warstw asfaltowych należy uwzględnić każdorazowe ich skropienie emulsją asfaltową przed ułożeniem następnej warstwy, </w:t>
      </w:r>
      <w:r w:rsidRPr="004E474B">
        <w:rPr>
          <w:rFonts w:asciiTheme="minorHAnsi" w:eastAsia="TimesNewRoman, 'Arial Unicode M" w:hAnsiTheme="minorHAnsi" w:cstheme="minorHAnsi"/>
          <w:b/>
          <w:bCs/>
          <w:color w:val="000000" w:themeColor="text1"/>
          <w:lang w:val="pl-PL" w:eastAsia="ar-SA"/>
        </w:rPr>
        <w:t xml:space="preserve">a także uszczelnienie emulsją finalnej krawędzi zewnętrznej nawierzchni </w:t>
      </w:r>
      <w:r w:rsidR="00821B6E">
        <w:rPr>
          <w:rFonts w:asciiTheme="minorHAnsi" w:eastAsia="TimesNewRoman, 'Arial Unicode M" w:hAnsiTheme="minorHAnsi" w:cstheme="minorHAnsi"/>
          <w:b/>
          <w:bCs/>
          <w:color w:val="000000" w:themeColor="text1"/>
          <w:lang w:val="pl-PL" w:eastAsia="ar-SA"/>
        </w:rPr>
        <w:t>w </w:t>
      </w:r>
      <w:r w:rsidR="00837DD8" w:rsidRPr="004E474B">
        <w:rPr>
          <w:rFonts w:asciiTheme="minorHAnsi" w:eastAsia="TimesNewRoman, 'Arial Unicode M" w:hAnsiTheme="minorHAnsi" w:cstheme="minorHAnsi"/>
          <w:b/>
          <w:bCs/>
          <w:color w:val="000000" w:themeColor="text1"/>
          <w:lang w:val="pl-PL" w:eastAsia="ar-SA"/>
        </w:rPr>
        <w:t xml:space="preserve">miejscach pozbawionych krawężnika </w:t>
      </w:r>
      <w:r w:rsidRPr="004E474B">
        <w:rPr>
          <w:rFonts w:asciiTheme="minorHAnsi" w:eastAsia="TimesNewRoman, 'Arial Unicode M" w:hAnsiTheme="minorHAnsi" w:cstheme="minorHAnsi"/>
          <w:b/>
          <w:bCs/>
          <w:color w:val="000000" w:themeColor="text1"/>
          <w:lang w:val="pl-PL" w:eastAsia="ar-SA"/>
        </w:rPr>
        <w:t>oraz miejsc łączenia z nawierzchnią istniejącą</w:t>
      </w:r>
      <w:r w:rsidR="00837DD8" w:rsidRPr="004E474B">
        <w:rPr>
          <w:rFonts w:asciiTheme="minorHAnsi" w:eastAsia="TimesNewRoman, 'Arial Unicode M" w:hAnsiTheme="minorHAnsi" w:cstheme="minorHAnsi"/>
          <w:b/>
          <w:bCs/>
          <w:color w:val="000000" w:themeColor="text1"/>
          <w:lang w:val="pl-PL" w:eastAsia="ar-SA"/>
        </w:rPr>
        <w:t>.</w:t>
      </w:r>
    </w:p>
    <w:p w14:paraId="54C965E0" w14:textId="77777777"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FF0000"/>
          <w:highlight w:val="yellow"/>
          <w:lang w:val="pl-PL" w:bidi="ar-SA"/>
        </w:rPr>
      </w:pPr>
    </w:p>
    <w:p w14:paraId="4D561A1E" w14:textId="77777777"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1.4.4. Roboty wykończeniowe</w:t>
      </w:r>
    </w:p>
    <w:p w14:paraId="7B34BF45" w14:textId="77777777" w:rsidR="00C071A5" w:rsidRPr="004E474B" w:rsidRDefault="00C071A5" w:rsidP="00A41748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4E474B">
        <w:rPr>
          <w:rFonts w:asciiTheme="minorHAnsi" w:hAnsiTheme="minorHAnsi" w:cstheme="minorHAnsi"/>
          <w:color w:val="000000" w:themeColor="text1"/>
          <w:lang w:val="pl-PL"/>
        </w:rPr>
        <w:t>Należy wykonać koszenie wraz z wygrabieniem traw i porostów oraz wycinkę krzaków i  odrostów (w tym drzew o średnicach niewymagających pozwolenia na wycinkę) z poboczy</w:t>
      </w:r>
      <w:r w:rsidRPr="004E474B">
        <w:rPr>
          <w:rFonts w:asciiTheme="minorHAnsi" w:hAnsiTheme="minorHAnsi" w:cstheme="minorHAnsi"/>
          <w:color w:val="000000" w:themeColor="text1"/>
          <w:lang w:val="pl-PL"/>
        </w:rPr>
        <w:br/>
        <w:t>i skarp wraz z terenem przyległym, aż do granicy pasa drogowego wraz z wywozem i utylizacją powstałej biomasy. W ramach prac należy usunąć pozostałe korzenie i karpiny wraz</w:t>
      </w:r>
      <w:r w:rsidRPr="004E474B">
        <w:rPr>
          <w:rFonts w:asciiTheme="minorHAnsi" w:hAnsiTheme="minorHAnsi" w:cstheme="minorHAnsi"/>
          <w:color w:val="000000" w:themeColor="text1"/>
          <w:lang w:val="pl-PL"/>
        </w:rPr>
        <w:br/>
        <w:t>z uzupełnieniem ubytków po ich usunięciu.</w:t>
      </w:r>
    </w:p>
    <w:p w14:paraId="319ABA1F" w14:textId="77777777" w:rsidR="00C071A5" w:rsidRPr="004E474B" w:rsidRDefault="00C071A5" w:rsidP="00A41748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u w:val="single"/>
          <w:lang w:val="pl-PL"/>
        </w:rPr>
      </w:pPr>
      <w:r w:rsidRPr="004E474B">
        <w:rPr>
          <w:rFonts w:asciiTheme="minorHAnsi" w:hAnsiTheme="minorHAnsi" w:cstheme="minorHAnsi"/>
          <w:color w:val="000000" w:themeColor="text1"/>
          <w:u w:val="single"/>
          <w:lang w:val="pl-PL"/>
        </w:rPr>
        <w:t xml:space="preserve">Na obszarach </w:t>
      </w:r>
      <w:proofErr w:type="spellStart"/>
      <w:r w:rsidRPr="004E474B">
        <w:rPr>
          <w:rFonts w:asciiTheme="minorHAnsi" w:hAnsiTheme="minorHAnsi" w:cstheme="minorHAnsi"/>
          <w:color w:val="000000" w:themeColor="text1"/>
          <w:u w:val="single"/>
          <w:lang w:val="pl-PL"/>
        </w:rPr>
        <w:t>odhumusowanych</w:t>
      </w:r>
      <w:proofErr w:type="spellEnd"/>
      <w:r w:rsidRPr="004E474B">
        <w:rPr>
          <w:rFonts w:asciiTheme="minorHAnsi" w:hAnsiTheme="minorHAnsi" w:cstheme="minorHAnsi"/>
          <w:color w:val="000000" w:themeColor="text1"/>
          <w:u w:val="single"/>
          <w:lang w:val="pl-PL"/>
        </w:rPr>
        <w:t xml:space="preserve"> oraz objętych robotami ziemnymi należy przewidzieć humusowanie śr. grubości 10cm wraz z obsianiem mieszanką traw.</w:t>
      </w:r>
    </w:p>
    <w:p w14:paraId="17E2FB13" w14:textId="77777777"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hAnsiTheme="minorHAnsi" w:cstheme="minorHAnsi"/>
          <w:color w:val="FF0000"/>
          <w:highlight w:val="yellow"/>
          <w:lang w:val="pl-PL"/>
        </w:rPr>
      </w:pPr>
    </w:p>
    <w:p w14:paraId="79C6CA23" w14:textId="77777777"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4E474B">
        <w:rPr>
          <w:rFonts w:asciiTheme="minorHAnsi" w:hAnsiTheme="minorHAnsi" w:cstheme="minorHAnsi"/>
          <w:color w:val="000000" w:themeColor="text1"/>
          <w:lang w:val="pl-PL"/>
        </w:rPr>
        <w:t>1.4.5. Elementy ulic</w:t>
      </w:r>
    </w:p>
    <w:p w14:paraId="5A45906F" w14:textId="77777777" w:rsidR="00C071A5" w:rsidRPr="004E474B" w:rsidRDefault="00C071A5" w:rsidP="00A41748">
      <w:pPr>
        <w:tabs>
          <w:tab w:val="left" w:pos="284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Należy wykonać zgodnie z dostępną d</w:t>
      </w:r>
      <w:r w:rsidR="0060338B">
        <w:rPr>
          <w:rFonts w:asciiTheme="minorHAnsi" w:eastAsia="Calibri" w:hAnsiTheme="minorHAnsi" w:cstheme="minorHAnsi"/>
          <w:color w:val="000000" w:themeColor="text1"/>
          <w:lang w:val="pl-PL" w:bidi="ar-SA"/>
        </w:rPr>
        <w:t>okumentacją wskazaną w pkt 1.2.</w:t>
      </w:r>
    </w:p>
    <w:p w14:paraId="39C2C592" w14:textId="77777777"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FF0000"/>
          <w:lang w:val="pl-PL" w:bidi="ar-SA"/>
        </w:rPr>
      </w:pPr>
    </w:p>
    <w:p w14:paraId="00224451" w14:textId="77777777"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1.4.6. Budowa kanalizacji deszczowej</w:t>
      </w:r>
    </w:p>
    <w:p w14:paraId="3DA37579" w14:textId="77777777" w:rsidR="00C071A5" w:rsidRPr="004E474B" w:rsidRDefault="00C071A5" w:rsidP="00A41748">
      <w:pPr>
        <w:tabs>
          <w:tab w:val="left" w:pos="284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Szczegółowy</w:t>
      </w:r>
      <w:r w:rsidR="00837DD8"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 xml:space="preserve"> </w:t>
      </w: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opis został ujęty</w:t>
      </w:r>
      <w:r w:rsidR="00837DD8"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 xml:space="preserve"> </w:t>
      </w: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w dokumentacji wskazanej w pkt 1.2.</w:t>
      </w:r>
    </w:p>
    <w:p w14:paraId="42DE7694" w14:textId="77777777"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</w:p>
    <w:p w14:paraId="6B77E8E6" w14:textId="77777777"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1.4.7. Budowa oświetlenia</w:t>
      </w:r>
    </w:p>
    <w:p w14:paraId="722EB74A" w14:textId="77777777" w:rsidR="00C071A5" w:rsidRPr="004E474B" w:rsidRDefault="00837DD8" w:rsidP="00837DD8">
      <w:pPr>
        <w:tabs>
          <w:tab w:val="left" w:pos="284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Zgodnie z dokumentacj</w:t>
      </w:r>
      <w:r w:rsidR="0060338B">
        <w:rPr>
          <w:rFonts w:asciiTheme="minorHAnsi" w:eastAsia="Calibri" w:hAnsiTheme="minorHAnsi" w:cstheme="minorHAnsi"/>
          <w:color w:val="000000" w:themeColor="text1"/>
          <w:lang w:val="pl-PL" w:bidi="ar-SA"/>
        </w:rPr>
        <w:t>ą projektową wskazaną w pkt 1.2.</w:t>
      </w:r>
    </w:p>
    <w:p w14:paraId="053A75EA" w14:textId="77777777"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FF0000"/>
          <w:highlight w:val="yellow"/>
          <w:lang w:val="pl-PL" w:bidi="ar-SA"/>
        </w:rPr>
      </w:pPr>
    </w:p>
    <w:p w14:paraId="2ECA585E" w14:textId="77777777"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4E474B">
        <w:rPr>
          <w:rFonts w:asciiTheme="minorHAnsi" w:hAnsiTheme="minorHAnsi" w:cstheme="minorHAnsi"/>
          <w:color w:val="000000" w:themeColor="text1"/>
          <w:lang w:val="pl-PL"/>
        </w:rPr>
        <w:t>1.4.</w:t>
      </w:r>
      <w:r w:rsidR="00837DD8" w:rsidRPr="004E474B">
        <w:rPr>
          <w:rFonts w:asciiTheme="minorHAnsi" w:hAnsiTheme="minorHAnsi" w:cstheme="minorHAnsi"/>
          <w:color w:val="000000" w:themeColor="text1"/>
          <w:lang w:val="pl-PL"/>
        </w:rPr>
        <w:t>8</w:t>
      </w:r>
      <w:r w:rsidRPr="004E474B">
        <w:rPr>
          <w:rFonts w:asciiTheme="minorHAnsi" w:hAnsiTheme="minorHAnsi" w:cstheme="minorHAnsi"/>
          <w:color w:val="000000" w:themeColor="text1"/>
          <w:lang w:val="pl-PL"/>
        </w:rPr>
        <w:t>. Zabezpieczenie kolizji z infrastrukturą podziemną</w:t>
      </w:r>
    </w:p>
    <w:p w14:paraId="23ACD721" w14:textId="77777777" w:rsidR="00C071A5" w:rsidRPr="004E474B" w:rsidRDefault="00C071A5" w:rsidP="00A41748">
      <w:pPr>
        <w:tabs>
          <w:tab w:val="left" w:pos="284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Należy wykonać zgodnie z dostępną dokumentacją wskazaną w pkt 1</w:t>
      </w:r>
      <w:r w:rsidR="00821B6E">
        <w:rPr>
          <w:rFonts w:asciiTheme="minorHAnsi" w:eastAsia="Calibri" w:hAnsiTheme="minorHAnsi" w:cstheme="minorHAnsi"/>
          <w:color w:val="000000" w:themeColor="text1"/>
          <w:lang w:val="pl-PL" w:bidi="ar-SA"/>
        </w:rPr>
        <w:t>.2, a w szczególności zgodnie z </w:t>
      </w: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uzgodnieniami z gestorami sieci stanowiącymi załącznik do dokumentacji projektowej. Wszelkie prace oraz koszty związane z wymaganiami wynikającymi</w:t>
      </w:r>
      <w:r w:rsidR="00CD3268"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 xml:space="preserve"> </w:t>
      </w: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 xml:space="preserve">z przedmiotowych uzgodnień oraz będące ich następstwem leżą po stronie Wykonawcy. </w:t>
      </w:r>
    </w:p>
    <w:p w14:paraId="38C5E3AE" w14:textId="77777777" w:rsidR="00C071A5" w:rsidRPr="004E474B" w:rsidRDefault="00C071A5" w:rsidP="00A41748">
      <w:pPr>
        <w:tabs>
          <w:tab w:val="left" w:pos="284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</w:p>
    <w:p w14:paraId="1ABC6A1F" w14:textId="77777777"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4E474B">
        <w:rPr>
          <w:rFonts w:asciiTheme="minorHAnsi" w:hAnsiTheme="minorHAnsi" w:cstheme="minorHAnsi"/>
        </w:rPr>
        <w:t>Koszt</w:t>
      </w:r>
      <w:proofErr w:type="spellEnd"/>
      <w:r w:rsidRPr="004E474B">
        <w:rPr>
          <w:rFonts w:asciiTheme="minorHAnsi" w:hAnsiTheme="minorHAnsi" w:cstheme="minorHAnsi"/>
        </w:rPr>
        <w:t xml:space="preserve"> </w:t>
      </w:r>
      <w:proofErr w:type="spellStart"/>
      <w:r w:rsidRPr="004E474B">
        <w:rPr>
          <w:rFonts w:asciiTheme="minorHAnsi" w:hAnsiTheme="minorHAnsi" w:cstheme="minorHAnsi"/>
        </w:rPr>
        <w:t>usunięcia</w:t>
      </w:r>
      <w:proofErr w:type="spellEnd"/>
      <w:r w:rsidRPr="004E474B">
        <w:rPr>
          <w:rFonts w:asciiTheme="minorHAnsi" w:hAnsiTheme="minorHAnsi" w:cstheme="minorHAnsi"/>
        </w:rPr>
        <w:t xml:space="preserve"> </w:t>
      </w:r>
      <w:proofErr w:type="spellStart"/>
      <w:r w:rsidRPr="004E474B">
        <w:rPr>
          <w:rFonts w:asciiTheme="minorHAnsi" w:hAnsiTheme="minorHAnsi" w:cstheme="minorHAnsi"/>
        </w:rPr>
        <w:t>niezinwentaryzowanych</w:t>
      </w:r>
      <w:proofErr w:type="spellEnd"/>
      <w:r w:rsidRPr="004E474B">
        <w:rPr>
          <w:rFonts w:asciiTheme="minorHAnsi" w:hAnsiTheme="minorHAnsi" w:cstheme="minorHAnsi"/>
        </w:rPr>
        <w:t xml:space="preserve"> </w:t>
      </w:r>
      <w:proofErr w:type="spellStart"/>
      <w:r w:rsidRPr="004E474B">
        <w:rPr>
          <w:rFonts w:asciiTheme="minorHAnsi" w:hAnsiTheme="minorHAnsi" w:cstheme="minorHAnsi"/>
        </w:rPr>
        <w:t>kolizji</w:t>
      </w:r>
      <w:proofErr w:type="spellEnd"/>
      <w:r w:rsidRPr="004E474B">
        <w:rPr>
          <w:rFonts w:asciiTheme="minorHAnsi" w:hAnsiTheme="minorHAnsi" w:cstheme="minorHAnsi"/>
        </w:rPr>
        <w:t xml:space="preserve"> z </w:t>
      </w:r>
      <w:proofErr w:type="spellStart"/>
      <w:r w:rsidRPr="004E474B">
        <w:rPr>
          <w:rFonts w:asciiTheme="minorHAnsi" w:hAnsiTheme="minorHAnsi" w:cstheme="minorHAnsi"/>
        </w:rPr>
        <w:t>infrastrukturą</w:t>
      </w:r>
      <w:proofErr w:type="spellEnd"/>
      <w:r w:rsidRPr="004E474B">
        <w:rPr>
          <w:rFonts w:asciiTheme="minorHAnsi" w:hAnsiTheme="minorHAnsi" w:cstheme="minorHAnsi"/>
        </w:rPr>
        <w:t xml:space="preserve"> </w:t>
      </w:r>
      <w:proofErr w:type="spellStart"/>
      <w:r w:rsidRPr="004E474B">
        <w:rPr>
          <w:rFonts w:asciiTheme="minorHAnsi" w:hAnsiTheme="minorHAnsi" w:cstheme="minorHAnsi"/>
        </w:rPr>
        <w:t>techniczną</w:t>
      </w:r>
      <w:proofErr w:type="spellEnd"/>
      <w:r w:rsidRPr="004E474B">
        <w:rPr>
          <w:rFonts w:asciiTheme="minorHAnsi" w:hAnsiTheme="minorHAnsi" w:cstheme="minorHAnsi"/>
        </w:rPr>
        <w:t xml:space="preserve"> </w:t>
      </w:r>
      <w:proofErr w:type="spellStart"/>
      <w:r w:rsidRPr="004E474B">
        <w:rPr>
          <w:rFonts w:asciiTheme="minorHAnsi" w:hAnsiTheme="minorHAnsi" w:cstheme="minorHAnsi"/>
        </w:rPr>
        <w:t>leżą</w:t>
      </w:r>
      <w:proofErr w:type="spellEnd"/>
      <w:r w:rsidRPr="004E474B">
        <w:rPr>
          <w:rFonts w:asciiTheme="minorHAnsi" w:hAnsiTheme="minorHAnsi" w:cstheme="minorHAnsi"/>
        </w:rPr>
        <w:t xml:space="preserve"> </w:t>
      </w:r>
      <w:proofErr w:type="spellStart"/>
      <w:r w:rsidRPr="004E474B">
        <w:rPr>
          <w:rFonts w:asciiTheme="minorHAnsi" w:hAnsiTheme="minorHAnsi" w:cstheme="minorHAnsi"/>
        </w:rPr>
        <w:t>po</w:t>
      </w:r>
      <w:proofErr w:type="spellEnd"/>
      <w:r w:rsidRPr="004E474B">
        <w:rPr>
          <w:rFonts w:asciiTheme="minorHAnsi" w:hAnsiTheme="minorHAnsi" w:cstheme="minorHAnsi"/>
        </w:rPr>
        <w:t xml:space="preserve"> </w:t>
      </w:r>
      <w:proofErr w:type="spellStart"/>
      <w:r w:rsidRPr="004E474B">
        <w:rPr>
          <w:rFonts w:asciiTheme="minorHAnsi" w:hAnsiTheme="minorHAnsi" w:cstheme="minorHAnsi"/>
        </w:rPr>
        <w:t>stronie</w:t>
      </w:r>
      <w:proofErr w:type="spellEnd"/>
      <w:r w:rsidRPr="004E474B">
        <w:rPr>
          <w:rFonts w:asciiTheme="minorHAnsi" w:hAnsiTheme="minorHAnsi" w:cstheme="minorHAnsi"/>
        </w:rPr>
        <w:t xml:space="preserve"> </w:t>
      </w:r>
      <w:proofErr w:type="spellStart"/>
      <w:r w:rsidRPr="004E474B">
        <w:rPr>
          <w:rFonts w:asciiTheme="minorHAnsi" w:hAnsiTheme="minorHAnsi" w:cstheme="minorHAnsi"/>
        </w:rPr>
        <w:t>Zamawiającego</w:t>
      </w:r>
      <w:proofErr w:type="spellEnd"/>
      <w:r w:rsidRPr="004E474B">
        <w:rPr>
          <w:rFonts w:asciiTheme="minorHAnsi" w:hAnsiTheme="minorHAnsi" w:cstheme="minorHAnsi"/>
        </w:rPr>
        <w:t xml:space="preserve">. </w:t>
      </w:r>
      <w:proofErr w:type="spellStart"/>
      <w:r w:rsidRPr="004E474B">
        <w:rPr>
          <w:rFonts w:asciiTheme="minorHAnsi" w:hAnsiTheme="minorHAnsi" w:cstheme="minorHAnsi"/>
        </w:rPr>
        <w:t>Jednocześnie</w:t>
      </w:r>
      <w:proofErr w:type="spellEnd"/>
      <w:r w:rsidRPr="004E474B">
        <w:rPr>
          <w:rFonts w:asciiTheme="minorHAnsi" w:hAnsiTheme="minorHAnsi" w:cstheme="minorHAnsi"/>
        </w:rPr>
        <w:t xml:space="preserve"> </w:t>
      </w:r>
      <w:proofErr w:type="spellStart"/>
      <w:r w:rsidRPr="004E474B">
        <w:rPr>
          <w:rFonts w:asciiTheme="minorHAnsi" w:hAnsiTheme="minorHAnsi" w:cstheme="minorHAnsi"/>
        </w:rPr>
        <w:t>należy</w:t>
      </w:r>
      <w:proofErr w:type="spellEnd"/>
      <w:r w:rsidRPr="004E474B">
        <w:rPr>
          <w:rFonts w:asciiTheme="minorHAnsi" w:hAnsiTheme="minorHAnsi" w:cstheme="minorHAnsi"/>
        </w:rPr>
        <w:t xml:space="preserve"> </w:t>
      </w:r>
      <w:proofErr w:type="spellStart"/>
      <w:r w:rsidRPr="004E474B">
        <w:rPr>
          <w:rFonts w:asciiTheme="minorHAnsi" w:hAnsiTheme="minorHAnsi" w:cstheme="minorHAnsi"/>
        </w:rPr>
        <w:t>przeprowadzić</w:t>
      </w:r>
      <w:proofErr w:type="spellEnd"/>
      <w:r w:rsidRPr="004E474B">
        <w:rPr>
          <w:rFonts w:asciiTheme="minorHAnsi" w:hAnsiTheme="minorHAnsi" w:cstheme="minorHAnsi"/>
        </w:rPr>
        <w:t xml:space="preserve"> </w:t>
      </w:r>
      <w:proofErr w:type="spellStart"/>
      <w:r w:rsidRPr="004E474B">
        <w:rPr>
          <w:rFonts w:asciiTheme="minorHAnsi" w:hAnsiTheme="minorHAnsi" w:cstheme="minorHAnsi"/>
        </w:rPr>
        <w:t>wizję</w:t>
      </w:r>
      <w:proofErr w:type="spellEnd"/>
      <w:r w:rsidRPr="004E474B">
        <w:rPr>
          <w:rFonts w:asciiTheme="minorHAnsi" w:hAnsiTheme="minorHAnsi" w:cstheme="minorHAnsi"/>
        </w:rPr>
        <w:t xml:space="preserve"> </w:t>
      </w:r>
      <w:proofErr w:type="spellStart"/>
      <w:r w:rsidRPr="004E474B">
        <w:rPr>
          <w:rFonts w:asciiTheme="minorHAnsi" w:hAnsiTheme="minorHAnsi" w:cstheme="minorHAnsi"/>
        </w:rPr>
        <w:t>terenową</w:t>
      </w:r>
      <w:proofErr w:type="spellEnd"/>
      <w:r w:rsidR="00837DD8" w:rsidRPr="004E474B">
        <w:rPr>
          <w:rFonts w:asciiTheme="minorHAnsi" w:hAnsiTheme="minorHAnsi" w:cstheme="minorHAnsi"/>
        </w:rPr>
        <w:t xml:space="preserve"> </w:t>
      </w:r>
      <w:r w:rsidRPr="004E474B">
        <w:rPr>
          <w:rFonts w:asciiTheme="minorHAnsi" w:hAnsiTheme="minorHAnsi" w:cstheme="minorHAnsi"/>
        </w:rPr>
        <w:t xml:space="preserve">z </w:t>
      </w:r>
      <w:proofErr w:type="spellStart"/>
      <w:r w:rsidRPr="004E474B">
        <w:rPr>
          <w:rFonts w:asciiTheme="minorHAnsi" w:hAnsiTheme="minorHAnsi" w:cstheme="minorHAnsi"/>
        </w:rPr>
        <w:t>udziałem</w:t>
      </w:r>
      <w:proofErr w:type="spellEnd"/>
      <w:r w:rsidRPr="004E474B">
        <w:rPr>
          <w:rFonts w:asciiTheme="minorHAnsi" w:hAnsiTheme="minorHAnsi" w:cstheme="minorHAnsi"/>
        </w:rPr>
        <w:t xml:space="preserve"> </w:t>
      </w:r>
      <w:proofErr w:type="spellStart"/>
      <w:r w:rsidRPr="004E474B">
        <w:rPr>
          <w:rFonts w:asciiTheme="minorHAnsi" w:hAnsiTheme="minorHAnsi" w:cstheme="minorHAnsi"/>
        </w:rPr>
        <w:t>przedstawiciela</w:t>
      </w:r>
      <w:proofErr w:type="spellEnd"/>
      <w:r w:rsidRPr="004E474B">
        <w:rPr>
          <w:rFonts w:asciiTheme="minorHAnsi" w:hAnsiTheme="minorHAnsi" w:cstheme="minorHAnsi"/>
        </w:rPr>
        <w:t xml:space="preserve"> </w:t>
      </w:r>
      <w:proofErr w:type="spellStart"/>
      <w:r w:rsidRPr="004E474B">
        <w:rPr>
          <w:rFonts w:asciiTheme="minorHAnsi" w:hAnsiTheme="minorHAnsi" w:cstheme="minorHAnsi"/>
        </w:rPr>
        <w:t>Zamawiającego</w:t>
      </w:r>
      <w:proofErr w:type="spellEnd"/>
      <w:r w:rsidRPr="004E474B">
        <w:rPr>
          <w:rFonts w:asciiTheme="minorHAnsi" w:hAnsiTheme="minorHAnsi" w:cstheme="minorHAnsi"/>
        </w:rPr>
        <w:t xml:space="preserve"> </w:t>
      </w:r>
      <w:proofErr w:type="spellStart"/>
      <w:r w:rsidRPr="004E474B">
        <w:rPr>
          <w:rFonts w:asciiTheme="minorHAnsi" w:hAnsiTheme="minorHAnsi" w:cstheme="minorHAnsi"/>
        </w:rPr>
        <w:t>oraz</w:t>
      </w:r>
      <w:proofErr w:type="spellEnd"/>
      <w:r w:rsidRPr="004E474B">
        <w:rPr>
          <w:rFonts w:asciiTheme="minorHAnsi" w:hAnsiTheme="minorHAnsi" w:cstheme="minorHAnsi"/>
        </w:rPr>
        <w:t xml:space="preserve"> </w:t>
      </w:r>
      <w:proofErr w:type="spellStart"/>
      <w:r w:rsidRPr="004E474B">
        <w:rPr>
          <w:rFonts w:asciiTheme="minorHAnsi" w:hAnsiTheme="minorHAnsi" w:cstheme="minorHAnsi"/>
        </w:rPr>
        <w:t>udokumentować</w:t>
      </w:r>
      <w:proofErr w:type="spellEnd"/>
      <w:r w:rsidRPr="004E474B">
        <w:rPr>
          <w:rFonts w:asciiTheme="minorHAnsi" w:hAnsiTheme="minorHAnsi" w:cstheme="minorHAnsi"/>
        </w:rPr>
        <w:t xml:space="preserve"> </w:t>
      </w:r>
      <w:proofErr w:type="spellStart"/>
      <w:r w:rsidRPr="004E474B">
        <w:rPr>
          <w:rFonts w:asciiTheme="minorHAnsi" w:hAnsiTheme="minorHAnsi" w:cstheme="minorHAnsi"/>
        </w:rPr>
        <w:t>niezainwentaryzowaną</w:t>
      </w:r>
      <w:proofErr w:type="spellEnd"/>
      <w:r w:rsidRPr="004E474B">
        <w:rPr>
          <w:rFonts w:asciiTheme="minorHAnsi" w:hAnsiTheme="minorHAnsi" w:cstheme="minorHAnsi"/>
        </w:rPr>
        <w:t xml:space="preserve"> </w:t>
      </w:r>
      <w:proofErr w:type="spellStart"/>
      <w:r w:rsidRPr="004E474B">
        <w:rPr>
          <w:rFonts w:asciiTheme="minorHAnsi" w:hAnsiTheme="minorHAnsi" w:cstheme="minorHAnsi"/>
        </w:rPr>
        <w:t>sieć</w:t>
      </w:r>
      <w:proofErr w:type="spellEnd"/>
      <w:r w:rsidRPr="004E474B">
        <w:rPr>
          <w:rFonts w:asciiTheme="minorHAnsi" w:hAnsiTheme="minorHAnsi" w:cstheme="minorHAnsi"/>
        </w:rPr>
        <w:t>.</w:t>
      </w:r>
    </w:p>
    <w:p w14:paraId="493FEDEB" w14:textId="77777777" w:rsidR="00B04FBA" w:rsidRPr="004E474B" w:rsidRDefault="00B04FBA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color w:val="FF0000"/>
          <w:lang w:val="pl-PL"/>
        </w:rPr>
      </w:pPr>
    </w:p>
    <w:p w14:paraId="3497353A" w14:textId="77777777"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4E474B">
        <w:rPr>
          <w:rFonts w:asciiTheme="minorHAnsi" w:hAnsiTheme="minorHAnsi" w:cstheme="minorHAnsi"/>
          <w:color w:val="000000" w:themeColor="text1"/>
          <w:lang w:val="pl-PL"/>
        </w:rPr>
        <w:t>1.4.</w:t>
      </w:r>
      <w:r w:rsidR="00837DD8" w:rsidRPr="004E474B">
        <w:rPr>
          <w:rFonts w:asciiTheme="minorHAnsi" w:hAnsiTheme="minorHAnsi" w:cstheme="minorHAnsi"/>
          <w:color w:val="000000" w:themeColor="text1"/>
          <w:lang w:val="pl-PL"/>
        </w:rPr>
        <w:t>9</w:t>
      </w:r>
      <w:r w:rsidRPr="004E474B">
        <w:rPr>
          <w:rFonts w:asciiTheme="minorHAnsi" w:hAnsiTheme="minorHAnsi" w:cstheme="minorHAnsi"/>
          <w:color w:val="000000" w:themeColor="text1"/>
          <w:lang w:val="pl-PL"/>
        </w:rPr>
        <w:t>. Urządzenia bezpieczeństwa ruchu:</w:t>
      </w:r>
    </w:p>
    <w:p w14:paraId="27E1B848" w14:textId="77777777" w:rsidR="00C071A5" w:rsidRPr="004E474B" w:rsidRDefault="00C071A5" w:rsidP="00A41748">
      <w:pPr>
        <w:pStyle w:val="Standard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color w:val="000000" w:themeColor="text1"/>
          <w:lang w:val="pl-PL"/>
        </w:rPr>
        <w:t>Należy dokonać demontażu całego istniejącego oznakowania pionowego (wraz z słupkami) oraz zastąpienia go nowym oznakowaniem pionowym odblaskowym II generacji zgodnie z </w:t>
      </w:r>
      <w:r w:rsidRPr="004E474B">
        <w:rPr>
          <w:rFonts w:asciiTheme="minorHAnsi" w:hAnsiTheme="minorHAnsi" w:cstheme="minorHAnsi"/>
          <w:lang w:val="pl-PL"/>
        </w:rPr>
        <w:t>zatwierdzonym</w:t>
      </w:r>
      <w:r w:rsidRPr="004E474B">
        <w:rPr>
          <w:rFonts w:asciiTheme="minorHAnsi" w:hAnsiTheme="minorHAnsi" w:cstheme="minorHAnsi"/>
          <w:color w:val="000000" w:themeColor="text1"/>
          <w:lang w:val="pl-PL"/>
        </w:rPr>
        <w:t xml:space="preserve"> projektem stałej organizacji ruchu. Ponadto należy dokonać zakupu i montażu tablic</w:t>
      </w:r>
      <w:r w:rsidR="00B04FBA" w:rsidRPr="004E474B">
        <w:rPr>
          <w:rFonts w:asciiTheme="minorHAnsi" w:hAnsiTheme="minorHAnsi" w:cstheme="minorHAnsi"/>
          <w:color w:val="000000" w:themeColor="text1"/>
          <w:lang w:val="pl-PL"/>
        </w:rPr>
        <w:t>y</w:t>
      </w:r>
      <w:r w:rsidRPr="004E474B">
        <w:rPr>
          <w:rFonts w:asciiTheme="minorHAnsi" w:hAnsiTheme="minorHAnsi" w:cstheme="minorHAnsi"/>
          <w:color w:val="000000" w:themeColor="text1"/>
          <w:lang w:val="pl-PL"/>
        </w:rPr>
        <w:t xml:space="preserve"> informacyjn</w:t>
      </w:r>
      <w:r w:rsidR="00B04FBA" w:rsidRPr="004E474B">
        <w:rPr>
          <w:rFonts w:asciiTheme="minorHAnsi" w:hAnsiTheme="minorHAnsi" w:cstheme="minorHAnsi"/>
          <w:color w:val="000000" w:themeColor="text1"/>
          <w:lang w:val="pl-PL"/>
        </w:rPr>
        <w:t>ej</w:t>
      </w:r>
      <w:r w:rsidRPr="004E474B">
        <w:rPr>
          <w:rFonts w:asciiTheme="minorHAnsi" w:hAnsiTheme="minorHAnsi" w:cstheme="minorHAnsi"/>
          <w:lang w:val="pl-PL"/>
        </w:rPr>
        <w:t xml:space="preserve"> o realizacji zadania z udziałem środków Funduszu zgodnie</w:t>
      </w:r>
      <w:r w:rsidRPr="004E474B">
        <w:rPr>
          <w:rFonts w:asciiTheme="minorHAnsi" w:hAnsiTheme="minorHAnsi" w:cstheme="minorHAnsi"/>
          <w:lang w:val="pl-PL"/>
        </w:rPr>
        <w:br/>
        <w:t>z wytycznymi Warmińsko-Mazurskiego Urzędu Wojewódzkiego w Olsztynie oraz</w:t>
      </w:r>
      <w:r w:rsidRPr="004E474B">
        <w:rPr>
          <w:rFonts w:asciiTheme="minorHAnsi" w:hAnsiTheme="minorHAnsi" w:cstheme="minorHAnsi"/>
          <w:lang w:val="pl-PL"/>
        </w:rPr>
        <w:br/>
        <w:t>w uzgodnieniu z Zamawiającym.</w:t>
      </w:r>
    </w:p>
    <w:p w14:paraId="19675D34" w14:textId="77777777" w:rsidR="00B04FBA" w:rsidRPr="004E474B" w:rsidRDefault="00B04FBA" w:rsidP="00A41748">
      <w:pPr>
        <w:pStyle w:val="Standard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2D6F4C77" w14:textId="77777777" w:rsidR="00C071A5" w:rsidRPr="004E474B" w:rsidRDefault="00C071A5" w:rsidP="00837DD8">
      <w:pPr>
        <w:pStyle w:val="Standard"/>
        <w:numPr>
          <w:ilvl w:val="2"/>
          <w:numId w:val="2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Poza pracami wyszczególnionymi w pkt. 1 oraz załączonej dokumentacji w ramach oferty należy uwzględnić również:</w:t>
      </w:r>
    </w:p>
    <w:p w14:paraId="21D52A07" w14:textId="77777777" w:rsidR="00C071A5" w:rsidRPr="004E474B" w:rsidRDefault="00C071A5" w:rsidP="00A41748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- ewentualną regulację wysokościową armatury naziemnej sieci uzbrojenia terenu nieprzewidzianej do przebudowy poprzez dopasowanie ich rzędnych (np. włazy, zasuwy) do projektowanej rzędnej terenu</w:t>
      </w:r>
    </w:p>
    <w:p w14:paraId="09BA1C3F" w14:textId="77777777" w:rsidR="00C071A5" w:rsidRPr="004E474B" w:rsidRDefault="00C071A5" w:rsidP="00A41748">
      <w:pPr>
        <w:tabs>
          <w:tab w:val="left" w:pos="0"/>
        </w:tabs>
        <w:spacing w:line="276" w:lineRule="auto"/>
        <w:jc w:val="both"/>
        <w:rPr>
          <w:rFonts w:asciiTheme="minorHAnsi" w:eastAsia="TimesNewRoman, 'Arial Unicode M" w:hAnsiTheme="minorHAnsi" w:cstheme="minorHAnsi"/>
          <w:lang w:val="pl-PL" w:eastAsia="ar-SA"/>
        </w:rPr>
      </w:pPr>
      <w:r w:rsidRPr="004E474B">
        <w:rPr>
          <w:rFonts w:asciiTheme="minorHAnsi" w:eastAsia="TimesNewRoman, 'Arial Unicode M" w:hAnsiTheme="minorHAnsi" w:cstheme="minorHAnsi"/>
          <w:lang w:val="pl-PL" w:eastAsia="ar-SA"/>
        </w:rPr>
        <w:t>- wszystkie podane grubości warstw to wartości docelowe – po zagęszczeniu</w:t>
      </w:r>
    </w:p>
    <w:p w14:paraId="43DA5E39" w14:textId="77777777" w:rsidR="00C071A5" w:rsidRPr="004E474B" w:rsidRDefault="00C071A5" w:rsidP="00A41748">
      <w:pPr>
        <w:tabs>
          <w:tab w:val="left" w:pos="0"/>
        </w:tabs>
        <w:spacing w:line="276" w:lineRule="auto"/>
        <w:jc w:val="both"/>
        <w:rPr>
          <w:rFonts w:asciiTheme="minorHAnsi" w:eastAsia="TimesNewRoman, 'Arial Unicode M" w:hAnsiTheme="minorHAnsi" w:cstheme="minorHAnsi"/>
          <w:lang w:val="pl-PL" w:eastAsia="ar-SA"/>
        </w:rPr>
      </w:pPr>
      <w:r w:rsidRPr="004E474B">
        <w:rPr>
          <w:rFonts w:asciiTheme="minorHAnsi" w:eastAsia="TimesNewRoman, 'Arial Unicode M" w:hAnsiTheme="minorHAnsi" w:cstheme="minorHAnsi"/>
          <w:lang w:val="pl-PL" w:eastAsia="ar-SA"/>
        </w:rPr>
        <w:t xml:space="preserve">- należy wykonać </w:t>
      </w:r>
      <w:r w:rsidR="00837DD8" w:rsidRPr="004E474B">
        <w:rPr>
          <w:rFonts w:asciiTheme="minorHAnsi" w:eastAsia="TimesNewRoman, 'Arial Unicode M" w:hAnsiTheme="minorHAnsi" w:cstheme="minorHAnsi"/>
          <w:lang w:val="pl-PL" w:eastAsia="ar-SA"/>
        </w:rPr>
        <w:t xml:space="preserve">ewentualne </w:t>
      </w:r>
      <w:r w:rsidRPr="004E474B">
        <w:rPr>
          <w:rFonts w:asciiTheme="minorHAnsi" w:eastAsia="TimesNewRoman, 'Arial Unicode M" w:hAnsiTheme="minorHAnsi" w:cstheme="minorHAnsi"/>
          <w:lang w:val="pl-PL" w:eastAsia="ar-SA"/>
        </w:rPr>
        <w:t xml:space="preserve">zabezpieczenie drzew (deskowanie) na czas wykonywania prac mogących spowodować ich uszkodzenie (roboty ziemne, roboty wykończeniowe). </w:t>
      </w:r>
    </w:p>
    <w:p w14:paraId="2B5D9989" w14:textId="77777777" w:rsidR="003056F8" w:rsidRPr="004E474B" w:rsidRDefault="003056F8" w:rsidP="00A41748">
      <w:pPr>
        <w:tabs>
          <w:tab w:val="left" w:pos="0"/>
        </w:tabs>
        <w:spacing w:line="276" w:lineRule="auto"/>
        <w:jc w:val="both"/>
        <w:rPr>
          <w:rFonts w:asciiTheme="minorHAnsi" w:eastAsia="TimesNewRoman, 'Arial Unicode M" w:hAnsiTheme="minorHAnsi" w:cstheme="minorHAnsi"/>
          <w:lang w:val="pl-PL" w:eastAsia="ar-SA"/>
        </w:rPr>
      </w:pPr>
    </w:p>
    <w:p w14:paraId="40D7D4AB" w14:textId="77777777" w:rsidR="00C071A5" w:rsidRPr="004E474B" w:rsidRDefault="00C071A5" w:rsidP="00B543BA">
      <w:pPr>
        <w:pStyle w:val="Standard"/>
        <w:numPr>
          <w:ilvl w:val="0"/>
          <w:numId w:val="14"/>
        </w:numPr>
        <w:tabs>
          <w:tab w:val="left" w:pos="0"/>
          <w:tab w:val="left" w:pos="10773"/>
        </w:tabs>
        <w:overflowPunct w:val="0"/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lang w:val="pl-PL"/>
        </w:rPr>
      </w:pPr>
      <w:r w:rsidRPr="004E474B">
        <w:rPr>
          <w:rFonts w:asciiTheme="minorHAnsi" w:hAnsiTheme="minorHAnsi" w:cstheme="minorHAnsi"/>
          <w:b/>
          <w:lang w:val="pl-PL"/>
        </w:rPr>
        <w:t>Parametry techniczne drogi</w:t>
      </w:r>
    </w:p>
    <w:p w14:paraId="33066AEE" w14:textId="77777777" w:rsidR="0078650B" w:rsidRPr="004E474B" w:rsidRDefault="0078650B" w:rsidP="0078650B">
      <w:pPr>
        <w:pStyle w:val="Nagwek2"/>
        <w:spacing w:line="360" w:lineRule="auto"/>
        <w:ind w:left="567"/>
        <w:jc w:val="both"/>
        <w:rPr>
          <w:rFonts w:asciiTheme="minorHAnsi" w:hAnsiTheme="minorHAnsi" w:cstheme="minorHAnsi"/>
        </w:rPr>
      </w:pPr>
      <w:bookmarkStart w:id="0" w:name="_Toc142907909"/>
      <w:r w:rsidRPr="004E474B">
        <w:rPr>
          <w:rFonts w:asciiTheme="minorHAnsi" w:hAnsiTheme="minorHAnsi" w:cstheme="minorHAnsi"/>
        </w:rPr>
        <w:t>Parametry projektowe drogi powiatowej</w:t>
      </w:r>
      <w:bookmarkEnd w:id="0"/>
    </w:p>
    <w:p w14:paraId="1840F8E4" w14:textId="77777777" w:rsidR="0060338B" w:rsidRPr="0009567A" w:rsidRDefault="0060338B" w:rsidP="0009567A">
      <w:pPr>
        <w:ind w:left="426"/>
        <w:rPr>
          <w:rFonts w:asciiTheme="minorHAnsi" w:hAnsiTheme="minorHAnsi" w:cstheme="minorHAnsi"/>
        </w:rPr>
      </w:pPr>
      <w:r w:rsidRPr="0009567A">
        <w:rPr>
          <w:rFonts w:asciiTheme="minorHAnsi" w:hAnsiTheme="minorHAnsi" w:cstheme="minorHAnsi"/>
        </w:rPr>
        <w:t>1) Kategoria drogi</w:t>
      </w:r>
      <w:r w:rsidR="0009567A" w:rsidRPr="0009567A">
        <w:rPr>
          <w:rFonts w:asciiTheme="minorHAnsi" w:hAnsiTheme="minorHAnsi" w:cstheme="minorHAnsi"/>
        </w:rPr>
        <w:t>:</w:t>
      </w:r>
      <w:r w:rsidRPr="0009567A">
        <w:rPr>
          <w:rFonts w:asciiTheme="minorHAnsi" w:hAnsiTheme="minorHAnsi" w:cstheme="minorHAnsi"/>
        </w:rPr>
        <w:t xml:space="preserve"> powiatowa,</w:t>
      </w:r>
    </w:p>
    <w:p w14:paraId="0F9900CC" w14:textId="77777777" w:rsidR="0060338B" w:rsidRPr="0009567A" w:rsidRDefault="0060338B" w:rsidP="0009567A">
      <w:pPr>
        <w:ind w:left="426"/>
        <w:rPr>
          <w:rFonts w:asciiTheme="minorHAnsi" w:hAnsiTheme="minorHAnsi" w:cstheme="minorHAnsi"/>
        </w:rPr>
      </w:pPr>
      <w:r w:rsidRPr="0009567A">
        <w:rPr>
          <w:rFonts w:asciiTheme="minorHAnsi" w:hAnsiTheme="minorHAnsi" w:cstheme="minorHAnsi"/>
        </w:rPr>
        <w:t>2) Klasa techniczna</w:t>
      </w:r>
      <w:r w:rsidR="0009567A" w:rsidRPr="0009567A">
        <w:rPr>
          <w:rFonts w:asciiTheme="minorHAnsi" w:hAnsiTheme="minorHAnsi" w:cstheme="minorHAnsi"/>
        </w:rPr>
        <w:t>:</w:t>
      </w:r>
      <w:r w:rsidRPr="0009567A">
        <w:rPr>
          <w:rFonts w:asciiTheme="minorHAnsi" w:hAnsiTheme="minorHAnsi" w:cstheme="minorHAnsi"/>
        </w:rPr>
        <w:t xml:space="preserve"> L</w:t>
      </w:r>
    </w:p>
    <w:p w14:paraId="7BC04DE6" w14:textId="77777777" w:rsidR="0060338B" w:rsidRPr="0009567A" w:rsidRDefault="0060338B" w:rsidP="0009567A">
      <w:pPr>
        <w:ind w:left="426"/>
        <w:rPr>
          <w:rFonts w:asciiTheme="minorHAnsi" w:hAnsiTheme="minorHAnsi" w:cstheme="minorHAnsi"/>
        </w:rPr>
      </w:pPr>
      <w:r w:rsidRPr="0009567A">
        <w:rPr>
          <w:rFonts w:asciiTheme="minorHAnsi" w:hAnsiTheme="minorHAnsi" w:cstheme="minorHAnsi"/>
        </w:rPr>
        <w:t>3)</w:t>
      </w:r>
      <w:r w:rsidR="0009567A" w:rsidRPr="0009567A">
        <w:rPr>
          <w:rFonts w:asciiTheme="minorHAnsi" w:hAnsiTheme="minorHAnsi" w:cstheme="minorHAnsi"/>
        </w:rPr>
        <w:t xml:space="preserve"> </w:t>
      </w:r>
      <w:r w:rsidRPr="0009567A">
        <w:rPr>
          <w:rFonts w:asciiTheme="minorHAnsi" w:hAnsiTheme="minorHAnsi" w:cstheme="minorHAnsi"/>
        </w:rPr>
        <w:t>Prędkość projektowa</w:t>
      </w:r>
      <w:r w:rsidR="0009567A" w:rsidRPr="0009567A">
        <w:rPr>
          <w:rFonts w:asciiTheme="minorHAnsi" w:hAnsiTheme="minorHAnsi" w:cstheme="minorHAnsi"/>
        </w:rPr>
        <w:t>:</w:t>
      </w:r>
      <w:r w:rsidRPr="0009567A">
        <w:rPr>
          <w:rFonts w:asciiTheme="minorHAnsi" w:hAnsiTheme="minorHAnsi" w:cstheme="minorHAnsi"/>
        </w:rPr>
        <w:t xml:space="preserve"> 40 km/h</w:t>
      </w:r>
    </w:p>
    <w:p w14:paraId="1B796ED0" w14:textId="77777777" w:rsidR="0078650B" w:rsidRPr="0009567A" w:rsidRDefault="0060338B" w:rsidP="0009567A">
      <w:pPr>
        <w:ind w:left="426"/>
        <w:rPr>
          <w:rFonts w:asciiTheme="minorHAnsi" w:hAnsiTheme="minorHAnsi" w:cstheme="minorHAnsi"/>
          <w:b/>
          <w:bCs/>
        </w:rPr>
      </w:pPr>
      <w:r w:rsidRPr="0009567A">
        <w:rPr>
          <w:rFonts w:asciiTheme="minorHAnsi" w:hAnsiTheme="minorHAnsi" w:cstheme="minorHAnsi"/>
        </w:rPr>
        <w:t>4)</w:t>
      </w:r>
      <w:r w:rsidR="0009567A" w:rsidRPr="0009567A">
        <w:rPr>
          <w:rFonts w:asciiTheme="minorHAnsi" w:hAnsiTheme="minorHAnsi" w:cstheme="minorHAnsi"/>
        </w:rPr>
        <w:t xml:space="preserve"> </w:t>
      </w:r>
      <w:r w:rsidRPr="0009567A">
        <w:rPr>
          <w:rFonts w:asciiTheme="minorHAnsi" w:hAnsiTheme="minorHAnsi" w:cstheme="minorHAnsi"/>
        </w:rPr>
        <w:t>Kategoria ruchu drogowego</w:t>
      </w:r>
      <w:r w:rsidR="0009567A" w:rsidRPr="0009567A">
        <w:rPr>
          <w:rFonts w:asciiTheme="minorHAnsi" w:hAnsiTheme="minorHAnsi" w:cstheme="minorHAnsi"/>
        </w:rPr>
        <w:t>:</w:t>
      </w:r>
      <w:r w:rsidRPr="0009567A">
        <w:rPr>
          <w:rFonts w:asciiTheme="minorHAnsi" w:hAnsiTheme="minorHAnsi" w:cstheme="minorHAnsi"/>
        </w:rPr>
        <w:t xml:space="preserve"> KR3</w:t>
      </w:r>
    </w:p>
    <w:p w14:paraId="1C9CD797" w14:textId="77777777" w:rsidR="00C071A5" w:rsidRPr="004E474B" w:rsidRDefault="00C071A5" w:rsidP="00A41748">
      <w:pPr>
        <w:pStyle w:val="Standard"/>
        <w:tabs>
          <w:tab w:val="left" w:pos="0"/>
          <w:tab w:val="left" w:pos="11340"/>
        </w:tabs>
        <w:overflowPunct w:val="0"/>
        <w:autoSpaceDE w:val="0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48076DE8" w14:textId="77777777" w:rsidR="00C071A5" w:rsidRPr="004E474B" w:rsidRDefault="00C071A5" w:rsidP="00A41748">
      <w:pPr>
        <w:pStyle w:val="Standard"/>
        <w:numPr>
          <w:ilvl w:val="0"/>
          <w:numId w:val="14"/>
        </w:numPr>
        <w:tabs>
          <w:tab w:val="left" w:pos="0"/>
        </w:tabs>
        <w:suppressAutoHyphens w:val="0"/>
        <w:autoSpaceDE w:val="0"/>
        <w:spacing w:line="276" w:lineRule="auto"/>
        <w:ind w:left="0" w:firstLine="0"/>
        <w:jc w:val="both"/>
        <w:rPr>
          <w:rFonts w:asciiTheme="minorHAnsi" w:eastAsia="Calibri" w:hAnsiTheme="minorHAnsi" w:cstheme="minorHAnsi"/>
          <w:b/>
          <w:lang w:val="pl-PL" w:eastAsia="pl-PL"/>
        </w:rPr>
      </w:pPr>
      <w:r w:rsidRPr="004E474B">
        <w:rPr>
          <w:rFonts w:asciiTheme="minorHAnsi" w:eastAsia="Calibri" w:hAnsiTheme="minorHAnsi" w:cstheme="minorHAnsi"/>
          <w:b/>
          <w:lang w:val="pl-PL" w:eastAsia="pl-PL"/>
        </w:rPr>
        <w:t>Konstrukcja drogi:</w:t>
      </w:r>
    </w:p>
    <w:p w14:paraId="60104402" w14:textId="77777777" w:rsid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09567A">
        <w:rPr>
          <w:rFonts w:asciiTheme="minorHAnsi" w:hAnsiTheme="minorHAnsi" w:cstheme="minorHAnsi"/>
        </w:rPr>
        <w:t>(</w:t>
      </w:r>
      <w:proofErr w:type="spellStart"/>
      <w:r w:rsidRPr="0009567A">
        <w:rPr>
          <w:rFonts w:asciiTheme="minorHAnsi" w:hAnsiTheme="minorHAnsi" w:cstheme="minorHAnsi"/>
        </w:rPr>
        <w:t>Podane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grubości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warstw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odnoszą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się</w:t>
      </w:r>
      <w:proofErr w:type="spellEnd"/>
      <w:r w:rsidRPr="0009567A">
        <w:rPr>
          <w:rFonts w:asciiTheme="minorHAnsi" w:hAnsiTheme="minorHAnsi" w:cstheme="minorHAnsi"/>
        </w:rPr>
        <w:t xml:space="preserve"> do </w:t>
      </w:r>
      <w:proofErr w:type="spellStart"/>
      <w:r w:rsidRPr="0009567A">
        <w:rPr>
          <w:rFonts w:asciiTheme="minorHAnsi" w:hAnsiTheme="minorHAnsi" w:cstheme="minorHAnsi"/>
        </w:rPr>
        <w:t>grubości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po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zagęszczeniu</w:t>
      </w:r>
      <w:proofErr w:type="spellEnd"/>
      <w:r w:rsidRPr="0009567A">
        <w:rPr>
          <w:rFonts w:asciiTheme="minorHAnsi" w:hAnsiTheme="minorHAnsi" w:cstheme="minorHAnsi"/>
        </w:rPr>
        <w:t>)</w:t>
      </w:r>
    </w:p>
    <w:p w14:paraId="6B0DDBB0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DB1DC69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u w:val="single"/>
        </w:rPr>
      </w:pPr>
      <w:proofErr w:type="spellStart"/>
      <w:r w:rsidRPr="0009567A">
        <w:rPr>
          <w:rFonts w:asciiTheme="minorHAnsi" w:hAnsiTheme="minorHAnsi" w:cstheme="minorHAnsi"/>
          <w:u w:val="single"/>
        </w:rPr>
        <w:t>Konstrukcja</w:t>
      </w:r>
      <w:proofErr w:type="spellEnd"/>
      <w:r w:rsidRPr="0009567A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09567A">
        <w:rPr>
          <w:rFonts w:asciiTheme="minorHAnsi" w:hAnsiTheme="minorHAnsi" w:cstheme="minorHAnsi"/>
          <w:u w:val="single"/>
        </w:rPr>
        <w:t>jezdni</w:t>
      </w:r>
      <w:proofErr w:type="spellEnd"/>
      <w:r w:rsidRPr="0009567A">
        <w:rPr>
          <w:rFonts w:asciiTheme="minorHAnsi" w:hAnsiTheme="minorHAnsi" w:cstheme="minorHAnsi"/>
          <w:u w:val="single"/>
        </w:rPr>
        <w:t xml:space="preserve"> i </w:t>
      </w:r>
      <w:proofErr w:type="spellStart"/>
      <w:r w:rsidRPr="0009567A">
        <w:rPr>
          <w:rFonts w:asciiTheme="minorHAnsi" w:hAnsiTheme="minorHAnsi" w:cstheme="minorHAnsi"/>
          <w:u w:val="single"/>
        </w:rPr>
        <w:t>pobocza</w:t>
      </w:r>
      <w:proofErr w:type="spellEnd"/>
      <w:r w:rsidRPr="0009567A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09567A">
        <w:rPr>
          <w:rFonts w:asciiTheme="minorHAnsi" w:hAnsiTheme="minorHAnsi" w:cstheme="minorHAnsi"/>
          <w:u w:val="single"/>
        </w:rPr>
        <w:t>utwardzonego</w:t>
      </w:r>
      <w:proofErr w:type="spellEnd"/>
      <w:r>
        <w:rPr>
          <w:rFonts w:asciiTheme="minorHAnsi" w:hAnsiTheme="minorHAnsi" w:cstheme="minorHAnsi"/>
          <w:u w:val="single"/>
        </w:rPr>
        <w:t>:</w:t>
      </w:r>
    </w:p>
    <w:p w14:paraId="7B616A27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09567A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Nawierzchnia</w:t>
      </w:r>
      <w:proofErr w:type="spellEnd"/>
      <w:r w:rsidRPr="0009567A">
        <w:rPr>
          <w:rFonts w:asciiTheme="minorHAnsi" w:hAnsiTheme="minorHAnsi" w:cstheme="minorHAnsi"/>
        </w:rPr>
        <w:t xml:space="preserve"> z </w:t>
      </w:r>
      <w:proofErr w:type="spellStart"/>
      <w:r w:rsidRPr="0009567A">
        <w:rPr>
          <w:rFonts w:asciiTheme="minorHAnsi" w:hAnsiTheme="minorHAnsi" w:cstheme="minorHAnsi"/>
        </w:rPr>
        <w:t>betonu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asfaltowego</w:t>
      </w:r>
      <w:proofErr w:type="spellEnd"/>
      <w:r w:rsidRPr="0009567A">
        <w:rPr>
          <w:rFonts w:asciiTheme="minorHAnsi" w:hAnsiTheme="minorHAnsi" w:cstheme="minorHAnsi"/>
        </w:rPr>
        <w:t xml:space="preserve"> AC 11 S 4 cm</w:t>
      </w:r>
    </w:p>
    <w:p w14:paraId="63325B58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09567A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Warstwa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wiążąca</w:t>
      </w:r>
      <w:proofErr w:type="spellEnd"/>
      <w:r w:rsidRPr="0009567A">
        <w:rPr>
          <w:rFonts w:asciiTheme="minorHAnsi" w:hAnsiTheme="minorHAnsi" w:cstheme="minorHAnsi"/>
        </w:rPr>
        <w:t xml:space="preserve"> z </w:t>
      </w:r>
      <w:proofErr w:type="spellStart"/>
      <w:r w:rsidRPr="0009567A">
        <w:rPr>
          <w:rFonts w:asciiTheme="minorHAnsi" w:hAnsiTheme="minorHAnsi" w:cstheme="minorHAnsi"/>
        </w:rPr>
        <w:t>betonu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asfaltowego</w:t>
      </w:r>
      <w:proofErr w:type="spellEnd"/>
      <w:r w:rsidRPr="0009567A">
        <w:rPr>
          <w:rFonts w:asciiTheme="minorHAnsi" w:hAnsiTheme="minorHAnsi" w:cstheme="minorHAnsi"/>
        </w:rPr>
        <w:t xml:space="preserve"> AC 16 W 5 cm</w:t>
      </w:r>
    </w:p>
    <w:p w14:paraId="1DE71E81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09567A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Podbudowa</w:t>
      </w:r>
      <w:proofErr w:type="spellEnd"/>
      <w:r w:rsidRPr="0009567A">
        <w:rPr>
          <w:rFonts w:asciiTheme="minorHAnsi" w:hAnsiTheme="minorHAnsi" w:cstheme="minorHAnsi"/>
        </w:rPr>
        <w:t xml:space="preserve"> z AC 22 P 7 cm</w:t>
      </w:r>
    </w:p>
    <w:p w14:paraId="468A050B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09567A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Podbudowa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zasadnicza</w:t>
      </w:r>
      <w:proofErr w:type="spellEnd"/>
      <w:r w:rsidRPr="0009567A">
        <w:rPr>
          <w:rFonts w:asciiTheme="minorHAnsi" w:hAnsiTheme="minorHAnsi" w:cstheme="minorHAnsi"/>
        </w:rPr>
        <w:t xml:space="preserve"> z </w:t>
      </w:r>
      <w:proofErr w:type="spellStart"/>
      <w:r w:rsidRPr="0009567A">
        <w:rPr>
          <w:rFonts w:asciiTheme="minorHAnsi" w:hAnsiTheme="minorHAnsi" w:cstheme="minorHAnsi"/>
        </w:rPr>
        <w:t>mieszanki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niezwiązanej</w:t>
      </w:r>
      <w:proofErr w:type="spellEnd"/>
      <w:r w:rsidRPr="0009567A">
        <w:rPr>
          <w:rFonts w:asciiTheme="minorHAnsi" w:hAnsiTheme="minorHAnsi" w:cstheme="minorHAnsi"/>
        </w:rPr>
        <w:t xml:space="preserve"> C50/30 22 cm</w:t>
      </w:r>
    </w:p>
    <w:p w14:paraId="37F04A18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09567A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Podbudowa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pomocnica</w:t>
      </w:r>
      <w:proofErr w:type="spellEnd"/>
      <w:r w:rsidRPr="0009567A">
        <w:rPr>
          <w:rFonts w:asciiTheme="minorHAnsi" w:hAnsiTheme="minorHAnsi" w:cstheme="minorHAnsi"/>
        </w:rPr>
        <w:t xml:space="preserve"> z </w:t>
      </w:r>
      <w:proofErr w:type="spellStart"/>
      <w:r w:rsidRPr="0009567A">
        <w:rPr>
          <w:rFonts w:asciiTheme="minorHAnsi" w:hAnsiTheme="minorHAnsi" w:cstheme="minorHAnsi"/>
        </w:rPr>
        <w:t>mieszanki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związanej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cementem</w:t>
      </w:r>
      <w:proofErr w:type="spellEnd"/>
      <w:r w:rsidRPr="0009567A">
        <w:rPr>
          <w:rFonts w:asciiTheme="minorHAnsi" w:hAnsiTheme="minorHAnsi" w:cstheme="minorHAnsi"/>
        </w:rPr>
        <w:t xml:space="preserve"> C3/4 15 cm</w:t>
      </w:r>
    </w:p>
    <w:p w14:paraId="18573F0E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09567A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Podłoże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gruntowe</w:t>
      </w:r>
      <w:proofErr w:type="spellEnd"/>
    </w:p>
    <w:p w14:paraId="661AC8BC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09567A">
        <w:rPr>
          <w:rFonts w:asciiTheme="minorHAnsi" w:hAnsiTheme="minorHAnsi" w:cstheme="minorHAnsi"/>
        </w:rPr>
        <w:t>Razem</w:t>
      </w:r>
      <w:proofErr w:type="spellEnd"/>
      <w:r w:rsidRPr="0009567A">
        <w:rPr>
          <w:rFonts w:asciiTheme="minorHAnsi" w:hAnsiTheme="minorHAnsi" w:cstheme="minorHAnsi"/>
        </w:rPr>
        <w:t xml:space="preserve"> 53 cm</w:t>
      </w:r>
    </w:p>
    <w:p w14:paraId="2C93CD88" w14:textId="77777777" w:rsid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D40B033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u w:val="single"/>
        </w:rPr>
      </w:pPr>
      <w:proofErr w:type="spellStart"/>
      <w:r w:rsidRPr="0009567A">
        <w:rPr>
          <w:rFonts w:asciiTheme="minorHAnsi" w:hAnsiTheme="minorHAnsi" w:cstheme="minorHAnsi"/>
          <w:u w:val="single"/>
        </w:rPr>
        <w:t>Konstrukcja</w:t>
      </w:r>
      <w:proofErr w:type="spellEnd"/>
      <w:r w:rsidRPr="0009567A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09567A">
        <w:rPr>
          <w:rFonts w:asciiTheme="minorHAnsi" w:hAnsiTheme="minorHAnsi" w:cstheme="minorHAnsi"/>
          <w:u w:val="single"/>
        </w:rPr>
        <w:t>zjazdów</w:t>
      </w:r>
      <w:proofErr w:type="spellEnd"/>
      <w:r w:rsidRPr="0009567A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09567A">
        <w:rPr>
          <w:rFonts w:asciiTheme="minorHAnsi" w:hAnsiTheme="minorHAnsi" w:cstheme="minorHAnsi"/>
          <w:u w:val="single"/>
        </w:rPr>
        <w:t>bitumicznych</w:t>
      </w:r>
      <w:proofErr w:type="spellEnd"/>
      <w:r w:rsidRPr="0009567A">
        <w:rPr>
          <w:rFonts w:asciiTheme="minorHAnsi" w:hAnsiTheme="minorHAnsi" w:cstheme="minorHAnsi"/>
          <w:u w:val="single"/>
        </w:rPr>
        <w:t>:</w:t>
      </w:r>
    </w:p>
    <w:p w14:paraId="75B46D8A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09567A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Nawierzchnia</w:t>
      </w:r>
      <w:proofErr w:type="spellEnd"/>
      <w:r w:rsidRPr="0009567A">
        <w:rPr>
          <w:rFonts w:asciiTheme="minorHAnsi" w:hAnsiTheme="minorHAnsi" w:cstheme="minorHAnsi"/>
        </w:rPr>
        <w:t xml:space="preserve"> z </w:t>
      </w:r>
      <w:proofErr w:type="spellStart"/>
      <w:r w:rsidRPr="0009567A">
        <w:rPr>
          <w:rFonts w:asciiTheme="minorHAnsi" w:hAnsiTheme="minorHAnsi" w:cstheme="minorHAnsi"/>
        </w:rPr>
        <w:t>betonu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asfaltowego</w:t>
      </w:r>
      <w:proofErr w:type="spellEnd"/>
      <w:r w:rsidRPr="0009567A">
        <w:rPr>
          <w:rFonts w:asciiTheme="minorHAnsi" w:hAnsiTheme="minorHAnsi" w:cstheme="minorHAnsi"/>
        </w:rPr>
        <w:t xml:space="preserve"> AC 11S 4 cm</w:t>
      </w:r>
    </w:p>
    <w:p w14:paraId="25DB3F3F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09567A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Warstwa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wiążąca</w:t>
      </w:r>
      <w:proofErr w:type="spellEnd"/>
      <w:r w:rsidRPr="0009567A">
        <w:rPr>
          <w:rFonts w:asciiTheme="minorHAnsi" w:hAnsiTheme="minorHAnsi" w:cstheme="minorHAnsi"/>
        </w:rPr>
        <w:t xml:space="preserve"> z </w:t>
      </w:r>
      <w:proofErr w:type="spellStart"/>
      <w:r w:rsidRPr="0009567A">
        <w:rPr>
          <w:rFonts w:asciiTheme="minorHAnsi" w:hAnsiTheme="minorHAnsi" w:cstheme="minorHAnsi"/>
        </w:rPr>
        <w:t>betonu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asfaltowego</w:t>
      </w:r>
      <w:proofErr w:type="spellEnd"/>
      <w:r w:rsidRPr="0009567A">
        <w:rPr>
          <w:rFonts w:asciiTheme="minorHAnsi" w:hAnsiTheme="minorHAnsi" w:cstheme="minorHAnsi"/>
        </w:rPr>
        <w:t xml:space="preserve"> AC 16 W 8 cm</w:t>
      </w:r>
    </w:p>
    <w:p w14:paraId="67160DF4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09567A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Podbudowa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zasadnicza</w:t>
      </w:r>
      <w:proofErr w:type="spellEnd"/>
      <w:r w:rsidRPr="0009567A">
        <w:rPr>
          <w:rFonts w:asciiTheme="minorHAnsi" w:hAnsiTheme="minorHAnsi" w:cstheme="minorHAnsi"/>
        </w:rPr>
        <w:t xml:space="preserve"> z </w:t>
      </w:r>
      <w:proofErr w:type="spellStart"/>
      <w:r w:rsidRPr="0009567A">
        <w:rPr>
          <w:rFonts w:asciiTheme="minorHAnsi" w:hAnsiTheme="minorHAnsi" w:cstheme="minorHAnsi"/>
        </w:rPr>
        <w:t>mieszanki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niezwiązanej</w:t>
      </w:r>
      <w:proofErr w:type="spellEnd"/>
      <w:r w:rsidRPr="0009567A">
        <w:rPr>
          <w:rFonts w:asciiTheme="minorHAnsi" w:hAnsiTheme="minorHAnsi" w:cstheme="minorHAnsi"/>
        </w:rPr>
        <w:t xml:space="preserve"> C50/30 22 cm</w:t>
      </w:r>
    </w:p>
    <w:p w14:paraId="54224113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09567A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Podbudowa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pomocnica</w:t>
      </w:r>
      <w:proofErr w:type="spellEnd"/>
      <w:r w:rsidRPr="0009567A">
        <w:rPr>
          <w:rFonts w:asciiTheme="minorHAnsi" w:hAnsiTheme="minorHAnsi" w:cstheme="minorHAnsi"/>
        </w:rPr>
        <w:t xml:space="preserve"> z </w:t>
      </w:r>
      <w:proofErr w:type="spellStart"/>
      <w:r w:rsidRPr="0009567A">
        <w:rPr>
          <w:rFonts w:asciiTheme="minorHAnsi" w:hAnsiTheme="minorHAnsi" w:cstheme="minorHAnsi"/>
        </w:rPr>
        <w:t>mieszanki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związanej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cementem</w:t>
      </w:r>
      <w:proofErr w:type="spellEnd"/>
      <w:r w:rsidRPr="0009567A">
        <w:rPr>
          <w:rFonts w:asciiTheme="minorHAnsi" w:hAnsiTheme="minorHAnsi" w:cstheme="minorHAnsi"/>
        </w:rPr>
        <w:t xml:space="preserve"> C3/4 15 cm</w:t>
      </w:r>
    </w:p>
    <w:p w14:paraId="41276446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09567A">
        <w:rPr>
          <w:rFonts w:asciiTheme="minorHAnsi" w:hAnsiTheme="minorHAnsi" w:cstheme="minorHAnsi"/>
        </w:rPr>
        <w:lastRenderedPageBreak/>
        <w:t>•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Podłoże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gruntowe</w:t>
      </w:r>
      <w:proofErr w:type="spellEnd"/>
    </w:p>
    <w:p w14:paraId="1F3E9A43" w14:textId="77777777" w:rsid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09567A">
        <w:rPr>
          <w:rFonts w:asciiTheme="minorHAnsi" w:hAnsiTheme="minorHAnsi" w:cstheme="minorHAnsi"/>
        </w:rPr>
        <w:t>Razem</w:t>
      </w:r>
      <w:proofErr w:type="spellEnd"/>
      <w:r w:rsidRPr="0009567A">
        <w:rPr>
          <w:rFonts w:asciiTheme="minorHAnsi" w:hAnsiTheme="minorHAnsi" w:cstheme="minorHAnsi"/>
        </w:rPr>
        <w:t xml:space="preserve"> 49 cm</w:t>
      </w:r>
    </w:p>
    <w:p w14:paraId="3FB0C518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B8611DE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u w:val="single"/>
        </w:rPr>
      </w:pPr>
      <w:proofErr w:type="spellStart"/>
      <w:r w:rsidRPr="0009567A">
        <w:rPr>
          <w:rFonts w:asciiTheme="minorHAnsi" w:hAnsiTheme="minorHAnsi" w:cstheme="minorHAnsi"/>
          <w:u w:val="single"/>
        </w:rPr>
        <w:t>Konstrukcja</w:t>
      </w:r>
      <w:proofErr w:type="spellEnd"/>
      <w:r w:rsidRPr="0009567A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09567A">
        <w:rPr>
          <w:rFonts w:asciiTheme="minorHAnsi" w:hAnsiTheme="minorHAnsi" w:cstheme="minorHAnsi"/>
          <w:u w:val="single"/>
        </w:rPr>
        <w:t>chodnika</w:t>
      </w:r>
      <w:proofErr w:type="spellEnd"/>
      <w:r w:rsidRPr="0009567A">
        <w:rPr>
          <w:rFonts w:asciiTheme="minorHAnsi" w:hAnsiTheme="minorHAnsi" w:cstheme="minorHAnsi"/>
          <w:u w:val="single"/>
        </w:rPr>
        <w:t>:</w:t>
      </w:r>
    </w:p>
    <w:p w14:paraId="61685DEB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09567A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Nawierzchnia</w:t>
      </w:r>
      <w:proofErr w:type="spellEnd"/>
      <w:r w:rsidRPr="0009567A">
        <w:rPr>
          <w:rFonts w:asciiTheme="minorHAnsi" w:hAnsiTheme="minorHAnsi" w:cstheme="minorHAnsi"/>
        </w:rPr>
        <w:t xml:space="preserve"> z </w:t>
      </w:r>
      <w:proofErr w:type="spellStart"/>
      <w:r w:rsidRPr="0009567A">
        <w:rPr>
          <w:rFonts w:asciiTheme="minorHAnsi" w:hAnsiTheme="minorHAnsi" w:cstheme="minorHAnsi"/>
        </w:rPr>
        <w:t>kostki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brukowej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betonowej</w:t>
      </w:r>
      <w:proofErr w:type="spellEnd"/>
      <w:r w:rsidRPr="0009567A">
        <w:rPr>
          <w:rFonts w:asciiTheme="minorHAnsi" w:hAnsiTheme="minorHAnsi" w:cstheme="minorHAnsi"/>
        </w:rPr>
        <w:t xml:space="preserve"> 8 cm</w:t>
      </w:r>
    </w:p>
    <w:p w14:paraId="7BE7EC57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09567A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Podsypka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cementowo-piaskowa</w:t>
      </w:r>
      <w:proofErr w:type="spellEnd"/>
      <w:r w:rsidRPr="0009567A">
        <w:rPr>
          <w:rFonts w:asciiTheme="minorHAnsi" w:hAnsiTheme="minorHAnsi" w:cstheme="minorHAnsi"/>
        </w:rPr>
        <w:t xml:space="preserve"> 4 cm</w:t>
      </w:r>
    </w:p>
    <w:p w14:paraId="0B62BBFF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09567A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podbudowa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zasadnicza</w:t>
      </w:r>
      <w:proofErr w:type="spellEnd"/>
      <w:r w:rsidRPr="0009567A">
        <w:rPr>
          <w:rFonts w:asciiTheme="minorHAnsi" w:hAnsiTheme="minorHAnsi" w:cstheme="minorHAnsi"/>
        </w:rPr>
        <w:t xml:space="preserve"> z </w:t>
      </w:r>
      <w:proofErr w:type="spellStart"/>
      <w:r w:rsidRPr="0009567A">
        <w:rPr>
          <w:rFonts w:asciiTheme="minorHAnsi" w:hAnsiTheme="minorHAnsi" w:cstheme="minorHAnsi"/>
        </w:rPr>
        <w:t>mieszanki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niezwiązanej</w:t>
      </w:r>
      <w:proofErr w:type="spellEnd"/>
      <w:r w:rsidRPr="0009567A">
        <w:rPr>
          <w:rFonts w:asciiTheme="minorHAnsi" w:hAnsiTheme="minorHAnsi" w:cstheme="minorHAnsi"/>
        </w:rPr>
        <w:t xml:space="preserve"> C50/30 20 cm</w:t>
      </w:r>
    </w:p>
    <w:p w14:paraId="65D2D8D0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09567A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podłoże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gruntowe</w:t>
      </w:r>
      <w:proofErr w:type="spellEnd"/>
    </w:p>
    <w:p w14:paraId="64D47FB9" w14:textId="77777777" w:rsid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09567A">
        <w:rPr>
          <w:rFonts w:asciiTheme="minorHAnsi" w:hAnsiTheme="minorHAnsi" w:cstheme="minorHAnsi"/>
        </w:rPr>
        <w:t>Razem</w:t>
      </w:r>
      <w:proofErr w:type="spellEnd"/>
      <w:r w:rsidRPr="0009567A">
        <w:rPr>
          <w:rFonts w:asciiTheme="minorHAnsi" w:hAnsiTheme="minorHAnsi" w:cstheme="minorHAnsi"/>
        </w:rPr>
        <w:t xml:space="preserve"> 32 cm</w:t>
      </w:r>
    </w:p>
    <w:p w14:paraId="4734C615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E9FE05B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u w:val="single"/>
        </w:rPr>
      </w:pPr>
      <w:proofErr w:type="spellStart"/>
      <w:r w:rsidRPr="0009567A">
        <w:rPr>
          <w:rFonts w:asciiTheme="minorHAnsi" w:hAnsiTheme="minorHAnsi" w:cstheme="minorHAnsi"/>
          <w:u w:val="single"/>
        </w:rPr>
        <w:t>Konstrukcja</w:t>
      </w:r>
      <w:proofErr w:type="spellEnd"/>
      <w:r w:rsidRPr="0009567A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09567A">
        <w:rPr>
          <w:rFonts w:asciiTheme="minorHAnsi" w:hAnsiTheme="minorHAnsi" w:cstheme="minorHAnsi"/>
          <w:u w:val="single"/>
        </w:rPr>
        <w:t>zjazdów</w:t>
      </w:r>
      <w:proofErr w:type="spellEnd"/>
      <w:r w:rsidRPr="0009567A">
        <w:rPr>
          <w:rFonts w:asciiTheme="minorHAnsi" w:hAnsiTheme="minorHAnsi" w:cstheme="minorHAnsi"/>
          <w:u w:val="single"/>
        </w:rPr>
        <w:t xml:space="preserve"> z </w:t>
      </w:r>
      <w:proofErr w:type="spellStart"/>
      <w:r w:rsidRPr="0009567A">
        <w:rPr>
          <w:rFonts w:asciiTheme="minorHAnsi" w:hAnsiTheme="minorHAnsi" w:cstheme="minorHAnsi"/>
          <w:u w:val="single"/>
        </w:rPr>
        <w:t>kostki</w:t>
      </w:r>
      <w:proofErr w:type="spellEnd"/>
      <w:r w:rsidRPr="0009567A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09567A">
        <w:rPr>
          <w:rFonts w:asciiTheme="minorHAnsi" w:hAnsiTheme="minorHAnsi" w:cstheme="minorHAnsi"/>
          <w:u w:val="single"/>
        </w:rPr>
        <w:t>betonowej</w:t>
      </w:r>
      <w:proofErr w:type="spellEnd"/>
      <w:r w:rsidRPr="0009567A">
        <w:rPr>
          <w:rFonts w:asciiTheme="minorHAnsi" w:hAnsiTheme="minorHAnsi" w:cstheme="minorHAnsi"/>
          <w:u w:val="single"/>
        </w:rPr>
        <w:t>:</w:t>
      </w:r>
    </w:p>
    <w:p w14:paraId="666EDCE5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09567A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Nawierzchnia</w:t>
      </w:r>
      <w:proofErr w:type="spellEnd"/>
      <w:r w:rsidRPr="0009567A">
        <w:rPr>
          <w:rFonts w:asciiTheme="minorHAnsi" w:hAnsiTheme="minorHAnsi" w:cstheme="minorHAnsi"/>
        </w:rPr>
        <w:t xml:space="preserve"> z </w:t>
      </w:r>
      <w:proofErr w:type="spellStart"/>
      <w:r w:rsidRPr="0009567A">
        <w:rPr>
          <w:rFonts w:asciiTheme="minorHAnsi" w:hAnsiTheme="minorHAnsi" w:cstheme="minorHAnsi"/>
        </w:rPr>
        <w:t>kostki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brukowej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betonowej</w:t>
      </w:r>
      <w:proofErr w:type="spellEnd"/>
      <w:r w:rsidRPr="0009567A">
        <w:rPr>
          <w:rFonts w:asciiTheme="minorHAnsi" w:hAnsiTheme="minorHAnsi" w:cstheme="minorHAnsi"/>
        </w:rPr>
        <w:t xml:space="preserve"> 8 cm</w:t>
      </w:r>
    </w:p>
    <w:p w14:paraId="461D353A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09567A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Podsypka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cementowo-piaskowa</w:t>
      </w:r>
      <w:proofErr w:type="spellEnd"/>
      <w:r w:rsidRPr="0009567A">
        <w:rPr>
          <w:rFonts w:asciiTheme="minorHAnsi" w:hAnsiTheme="minorHAnsi" w:cstheme="minorHAnsi"/>
        </w:rPr>
        <w:t xml:space="preserve"> 4 cm</w:t>
      </w:r>
    </w:p>
    <w:p w14:paraId="698FCB75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09567A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podbudowa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zasadnicza</w:t>
      </w:r>
      <w:proofErr w:type="spellEnd"/>
      <w:r w:rsidRPr="0009567A">
        <w:rPr>
          <w:rFonts w:asciiTheme="minorHAnsi" w:hAnsiTheme="minorHAnsi" w:cstheme="minorHAnsi"/>
        </w:rPr>
        <w:t xml:space="preserve"> z </w:t>
      </w:r>
      <w:proofErr w:type="spellStart"/>
      <w:r w:rsidRPr="0009567A">
        <w:rPr>
          <w:rFonts w:asciiTheme="minorHAnsi" w:hAnsiTheme="minorHAnsi" w:cstheme="minorHAnsi"/>
        </w:rPr>
        <w:t>mieszanki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niezwiązanej</w:t>
      </w:r>
      <w:proofErr w:type="spellEnd"/>
      <w:r w:rsidRPr="0009567A">
        <w:rPr>
          <w:rFonts w:asciiTheme="minorHAnsi" w:hAnsiTheme="minorHAnsi" w:cstheme="minorHAnsi"/>
        </w:rPr>
        <w:t xml:space="preserve"> C50/30 20 cm</w:t>
      </w:r>
    </w:p>
    <w:p w14:paraId="4C7D3C18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09567A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Podbudowa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pomocnica</w:t>
      </w:r>
      <w:proofErr w:type="spellEnd"/>
      <w:r w:rsidRPr="0009567A">
        <w:rPr>
          <w:rFonts w:asciiTheme="minorHAnsi" w:hAnsiTheme="minorHAnsi" w:cstheme="minorHAnsi"/>
        </w:rPr>
        <w:t xml:space="preserve"> z </w:t>
      </w:r>
      <w:proofErr w:type="spellStart"/>
      <w:r w:rsidRPr="0009567A">
        <w:rPr>
          <w:rFonts w:asciiTheme="minorHAnsi" w:hAnsiTheme="minorHAnsi" w:cstheme="minorHAnsi"/>
        </w:rPr>
        <w:t>mieszanki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związanej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cementem</w:t>
      </w:r>
      <w:proofErr w:type="spellEnd"/>
      <w:r w:rsidRPr="0009567A">
        <w:rPr>
          <w:rFonts w:asciiTheme="minorHAnsi" w:hAnsiTheme="minorHAnsi" w:cstheme="minorHAnsi"/>
        </w:rPr>
        <w:t xml:space="preserve"> C3/4 15 cm</w:t>
      </w:r>
    </w:p>
    <w:p w14:paraId="7B773078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09567A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podłoże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gruntowe</w:t>
      </w:r>
      <w:proofErr w:type="spellEnd"/>
    </w:p>
    <w:p w14:paraId="268B5DF0" w14:textId="77777777" w:rsid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09567A">
        <w:rPr>
          <w:rFonts w:asciiTheme="minorHAnsi" w:hAnsiTheme="minorHAnsi" w:cstheme="minorHAnsi"/>
        </w:rPr>
        <w:t>Razem</w:t>
      </w:r>
      <w:proofErr w:type="spellEnd"/>
      <w:r w:rsidRPr="0009567A">
        <w:rPr>
          <w:rFonts w:asciiTheme="minorHAnsi" w:hAnsiTheme="minorHAnsi" w:cstheme="minorHAnsi"/>
        </w:rPr>
        <w:t xml:space="preserve"> 47 cm</w:t>
      </w:r>
    </w:p>
    <w:p w14:paraId="4B9F7ADB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0390604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09567A">
        <w:rPr>
          <w:rFonts w:asciiTheme="minorHAnsi" w:hAnsiTheme="minorHAnsi" w:cstheme="minorHAnsi"/>
        </w:rPr>
        <w:t>Obramowanie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chodnika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należy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wykonać</w:t>
      </w:r>
      <w:proofErr w:type="spellEnd"/>
      <w:r w:rsidRPr="0009567A">
        <w:rPr>
          <w:rFonts w:asciiTheme="minorHAnsi" w:hAnsiTheme="minorHAnsi" w:cstheme="minorHAnsi"/>
        </w:rPr>
        <w:t xml:space="preserve"> z </w:t>
      </w:r>
      <w:proofErr w:type="spellStart"/>
      <w:r w:rsidRPr="0009567A">
        <w:rPr>
          <w:rFonts w:asciiTheme="minorHAnsi" w:hAnsiTheme="minorHAnsi" w:cstheme="minorHAnsi"/>
        </w:rPr>
        <w:t>krawężnika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betonowego</w:t>
      </w:r>
      <w:proofErr w:type="spellEnd"/>
      <w:r w:rsidRPr="0009567A">
        <w:rPr>
          <w:rFonts w:asciiTheme="minorHAnsi" w:hAnsiTheme="minorHAnsi" w:cstheme="minorHAnsi"/>
        </w:rPr>
        <w:t xml:space="preserve"> 15x30 cm i 15x22 cm.</w:t>
      </w:r>
      <w:r w:rsidRPr="0009567A">
        <w:t xml:space="preserve"> </w:t>
      </w:r>
      <w:proofErr w:type="spellStart"/>
      <w:r w:rsidRPr="0009567A">
        <w:rPr>
          <w:rFonts w:asciiTheme="minorHAnsi" w:hAnsiTheme="minorHAnsi" w:cstheme="minorHAnsi"/>
        </w:rPr>
        <w:t>Krawężniki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ustawiać</w:t>
      </w:r>
      <w:proofErr w:type="spellEnd"/>
      <w:r w:rsidRPr="0009567A">
        <w:rPr>
          <w:rFonts w:asciiTheme="minorHAnsi" w:hAnsiTheme="minorHAnsi" w:cstheme="minorHAnsi"/>
        </w:rPr>
        <w:t xml:space="preserve"> na </w:t>
      </w:r>
      <w:proofErr w:type="spellStart"/>
      <w:r w:rsidRPr="0009567A">
        <w:rPr>
          <w:rFonts w:asciiTheme="minorHAnsi" w:hAnsiTheme="minorHAnsi" w:cstheme="minorHAnsi"/>
        </w:rPr>
        <w:t>ławie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betonowej</w:t>
      </w:r>
      <w:proofErr w:type="spellEnd"/>
      <w:r w:rsidRPr="0009567A">
        <w:rPr>
          <w:rFonts w:asciiTheme="minorHAnsi" w:hAnsiTheme="minorHAnsi" w:cstheme="minorHAnsi"/>
        </w:rPr>
        <w:t xml:space="preserve"> z </w:t>
      </w:r>
      <w:proofErr w:type="spellStart"/>
      <w:r w:rsidRPr="0009567A">
        <w:rPr>
          <w:rFonts w:asciiTheme="minorHAnsi" w:hAnsiTheme="minorHAnsi" w:cstheme="minorHAnsi"/>
        </w:rPr>
        <w:t>oporem</w:t>
      </w:r>
      <w:proofErr w:type="spellEnd"/>
      <w:r w:rsidRPr="0009567A">
        <w:rPr>
          <w:rFonts w:asciiTheme="minorHAnsi" w:hAnsiTheme="minorHAnsi" w:cstheme="minorHAnsi"/>
        </w:rPr>
        <w:t xml:space="preserve"> z </w:t>
      </w:r>
      <w:proofErr w:type="spellStart"/>
      <w:r w:rsidRPr="0009567A">
        <w:rPr>
          <w:rFonts w:asciiTheme="minorHAnsi" w:hAnsiTheme="minorHAnsi" w:cstheme="minorHAnsi"/>
        </w:rPr>
        <w:t>betonu</w:t>
      </w:r>
      <w:proofErr w:type="spellEnd"/>
      <w:r w:rsidRPr="0009567A">
        <w:rPr>
          <w:rFonts w:asciiTheme="minorHAnsi" w:hAnsiTheme="minorHAnsi" w:cstheme="minorHAnsi"/>
        </w:rPr>
        <w:t xml:space="preserve"> C12/15. </w:t>
      </w:r>
      <w:proofErr w:type="spellStart"/>
      <w:r w:rsidRPr="0009567A">
        <w:rPr>
          <w:rFonts w:asciiTheme="minorHAnsi" w:hAnsiTheme="minorHAnsi" w:cstheme="minorHAnsi"/>
        </w:rPr>
        <w:t>Pobocze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utwardzone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zostanie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zamknięte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opornikiem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betonowym</w:t>
      </w:r>
      <w:proofErr w:type="spellEnd"/>
      <w:r w:rsidRPr="0009567A">
        <w:rPr>
          <w:rFonts w:asciiTheme="minorHAnsi" w:hAnsiTheme="minorHAnsi" w:cstheme="minorHAnsi"/>
        </w:rPr>
        <w:t xml:space="preserve"> 12x25 cm. </w:t>
      </w:r>
      <w:proofErr w:type="spellStart"/>
      <w:r w:rsidRPr="0009567A">
        <w:rPr>
          <w:rFonts w:asciiTheme="minorHAnsi" w:hAnsiTheme="minorHAnsi" w:cstheme="minorHAnsi"/>
        </w:rPr>
        <w:t>Chodnik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zamknąć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obrzeżem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betonowym</w:t>
      </w:r>
      <w:proofErr w:type="spellEnd"/>
      <w:r w:rsidRPr="0009567A">
        <w:rPr>
          <w:rFonts w:asciiTheme="minorHAnsi" w:hAnsiTheme="minorHAnsi" w:cstheme="minorHAnsi"/>
        </w:rPr>
        <w:t xml:space="preserve"> 8x30 cm </w:t>
      </w:r>
      <w:proofErr w:type="spellStart"/>
      <w:r w:rsidRPr="0009567A">
        <w:rPr>
          <w:rFonts w:asciiTheme="minorHAnsi" w:hAnsiTheme="minorHAnsi" w:cstheme="minorHAnsi"/>
        </w:rPr>
        <w:t>układanym</w:t>
      </w:r>
      <w:proofErr w:type="spellEnd"/>
      <w:r w:rsidRPr="0009567A">
        <w:rPr>
          <w:rFonts w:asciiTheme="minorHAnsi" w:hAnsiTheme="minorHAnsi" w:cstheme="minorHAnsi"/>
        </w:rPr>
        <w:t xml:space="preserve"> na </w:t>
      </w:r>
      <w:proofErr w:type="spellStart"/>
      <w:r w:rsidRPr="0009567A">
        <w:rPr>
          <w:rFonts w:asciiTheme="minorHAnsi" w:hAnsiTheme="minorHAnsi" w:cstheme="minorHAnsi"/>
        </w:rPr>
        <w:t>ławie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betonowej</w:t>
      </w:r>
      <w:proofErr w:type="spellEnd"/>
      <w:r w:rsidRPr="0009567A">
        <w:rPr>
          <w:rFonts w:asciiTheme="minorHAnsi" w:hAnsiTheme="minorHAnsi" w:cstheme="minorHAnsi"/>
        </w:rPr>
        <w:t xml:space="preserve"> z </w:t>
      </w:r>
      <w:proofErr w:type="spellStart"/>
      <w:r w:rsidRPr="0009567A">
        <w:rPr>
          <w:rFonts w:asciiTheme="minorHAnsi" w:hAnsiTheme="minorHAnsi" w:cstheme="minorHAnsi"/>
        </w:rPr>
        <w:t>oporem</w:t>
      </w:r>
      <w:proofErr w:type="spellEnd"/>
      <w:r w:rsidRPr="0009567A">
        <w:rPr>
          <w:rFonts w:asciiTheme="minorHAnsi" w:hAnsiTheme="minorHAnsi" w:cstheme="minorHAnsi"/>
        </w:rPr>
        <w:t xml:space="preserve">. Do </w:t>
      </w:r>
      <w:proofErr w:type="spellStart"/>
      <w:r w:rsidRPr="0009567A">
        <w:rPr>
          <w:rFonts w:asciiTheme="minorHAnsi" w:hAnsiTheme="minorHAnsi" w:cstheme="minorHAnsi"/>
        </w:rPr>
        <w:t>wykonania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chodnika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użyć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kostkę</w:t>
      </w:r>
      <w:proofErr w:type="spellEnd"/>
      <w:r w:rsidRPr="0009567A">
        <w:rPr>
          <w:rFonts w:asciiTheme="minorHAnsi" w:hAnsiTheme="minorHAnsi" w:cstheme="minorHAnsi"/>
        </w:rPr>
        <w:t xml:space="preserve"> w </w:t>
      </w:r>
      <w:proofErr w:type="spellStart"/>
      <w:r w:rsidRPr="0009567A">
        <w:rPr>
          <w:rFonts w:asciiTheme="minorHAnsi" w:hAnsiTheme="minorHAnsi" w:cstheme="minorHAnsi"/>
        </w:rPr>
        <w:t>kolorze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szarym</w:t>
      </w:r>
      <w:proofErr w:type="spellEnd"/>
      <w:r w:rsidRPr="0009567A">
        <w:rPr>
          <w:rFonts w:asciiTheme="minorHAnsi" w:hAnsiTheme="minorHAnsi" w:cstheme="minorHAnsi"/>
        </w:rPr>
        <w:t xml:space="preserve">. </w:t>
      </w:r>
      <w:proofErr w:type="spellStart"/>
      <w:r w:rsidRPr="0009567A">
        <w:rPr>
          <w:rFonts w:asciiTheme="minorHAnsi" w:hAnsiTheme="minorHAnsi" w:cstheme="minorHAnsi"/>
        </w:rPr>
        <w:t>Zjazdy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wykonać</w:t>
      </w:r>
      <w:proofErr w:type="spellEnd"/>
      <w:r w:rsidRPr="0009567A">
        <w:rPr>
          <w:rFonts w:asciiTheme="minorHAnsi" w:hAnsiTheme="minorHAnsi" w:cstheme="minorHAnsi"/>
        </w:rPr>
        <w:t xml:space="preserve"> z </w:t>
      </w:r>
      <w:proofErr w:type="spellStart"/>
      <w:r w:rsidRPr="0009567A">
        <w:rPr>
          <w:rFonts w:asciiTheme="minorHAnsi" w:hAnsiTheme="minorHAnsi" w:cstheme="minorHAnsi"/>
        </w:rPr>
        <w:t>kostki</w:t>
      </w:r>
      <w:proofErr w:type="spellEnd"/>
      <w:r w:rsidRPr="0009567A">
        <w:rPr>
          <w:rFonts w:asciiTheme="minorHAnsi" w:hAnsiTheme="minorHAnsi" w:cstheme="minorHAnsi"/>
        </w:rPr>
        <w:t xml:space="preserve"> w </w:t>
      </w:r>
      <w:proofErr w:type="spellStart"/>
      <w:r w:rsidRPr="0009567A">
        <w:rPr>
          <w:rFonts w:asciiTheme="minorHAnsi" w:hAnsiTheme="minorHAnsi" w:cstheme="minorHAnsi"/>
        </w:rPr>
        <w:t>kolorze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grafitowym</w:t>
      </w:r>
      <w:proofErr w:type="spellEnd"/>
      <w:r w:rsidRPr="0009567A">
        <w:rPr>
          <w:rFonts w:asciiTheme="minorHAnsi" w:hAnsiTheme="minorHAnsi" w:cstheme="minorHAnsi"/>
        </w:rPr>
        <w:t>.</w:t>
      </w:r>
    </w:p>
    <w:p w14:paraId="66A894DA" w14:textId="77777777" w:rsidR="00C071A5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09567A">
        <w:rPr>
          <w:rFonts w:asciiTheme="minorHAnsi" w:hAnsiTheme="minorHAnsi" w:cstheme="minorHAnsi"/>
        </w:rPr>
        <w:t>Zaprojektowano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ścieki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prefabrykowane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betonowe</w:t>
      </w:r>
      <w:proofErr w:type="spellEnd"/>
      <w:r w:rsidRPr="0009567A">
        <w:rPr>
          <w:rFonts w:asciiTheme="minorHAnsi" w:hAnsiTheme="minorHAnsi" w:cstheme="minorHAnsi"/>
        </w:rPr>
        <w:t xml:space="preserve"> o </w:t>
      </w:r>
      <w:proofErr w:type="spellStart"/>
      <w:r w:rsidRPr="0009567A">
        <w:rPr>
          <w:rFonts w:asciiTheme="minorHAnsi" w:hAnsiTheme="minorHAnsi" w:cstheme="minorHAnsi"/>
        </w:rPr>
        <w:t>szerokości</w:t>
      </w:r>
      <w:proofErr w:type="spellEnd"/>
      <w:r w:rsidRPr="0009567A">
        <w:rPr>
          <w:rFonts w:asciiTheme="minorHAnsi" w:hAnsiTheme="minorHAnsi" w:cstheme="minorHAnsi"/>
        </w:rPr>
        <w:t xml:space="preserve"> 60 cm i 40 cm. </w:t>
      </w:r>
      <w:proofErr w:type="spellStart"/>
      <w:r w:rsidRPr="0009567A">
        <w:rPr>
          <w:rFonts w:asciiTheme="minorHAnsi" w:hAnsiTheme="minorHAnsi" w:cstheme="minorHAnsi"/>
        </w:rPr>
        <w:t>Ścieki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należy</w:t>
      </w:r>
      <w:proofErr w:type="spellEnd"/>
      <w:r w:rsidRPr="0009567A">
        <w:rPr>
          <w:rFonts w:asciiTheme="minorHAnsi" w:hAnsiTheme="minorHAnsi" w:cstheme="minorHAnsi"/>
        </w:rPr>
        <w:t xml:space="preserve"> </w:t>
      </w:r>
      <w:proofErr w:type="spellStart"/>
      <w:r w:rsidRPr="0009567A">
        <w:rPr>
          <w:rFonts w:asciiTheme="minorHAnsi" w:hAnsiTheme="minorHAnsi" w:cstheme="minorHAnsi"/>
        </w:rPr>
        <w:t>ustawiać</w:t>
      </w:r>
      <w:proofErr w:type="spellEnd"/>
      <w:r w:rsidRPr="0009567A">
        <w:rPr>
          <w:rFonts w:asciiTheme="minorHAnsi" w:hAnsiTheme="minorHAnsi" w:cstheme="minorHAnsi"/>
        </w:rPr>
        <w:t xml:space="preserve"> na </w:t>
      </w:r>
      <w:proofErr w:type="spellStart"/>
      <w:r w:rsidRPr="0009567A">
        <w:rPr>
          <w:rFonts w:asciiTheme="minorHAnsi" w:hAnsiTheme="minorHAnsi" w:cstheme="minorHAnsi"/>
        </w:rPr>
        <w:t>fundamencie</w:t>
      </w:r>
      <w:proofErr w:type="spellEnd"/>
      <w:r w:rsidRPr="0009567A">
        <w:rPr>
          <w:rFonts w:asciiTheme="minorHAnsi" w:hAnsiTheme="minorHAnsi" w:cstheme="minorHAnsi"/>
        </w:rPr>
        <w:t xml:space="preserve"> z </w:t>
      </w:r>
      <w:proofErr w:type="spellStart"/>
      <w:r w:rsidRPr="0009567A">
        <w:rPr>
          <w:rFonts w:asciiTheme="minorHAnsi" w:hAnsiTheme="minorHAnsi" w:cstheme="minorHAnsi"/>
        </w:rPr>
        <w:t>betonu</w:t>
      </w:r>
      <w:proofErr w:type="spellEnd"/>
      <w:r w:rsidRPr="0009567A">
        <w:rPr>
          <w:rFonts w:asciiTheme="minorHAnsi" w:hAnsiTheme="minorHAnsi" w:cstheme="minorHAnsi"/>
        </w:rPr>
        <w:t xml:space="preserve"> C12/15.</w:t>
      </w:r>
    </w:p>
    <w:p w14:paraId="6C636162" w14:textId="77777777" w:rsidR="0009567A" w:rsidRPr="0009567A" w:rsidRDefault="0009567A" w:rsidP="0009567A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9266F21" w14:textId="77777777" w:rsidR="00C071A5" w:rsidRPr="004E474B" w:rsidRDefault="00C071A5" w:rsidP="007E6C21">
      <w:pPr>
        <w:pStyle w:val="Standard"/>
        <w:numPr>
          <w:ilvl w:val="0"/>
          <w:numId w:val="14"/>
        </w:numPr>
        <w:tabs>
          <w:tab w:val="left" w:pos="0"/>
          <w:tab w:val="left" w:pos="426"/>
          <w:tab w:val="left" w:pos="11142"/>
        </w:tabs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  <w:r w:rsidRPr="004E474B">
        <w:rPr>
          <w:rFonts w:asciiTheme="minorHAnsi" w:hAnsiTheme="minorHAnsi" w:cstheme="minorHAnsi"/>
          <w:b/>
          <w:lang w:val="pl-PL"/>
        </w:rPr>
        <w:t>Uwagi do wyceny</w:t>
      </w:r>
    </w:p>
    <w:p w14:paraId="528243B1" w14:textId="77777777" w:rsidR="00C071A5" w:rsidRPr="004E474B" w:rsidRDefault="00C071A5" w:rsidP="00C038F4">
      <w:pPr>
        <w:pStyle w:val="Standard"/>
        <w:numPr>
          <w:ilvl w:val="1"/>
          <w:numId w:val="1"/>
        </w:numPr>
        <w:tabs>
          <w:tab w:val="left" w:pos="0"/>
          <w:tab w:val="left" w:pos="426"/>
          <w:tab w:val="left" w:pos="11142"/>
        </w:tabs>
        <w:spacing w:line="276" w:lineRule="auto"/>
        <w:ind w:left="0" w:firstLine="0"/>
        <w:jc w:val="both"/>
        <w:rPr>
          <w:rFonts w:asciiTheme="minorHAnsi" w:hAnsiTheme="minorHAnsi" w:cstheme="minorHAnsi"/>
          <w:bCs/>
          <w:lang w:val="pl-PL"/>
        </w:rPr>
      </w:pPr>
      <w:r w:rsidRPr="004E474B">
        <w:rPr>
          <w:rFonts w:asciiTheme="minorHAnsi" w:hAnsiTheme="minorHAnsi" w:cstheme="minorHAnsi"/>
          <w:bCs/>
          <w:lang w:val="pl-PL"/>
        </w:rPr>
        <w:t>Wycena oferty powinna być poprzedzona oględzinami terenu realizowanej inwestycji i jego okolicy w celu dokonania oceny dokumentów i informacji przekazywanych w ramach niniejszego postępowania przez Zamawiającego i powinna uwzględniać wszystkie koszty i czynności niezbędne do wykonania przedmiotu zamówienia zgodnie z prawem i wiedzą techniczną.</w:t>
      </w:r>
    </w:p>
    <w:p w14:paraId="6A6BBD22" w14:textId="77777777" w:rsidR="00C071A5" w:rsidRPr="004E474B" w:rsidRDefault="00C071A5" w:rsidP="00C038F4">
      <w:pPr>
        <w:pStyle w:val="Standard"/>
        <w:tabs>
          <w:tab w:val="left" w:pos="0"/>
          <w:tab w:val="left" w:pos="426"/>
          <w:tab w:val="left" w:pos="11142"/>
        </w:tabs>
        <w:spacing w:line="276" w:lineRule="auto"/>
        <w:jc w:val="both"/>
        <w:rPr>
          <w:rFonts w:asciiTheme="minorHAnsi" w:hAnsiTheme="minorHAnsi" w:cstheme="minorHAnsi"/>
        </w:rPr>
      </w:pPr>
      <w:r w:rsidRPr="004E474B">
        <w:rPr>
          <w:rFonts w:asciiTheme="minorHAnsi" w:hAnsiTheme="minorHAnsi" w:cstheme="minorHAnsi"/>
          <w:bCs/>
          <w:lang w:val="pl-PL"/>
        </w:rPr>
        <w:t xml:space="preserve">Przedmiar robót załączony do niniejszego OPZ ma charakter </w:t>
      </w:r>
      <w:proofErr w:type="spellStart"/>
      <w:r w:rsidRPr="004E474B">
        <w:rPr>
          <w:rFonts w:asciiTheme="minorHAnsi" w:hAnsiTheme="minorHAnsi" w:cstheme="minorHAnsi"/>
        </w:rPr>
        <w:t>poglądowy</w:t>
      </w:r>
      <w:proofErr w:type="spellEnd"/>
      <w:r w:rsidRPr="004E474B">
        <w:rPr>
          <w:rFonts w:asciiTheme="minorHAnsi" w:hAnsiTheme="minorHAnsi" w:cstheme="minorHAnsi"/>
        </w:rPr>
        <w:t xml:space="preserve"> i </w:t>
      </w:r>
      <w:proofErr w:type="spellStart"/>
      <w:r w:rsidRPr="004E474B">
        <w:rPr>
          <w:rFonts w:asciiTheme="minorHAnsi" w:hAnsiTheme="minorHAnsi" w:cstheme="minorHAnsi"/>
        </w:rPr>
        <w:t>pomocniczy</w:t>
      </w:r>
      <w:proofErr w:type="spellEnd"/>
      <w:r w:rsidRPr="004E474B">
        <w:rPr>
          <w:rFonts w:asciiTheme="minorHAnsi" w:hAnsiTheme="minorHAnsi" w:cstheme="minorHAnsi"/>
        </w:rPr>
        <w:t>.</w:t>
      </w:r>
    </w:p>
    <w:p w14:paraId="4243A767" w14:textId="77777777" w:rsidR="00C071A5" w:rsidRDefault="00C071A5" w:rsidP="00C038F4">
      <w:pPr>
        <w:pStyle w:val="Standard"/>
        <w:tabs>
          <w:tab w:val="left" w:pos="0"/>
          <w:tab w:val="left" w:pos="426"/>
          <w:tab w:val="left" w:pos="11142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Zaleca się, aby Wykonawca dokonał oględzin miejsca wykonywania przedmiotu zamówienia.</w:t>
      </w:r>
    </w:p>
    <w:p w14:paraId="387A0365" w14:textId="77777777" w:rsidR="00330744" w:rsidRPr="004E474B" w:rsidRDefault="00330744" w:rsidP="00C038F4">
      <w:pPr>
        <w:pStyle w:val="Standard"/>
        <w:tabs>
          <w:tab w:val="left" w:pos="0"/>
          <w:tab w:val="left" w:pos="426"/>
          <w:tab w:val="left" w:pos="11142"/>
        </w:tabs>
        <w:spacing w:line="276" w:lineRule="auto"/>
        <w:jc w:val="both"/>
        <w:rPr>
          <w:rFonts w:asciiTheme="minorHAnsi" w:hAnsiTheme="minorHAnsi" w:cstheme="minorHAnsi"/>
          <w:bCs/>
          <w:lang w:val="pl-PL"/>
        </w:rPr>
      </w:pPr>
    </w:p>
    <w:p w14:paraId="3BE0FF86" w14:textId="77777777" w:rsidR="00C071A5" w:rsidRDefault="00C071A5" w:rsidP="00A41748">
      <w:pPr>
        <w:pStyle w:val="Standard"/>
        <w:numPr>
          <w:ilvl w:val="1"/>
          <w:numId w:val="1"/>
        </w:numPr>
        <w:tabs>
          <w:tab w:val="left" w:pos="0"/>
          <w:tab w:val="left" w:pos="426"/>
          <w:tab w:val="left" w:pos="567"/>
          <w:tab w:val="left" w:pos="5040"/>
          <w:tab w:val="left" w:pos="11142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Wykonany zakres robót ma zapewnić prawidłowe funkcjonowanie drogi powiatowej.</w:t>
      </w:r>
    </w:p>
    <w:p w14:paraId="41B79C9C" w14:textId="77777777" w:rsidR="00330744" w:rsidRPr="004E474B" w:rsidRDefault="00330744" w:rsidP="00330744">
      <w:pPr>
        <w:pStyle w:val="Standard"/>
        <w:tabs>
          <w:tab w:val="left" w:pos="0"/>
          <w:tab w:val="left" w:pos="426"/>
          <w:tab w:val="left" w:pos="567"/>
          <w:tab w:val="left" w:pos="5040"/>
          <w:tab w:val="left" w:pos="11142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3BFFD9D9" w14:textId="77777777" w:rsidR="00C071A5" w:rsidRPr="004E474B" w:rsidRDefault="00C071A5" w:rsidP="00A41748">
      <w:pPr>
        <w:pStyle w:val="Standard"/>
        <w:numPr>
          <w:ilvl w:val="1"/>
          <w:numId w:val="1"/>
        </w:numPr>
        <w:tabs>
          <w:tab w:val="left" w:pos="-432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Zakres wartościowy umowy obejmuje również wszelkie koszty niezbędne do wykonania zadania m. in:</w:t>
      </w:r>
    </w:p>
    <w:p w14:paraId="6155371E" w14:textId="77777777" w:rsidR="00C071A5" w:rsidRPr="004E474B" w:rsidRDefault="00C071A5" w:rsidP="00684451">
      <w:pPr>
        <w:pStyle w:val="Standard"/>
        <w:numPr>
          <w:ilvl w:val="0"/>
          <w:numId w:val="19"/>
        </w:numPr>
        <w:tabs>
          <w:tab w:val="left" w:pos="-432"/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zakup i montaż tablic</w:t>
      </w:r>
      <w:r w:rsidR="00C038F4" w:rsidRPr="004E474B">
        <w:rPr>
          <w:rFonts w:asciiTheme="minorHAnsi" w:hAnsiTheme="minorHAnsi" w:cstheme="minorHAnsi"/>
          <w:lang w:val="pl-PL"/>
        </w:rPr>
        <w:t>y</w:t>
      </w:r>
      <w:r w:rsidRPr="004E474B">
        <w:rPr>
          <w:rFonts w:asciiTheme="minorHAnsi" w:hAnsiTheme="minorHAnsi" w:cstheme="minorHAnsi"/>
          <w:lang w:val="pl-PL"/>
        </w:rPr>
        <w:t xml:space="preserve"> informacyjn</w:t>
      </w:r>
      <w:r w:rsidR="00C038F4" w:rsidRPr="004E474B">
        <w:rPr>
          <w:rFonts w:asciiTheme="minorHAnsi" w:hAnsiTheme="minorHAnsi" w:cstheme="minorHAnsi"/>
          <w:lang w:val="pl-PL"/>
        </w:rPr>
        <w:t xml:space="preserve">ej </w:t>
      </w:r>
      <w:r w:rsidRPr="004E474B">
        <w:rPr>
          <w:rFonts w:asciiTheme="minorHAnsi" w:hAnsiTheme="minorHAnsi" w:cstheme="minorHAnsi"/>
          <w:lang w:val="pl-PL"/>
        </w:rPr>
        <w:t>o realizacji zadania z udziałem środków Funduszu zgodnie z wytycznymi Warmińsko-Mazurskiego Urzędu Wojewódzkiego w Olsztynie (</w:t>
      </w:r>
      <w:r w:rsidR="00684451" w:rsidRPr="00684451">
        <w:rPr>
          <w:rFonts w:asciiTheme="minorHAnsi" w:hAnsiTheme="minorHAnsi" w:cstheme="minorHAnsi"/>
          <w:lang w:val="pl-PL"/>
        </w:rPr>
        <w:t>https://www.gov.pl/web/uw-warminsko-mazurski/nabor-lipiec-2024---edycja-na-rok-2025</w:t>
      </w:r>
      <w:r w:rsidRPr="004E474B">
        <w:rPr>
          <w:rFonts w:asciiTheme="minorHAnsi" w:hAnsiTheme="minorHAnsi" w:cstheme="minorHAnsi"/>
          <w:lang w:val="pl-PL"/>
        </w:rPr>
        <w:t xml:space="preserve">), </w:t>
      </w:r>
    </w:p>
    <w:p w14:paraId="1D305936" w14:textId="77777777"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lastRenderedPageBreak/>
        <w:t xml:space="preserve">opracowanie i uzgodnienie projektu organizacji ruchu na czas budowy </w:t>
      </w:r>
      <w:r w:rsidRPr="004E474B">
        <w:rPr>
          <w:rFonts w:asciiTheme="minorHAnsi" w:hAnsiTheme="minorHAnsi" w:cstheme="minorHAnsi"/>
          <w:u w:val="single"/>
          <w:lang w:val="pl-PL"/>
        </w:rPr>
        <w:t>wraz z wykonaniem i utrzymaniem objazdów, przejazdów oraz tymczasowego oznakowania</w:t>
      </w:r>
      <w:r w:rsidRPr="004E474B">
        <w:rPr>
          <w:rFonts w:asciiTheme="minorHAnsi" w:hAnsiTheme="minorHAnsi" w:cstheme="minorHAnsi"/>
          <w:lang w:val="pl-PL"/>
        </w:rPr>
        <w:t>,</w:t>
      </w:r>
    </w:p>
    <w:p w14:paraId="62DB21E4" w14:textId="77777777"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urządzenie, utrzymanie i zabezpieczenie terenu budowy wraz z zapleczem budowy,</w:t>
      </w:r>
    </w:p>
    <w:p w14:paraId="0BB0074A" w14:textId="77777777"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koszty doprowadzenia i utrzymania energii, wody oraz innych niezbędnych mediów dla potrzeb technologicznych, zaplecza i terenu budowy,</w:t>
      </w:r>
    </w:p>
    <w:p w14:paraId="7B146517" w14:textId="77777777"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wykonanie dróg tymczasowych dla celów budowy i dla ewentualnych objazdów.</w:t>
      </w:r>
    </w:p>
    <w:p w14:paraId="587720EF" w14:textId="77777777"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utrzymanie w należytym porządku dróg dojazdowych na teren budowy, ze szczególnym uwzględnieniem utrzymania czystości na odcinkach związanych z transportem budowy (m.in. niedopuszczanie do wynoszenia błota na kołach samochodów wyjeżdżających z budowy),</w:t>
      </w:r>
    </w:p>
    <w:p w14:paraId="6D375B25" w14:textId="77777777"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utrzymanie terenu budowy w stanie wolnym od przeszkód komunikacyjnych oraz usuwanie na bieżąco zbędnych materiałów, odpadów i śmieci,</w:t>
      </w:r>
    </w:p>
    <w:p w14:paraId="7FB090F9" w14:textId="77777777"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naprawy uszkodzonych na skutek prowadzonych robót urządzeń podziemnych oraz dróg i ulic dojazdowych,</w:t>
      </w:r>
    </w:p>
    <w:p w14:paraId="33B6AE72" w14:textId="77777777"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zapewnienie dozoru, a także właściwych warunków bezpieczeństwa i higieny pracy,</w:t>
      </w:r>
    </w:p>
    <w:p w14:paraId="024F2D59" w14:textId="77777777"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zorganizowanie i przeprowadzenie niezbędnych prób, badań i odbiorów oraz ewentualnego uzupełnienia dokumentacji odbiorowej dla zakresu robót objętych umową, jak również dokonywania odkrywek w przypadku niezgłoszenia do odbioru robót zanikających lub ulegających zakryciu,</w:t>
      </w:r>
    </w:p>
    <w:p w14:paraId="328B7252" w14:textId="77777777"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dokonanie uzgodnień, uzyskanie wszelkich opinii niezbędnych do wykonania przedmiotu budowy,</w:t>
      </w:r>
    </w:p>
    <w:p w14:paraId="2AAD761B" w14:textId="77777777"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demontaż obiektów i urządzeń tymczasowych budowy, uporządkowanie terenu budowy po zakończeniu robót i przekazania Zamawiającemu najpóźniej w dniu odbioru,</w:t>
      </w:r>
    </w:p>
    <w:p w14:paraId="5B98AAC5" w14:textId="77777777"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zapewnienie obsługi geologicznej i geodezyjnej budowy,</w:t>
      </w:r>
    </w:p>
    <w:p w14:paraId="0ADC33EB" w14:textId="77777777"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-515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opracowania i czynności, które Wykonawca wykona we własnym zakresie: program zapewnienia jakości (PZJ), pozostałe niezbędne opracowania wynikające z obowiązujących przepisów, wydanych decyzji oraz przyjętych technologii wykonywania robót, wszelką inną dokumentację, którą Wykonawca uzna za niezbędną do właściwego wykonania robót.</w:t>
      </w:r>
    </w:p>
    <w:p w14:paraId="3CC06483" w14:textId="77777777"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-515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prowadzenie dziennika budowy oraz rejestru ewentualnych protokołów konieczności</w:t>
      </w:r>
    </w:p>
    <w:p w14:paraId="3BDCBA86" w14:textId="77777777"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-515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dostarczenie potwierdzenia złożenia dokumentacji powykonawczej do Powiatowego Ośrodka Dokumentacji Geodezyjnej i Kartograficznej</w:t>
      </w:r>
    </w:p>
    <w:p w14:paraId="1DEC84B8" w14:textId="77777777"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-515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dostarczenie Zamawiającemu w terminie 30 dni od zgłoszenia zakończenia prac inwentaryzacyjnej mapy powykonawczej (w tym mapy powykonaw</w:t>
      </w:r>
      <w:r w:rsidR="00821B6E">
        <w:rPr>
          <w:rFonts w:asciiTheme="minorHAnsi" w:hAnsiTheme="minorHAnsi" w:cstheme="minorHAnsi"/>
          <w:lang w:val="pl-PL"/>
        </w:rPr>
        <w:t>czej w postaci elektronicznej w </w:t>
      </w:r>
      <w:r w:rsidRPr="004E474B">
        <w:rPr>
          <w:rFonts w:asciiTheme="minorHAnsi" w:hAnsiTheme="minorHAnsi" w:cstheme="minorHAnsi"/>
          <w:lang w:val="pl-PL"/>
        </w:rPr>
        <w:t>formacie *</w:t>
      </w:r>
      <w:proofErr w:type="spellStart"/>
      <w:r w:rsidRPr="004E474B">
        <w:rPr>
          <w:rFonts w:asciiTheme="minorHAnsi" w:hAnsiTheme="minorHAnsi" w:cstheme="minorHAnsi"/>
          <w:lang w:val="pl-PL"/>
        </w:rPr>
        <w:t>dxf</w:t>
      </w:r>
      <w:proofErr w:type="spellEnd"/>
      <w:r w:rsidRPr="004E474B">
        <w:rPr>
          <w:rFonts w:asciiTheme="minorHAnsi" w:hAnsiTheme="minorHAnsi" w:cstheme="minorHAnsi"/>
          <w:lang w:val="pl-PL"/>
        </w:rPr>
        <w:t>) posiadającej poświadczenie, że została ona opracowana w wyniku prac geodezyjnych i kartograficznych, których rezultat zawiera operat techniczny wpisany do ewidencji materiałów państwowego zasobu geodezyjnego i kartograficznego.</w:t>
      </w:r>
    </w:p>
    <w:p w14:paraId="15AC38C0" w14:textId="77777777"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-515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 xml:space="preserve">Materiały z rozbiórki </w:t>
      </w:r>
      <w:r w:rsidRPr="004E474B">
        <w:rPr>
          <w:rFonts w:asciiTheme="minorHAnsi" w:hAnsiTheme="minorHAnsi" w:cstheme="minorHAnsi"/>
          <w:bCs/>
          <w:lang w:val="pl-PL"/>
        </w:rPr>
        <w:t>nadające się do użytku lub ponownego wbudowania (w szczególności destrukt asfaltowy) są własnością Zamawiającego. W ofercie należy przyjąć ich transport do Obwodu Drogowego nr 1 w Olsztynku.</w:t>
      </w:r>
    </w:p>
    <w:p w14:paraId="0B09D02E" w14:textId="77777777"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-515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Materiały z rozbiórki nienadające się do wykorzystania stają się własnością Wykonawcy i winny być usunięte poza teren budowy na koszt Wykonawcy i z</w:t>
      </w:r>
      <w:r w:rsidR="00821B6E">
        <w:rPr>
          <w:rFonts w:asciiTheme="minorHAnsi" w:hAnsiTheme="minorHAnsi" w:cstheme="minorHAnsi"/>
          <w:lang w:val="pl-PL"/>
        </w:rPr>
        <w:t xml:space="preserve"> zachowaniem przepisów ustawy o </w:t>
      </w:r>
      <w:r w:rsidRPr="004E474B">
        <w:rPr>
          <w:rFonts w:asciiTheme="minorHAnsi" w:hAnsiTheme="minorHAnsi" w:cstheme="minorHAnsi"/>
          <w:lang w:val="pl-PL"/>
        </w:rPr>
        <w:t>odpadach.</w:t>
      </w:r>
    </w:p>
    <w:p w14:paraId="1284318E" w14:textId="77777777"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-515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lastRenderedPageBreak/>
        <w:t>Wszelkie dodatkowe rozbiórki nieprzewidziane w dokumentacji leżą po stronie Wykonawcy i należy uwzględnić je w ofercie.</w:t>
      </w:r>
    </w:p>
    <w:p w14:paraId="746DDAF1" w14:textId="77777777" w:rsidR="00C071A5" w:rsidRPr="004E474B" w:rsidRDefault="00C071A5" w:rsidP="00A41748">
      <w:pPr>
        <w:pStyle w:val="Standard"/>
        <w:widowControl/>
        <w:tabs>
          <w:tab w:val="left" w:pos="0"/>
          <w:tab w:val="left" w:pos="426"/>
          <w:tab w:val="left" w:pos="709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Zamawiający zastrzega sobie prawo dokonywania niezależnych badań kontrolnych wykonanych prac. W przypadku stwierdzenia niezgodności prac z podpisaną umową, koszt wszelkich kolejnych badań kontrolnych leży po stronie Wykonawcy.</w:t>
      </w:r>
    </w:p>
    <w:p w14:paraId="35753EE5" w14:textId="77777777" w:rsidR="00330744" w:rsidRDefault="00330744" w:rsidP="00330744">
      <w:pPr>
        <w:pStyle w:val="Standard"/>
        <w:tabs>
          <w:tab w:val="left" w:pos="0"/>
          <w:tab w:val="left" w:pos="426"/>
          <w:tab w:val="left" w:pos="567"/>
          <w:tab w:val="left" w:pos="709"/>
          <w:tab w:val="left" w:pos="5040"/>
          <w:tab w:val="left" w:pos="8789"/>
          <w:tab w:val="left" w:pos="11142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6DFAAE08" w14:textId="77777777" w:rsidR="00C071A5" w:rsidRPr="004E474B" w:rsidRDefault="00C071A5" w:rsidP="00A41748">
      <w:pPr>
        <w:pStyle w:val="Standard"/>
        <w:numPr>
          <w:ilvl w:val="1"/>
          <w:numId w:val="1"/>
        </w:numPr>
        <w:tabs>
          <w:tab w:val="left" w:pos="0"/>
          <w:tab w:val="left" w:pos="426"/>
          <w:tab w:val="left" w:pos="567"/>
          <w:tab w:val="left" w:pos="709"/>
          <w:tab w:val="left" w:pos="5040"/>
          <w:tab w:val="left" w:pos="8789"/>
          <w:tab w:val="left" w:pos="11142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Wymagania stawiane Wykonawcy:</w:t>
      </w:r>
    </w:p>
    <w:p w14:paraId="44F356C0" w14:textId="77777777" w:rsidR="00C071A5" w:rsidRPr="004E474B" w:rsidRDefault="00C071A5" w:rsidP="00A41748">
      <w:pPr>
        <w:pStyle w:val="Tekstpodstawowy31"/>
        <w:numPr>
          <w:ilvl w:val="2"/>
          <w:numId w:val="1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Wykonawca jest odpowiedzialny za jakość, zgodność z warunkami technicznymi i jakościowymi opisanymi dla przedmiotu zamówienia według specyfikacji technicznej wykonania i odbioru robót, SWZ, zgodnie z przepisami, normami i sztuką budowlaną.</w:t>
      </w:r>
    </w:p>
    <w:p w14:paraId="4653E8AE" w14:textId="77777777" w:rsidR="00C071A5" w:rsidRPr="004E474B" w:rsidRDefault="00C071A5" w:rsidP="00A41748">
      <w:pPr>
        <w:pStyle w:val="Tekstpodstawowy31"/>
        <w:numPr>
          <w:ilvl w:val="2"/>
          <w:numId w:val="1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Wymagana jest należyta staranność przy realizacji zobowiązań umowy.</w:t>
      </w:r>
    </w:p>
    <w:p w14:paraId="1C122864" w14:textId="77777777" w:rsidR="00C071A5" w:rsidRPr="004E474B" w:rsidRDefault="00C071A5" w:rsidP="00A41748">
      <w:pPr>
        <w:pStyle w:val="Tekstpodstawowy31"/>
        <w:numPr>
          <w:ilvl w:val="2"/>
          <w:numId w:val="1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Ustalenia i decyzje dotyczące wykonywania zamówienia uzgadniane będą przez Zamawiającego z ustanowionym przedstawicielem Wykonawcy.</w:t>
      </w:r>
    </w:p>
    <w:p w14:paraId="7FA43B3F" w14:textId="77777777" w:rsidR="00C071A5" w:rsidRPr="004E474B" w:rsidRDefault="00C071A5" w:rsidP="00A41748">
      <w:pPr>
        <w:pStyle w:val="Tekstpodstawowy31"/>
        <w:numPr>
          <w:ilvl w:val="2"/>
          <w:numId w:val="1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Zamawiający nie ponosi odpowiedzialności za szkody wyrządzone przez Wykonawcę podczas wykonywania przedmiotu zamówienia.</w:t>
      </w:r>
    </w:p>
    <w:p w14:paraId="5A81E58F" w14:textId="77777777" w:rsidR="00C071A5" w:rsidRPr="004E474B" w:rsidRDefault="00C071A5" w:rsidP="00A41748">
      <w:pPr>
        <w:pStyle w:val="Tekstpodstawowy31"/>
        <w:numPr>
          <w:ilvl w:val="2"/>
          <w:numId w:val="1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 xml:space="preserve">Realizacja zadania podlega prawu polskiemu, w tym w szczególności Ustawie z dnia 7 lipca 1994 r. Prawo budowlane </w:t>
      </w:r>
      <w:r w:rsidR="00C038F4" w:rsidRPr="004E474B">
        <w:rPr>
          <w:rFonts w:asciiTheme="minorHAnsi" w:hAnsiTheme="minorHAnsi" w:cstheme="minorHAnsi"/>
          <w:szCs w:val="24"/>
        </w:rPr>
        <w:t>(</w:t>
      </w:r>
      <w:proofErr w:type="spellStart"/>
      <w:r w:rsidR="00C038F4" w:rsidRPr="004E474B">
        <w:rPr>
          <w:rFonts w:asciiTheme="minorHAnsi" w:hAnsiTheme="minorHAnsi" w:cstheme="minorHAnsi"/>
          <w:szCs w:val="24"/>
        </w:rPr>
        <w:t>t.j</w:t>
      </w:r>
      <w:proofErr w:type="spellEnd"/>
      <w:r w:rsidR="00C038F4" w:rsidRPr="004E474B">
        <w:rPr>
          <w:rFonts w:asciiTheme="minorHAnsi" w:hAnsiTheme="minorHAnsi" w:cstheme="minorHAnsi"/>
          <w:szCs w:val="24"/>
        </w:rPr>
        <w:t>. Dz. U. z 202</w:t>
      </w:r>
      <w:r w:rsidR="00684451">
        <w:rPr>
          <w:rFonts w:asciiTheme="minorHAnsi" w:hAnsiTheme="minorHAnsi" w:cstheme="minorHAnsi"/>
          <w:szCs w:val="24"/>
        </w:rPr>
        <w:t>4</w:t>
      </w:r>
      <w:r w:rsidR="00C038F4" w:rsidRPr="004E474B">
        <w:rPr>
          <w:rFonts w:asciiTheme="minorHAnsi" w:hAnsiTheme="minorHAnsi" w:cstheme="minorHAnsi"/>
          <w:szCs w:val="24"/>
        </w:rPr>
        <w:t xml:space="preserve"> r. </w:t>
      </w:r>
      <w:proofErr w:type="spellStart"/>
      <w:r w:rsidR="00C038F4" w:rsidRPr="004E474B">
        <w:rPr>
          <w:rFonts w:asciiTheme="minorHAnsi" w:hAnsiTheme="minorHAnsi" w:cstheme="minorHAnsi"/>
          <w:szCs w:val="24"/>
        </w:rPr>
        <w:t>poz</w:t>
      </w:r>
      <w:proofErr w:type="spellEnd"/>
      <w:r w:rsidR="00C038F4" w:rsidRPr="004E474B">
        <w:rPr>
          <w:rFonts w:asciiTheme="minorHAnsi" w:hAnsiTheme="minorHAnsi" w:cstheme="minorHAnsi"/>
          <w:szCs w:val="24"/>
        </w:rPr>
        <w:t xml:space="preserve">. </w:t>
      </w:r>
      <w:r w:rsidR="00684451">
        <w:rPr>
          <w:rFonts w:asciiTheme="minorHAnsi" w:hAnsiTheme="minorHAnsi" w:cstheme="minorHAnsi"/>
          <w:szCs w:val="24"/>
        </w:rPr>
        <w:t>725</w:t>
      </w:r>
      <w:r w:rsidR="00C038F4" w:rsidRPr="004E474B">
        <w:rPr>
          <w:rFonts w:asciiTheme="minorHAnsi" w:hAnsiTheme="minorHAnsi" w:cstheme="minorHAnsi"/>
          <w:szCs w:val="24"/>
        </w:rPr>
        <w:t xml:space="preserve"> z </w:t>
      </w:r>
      <w:proofErr w:type="spellStart"/>
      <w:r w:rsidR="00C038F4" w:rsidRPr="004E474B">
        <w:rPr>
          <w:rFonts w:asciiTheme="minorHAnsi" w:hAnsiTheme="minorHAnsi" w:cstheme="minorHAnsi"/>
          <w:szCs w:val="24"/>
        </w:rPr>
        <w:t>późn</w:t>
      </w:r>
      <w:proofErr w:type="spellEnd"/>
      <w:r w:rsidR="00C038F4" w:rsidRPr="004E474B">
        <w:rPr>
          <w:rFonts w:asciiTheme="minorHAnsi" w:hAnsiTheme="minorHAnsi" w:cstheme="minorHAnsi"/>
          <w:szCs w:val="24"/>
        </w:rPr>
        <w:t>. zm.)</w:t>
      </w:r>
      <w:r w:rsidRPr="004E474B">
        <w:rPr>
          <w:rFonts w:asciiTheme="minorHAnsi" w:hAnsiTheme="minorHAnsi" w:cstheme="minorHAnsi"/>
          <w:szCs w:val="24"/>
          <w:lang w:val="pl-PL"/>
        </w:rPr>
        <w:t>.</w:t>
      </w:r>
    </w:p>
    <w:p w14:paraId="44507A96" w14:textId="77777777" w:rsidR="00C071A5" w:rsidRPr="004E474B" w:rsidRDefault="00C071A5" w:rsidP="00A41748">
      <w:pPr>
        <w:pStyle w:val="Akapitzlist"/>
        <w:widowControl/>
        <w:numPr>
          <w:ilvl w:val="0"/>
          <w:numId w:val="10"/>
        </w:numPr>
        <w:tabs>
          <w:tab w:val="left" w:pos="0"/>
          <w:tab w:val="left" w:pos="426"/>
          <w:tab w:val="num" w:pos="888"/>
          <w:tab w:val="left" w:pos="2127"/>
        </w:tabs>
        <w:autoSpaceDN/>
        <w:spacing w:line="276" w:lineRule="auto"/>
        <w:ind w:left="0" w:firstLine="0"/>
        <w:jc w:val="both"/>
        <w:textAlignment w:val="auto"/>
        <w:rPr>
          <w:rFonts w:asciiTheme="minorHAnsi" w:hAnsiTheme="minorHAnsi" w:cstheme="minorHAnsi"/>
          <w:szCs w:val="24"/>
          <w:lang w:val="pl-PL" w:eastAsia="ar-SA"/>
        </w:rPr>
      </w:pPr>
      <w:r w:rsidRPr="004E474B">
        <w:rPr>
          <w:rFonts w:asciiTheme="minorHAnsi" w:hAnsiTheme="minorHAnsi" w:cstheme="minorHAnsi"/>
          <w:szCs w:val="24"/>
          <w:lang w:val="pl-PL" w:eastAsia="ar-SA"/>
        </w:rPr>
        <w:t>W przypadku stwierdzenia przez Wykonawcę niezgodności lub pominięcia w dołączonych przedmiarach robót przewidzianych w dokumentacji projektowej, robót towarzyszących lub prac związanych z technologią wykonania robót należy ująć w ofercie.</w:t>
      </w:r>
    </w:p>
    <w:p w14:paraId="5E7BABF3" w14:textId="77777777" w:rsidR="00C071A5" w:rsidRPr="004E474B" w:rsidRDefault="00C071A5" w:rsidP="00A41748">
      <w:pPr>
        <w:pStyle w:val="Tekstpodstawowy31"/>
        <w:numPr>
          <w:ilvl w:val="2"/>
          <w:numId w:val="1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shd w:val="clear" w:color="auto" w:fill="FFFFFF"/>
          <w:lang w:val="pl-PL"/>
        </w:rPr>
      </w:pPr>
      <w:r w:rsidRPr="004E474B">
        <w:rPr>
          <w:rFonts w:asciiTheme="minorHAnsi" w:hAnsiTheme="minorHAnsi" w:cstheme="minorHAnsi"/>
          <w:szCs w:val="24"/>
          <w:shd w:val="clear" w:color="auto" w:fill="FFFFFF"/>
          <w:lang w:val="pl-PL"/>
        </w:rPr>
        <w:t>Wykonawca zobowiązany jest do prowadzenia robót w sposób zapewniający bezpieczeństwo na drodze i ograniczenia utrudnień w ruchu wynikających z prowadzonych robót do niezbędnych potrzeb.</w:t>
      </w:r>
    </w:p>
    <w:p w14:paraId="498072DA" w14:textId="77777777" w:rsidR="00C071A5" w:rsidRPr="004E474B" w:rsidRDefault="00C071A5" w:rsidP="00A41748">
      <w:pPr>
        <w:pStyle w:val="Tekstpodstawowy31"/>
        <w:tabs>
          <w:tab w:val="left" w:pos="0"/>
          <w:tab w:val="left" w:pos="426"/>
          <w:tab w:val="left" w:pos="709"/>
          <w:tab w:val="left" w:pos="993"/>
          <w:tab w:val="left" w:pos="8789"/>
        </w:tabs>
        <w:spacing w:line="276" w:lineRule="auto"/>
        <w:jc w:val="both"/>
        <w:rPr>
          <w:rFonts w:asciiTheme="minorHAnsi" w:hAnsiTheme="minorHAnsi" w:cstheme="minorHAnsi"/>
          <w:szCs w:val="24"/>
          <w:shd w:val="clear" w:color="auto" w:fill="FFFFFF"/>
          <w:lang w:val="pl-PL"/>
        </w:rPr>
      </w:pPr>
    </w:p>
    <w:p w14:paraId="5FC2EC69" w14:textId="77777777" w:rsidR="00C071A5" w:rsidRDefault="00C071A5" w:rsidP="00A41748">
      <w:pPr>
        <w:pStyle w:val="Tekstpodstawowy31"/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Wykonawca ponosi odpowiedzialność za zapoznanie się z należytą starannością z treścią dokumentacji przetargowej oraz uzyskanie wiarygodnej informacji odnośnie warunków i zobowiązań, które w jakikolwiek sposób mogą wpłynąć na wartość lub charak</w:t>
      </w:r>
      <w:r w:rsidR="00330744">
        <w:rPr>
          <w:rFonts w:asciiTheme="minorHAnsi" w:hAnsiTheme="minorHAnsi" w:cstheme="minorHAnsi"/>
          <w:szCs w:val="24"/>
          <w:lang w:val="pl-PL"/>
        </w:rPr>
        <w:t>ter oferty lub realizację robót.</w:t>
      </w:r>
    </w:p>
    <w:p w14:paraId="53F46278" w14:textId="77777777" w:rsidR="00330744" w:rsidRPr="004E474B" w:rsidRDefault="00330744" w:rsidP="00330744">
      <w:pPr>
        <w:pStyle w:val="Tekstpodstawowy31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Cs w:val="24"/>
          <w:lang w:val="pl-PL"/>
        </w:rPr>
      </w:pPr>
    </w:p>
    <w:p w14:paraId="617265C4" w14:textId="77777777" w:rsidR="00C071A5" w:rsidRDefault="00C071A5" w:rsidP="00A41748">
      <w:pPr>
        <w:pStyle w:val="Tekstpodstawowy31"/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Wykonawca dokonuje wyceny oferty na własne ryzyko i odpowiedzialność.</w:t>
      </w:r>
    </w:p>
    <w:p w14:paraId="7CB6F7AD" w14:textId="77777777" w:rsidR="00330744" w:rsidRDefault="00330744" w:rsidP="00330744">
      <w:pPr>
        <w:pStyle w:val="Akapitzlist"/>
        <w:rPr>
          <w:rFonts w:asciiTheme="minorHAnsi" w:hAnsiTheme="minorHAnsi" w:cstheme="minorHAnsi"/>
          <w:szCs w:val="24"/>
          <w:lang w:val="pl-PL"/>
        </w:rPr>
      </w:pPr>
    </w:p>
    <w:p w14:paraId="1248A222" w14:textId="77777777" w:rsidR="00C071A5" w:rsidRDefault="00C071A5" w:rsidP="00A41748">
      <w:pPr>
        <w:pStyle w:val="Tekstpodstawowy31"/>
        <w:numPr>
          <w:ilvl w:val="1"/>
          <w:numId w:val="1"/>
        </w:numPr>
        <w:tabs>
          <w:tab w:val="left" w:pos="-432"/>
          <w:tab w:val="left" w:pos="-149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Wykonawca ponosi wszystkie koszty związane z przygotowaniem i przedłożeniem swojej oferty oraz wszelkich dokumentów z tym związanych.</w:t>
      </w:r>
    </w:p>
    <w:p w14:paraId="0780B69D" w14:textId="77777777" w:rsidR="00330744" w:rsidRDefault="00330744" w:rsidP="00330744">
      <w:pPr>
        <w:pStyle w:val="Akapitzlist"/>
        <w:rPr>
          <w:rFonts w:asciiTheme="minorHAnsi" w:hAnsiTheme="minorHAnsi" w:cstheme="minorHAnsi"/>
          <w:szCs w:val="24"/>
          <w:lang w:val="pl-PL"/>
        </w:rPr>
      </w:pPr>
    </w:p>
    <w:p w14:paraId="6FEA6AB7" w14:textId="77777777" w:rsidR="00C071A5" w:rsidRDefault="00C071A5" w:rsidP="00A41748">
      <w:pPr>
        <w:pStyle w:val="Tekstpodstawowy31"/>
        <w:numPr>
          <w:ilvl w:val="1"/>
          <w:numId w:val="1"/>
        </w:numPr>
        <w:tabs>
          <w:tab w:val="left" w:pos="-432"/>
          <w:tab w:val="left" w:pos="-149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Wykonawca jest zobowiązany wykonać pełny zakres robót, który jest konieczny z punktu widzenia dokumentacji, przepisów prawa, wiedzy technicznej i sztuki budowlanej, dla uzyskania końcowego efektu określonego przez przedmiot zamówienia, a więc wykonać zadanie bez względu na występujące trudności i nieprzewidziane okoliczności, jakie mogą wystąpić w trakcie realizacji.</w:t>
      </w:r>
    </w:p>
    <w:p w14:paraId="0F0CEBD7" w14:textId="77777777" w:rsidR="00330744" w:rsidRDefault="00330744" w:rsidP="00330744">
      <w:pPr>
        <w:pStyle w:val="Akapitzlist"/>
        <w:rPr>
          <w:rFonts w:asciiTheme="minorHAnsi" w:hAnsiTheme="minorHAnsi" w:cstheme="minorHAnsi"/>
          <w:szCs w:val="24"/>
          <w:lang w:val="pl-PL"/>
        </w:rPr>
      </w:pPr>
    </w:p>
    <w:p w14:paraId="7DC0463B" w14:textId="77777777" w:rsidR="00C071A5" w:rsidRDefault="00C071A5" w:rsidP="00A41748">
      <w:pPr>
        <w:pStyle w:val="Tekstpodstawowy31"/>
        <w:numPr>
          <w:ilvl w:val="1"/>
          <w:numId w:val="1"/>
        </w:numPr>
        <w:tabs>
          <w:tab w:val="left" w:pos="-432"/>
          <w:tab w:val="left" w:pos="-149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 xml:space="preserve">Najpóźniej w dniu podpisania umowy Wykonawca, którego oferta została wybrana jako najkorzystniejsza, ma obowiązek przedłożyć Zamawiającemu </w:t>
      </w:r>
      <w:r w:rsidRPr="004E474B">
        <w:rPr>
          <w:rFonts w:asciiTheme="minorHAnsi" w:hAnsiTheme="minorHAnsi" w:cstheme="minorHAnsi"/>
          <w:bCs/>
          <w:szCs w:val="24"/>
          <w:u w:val="single"/>
          <w:lang w:val="pl-PL"/>
        </w:rPr>
        <w:t>ha</w:t>
      </w:r>
      <w:r w:rsidRPr="004E474B">
        <w:rPr>
          <w:rFonts w:asciiTheme="minorHAnsi" w:hAnsiTheme="minorHAnsi" w:cstheme="minorHAnsi"/>
          <w:szCs w:val="24"/>
          <w:u w:val="single"/>
          <w:lang w:val="pl-PL"/>
        </w:rPr>
        <w:t>rmonogram rzeczowo – finansowy</w:t>
      </w:r>
      <w:r w:rsidR="00B66440" w:rsidRPr="004E474B">
        <w:rPr>
          <w:rFonts w:asciiTheme="minorHAnsi" w:hAnsiTheme="minorHAnsi" w:cstheme="minorHAnsi"/>
          <w:szCs w:val="24"/>
          <w:u w:val="single"/>
          <w:lang w:val="pl-PL"/>
        </w:rPr>
        <w:t xml:space="preserve"> oraz kosztorys ofertowy</w:t>
      </w:r>
      <w:r w:rsidRPr="004E474B">
        <w:rPr>
          <w:rFonts w:asciiTheme="minorHAnsi" w:hAnsiTheme="minorHAnsi" w:cstheme="minorHAnsi"/>
          <w:szCs w:val="24"/>
          <w:lang w:val="pl-PL"/>
        </w:rPr>
        <w:t xml:space="preserve"> (w formie pisemnej oraz elektronicznej wersji edytowalnej), przedstawiający wykonanie robót i ich finansowanie, który zostanie zaakceptowany przez </w:t>
      </w:r>
      <w:r w:rsidRPr="004E474B">
        <w:rPr>
          <w:rFonts w:asciiTheme="minorHAnsi" w:hAnsiTheme="minorHAnsi" w:cstheme="minorHAnsi"/>
          <w:szCs w:val="24"/>
          <w:lang w:val="pl-PL"/>
        </w:rPr>
        <w:lastRenderedPageBreak/>
        <w:t>Zamawiającego. W przypadku braku akceptacji przez Zamawiającego Wykonawca robót dokona korekty harmonogramu w terminie 7 dni. Zakres robót do wykonania przedstawiony w harmonogramie rzeczowo – finansowym musi być rozbity na elementy robót, czas realizacji oraz koszty finansowe. Wykonawca bezzwłocznie powiadomi Zamawiającego o szczególnych, prawdopodobnych, przyszłych wydarzeniach lub okolicznościach, które mogą niesprzyjająco wpłynąć na realizację umowy lub ją opóźnić.</w:t>
      </w:r>
    </w:p>
    <w:p w14:paraId="54534F4D" w14:textId="77777777" w:rsidR="00330744" w:rsidRDefault="00330744" w:rsidP="00330744">
      <w:pPr>
        <w:pStyle w:val="Akapitzlist"/>
        <w:rPr>
          <w:rFonts w:asciiTheme="minorHAnsi" w:hAnsiTheme="minorHAnsi" w:cstheme="minorHAnsi"/>
          <w:szCs w:val="24"/>
          <w:lang w:val="pl-PL"/>
        </w:rPr>
      </w:pPr>
    </w:p>
    <w:p w14:paraId="1B161F35" w14:textId="77777777" w:rsidR="00C071A5" w:rsidRPr="004E474B" w:rsidRDefault="00C071A5" w:rsidP="00A41748">
      <w:pPr>
        <w:pStyle w:val="Tekstpodstawowy31"/>
        <w:numPr>
          <w:ilvl w:val="1"/>
          <w:numId w:val="1"/>
        </w:numPr>
        <w:tabs>
          <w:tab w:val="left" w:pos="-432"/>
          <w:tab w:val="left" w:pos="-149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 xml:space="preserve">Na wykonany przedmiot zamówienia Wykonawca udzieli gwarancji na okres minimum 60 miesięcy od daty odbioru końcowego robót budowlanych na zasadach powszechnie obowiązujących na terenie Rzeczpospolitej Polskiej. </w:t>
      </w:r>
    </w:p>
    <w:p w14:paraId="3AB7ECC0" w14:textId="77777777" w:rsidR="00C071A5" w:rsidRPr="004E474B" w:rsidRDefault="00C071A5" w:rsidP="004E474B">
      <w:pPr>
        <w:pStyle w:val="Textbody"/>
        <w:widowControl/>
        <w:tabs>
          <w:tab w:val="left" w:pos="-218"/>
          <w:tab w:val="left" w:pos="0"/>
          <w:tab w:val="left" w:pos="207"/>
          <w:tab w:val="left" w:pos="774"/>
        </w:tabs>
        <w:overflowPunct w:val="0"/>
        <w:spacing w:after="0" w:line="276" w:lineRule="auto"/>
        <w:jc w:val="both"/>
        <w:rPr>
          <w:rFonts w:asciiTheme="minorHAnsi" w:hAnsiTheme="minorHAnsi" w:cstheme="minorHAnsi"/>
          <w:bCs/>
          <w:lang w:val="pl-PL"/>
        </w:rPr>
      </w:pPr>
      <w:r w:rsidRPr="004E474B">
        <w:rPr>
          <w:rFonts w:asciiTheme="minorHAnsi" w:hAnsiTheme="minorHAnsi" w:cstheme="minorHAnsi"/>
          <w:bCs/>
          <w:lang w:val="pl-PL"/>
        </w:rPr>
        <w:t>Czynności takie jak:</w:t>
      </w:r>
    </w:p>
    <w:p w14:paraId="3D0259F1" w14:textId="77777777" w:rsidR="00C071A5" w:rsidRPr="004E474B" w:rsidRDefault="00C071A5" w:rsidP="00A41748">
      <w:pPr>
        <w:pStyle w:val="Standard"/>
        <w:widowControl/>
        <w:numPr>
          <w:ilvl w:val="0"/>
          <w:numId w:val="3"/>
        </w:numPr>
        <w:tabs>
          <w:tab w:val="left" w:pos="-578"/>
          <w:tab w:val="left" w:pos="-153"/>
          <w:tab w:val="left" w:pos="0"/>
          <w:tab w:val="left" w:pos="414"/>
        </w:tabs>
        <w:overflowPunct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wykopy</w:t>
      </w:r>
    </w:p>
    <w:p w14:paraId="1E414460" w14:textId="77777777" w:rsidR="00C071A5" w:rsidRPr="004E474B" w:rsidRDefault="00C071A5" w:rsidP="00A41748">
      <w:pPr>
        <w:pStyle w:val="Standard"/>
        <w:widowControl/>
        <w:numPr>
          <w:ilvl w:val="0"/>
          <w:numId w:val="3"/>
        </w:numPr>
        <w:tabs>
          <w:tab w:val="left" w:pos="-578"/>
          <w:tab w:val="left" w:pos="-153"/>
          <w:tab w:val="left" w:pos="0"/>
          <w:tab w:val="left" w:pos="414"/>
        </w:tabs>
        <w:overflowPunct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układanie kruszywa</w:t>
      </w:r>
    </w:p>
    <w:p w14:paraId="48E8D7D6" w14:textId="77777777" w:rsidR="00C071A5" w:rsidRPr="004E474B" w:rsidRDefault="00C071A5" w:rsidP="00A41748">
      <w:pPr>
        <w:pStyle w:val="Standard"/>
        <w:widowControl/>
        <w:numPr>
          <w:ilvl w:val="0"/>
          <w:numId w:val="3"/>
        </w:numPr>
        <w:tabs>
          <w:tab w:val="left" w:pos="-578"/>
          <w:tab w:val="left" w:pos="-153"/>
          <w:tab w:val="left" w:pos="0"/>
          <w:tab w:val="left" w:pos="414"/>
        </w:tabs>
        <w:overflowPunct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układanie i wałowanie nawierzchni z betonu asfaltowego</w:t>
      </w:r>
    </w:p>
    <w:p w14:paraId="27AD1917" w14:textId="77777777" w:rsidR="00C071A5" w:rsidRDefault="00C071A5" w:rsidP="00A41748">
      <w:pPr>
        <w:pStyle w:val="Textbody"/>
        <w:widowControl/>
        <w:tabs>
          <w:tab w:val="left" w:pos="0"/>
          <w:tab w:val="left" w:pos="142"/>
          <w:tab w:val="left" w:pos="567"/>
          <w:tab w:val="left" w:pos="1134"/>
        </w:tabs>
        <w:overflowPunct w:val="0"/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powinny zostać wykonane przez osoby zatrudnione na umowę o pracę. Na każde wezwanie Zamawiającego Wykonawca robót przedstawi sposób zatrudnienia osób wykonujących powyższe czynności.</w:t>
      </w:r>
    </w:p>
    <w:p w14:paraId="36A853DC" w14:textId="77777777" w:rsidR="00330744" w:rsidRDefault="00330744" w:rsidP="00A41748">
      <w:pPr>
        <w:pStyle w:val="Textbody"/>
        <w:widowControl/>
        <w:tabs>
          <w:tab w:val="left" w:pos="0"/>
          <w:tab w:val="left" w:pos="142"/>
          <w:tab w:val="left" w:pos="567"/>
          <w:tab w:val="left" w:pos="1134"/>
        </w:tabs>
        <w:overflowPunct w:val="0"/>
        <w:spacing w:after="0" w:line="276" w:lineRule="auto"/>
        <w:jc w:val="both"/>
        <w:rPr>
          <w:rFonts w:asciiTheme="minorHAnsi" w:hAnsiTheme="minorHAnsi" w:cstheme="minorHAnsi"/>
          <w:lang w:val="pl-PL"/>
        </w:rPr>
      </w:pPr>
    </w:p>
    <w:p w14:paraId="72A5E3DA" w14:textId="77777777" w:rsidR="00C071A5" w:rsidRDefault="00C071A5" w:rsidP="004E474B">
      <w:pPr>
        <w:pStyle w:val="Default"/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4E474B">
        <w:rPr>
          <w:rFonts w:asciiTheme="minorHAnsi" w:hAnsiTheme="minorHAnsi" w:cstheme="minorHAnsi"/>
          <w:color w:val="auto"/>
        </w:rPr>
        <w:t>Nadzór nad wykonywanymi robotami budowlanymi pełnić będzie Inspektor nadzoru wyłoniony na drodze oddzielnego postępowania.</w:t>
      </w:r>
    </w:p>
    <w:p w14:paraId="61232698" w14:textId="77777777" w:rsidR="00C071A5" w:rsidRDefault="00C071A5" w:rsidP="00A41748">
      <w:pPr>
        <w:pStyle w:val="Default"/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4E474B">
        <w:rPr>
          <w:rFonts w:asciiTheme="minorHAnsi" w:hAnsiTheme="minorHAnsi" w:cstheme="minorHAnsi"/>
          <w:color w:val="auto"/>
        </w:rPr>
        <w:t>Wykonawca na polecenie Inspektora Nadzoru lub Zamawiającego, w niezbędnym zakresie i czasie, udostępni teren budowy innym wykonawcom, działającym w porozumieniu z Zamawiającym lub na zlecenie dysponentów mediów (sieci energetycznej, gazowej, telekomunikacyjnej itp.).</w:t>
      </w:r>
    </w:p>
    <w:p w14:paraId="1C8C6D90" w14:textId="77777777" w:rsidR="00C071A5" w:rsidRPr="004E474B" w:rsidRDefault="00C071A5" w:rsidP="00A41748">
      <w:pPr>
        <w:pStyle w:val="Default"/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4E474B">
        <w:rPr>
          <w:rFonts w:asciiTheme="minorHAnsi" w:hAnsiTheme="minorHAnsi" w:cstheme="minorHAnsi"/>
          <w:color w:val="auto"/>
        </w:rPr>
        <w:t>Przed pisemnym zgłoszeniem odbioru robót Wykonawca dostarczy następujące dokumenty:</w:t>
      </w:r>
    </w:p>
    <w:p w14:paraId="5253E6B5" w14:textId="0AAD9FCB"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-515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potwierdzenie złożenia dokumentacji powykonawczej do Powiatowego Ośrodka Dokumentacji Geodezyjnej i Kartograficznej</w:t>
      </w:r>
    </w:p>
    <w:p w14:paraId="77C68CD6" w14:textId="77777777" w:rsidR="00C071A5" w:rsidRPr="004E474B" w:rsidRDefault="00C071A5" w:rsidP="00A41748">
      <w:pPr>
        <w:pStyle w:val="Default"/>
        <w:numPr>
          <w:ilvl w:val="2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4E474B">
        <w:rPr>
          <w:rFonts w:asciiTheme="minorHAnsi" w:hAnsiTheme="minorHAnsi" w:cstheme="minorHAnsi"/>
          <w:color w:val="auto"/>
        </w:rPr>
        <w:t>Oświadczenie kierownika budowy;</w:t>
      </w:r>
    </w:p>
    <w:p w14:paraId="1715DAD7" w14:textId="77777777" w:rsidR="00C071A5" w:rsidRPr="004E474B" w:rsidRDefault="00C071A5" w:rsidP="00A41748">
      <w:pPr>
        <w:pStyle w:val="Default"/>
        <w:numPr>
          <w:ilvl w:val="2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4E474B">
        <w:rPr>
          <w:rFonts w:asciiTheme="minorHAnsi" w:hAnsiTheme="minorHAnsi" w:cstheme="minorHAnsi"/>
          <w:color w:val="auto"/>
        </w:rPr>
        <w:t>Dziennik budowy;</w:t>
      </w:r>
    </w:p>
    <w:p w14:paraId="3C792F91" w14:textId="77777777" w:rsidR="00C071A5" w:rsidRPr="004E474B" w:rsidRDefault="00C071A5" w:rsidP="00A41748">
      <w:pPr>
        <w:pStyle w:val="Default"/>
        <w:numPr>
          <w:ilvl w:val="2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4E474B">
        <w:rPr>
          <w:rFonts w:asciiTheme="minorHAnsi" w:hAnsiTheme="minorHAnsi" w:cstheme="minorHAnsi"/>
          <w:color w:val="auto"/>
        </w:rPr>
        <w:t>Atesty, certyfikaty</w:t>
      </w:r>
    </w:p>
    <w:p w14:paraId="10228FC4" w14:textId="77777777" w:rsidR="00C071A5" w:rsidRPr="004E474B" w:rsidRDefault="00C071A5" w:rsidP="00A41748">
      <w:pPr>
        <w:pStyle w:val="Default"/>
        <w:numPr>
          <w:ilvl w:val="2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4E474B">
        <w:rPr>
          <w:rFonts w:asciiTheme="minorHAnsi" w:hAnsiTheme="minorHAnsi" w:cstheme="minorHAnsi"/>
          <w:color w:val="auto"/>
        </w:rPr>
        <w:t>protokoły z badania materiałów,</w:t>
      </w:r>
    </w:p>
    <w:p w14:paraId="18F20DA0" w14:textId="77777777" w:rsidR="00C071A5" w:rsidRPr="004E474B" w:rsidRDefault="00C071A5" w:rsidP="00A41748">
      <w:pPr>
        <w:pStyle w:val="Akapitzlist"/>
        <w:numPr>
          <w:ilvl w:val="2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dokumenty potwierdzające jakość materiałów i urządzeń użytych do wykonania przedmiotu zamówienia,</w:t>
      </w:r>
    </w:p>
    <w:p w14:paraId="1901682D" w14:textId="77777777" w:rsidR="00C071A5" w:rsidRPr="004E474B" w:rsidRDefault="00C071A5" w:rsidP="00A41748">
      <w:pPr>
        <w:pStyle w:val="Akapitzlist"/>
        <w:numPr>
          <w:ilvl w:val="2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inne dokumenty zgromadzone w trakcie wykonywania przedmiotu zamówienia, a odnoszące się do jego realizacji, zwłaszcza rysunki ze zmianami naniesionymi w trakcie realizacji zadania,</w:t>
      </w:r>
    </w:p>
    <w:p w14:paraId="660650E6" w14:textId="77777777" w:rsidR="00C071A5" w:rsidRPr="004E474B" w:rsidRDefault="00C071A5" w:rsidP="00A41748">
      <w:pPr>
        <w:pStyle w:val="Akapitzlist"/>
        <w:numPr>
          <w:ilvl w:val="2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projekt powykonawczy,</w:t>
      </w:r>
    </w:p>
    <w:p w14:paraId="1B5A7D7F" w14:textId="77777777" w:rsidR="00C071A5" w:rsidRPr="004E474B" w:rsidRDefault="00C071A5" w:rsidP="00A41748">
      <w:pPr>
        <w:pStyle w:val="Akapitzlist"/>
        <w:numPr>
          <w:ilvl w:val="2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inwentaryzację powykonawczą,</w:t>
      </w:r>
    </w:p>
    <w:p w14:paraId="798D20DD" w14:textId="77777777" w:rsidR="00C071A5" w:rsidRPr="004E474B" w:rsidRDefault="00C071A5" w:rsidP="00A41748">
      <w:pPr>
        <w:pStyle w:val="Akapitzlist"/>
        <w:numPr>
          <w:ilvl w:val="2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pozostałe dokumenty niezbędne do zgłoszenia zakończenia realizacji robót,</w:t>
      </w:r>
    </w:p>
    <w:p w14:paraId="3632B32D" w14:textId="77777777" w:rsidR="00C071A5" w:rsidRDefault="00C071A5" w:rsidP="00A41748">
      <w:pPr>
        <w:pStyle w:val="Akapitzlist"/>
        <w:numPr>
          <w:ilvl w:val="2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dokumentację fotograficzną z realizacji zadania.</w:t>
      </w:r>
    </w:p>
    <w:p w14:paraId="5210869C" w14:textId="77777777" w:rsidR="004E474B" w:rsidRPr="004E474B" w:rsidRDefault="004E474B" w:rsidP="004E474B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szCs w:val="24"/>
          <w:lang w:val="pl-PL"/>
        </w:rPr>
      </w:pPr>
    </w:p>
    <w:p w14:paraId="5F08F087" w14:textId="77777777" w:rsidR="00C071A5" w:rsidRPr="004E474B" w:rsidRDefault="00C071A5" w:rsidP="00A41748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b/>
          <w:szCs w:val="24"/>
          <w:lang w:val="pl-PL"/>
        </w:rPr>
      </w:pPr>
      <w:r w:rsidRPr="004E474B">
        <w:rPr>
          <w:rFonts w:asciiTheme="minorHAnsi" w:hAnsiTheme="minorHAnsi" w:cstheme="minorHAnsi"/>
          <w:b/>
          <w:szCs w:val="24"/>
          <w:lang w:val="pl-PL"/>
        </w:rPr>
        <w:t>Wa</w:t>
      </w:r>
      <w:r w:rsidR="007E6C21" w:rsidRPr="004E474B">
        <w:rPr>
          <w:rFonts w:asciiTheme="minorHAnsi" w:hAnsiTheme="minorHAnsi" w:cstheme="minorHAnsi"/>
          <w:b/>
          <w:szCs w:val="24"/>
          <w:lang w:val="pl-PL"/>
        </w:rPr>
        <w:t>runki płatności</w:t>
      </w:r>
    </w:p>
    <w:p w14:paraId="75004D6C" w14:textId="77777777" w:rsidR="00C071A5" w:rsidRPr="004E474B" w:rsidRDefault="00C071A5" w:rsidP="008D1E51">
      <w:pPr>
        <w:pStyle w:val="Akapitzlist"/>
        <w:widowControl/>
        <w:tabs>
          <w:tab w:val="left" w:pos="0"/>
        </w:tabs>
        <w:autoSpaceDN/>
        <w:spacing w:line="276" w:lineRule="auto"/>
        <w:ind w:left="0"/>
        <w:contextualSpacing/>
        <w:jc w:val="both"/>
        <w:textAlignment w:val="auto"/>
        <w:rPr>
          <w:rFonts w:asciiTheme="minorHAnsi" w:eastAsia="Times New Roman" w:hAnsiTheme="minorHAnsi" w:cstheme="minorHAnsi"/>
          <w:szCs w:val="24"/>
          <w:lang w:val="pl-PL" w:eastAsia="ar-SA"/>
        </w:rPr>
      </w:pPr>
      <w:r w:rsidRPr="004E474B">
        <w:rPr>
          <w:rFonts w:asciiTheme="minorHAnsi" w:hAnsiTheme="minorHAnsi" w:cstheme="minorHAnsi"/>
          <w:szCs w:val="24"/>
          <w:lang w:val="pl-PL"/>
        </w:rPr>
        <w:lastRenderedPageBreak/>
        <w:t xml:space="preserve">Za wykonanie niniejszego przedmiotu zamówienia obowiązuje </w:t>
      </w:r>
      <w:r w:rsidRPr="004E474B">
        <w:rPr>
          <w:rFonts w:asciiTheme="minorHAnsi" w:hAnsiTheme="minorHAnsi" w:cstheme="minorHAnsi"/>
          <w:b/>
          <w:bCs/>
          <w:szCs w:val="24"/>
          <w:lang w:val="pl-PL"/>
        </w:rPr>
        <w:t xml:space="preserve">wynagrodzenie ryczałtowe. </w:t>
      </w:r>
      <w:r w:rsidRPr="004E474B">
        <w:rPr>
          <w:rFonts w:asciiTheme="minorHAnsi" w:eastAsia="Times New Roman" w:hAnsiTheme="minorHAnsi" w:cstheme="minorHAnsi"/>
          <w:szCs w:val="24"/>
          <w:lang w:val="pl-PL" w:eastAsia="ar-SA"/>
        </w:rPr>
        <w:t xml:space="preserve">Wynagrodzenie Wykonawcy płatne będzie </w:t>
      </w:r>
      <w:r w:rsidR="008D1E51" w:rsidRPr="004E474B">
        <w:rPr>
          <w:rFonts w:asciiTheme="minorHAnsi" w:eastAsia="Times New Roman" w:hAnsiTheme="minorHAnsi" w:cstheme="minorHAnsi"/>
          <w:szCs w:val="24"/>
          <w:lang w:val="pl-PL" w:eastAsia="ar-SA"/>
        </w:rPr>
        <w:t xml:space="preserve">po zakończeniu i odbiorze </w:t>
      </w:r>
      <w:r w:rsidR="00684451">
        <w:rPr>
          <w:rFonts w:asciiTheme="minorHAnsi" w:eastAsia="Times New Roman" w:hAnsiTheme="minorHAnsi" w:cstheme="minorHAnsi"/>
          <w:szCs w:val="24"/>
          <w:lang w:val="pl-PL" w:eastAsia="ar-SA"/>
        </w:rPr>
        <w:t>końcowym robót</w:t>
      </w:r>
    </w:p>
    <w:p w14:paraId="27A71508" w14:textId="77777777" w:rsidR="004E474B" w:rsidRPr="004E474B" w:rsidRDefault="004E474B" w:rsidP="008D1E51">
      <w:pPr>
        <w:pStyle w:val="Akapitzlist"/>
        <w:widowControl/>
        <w:tabs>
          <w:tab w:val="left" w:pos="0"/>
        </w:tabs>
        <w:autoSpaceDN/>
        <w:spacing w:line="276" w:lineRule="auto"/>
        <w:ind w:left="0"/>
        <w:contextualSpacing/>
        <w:jc w:val="both"/>
        <w:textAlignment w:val="auto"/>
        <w:rPr>
          <w:rFonts w:asciiTheme="minorHAnsi" w:eastAsia="Times New Roman" w:hAnsiTheme="minorHAnsi" w:cstheme="minorHAnsi"/>
          <w:szCs w:val="24"/>
          <w:lang w:val="pl-PL" w:eastAsia="ar-SA"/>
        </w:rPr>
      </w:pPr>
    </w:p>
    <w:p w14:paraId="4FDEA3DB" w14:textId="77777777" w:rsidR="00C071A5" w:rsidRPr="004E474B" w:rsidRDefault="007E6C21" w:rsidP="00A41748">
      <w:pPr>
        <w:pStyle w:val="Akapitzlist"/>
        <w:widowControl/>
        <w:numPr>
          <w:ilvl w:val="0"/>
          <w:numId w:val="1"/>
        </w:numPr>
        <w:tabs>
          <w:tab w:val="left" w:pos="0"/>
        </w:tabs>
        <w:autoSpaceDN/>
        <w:spacing w:line="276" w:lineRule="auto"/>
        <w:ind w:left="0"/>
        <w:contextualSpacing/>
        <w:jc w:val="both"/>
        <w:textAlignment w:val="auto"/>
        <w:rPr>
          <w:rFonts w:asciiTheme="minorHAnsi" w:eastAsia="Times New Roman" w:hAnsiTheme="minorHAnsi" w:cstheme="minorHAnsi"/>
          <w:b/>
          <w:szCs w:val="24"/>
          <w:lang w:val="pl-PL" w:eastAsia="ar-SA"/>
        </w:rPr>
      </w:pPr>
      <w:r w:rsidRPr="004E474B">
        <w:rPr>
          <w:rFonts w:asciiTheme="minorHAnsi" w:eastAsia="Times New Roman" w:hAnsiTheme="minorHAnsi" w:cstheme="minorHAnsi"/>
          <w:b/>
          <w:szCs w:val="24"/>
          <w:lang w:val="pl-PL" w:eastAsia="ar-SA"/>
        </w:rPr>
        <w:t>Termin wykonania zamówienia</w:t>
      </w:r>
    </w:p>
    <w:p w14:paraId="2B40DB22" w14:textId="77777777" w:rsidR="007E6C21" w:rsidRPr="004E474B" w:rsidRDefault="00C071A5" w:rsidP="00A41748">
      <w:pPr>
        <w:widowControl/>
        <w:tabs>
          <w:tab w:val="left" w:pos="0"/>
        </w:tabs>
        <w:autoSpaceDN/>
        <w:spacing w:line="276" w:lineRule="auto"/>
        <w:contextualSpacing/>
        <w:jc w:val="both"/>
        <w:textAlignment w:val="auto"/>
        <w:rPr>
          <w:rFonts w:asciiTheme="minorHAnsi" w:eastAsia="Times New Roman" w:hAnsiTheme="minorHAnsi" w:cstheme="minorHAnsi"/>
          <w:lang w:val="pl-PL" w:eastAsia="ar-SA"/>
        </w:rPr>
      </w:pPr>
      <w:r w:rsidRPr="004E474B">
        <w:rPr>
          <w:rFonts w:asciiTheme="minorHAnsi" w:eastAsia="Times New Roman" w:hAnsiTheme="minorHAnsi" w:cstheme="minorHAnsi"/>
          <w:lang w:val="pl-PL" w:eastAsia="ar-SA"/>
        </w:rPr>
        <w:t>Wszelkie prace objęte niniejszym przedmiotem zamówienia należy wykonać w terminie</w:t>
      </w:r>
      <w:r w:rsidR="007E6C21" w:rsidRPr="004E474B">
        <w:rPr>
          <w:rFonts w:asciiTheme="minorHAnsi" w:eastAsia="Times New Roman" w:hAnsiTheme="minorHAnsi" w:cstheme="minorHAnsi"/>
          <w:lang w:val="pl-PL" w:eastAsia="ar-SA"/>
        </w:rPr>
        <w:t>:</w:t>
      </w:r>
    </w:p>
    <w:p w14:paraId="52577D91" w14:textId="4CE86669" w:rsidR="00C071A5" w:rsidRPr="004E474B" w:rsidRDefault="00330744" w:rsidP="00A41748">
      <w:pPr>
        <w:widowControl/>
        <w:tabs>
          <w:tab w:val="left" w:pos="0"/>
        </w:tabs>
        <w:autoSpaceDN/>
        <w:spacing w:line="276" w:lineRule="auto"/>
        <w:contextualSpacing/>
        <w:jc w:val="both"/>
        <w:textAlignment w:val="auto"/>
        <w:rPr>
          <w:rFonts w:asciiTheme="minorHAnsi" w:eastAsia="Times New Roman" w:hAnsiTheme="minorHAnsi" w:cstheme="minorHAnsi"/>
          <w:lang w:val="pl-PL" w:eastAsia="ar-SA"/>
        </w:rPr>
      </w:pPr>
      <w:r>
        <w:rPr>
          <w:rFonts w:asciiTheme="minorHAnsi" w:eastAsia="Times New Roman" w:hAnsiTheme="minorHAnsi" w:cstheme="minorHAnsi"/>
          <w:lang w:val="pl-PL" w:eastAsia="ar-SA"/>
        </w:rPr>
        <w:t>300 dni</w:t>
      </w:r>
      <w:r w:rsidR="00917901">
        <w:rPr>
          <w:rFonts w:asciiTheme="minorHAnsi" w:eastAsia="Times New Roman" w:hAnsiTheme="minorHAnsi" w:cstheme="minorHAnsi"/>
          <w:lang w:val="pl-PL" w:eastAsia="ar-SA"/>
        </w:rPr>
        <w:t xml:space="preserve"> </w:t>
      </w:r>
      <w:r w:rsidR="007E6C21" w:rsidRPr="004E474B">
        <w:rPr>
          <w:rFonts w:asciiTheme="minorHAnsi" w:eastAsia="Times New Roman" w:hAnsiTheme="minorHAnsi" w:cstheme="minorHAnsi"/>
          <w:lang w:val="pl-PL" w:eastAsia="ar-SA"/>
        </w:rPr>
        <w:t>licząc od dnia następnego po podpisaniu umowy</w:t>
      </w:r>
      <w:r w:rsidR="00C071A5" w:rsidRPr="004E474B">
        <w:rPr>
          <w:rFonts w:asciiTheme="minorHAnsi" w:eastAsia="Times New Roman" w:hAnsiTheme="minorHAnsi" w:cstheme="minorHAnsi"/>
          <w:lang w:val="pl-PL" w:eastAsia="ar-SA"/>
        </w:rPr>
        <w:t>.</w:t>
      </w:r>
    </w:p>
    <w:p w14:paraId="0178F3EE" w14:textId="77777777" w:rsidR="00C071A5" w:rsidRPr="004E474B" w:rsidRDefault="00C071A5" w:rsidP="00A41748">
      <w:pPr>
        <w:widowControl/>
        <w:tabs>
          <w:tab w:val="left" w:pos="0"/>
        </w:tabs>
        <w:autoSpaceDN/>
        <w:spacing w:line="276" w:lineRule="auto"/>
        <w:contextualSpacing/>
        <w:jc w:val="both"/>
        <w:textAlignment w:val="auto"/>
        <w:rPr>
          <w:rFonts w:asciiTheme="minorHAnsi" w:eastAsia="Times New Roman" w:hAnsiTheme="minorHAnsi" w:cstheme="minorHAnsi"/>
          <w:lang w:val="pl-PL" w:eastAsia="ar-SA"/>
        </w:rPr>
      </w:pPr>
    </w:p>
    <w:p w14:paraId="1832932E" w14:textId="77777777" w:rsidR="000D36F8" w:rsidRPr="004E474B" w:rsidRDefault="000D36F8" w:rsidP="00A41748">
      <w:pPr>
        <w:spacing w:line="276" w:lineRule="auto"/>
        <w:ind w:firstLine="706"/>
        <w:jc w:val="both"/>
        <w:rPr>
          <w:rFonts w:asciiTheme="minorHAnsi" w:hAnsiTheme="minorHAnsi" w:cstheme="minorHAnsi"/>
          <w:color w:val="000000"/>
        </w:rPr>
      </w:pPr>
    </w:p>
    <w:p w14:paraId="67451B82" w14:textId="77777777" w:rsidR="000D36F8" w:rsidRPr="004E474B" w:rsidRDefault="000D36F8" w:rsidP="00A41748">
      <w:pPr>
        <w:spacing w:line="276" w:lineRule="auto"/>
        <w:ind w:firstLine="706"/>
        <w:jc w:val="both"/>
        <w:rPr>
          <w:rFonts w:asciiTheme="minorHAnsi" w:hAnsiTheme="minorHAnsi" w:cstheme="minorHAnsi"/>
          <w:color w:val="000000"/>
        </w:rPr>
      </w:pPr>
    </w:p>
    <w:p w14:paraId="613D40B9" w14:textId="77777777" w:rsidR="000D36F8" w:rsidRPr="004E474B" w:rsidRDefault="00C071A5" w:rsidP="000D36F8">
      <w:pPr>
        <w:spacing w:line="276" w:lineRule="auto"/>
        <w:ind w:left="6379"/>
        <w:jc w:val="center"/>
        <w:rPr>
          <w:rFonts w:asciiTheme="minorHAnsi" w:hAnsiTheme="minorHAnsi" w:cstheme="minorHAnsi"/>
          <w:color w:val="000000"/>
        </w:rPr>
      </w:pPr>
      <w:proofErr w:type="spellStart"/>
      <w:r w:rsidRPr="004E474B">
        <w:rPr>
          <w:rFonts w:asciiTheme="minorHAnsi" w:hAnsiTheme="minorHAnsi" w:cstheme="minorHAnsi"/>
          <w:color w:val="000000"/>
        </w:rPr>
        <w:t>Sporządził</w:t>
      </w:r>
      <w:proofErr w:type="spellEnd"/>
      <w:r w:rsidRPr="004E474B">
        <w:rPr>
          <w:rFonts w:asciiTheme="minorHAnsi" w:hAnsiTheme="minorHAnsi" w:cstheme="minorHAnsi"/>
          <w:color w:val="000000"/>
        </w:rPr>
        <w:t>:</w:t>
      </w:r>
    </w:p>
    <w:p w14:paraId="05E8F059" w14:textId="77777777" w:rsidR="000D36F8" w:rsidRPr="004E474B" w:rsidRDefault="000D36F8" w:rsidP="000D36F8">
      <w:pPr>
        <w:spacing w:line="276" w:lineRule="auto"/>
        <w:ind w:left="6379"/>
        <w:jc w:val="center"/>
        <w:rPr>
          <w:rFonts w:asciiTheme="minorHAnsi" w:hAnsiTheme="minorHAnsi" w:cstheme="minorHAnsi"/>
          <w:color w:val="000000"/>
        </w:rPr>
      </w:pPr>
    </w:p>
    <w:p w14:paraId="54593277" w14:textId="77777777" w:rsidR="000D36F8" w:rsidRPr="004E474B" w:rsidRDefault="000D36F8" w:rsidP="000D36F8">
      <w:pPr>
        <w:spacing w:line="276" w:lineRule="auto"/>
        <w:ind w:left="6379"/>
        <w:jc w:val="center"/>
        <w:rPr>
          <w:rFonts w:asciiTheme="minorHAnsi" w:hAnsiTheme="minorHAnsi" w:cstheme="minorHAnsi"/>
          <w:color w:val="000000"/>
        </w:rPr>
      </w:pPr>
      <w:r w:rsidRPr="004E474B">
        <w:rPr>
          <w:rFonts w:asciiTheme="minorHAnsi" w:hAnsiTheme="minorHAnsi" w:cstheme="minorHAnsi"/>
          <w:color w:val="000000"/>
        </w:rPr>
        <w:t>………………………..</w:t>
      </w:r>
    </w:p>
    <w:p w14:paraId="7CF1D88B" w14:textId="77777777" w:rsidR="000D36F8" w:rsidRPr="004E474B" w:rsidRDefault="000D36F8" w:rsidP="000D36F8">
      <w:pPr>
        <w:spacing w:line="276" w:lineRule="auto"/>
        <w:ind w:left="6379"/>
        <w:jc w:val="center"/>
        <w:rPr>
          <w:rFonts w:asciiTheme="minorHAnsi" w:hAnsiTheme="minorHAnsi" w:cstheme="minorHAnsi"/>
          <w:color w:val="000000"/>
        </w:rPr>
      </w:pPr>
    </w:p>
    <w:p w14:paraId="650D3A1D" w14:textId="77777777" w:rsidR="000D36F8" w:rsidRPr="004E474B" w:rsidRDefault="000D36F8" w:rsidP="000D36F8">
      <w:pPr>
        <w:spacing w:line="276" w:lineRule="auto"/>
        <w:ind w:left="6379"/>
        <w:jc w:val="center"/>
        <w:rPr>
          <w:rFonts w:asciiTheme="minorHAnsi" w:hAnsiTheme="minorHAnsi" w:cstheme="minorHAnsi"/>
          <w:color w:val="000000"/>
        </w:rPr>
      </w:pPr>
    </w:p>
    <w:p w14:paraId="477B60D9" w14:textId="77777777" w:rsidR="00C071A5" w:rsidRPr="004E474B" w:rsidRDefault="00C071A5" w:rsidP="000D36F8">
      <w:pPr>
        <w:spacing w:line="276" w:lineRule="auto"/>
        <w:ind w:left="6379"/>
        <w:jc w:val="center"/>
        <w:rPr>
          <w:rFonts w:asciiTheme="minorHAnsi" w:hAnsiTheme="minorHAnsi" w:cstheme="minorHAnsi"/>
          <w:color w:val="000000"/>
        </w:rPr>
      </w:pPr>
      <w:proofErr w:type="spellStart"/>
      <w:r w:rsidRPr="004E474B">
        <w:rPr>
          <w:rFonts w:asciiTheme="minorHAnsi" w:hAnsiTheme="minorHAnsi" w:cstheme="minorHAnsi"/>
          <w:color w:val="000000"/>
        </w:rPr>
        <w:t>Zatwierdził</w:t>
      </w:r>
      <w:proofErr w:type="spellEnd"/>
      <w:r w:rsidRPr="004E474B">
        <w:rPr>
          <w:rFonts w:asciiTheme="minorHAnsi" w:hAnsiTheme="minorHAnsi" w:cstheme="minorHAnsi"/>
          <w:color w:val="000000"/>
        </w:rPr>
        <w:t>:</w:t>
      </w:r>
    </w:p>
    <w:p w14:paraId="633F3767" w14:textId="77777777" w:rsidR="00C071A5" w:rsidRPr="004E474B" w:rsidRDefault="00C071A5" w:rsidP="000D36F8">
      <w:pPr>
        <w:spacing w:line="276" w:lineRule="auto"/>
        <w:ind w:left="6379"/>
        <w:jc w:val="center"/>
        <w:rPr>
          <w:rFonts w:asciiTheme="minorHAnsi" w:hAnsiTheme="minorHAnsi" w:cstheme="minorHAnsi"/>
          <w:color w:val="000000"/>
        </w:rPr>
      </w:pPr>
    </w:p>
    <w:p w14:paraId="0B3D4AB4" w14:textId="77777777" w:rsidR="00C071A5" w:rsidRPr="004E474B" w:rsidRDefault="00C071A5" w:rsidP="000D36F8">
      <w:pPr>
        <w:spacing w:line="276" w:lineRule="auto"/>
        <w:ind w:left="6379"/>
        <w:jc w:val="center"/>
        <w:rPr>
          <w:rFonts w:asciiTheme="minorHAnsi" w:hAnsiTheme="minorHAnsi" w:cstheme="minorHAnsi"/>
          <w:color w:val="FF0000"/>
          <w:lang w:val="pl-PL"/>
        </w:rPr>
      </w:pPr>
      <w:r w:rsidRPr="004E474B">
        <w:rPr>
          <w:rFonts w:asciiTheme="minorHAnsi" w:hAnsiTheme="minorHAnsi" w:cstheme="minorHAnsi"/>
          <w:color w:val="000000"/>
        </w:rPr>
        <w:t>…………………………</w:t>
      </w:r>
    </w:p>
    <w:p w14:paraId="49679E87" w14:textId="77777777" w:rsidR="00850296" w:rsidRPr="004E474B" w:rsidRDefault="00850296" w:rsidP="000D36F8">
      <w:pPr>
        <w:spacing w:line="276" w:lineRule="auto"/>
        <w:jc w:val="both"/>
        <w:rPr>
          <w:rFonts w:asciiTheme="minorHAnsi" w:hAnsiTheme="minorHAnsi" w:cstheme="minorHAnsi"/>
        </w:rPr>
      </w:pPr>
    </w:p>
    <w:sectPr w:rsidR="00850296" w:rsidRPr="004E474B" w:rsidSect="00C071A5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 'Arial Unicode M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8E158B3"/>
    <w:multiLevelType w:val="multilevel"/>
    <w:tmpl w:val="20A23162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618CF"/>
    <w:multiLevelType w:val="hybridMultilevel"/>
    <w:tmpl w:val="1A3E0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5DEF"/>
    <w:multiLevelType w:val="hybridMultilevel"/>
    <w:tmpl w:val="C5BA1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1097E"/>
    <w:multiLevelType w:val="hybridMultilevel"/>
    <w:tmpl w:val="8CAAB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84076"/>
    <w:multiLevelType w:val="multilevel"/>
    <w:tmpl w:val="79D09D28"/>
    <w:styleLink w:val="WW8Num9"/>
    <w:lvl w:ilvl="0">
      <w:start w:val="1"/>
      <w:numFmt w:val="decimal"/>
      <w:lvlText w:val="%1"/>
      <w:lvlJc w:val="left"/>
      <w:pPr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ind w:left="132" w:hanging="435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ind w:left="414" w:hanging="720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ind w:left="621" w:hanging="108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ind w:left="1188" w:hanging="1080"/>
      </w:pPr>
      <w:rPr>
        <w:rFonts w:ascii="Symbol" w:hAnsi="Symbol" w:cs="Symbol"/>
      </w:rPr>
    </w:lvl>
    <w:lvl w:ilvl="5">
      <w:start w:val="1"/>
      <w:numFmt w:val="decimal"/>
      <w:lvlText w:val="%1.%2.%3.%4.%5.%6"/>
      <w:lvlJc w:val="left"/>
      <w:pPr>
        <w:ind w:left="1395" w:hanging="1440"/>
      </w:pPr>
      <w:rPr>
        <w:rFonts w:ascii="Symbol" w:hAnsi="Symbol" w:cs="Symbol"/>
      </w:rPr>
    </w:lvl>
    <w:lvl w:ilvl="6">
      <w:start w:val="1"/>
      <w:numFmt w:val="decimal"/>
      <w:lvlText w:val="%1.%2.%3.%4.%5.%6.%7"/>
      <w:lvlJc w:val="left"/>
      <w:pPr>
        <w:ind w:left="1962" w:hanging="1440"/>
      </w:pPr>
      <w:rPr>
        <w:rFonts w:ascii="Symbol" w:hAnsi="Symbol" w:cs="Symbol"/>
      </w:rPr>
    </w:lvl>
    <w:lvl w:ilvl="7">
      <w:start w:val="1"/>
      <w:numFmt w:val="decimal"/>
      <w:lvlText w:val="%1.%2.%3.%4.%5.%6.%7.%8"/>
      <w:lvlJc w:val="left"/>
      <w:pPr>
        <w:ind w:left="2169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ascii="Symbol" w:hAnsi="Symbol" w:cs="Symbol"/>
      </w:rPr>
    </w:lvl>
  </w:abstractNum>
  <w:abstractNum w:abstractNumId="6" w15:restartNumberingAfterBreak="0">
    <w:nsid w:val="111C15C7"/>
    <w:multiLevelType w:val="hybridMultilevel"/>
    <w:tmpl w:val="E82CA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F1ABF"/>
    <w:multiLevelType w:val="multilevel"/>
    <w:tmpl w:val="FE7695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59E0EFA"/>
    <w:multiLevelType w:val="multilevel"/>
    <w:tmpl w:val="5BCC2072"/>
    <w:styleLink w:val="WW8Num6"/>
    <w:lvl w:ilvl="0">
      <w:numFmt w:val="bullet"/>
      <w:lvlText w:val=""/>
      <w:lvlJc w:val="left"/>
      <w:pPr>
        <w:ind w:left="720" w:hanging="360"/>
      </w:pPr>
      <w:rPr>
        <w:rFonts w:ascii="Symbol" w:hAnsi="Symbol" w:cs="Symbol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E6102"/>
    <w:multiLevelType w:val="multilevel"/>
    <w:tmpl w:val="50B0F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EF85653"/>
    <w:multiLevelType w:val="multilevel"/>
    <w:tmpl w:val="FF74C210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F251797"/>
    <w:multiLevelType w:val="hybridMultilevel"/>
    <w:tmpl w:val="7A8A8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628AD"/>
    <w:multiLevelType w:val="multilevel"/>
    <w:tmpl w:val="5BA40B10"/>
    <w:numStyleLink w:val="WW8Num19"/>
  </w:abstractNum>
  <w:abstractNum w:abstractNumId="13" w15:restartNumberingAfterBreak="0">
    <w:nsid w:val="26000252"/>
    <w:multiLevelType w:val="multilevel"/>
    <w:tmpl w:val="5D8AF4C2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14" w15:restartNumberingAfterBreak="0">
    <w:nsid w:val="26165072"/>
    <w:multiLevelType w:val="multilevel"/>
    <w:tmpl w:val="D51E6B4A"/>
    <w:styleLink w:val="WW8Num1"/>
    <w:lvl w:ilvl="0">
      <w:start w:val="1"/>
      <w:numFmt w:val="decimal"/>
      <w:lvlText w:val="%1."/>
      <w:lvlJc w:val="left"/>
      <w:pPr>
        <w:ind w:left="4046" w:hanging="360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ind w:left="4478" w:hanging="432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ind w:left="4910" w:hanging="504"/>
      </w:pPr>
    </w:lvl>
    <w:lvl w:ilvl="3">
      <w:start w:val="1"/>
      <w:numFmt w:val="decimal"/>
      <w:lvlText w:val="%1.%2.%3.%4."/>
      <w:lvlJc w:val="left"/>
      <w:pPr>
        <w:ind w:left="5414" w:hanging="648"/>
      </w:pPr>
    </w:lvl>
    <w:lvl w:ilvl="4">
      <w:start w:val="1"/>
      <w:numFmt w:val="decimal"/>
      <w:lvlText w:val="%1.%2.%3.%4.%5."/>
      <w:lvlJc w:val="left"/>
      <w:pPr>
        <w:ind w:left="5918" w:hanging="792"/>
      </w:pPr>
    </w:lvl>
    <w:lvl w:ilvl="5">
      <w:start w:val="1"/>
      <w:numFmt w:val="decimal"/>
      <w:lvlText w:val="%1.%2.%3.%4.%5.%6."/>
      <w:lvlJc w:val="left"/>
      <w:pPr>
        <w:ind w:left="6422" w:hanging="936"/>
      </w:pPr>
    </w:lvl>
    <w:lvl w:ilvl="6">
      <w:start w:val="1"/>
      <w:numFmt w:val="decimal"/>
      <w:lvlText w:val="%1.%2.%3.%4.%5.%6.%7."/>
      <w:lvlJc w:val="left"/>
      <w:pPr>
        <w:ind w:left="6926" w:hanging="1080"/>
      </w:pPr>
    </w:lvl>
    <w:lvl w:ilvl="7">
      <w:start w:val="1"/>
      <w:numFmt w:val="decimal"/>
      <w:lvlText w:val="%1.%2.%3.%4.%5.%6.%7.%8."/>
      <w:lvlJc w:val="left"/>
      <w:pPr>
        <w:ind w:left="7430" w:hanging="1224"/>
      </w:pPr>
    </w:lvl>
    <w:lvl w:ilvl="8">
      <w:start w:val="1"/>
      <w:numFmt w:val="decimal"/>
      <w:lvlText w:val="%1.%2.%3.%4.%5.%6.%7.%8.%9."/>
      <w:lvlJc w:val="left"/>
      <w:pPr>
        <w:ind w:left="8006" w:hanging="1440"/>
      </w:pPr>
    </w:lvl>
  </w:abstractNum>
  <w:abstractNum w:abstractNumId="15" w15:restartNumberingAfterBreak="0">
    <w:nsid w:val="2EBA467A"/>
    <w:multiLevelType w:val="hybridMultilevel"/>
    <w:tmpl w:val="02329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27678"/>
    <w:multiLevelType w:val="multilevel"/>
    <w:tmpl w:val="3968B312"/>
    <w:styleLink w:val="WW8Num13"/>
    <w:lvl w:ilvl="0">
      <w:numFmt w:val="bullet"/>
      <w:pStyle w:val="2Umowaustppoziom2"/>
      <w:lvlText w:val=""/>
      <w:lvlJc w:val="left"/>
      <w:rPr>
        <w:rFonts w:ascii="Symbol" w:hAnsi="Symbol" w:cs="Symbol"/>
        <w:b w:val="0"/>
        <w:bCs w:val="0"/>
        <w:i w:val="0"/>
        <w:iCs w:val="0"/>
        <w:strike w:val="0"/>
        <w:dstrike w:val="0"/>
        <w:sz w:val="24"/>
        <w:szCs w:val="24"/>
        <w:em w:val="none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rPr>
        <w:rFonts w:ascii="Symbol" w:hAnsi="Symbol" w:cs="Symbol"/>
        <w:b w:val="0"/>
        <w:bCs w:val="0"/>
        <w:i w:val="0"/>
        <w:iCs w:val="0"/>
        <w:strike w:val="0"/>
        <w:dstrike w:val="0"/>
        <w:sz w:val="24"/>
        <w:szCs w:val="24"/>
        <w:em w:val="none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rPr>
        <w:rFonts w:ascii="Symbol" w:hAnsi="Symbol" w:cs="Symbol"/>
        <w:b w:val="0"/>
        <w:bCs w:val="0"/>
        <w:i w:val="0"/>
        <w:iCs w:val="0"/>
        <w:strike w:val="0"/>
        <w:dstrike w:val="0"/>
        <w:sz w:val="24"/>
        <w:szCs w:val="24"/>
        <w:em w:val="none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4A5738BD"/>
    <w:multiLevelType w:val="hybridMultilevel"/>
    <w:tmpl w:val="3E965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022DA"/>
    <w:multiLevelType w:val="multilevel"/>
    <w:tmpl w:val="9E10769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54B57E75"/>
    <w:multiLevelType w:val="hybridMultilevel"/>
    <w:tmpl w:val="60C28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20E00"/>
    <w:multiLevelType w:val="hybridMultilevel"/>
    <w:tmpl w:val="32507E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472AF7"/>
    <w:multiLevelType w:val="hybridMultilevel"/>
    <w:tmpl w:val="0EEE2A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B2E19"/>
    <w:multiLevelType w:val="multilevel"/>
    <w:tmpl w:val="5BA40B10"/>
    <w:styleLink w:val="WW8Num1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2"/>
        <w:szCs w:val="22"/>
        <w:em w:val="none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Times New Roman" w:eastAsia="Times New Roman" w:hAnsi="Times New Roman" w:cs="Times New Roman"/>
        <w:b w:val="0"/>
        <w:color w:val="000000"/>
        <w:kern w:val="3"/>
        <w:sz w:val="22"/>
        <w:szCs w:val="22"/>
        <w:lang w:eastAsia="pl-PL" w:bidi="ar-SA"/>
      </w:rPr>
    </w:lvl>
    <w:lvl w:ilvl="2">
      <w:numFmt w:val="bullet"/>
      <w:lvlText w:val=""/>
      <w:lvlJc w:val="left"/>
      <w:pPr>
        <w:ind w:left="1365" w:hanging="504"/>
      </w:pPr>
      <w:rPr>
        <w:rFonts w:ascii="Symbol" w:hAnsi="Symbol" w:cs="Symbol"/>
        <w:color w:val="000000"/>
      </w:rPr>
    </w:lvl>
    <w:lvl w:ilvl="3">
      <w:start w:val="1"/>
      <w:numFmt w:val="decimal"/>
      <w:lvlText w:val="%1.%2.%3.%4."/>
      <w:lvlJc w:val="left"/>
      <w:pPr>
        <w:ind w:left="1869" w:hanging="648"/>
      </w:pPr>
    </w:lvl>
    <w:lvl w:ilvl="4">
      <w:start w:val="1"/>
      <w:numFmt w:val="decimal"/>
      <w:lvlText w:val="%1.%2.%3.%4.%5."/>
      <w:lvlJc w:val="left"/>
      <w:pPr>
        <w:ind w:left="2373" w:hanging="792"/>
      </w:pPr>
    </w:lvl>
    <w:lvl w:ilvl="5">
      <w:start w:val="1"/>
      <w:numFmt w:val="decimal"/>
      <w:lvlText w:val="%1.%2.%3.%4.%5.%6."/>
      <w:lvlJc w:val="left"/>
      <w:pPr>
        <w:ind w:left="2877" w:hanging="936"/>
      </w:pPr>
    </w:lvl>
    <w:lvl w:ilvl="6">
      <w:start w:val="1"/>
      <w:numFmt w:val="decimal"/>
      <w:lvlText w:val="%1.%2.%3.%4.%5.%6.%7."/>
      <w:lvlJc w:val="left"/>
      <w:pPr>
        <w:ind w:left="3381" w:hanging="1080"/>
      </w:pPr>
    </w:lvl>
    <w:lvl w:ilvl="7">
      <w:start w:val="1"/>
      <w:numFmt w:val="decimal"/>
      <w:lvlText w:val="%1.%2.%3.%4.%5.%6.%7.%8."/>
      <w:lvlJc w:val="left"/>
      <w:pPr>
        <w:ind w:left="3885" w:hanging="1224"/>
      </w:pPr>
    </w:lvl>
    <w:lvl w:ilvl="8">
      <w:start w:val="1"/>
      <w:numFmt w:val="decimal"/>
      <w:lvlText w:val="%1.%2.%3.%4.%5.%6.%7.%8.%9."/>
      <w:lvlJc w:val="left"/>
      <w:pPr>
        <w:ind w:left="4461" w:hanging="1440"/>
      </w:pPr>
    </w:lvl>
  </w:abstractNum>
  <w:abstractNum w:abstractNumId="23" w15:restartNumberingAfterBreak="0">
    <w:nsid w:val="636556A1"/>
    <w:multiLevelType w:val="multilevel"/>
    <w:tmpl w:val="6832E35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F25416"/>
    <w:multiLevelType w:val="hybridMultilevel"/>
    <w:tmpl w:val="4D426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502C1"/>
    <w:multiLevelType w:val="hybridMultilevel"/>
    <w:tmpl w:val="3E84B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C310B"/>
    <w:multiLevelType w:val="hybridMultilevel"/>
    <w:tmpl w:val="5F7C8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572F7"/>
    <w:multiLevelType w:val="hybridMultilevel"/>
    <w:tmpl w:val="FFE46DE4"/>
    <w:lvl w:ilvl="0" w:tplc="58A41F8E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25463211">
    <w:abstractNumId w:val="22"/>
    <w:lvlOverride w:ilvl="0">
      <w:lvl w:ilvl="0">
        <w:start w:val="1"/>
        <w:numFmt w:val="decimal"/>
        <w:lvlText w:val="%1.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dstrike w:val="0"/>
          <w:sz w:val="22"/>
          <w:szCs w:val="22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9" w:hanging="432"/>
        </w:pPr>
        <w:rPr>
          <w:rFonts w:ascii="Times New Roman" w:eastAsia="Times New Roman" w:hAnsi="Times New Roman" w:cs="Times New Roman"/>
          <w:b w:val="0"/>
          <w:color w:val="000000"/>
          <w:kern w:val="3"/>
          <w:sz w:val="22"/>
          <w:szCs w:val="22"/>
          <w:lang w:eastAsia="pl-PL" w:bidi="ar-SA"/>
        </w:rPr>
      </w:lvl>
    </w:lvlOverride>
    <w:lvlOverride w:ilvl="2">
      <w:lvl w:ilvl="2">
        <w:numFmt w:val="bullet"/>
        <w:lvlText w:val=""/>
        <w:lvlJc w:val="left"/>
        <w:pPr>
          <w:ind w:left="1365" w:hanging="504"/>
        </w:pPr>
        <w:rPr>
          <w:rFonts w:ascii="Symbol" w:hAnsi="Symbol" w:cs="Symbol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69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373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77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381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885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461" w:hanging="1440"/>
        </w:pPr>
      </w:lvl>
    </w:lvlOverride>
  </w:num>
  <w:num w:numId="2" w16cid:durableId="1669333688">
    <w:abstractNumId w:val="14"/>
  </w:num>
  <w:num w:numId="3" w16cid:durableId="1292176998">
    <w:abstractNumId w:val="16"/>
  </w:num>
  <w:num w:numId="4" w16cid:durableId="1771778966">
    <w:abstractNumId w:val="8"/>
  </w:num>
  <w:num w:numId="5" w16cid:durableId="1060403225">
    <w:abstractNumId w:val="5"/>
  </w:num>
  <w:num w:numId="6" w16cid:durableId="795679232">
    <w:abstractNumId w:val="22"/>
    <w:lvlOverride w:ilvl="0">
      <w:startOverride w:val="1"/>
    </w:lvlOverride>
  </w:num>
  <w:num w:numId="7" w16cid:durableId="1267150674">
    <w:abstractNumId w:val="18"/>
  </w:num>
  <w:num w:numId="8" w16cid:durableId="257324783">
    <w:abstractNumId w:val="13"/>
  </w:num>
  <w:num w:numId="9" w16cid:durableId="1549605125">
    <w:abstractNumId w:val="0"/>
  </w:num>
  <w:num w:numId="10" w16cid:durableId="1542403985">
    <w:abstractNumId w:val="2"/>
  </w:num>
  <w:num w:numId="11" w16cid:durableId="2057316509">
    <w:abstractNumId w:val="6"/>
  </w:num>
  <w:num w:numId="12" w16cid:durableId="1883588036">
    <w:abstractNumId w:val="19"/>
  </w:num>
  <w:num w:numId="13" w16cid:durableId="207957039">
    <w:abstractNumId w:val="12"/>
  </w:num>
  <w:num w:numId="14" w16cid:durableId="871042117">
    <w:abstractNumId w:val="7"/>
  </w:num>
  <w:num w:numId="15" w16cid:durableId="1171066841">
    <w:abstractNumId w:val="10"/>
  </w:num>
  <w:num w:numId="16" w16cid:durableId="1174684546">
    <w:abstractNumId w:val="27"/>
  </w:num>
  <w:num w:numId="17" w16cid:durableId="1782143652">
    <w:abstractNumId w:val="17"/>
  </w:num>
  <w:num w:numId="18" w16cid:durableId="1610819581">
    <w:abstractNumId w:val="22"/>
  </w:num>
  <w:num w:numId="19" w16cid:durableId="782460588">
    <w:abstractNumId w:val="11"/>
  </w:num>
  <w:num w:numId="20" w16cid:durableId="478619545">
    <w:abstractNumId w:val="26"/>
  </w:num>
  <w:num w:numId="21" w16cid:durableId="2020890049">
    <w:abstractNumId w:val="9"/>
  </w:num>
  <w:num w:numId="22" w16cid:durableId="819425016">
    <w:abstractNumId w:val="25"/>
  </w:num>
  <w:num w:numId="23" w16cid:durableId="1204059739">
    <w:abstractNumId w:val="15"/>
  </w:num>
  <w:num w:numId="24" w16cid:durableId="997877709">
    <w:abstractNumId w:val="4"/>
  </w:num>
  <w:num w:numId="25" w16cid:durableId="600407159">
    <w:abstractNumId w:val="20"/>
  </w:num>
  <w:num w:numId="26" w16cid:durableId="1542395686">
    <w:abstractNumId w:val="21"/>
  </w:num>
  <w:num w:numId="27" w16cid:durableId="496926648">
    <w:abstractNumId w:val="1"/>
  </w:num>
  <w:num w:numId="28" w16cid:durableId="176622584">
    <w:abstractNumId w:val="23"/>
  </w:num>
  <w:num w:numId="29" w16cid:durableId="1376156254">
    <w:abstractNumId w:val="24"/>
  </w:num>
  <w:num w:numId="30" w16cid:durableId="1490632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1A5"/>
    <w:rsid w:val="0009567A"/>
    <w:rsid w:val="000D36F8"/>
    <w:rsid w:val="00102B9D"/>
    <w:rsid w:val="0010633C"/>
    <w:rsid w:val="0011240C"/>
    <w:rsid w:val="00222CB0"/>
    <w:rsid w:val="003056F8"/>
    <w:rsid w:val="00330744"/>
    <w:rsid w:val="003C4E16"/>
    <w:rsid w:val="00440F6F"/>
    <w:rsid w:val="004D5EEA"/>
    <w:rsid w:val="004E474B"/>
    <w:rsid w:val="004E562D"/>
    <w:rsid w:val="00563699"/>
    <w:rsid w:val="0060338B"/>
    <w:rsid w:val="00634FB9"/>
    <w:rsid w:val="00684451"/>
    <w:rsid w:val="006C508D"/>
    <w:rsid w:val="007824E5"/>
    <w:rsid w:val="0078650B"/>
    <w:rsid w:val="007911B8"/>
    <w:rsid w:val="007A658A"/>
    <w:rsid w:val="007E6C21"/>
    <w:rsid w:val="00821B6E"/>
    <w:rsid w:val="00837DD8"/>
    <w:rsid w:val="00850296"/>
    <w:rsid w:val="008D1E51"/>
    <w:rsid w:val="008D7117"/>
    <w:rsid w:val="00917901"/>
    <w:rsid w:val="0094037D"/>
    <w:rsid w:val="009C06FF"/>
    <w:rsid w:val="00A41748"/>
    <w:rsid w:val="00A5707D"/>
    <w:rsid w:val="00A94BD4"/>
    <w:rsid w:val="00B04FBA"/>
    <w:rsid w:val="00B543BA"/>
    <w:rsid w:val="00B569C8"/>
    <w:rsid w:val="00B66440"/>
    <w:rsid w:val="00B92577"/>
    <w:rsid w:val="00BB2330"/>
    <w:rsid w:val="00C038F4"/>
    <w:rsid w:val="00C03B4D"/>
    <w:rsid w:val="00C071A5"/>
    <w:rsid w:val="00C21572"/>
    <w:rsid w:val="00C83A84"/>
    <w:rsid w:val="00CD3268"/>
    <w:rsid w:val="00D07EB5"/>
    <w:rsid w:val="00DA2210"/>
    <w:rsid w:val="00EC07CF"/>
    <w:rsid w:val="00EF2096"/>
    <w:rsid w:val="00F8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F051"/>
  <w15:docId w15:val="{C5C7B078-2C11-4BED-BAC4-FAF9039C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1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2">
    <w:name w:val="heading 2"/>
    <w:aliases w:val="M nagłówek 2,Podrzędny"/>
    <w:basedOn w:val="Normalny"/>
    <w:link w:val="Nagwek2Znak"/>
    <w:qFormat/>
    <w:rsid w:val="0078650B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Arial" w:eastAsia="Times New Roman" w:hAnsi="Arial" w:cs="Times New Roman"/>
      <w:b/>
      <w:i/>
      <w:kern w:val="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71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C071A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071A5"/>
    <w:pPr>
      <w:spacing w:after="120"/>
    </w:pPr>
  </w:style>
  <w:style w:type="paragraph" w:styleId="Lista">
    <w:name w:val="List"/>
    <w:basedOn w:val="Textbody"/>
    <w:rsid w:val="00C071A5"/>
  </w:style>
  <w:style w:type="paragraph" w:styleId="Legenda">
    <w:name w:val="caption"/>
    <w:basedOn w:val="Standard"/>
    <w:rsid w:val="00C071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071A5"/>
    <w:pPr>
      <w:suppressLineNumbers/>
    </w:pPr>
  </w:style>
  <w:style w:type="paragraph" w:customStyle="1" w:styleId="Standarduser">
    <w:name w:val="Standard (user)"/>
    <w:rsid w:val="00C071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C071A5"/>
    <w:pPr>
      <w:overflowPunct w:val="0"/>
      <w:autoSpaceDE w:val="0"/>
    </w:pPr>
    <w:rPr>
      <w:szCs w:val="20"/>
    </w:rPr>
  </w:style>
  <w:style w:type="paragraph" w:styleId="Akapitzlist">
    <w:name w:val="List Paragraph"/>
    <w:aliases w:val="Obiekt,List Paragraph1,List Paragraph,Asia 2  Akapit z listą,tekst normalny"/>
    <w:basedOn w:val="Standard"/>
    <w:link w:val="AkapitzlistZnak"/>
    <w:qFormat/>
    <w:rsid w:val="00C071A5"/>
    <w:pPr>
      <w:ind w:left="708"/>
    </w:pPr>
    <w:rPr>
      <w:szCs w:val="21"/>
    </w:rPr>
  </w:style>
  <w:style w:type="paragraph" w:customStyle="1" w:styleId="Default">
    <w:name w:val="Default"/>
    <w:rsid w:val="00C071A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ja-JP"/>
    </w:rPr>
  </w:style>
  <w:style w:type="character" w:customStyle="1" w:styleId="NumberingSymbols">
    <w:name w:val="Numbering Symbols"/>
    <w:rsid w:val="00C071A5"/>
  </w:style>
  <w:style w:type="character" w:customStyle="1" w:styleId="WW8Num19z0">
    <w:name w:val="WW8Num19z0"/>
    <w:rsid w:val="00C071A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2"/>
      <w:szCs w:val="22"/>
      <w:em w:val="none"/>
    </w:rPr>
  </w:style>
  <w:style w:type="character" w:customStyle="1" w:styleId="WW8Num19z1">
    <w:name w:val="WW8Num19z1"/>
    <w:rsid w:val="00C071A5"/>
    <w:rPr>
      <w:rFonts w:ascii="Times New Roman" w:eastAsia="Times New Roman" w:hAnsi="Times New Roman" w:cs="Times New Roman"/>
      <w:b w:val="0"/>
      <w:color w:val="000000"/>
      <w:kern w:val="3"/>
      <w:sz w:val="22"/>
      <w:szCs w:val="22"/>
      <w:lang w:eastAsia="pl-PL" w:bidi="ar-SA"/>
    </w:rPr>
  </w:style>
  <w:style w:type="character" w:customStyle="1" w:styleId="WW8Num19z2">
    <w:name w:val="WW8Num19z2"/>
    <w:rsid w:val="00C071A5"/>
    <w:rPr>
      <w:rFonts w:ascii="Symbol" w:hAnsi="Symbol" w:cs="Symbol"/>
      <w:color w:val="000000"/>
    </w:rPr>
  </w:style>
  <w:style w:type="character" w:customStyle="1" w:styleId="WW8Num19z3">
    <w:name w:val="WW8Num19z3"/>
    <w:rsid w:val="00C071A5"/>
  </w:style>
  <w:style w:type="character" w:customStyle="1" w:styleId="WW8Num19z4">
    <w:name w:val="WW8Num19z4"/>
    <w:rsid w:val="00C071A5"/>
  </w:style>
  <w:style w:type="character" w:customStyle="1" w:styleId="WW8Num19z5">
    <w:name w:val="WW8Num19z5"/>
    <w:rsid w:val="00C071A5"/>
  </w:style>
  <w:style w:type="character" w:customStyle="1" w:styleId="WW8Num19z6">
    <w:name w:val="WW8Num19z6"/>
    <w:rsid w:val="00C071A5"/>
  </w:style>
  <w:style w:type="character" w:customStyle="1" w:styleId="WW8Num19z7">
    <w:name w:val="WW8Num19z7"/>
    <w:rsid w:val="00C071A5"/>
  </w:style>
  <w:style w:type="character" w:customStyle="1" w:styleId="WW8Num19z8">
    <w:name w:val="WW8Num19z8"/>
    <w:rsid w:val="00C071A5"/>
  </w:style>
  <w:style w:type="character" w:customStyle="1" w:styleId="WW8Num1z0">
    <w:name w:val="WW8Num1z0"/>
    <w:rsid w:val="00C071A5"/>
    <w:rPr>
      <w:rFonts w:ascii="Symbol" w:hAnsi="Symbol" w:cs="OpenSymbol"/>
    </w:rPr>
  </w:style>
  <w:style w:type="character" w:customStyle="1" w:styleId="WW8Num1z1">
    <w:name w:val="WW8Num1z1"/>
    <w:rsid w:val="00C071A5"/>
    <w:rPr>
      <w:rFonts w:ascii="OpenSymbol" w:hAnsi="OpenSymbol" w:cs="OpenSymbol"/>
    </w:rPr>
  </w:style>
  <w:style w:type="character" w:customStyle="1" w:styleId="WW8Num1z2">
    <w:name w:val="WW8Num1z2"/>
    <w:rsid w:val="00C071A5"/>
  </w:style>
  <w:style w:type="character" w:customStyle="1" w:styleId="WW8Num1z3">
    <w:name w:val="WW8Num1z3"/>
    <w:rsid w:val="00C071A5"/>
  </w:style>
  <w:style w:type="character" w:customStyle="1" w:styleId="WW8Num1z4">
    <w:name w:val="WW8Num1z4"/>
    <w:rsid w:val="00C071A5"/>
  </w:style>
  <w:style w:type="character" w:customStyle="1" w:styleId="WW8Num1z5">
    <w:name w:val="WW8Num1z5"/>
    <w:rsid w:val="00C071A5"/>
  </w:style>
  <w:style w:type="character" w:customStyle="1" w:styleId="WW8Num1z6">
    <w:name w:val="WW8Num1z6"/>
    <w:rsid w:val="00C071A5"/>
  </w:style>
  <w:style w:type="character" w:customStyle="1" w:styleId="WW8Num1z7">
    <w:name w:val="WW8Num1z7"/>
    <w:rsid w:val="00C071A5"/>
  </w:style>
  <w:style w:type="character" w:customStyle="1" w:styleId="WW8Num1z8">
    <w:name w:val="WW8Num1z8"/>
    <w:rsid w:val="00C071A5"/>
  </w:style>
  <w:style w:type="character" w:customStyle="1" w:styleId="WW8Num13z0">
    <w:name w:val="WW8Num13z0"/>
    <w:rsid w:val="00C071A5"/>
    <w:rPr>
      <w:rFonts w:ascii="Symbol" w:hAnsi="Symbol" w:cs="Symbol"/>
      <w:b w:val="0"/>
      <w:bCs w:val="0"/>
      <w:i w:val="0"/>
      <w:iCs w:val="0"/>
      <w:strike w:val="0"/>
      <w:dstrike w:val="0"/>
      <w:sz w:val="24"/>
      <w:szCs w:val="24"/>
      <w:em w:val="none"/>
    </w:rPr>
  </w:style>
  <w:style w:type="character" w:customStyle="1" w:styleId="WW8Num13z1">
    <w:name w:val="WW8Num13z1"/>
    <w:rsid w:val="00C071A5"/>
    <w:rPr>
      <w:rFonts w:ascii="OpenSymbol" w:hAnsi="OpenSymbol" w:cs="Courier New"/>
    </w:rPr>
  </w:style>
  <w:style w:type="character" w:customStyle="1" w:styleId="WW8Num6z0">
    <w:name w:val="WW8Num6z0"/>
    <w:rsid w:val="00C071A5"/>
    <w:rPr>
      <w:rFonts w:ascii="Symbol" w:hAnsi="Symbol" w:cs="Symbol"/>
      <w:szCs w:val="24"/>
    </w:rPr>
  </w:style>
  <w:style w:type="character" w:customStyle="1" w:styleId="WW8Num6z1">
    <w:name w:val="WW8Num6z1"/>
    <w:rsid w:val="00C071A5"/>
    <w:rPr>
      <w:rFonts w:ascii="Courier New" w:hAnsi="Courier New" w:cs="Courier New"/>
    </w:rPr>
  </w:style>
  <w:style w:type="character" w:customStyle="1" w:styleId="WW8Num6z2">
    <w:name w:val="WW8Num6z2"/>
    <w:rsid w:val="00C071A5"/>
    <w:rPr>
      <w:rFonts w:ascii="Wingdings" w:hAnsi="Wingdings" w:cs="Wingdings"/>
    </w:rPr>
  </w:style>
  <w:style w:type="character" w:customStyle="1" w:styleId="WW8Num6z3">
    <w:name w:val="WW8Num6z3"/>
    <w:rsid w:val="00C071A5"/>
  </w:style>
  <w:style w:type="character" w:customStyle="1" w:styleId="WW8Num6z4">
    <w:name w:val="WW8Num6z4"/>
    <w:rsid w:val="00C071A5"/>
  </w:style>
  <w:style w:type="character" w:customStyle="1" w:styleId="WW8Num6z5">
    <w:name w:val="WW8Num6z5"/>
    <w:rsid w:val="00C071A5"/>
  </w:style>
  <w:style w:type="character" w:customStyle="1" w:styleId="WW8Num6z6">
    <w:name w:val="WW8Num6z6"/>
    <w:rsid w:val="00C071A5"/>
  </w:style>
  <w:style w:type="character" w:customStyle="1" w:styleId="WW8Num6z7">
    <w:name w:val="WW8Num6z7"/>
    <w:rsid w:val="00C071A5"/>
  </w:style>
  <w:style w:type="character" w:customStyle="1" w:styleId="WW8Num6z8">
    <w:name w:val="WW8Num6z8"/>
    <w:rsid w:val="00C071A5"/>
  </w:style>
  <w:style w:type="character" w:customStyle="1" w:styleId="WW8Num9z0">
    <w:name w:val="WW8Num9z0"/>
    <w:rsid w:val="00C071A5"/>
    <w:rPr>
      <w:rFonts w:ascii="Symbol" w:hAnsi="Symbol" w:cs="Symbol"/>
    </w:rPr>
  </w:style>
  <w:style w:type="character" w:customStyle="1" w:styleId="WW8Num9z1">
    <w:name w:val="WW8Num9z1"/>
    <w:rsid w:val="00C071A5"/>
    <w:rPr>
      <w:rFonts w:ascii="Courier New" w:hAnsi="Courier New" w:cs="Courier New"/>
    </w:rPr>
  </w:style>
  <w:style w:type="character" w:customStyle="1" w:styleId="BulletSymbols">
    <w:name w:val="Bullet Symbols"/>
    <w:rsid w:val="00C071A5"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1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1A5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numbering" w:customStyle="1" w:styleId="WW8Num19">
    <w:name w:val="WW8Num19"/>
    <w:basedOn w:val="Bezlisty"/>
    <w:rsid w:val="00C071A5"/>
    <w:pPr>
      <w:numPr>
        <w:numId w:val="18"/>
      </w:numPr>
    </w:pPr>
  </w:style>
  <w:style w:type="numbering" w:customStyle="1" w:styleId="WW8Num1">
    <w:name w:val="WW8Num1"/>
    <w:basedOn w:val="Bezlisty"/>
    <w:rsid w:val="00C071A5"/>
    <w:pPr>
      <w:numPr>
        <w:numId w:val="2"/>
      </w:numPr>
    </w:pPr>
  </w:style>
  <w:style w:type="numbering" w:customStyle="1" w:styleId="WW8Num13">
    <w:name w:val="WW8Num13"/>
    <w:basedOn w:val="Bezlisty"/>
    <w:rsid w:val="00C071A5"/>
    <w:pPr>
      <w:numPr>
        <w:numId w:val="3"/>
      </w:numPr>
    </w:pPr>
  </w:style>
  <w:style w:type="numbering" w:customStyle="1" w:styleId="WW8Num6">
    <w:name w:val="WW8Num6"/>
    <w:basedOn w:val="Bezlisty"/>
    <w:rsid w:val="00C071A5"/>
    <w:pPr>
      <w:numPr>
        <w:numId w:val="4"/>
      </w:numPr>
    </w:pPr>
  </w:style>
  <w:style w:type="numbering" w:customStyle="1" w:styleId="WW8Num9">
    <w:name w:val="WW8Num9"/>
    <w:basedOn w:val="Bezlisty"/>
    <w:rsid w:val="00C071A5"/>
    <w:pPr>
      <w:numPr>
        <w:numId w:val="5"/>
      </w:numPr>
    </w:pPr>
  </w:style>
  <w:style w:type="numbering" w:customStyle="1" w:styleId="WW8Num3">
    <w:name w:val="WW8Num3"/>
    <w:basedOn w:val="Bezlisty"/>
    <w:rsid w:val="00C071A5"/>
    <w:pPr>
      <w:numPr>
        <w:numId w:val="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71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71A5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71A5"/>
    <w:rPr>
      <w:vertAlign w:val="superscript"/>
    </w:rPr>
  </w:style>
  <w:style w:type="numbering" w:customStyle="1" w:styleId="WWNum21">
    <w:name w:val="WWNum21"/>
    <w:rsid w:val="00C071A5"/>
    <w:pPr>
      <w:numPr>
        <w:numId w:val="15"/>
      </w:numPr>
    </w:pPr>
  </w:style>
  <w:style w:type="paragraph" w:customStyle="1" w:styleId="2Umowaustppoziom2">
    <w:name w:val="2. Umowa_ustęp_poziom_2"/>
    <w:basedOn w:val="Normalny"/>
    <w:rsid w:val="00C071A5"/>
    <w:pPr>
      <w:widowControl/>
      <w:numPr>
        <w:numId w:val="3"/>
      </w:numPr>
      <w:suppressAutoHyphens w:val="0"/>
      <w:autoSpaceDN/>
      <w:spacing w:before="120"/>
      <w:jc w:val="both"/>
      <w:textAlignment w:val="auto"/>
    </w:pPr>
    <w:rPr>
      <w:rFonts w:ascii="Calibri" w:eastAsia="Calibri" w:hAnsi="Calibri" w:cs="Times New Roman"/>
      <w:kern w:val="1"/>
      <w:sz w:val="22"/>
      <w:szCs w:val="22"/>
      <w:lang w:val="pl-PL" w:eastAsia="zh-CN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1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1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1A5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1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1A5"/>
    <w:rPr>
      <w:rFonts w:ascii="Times New Roman" w:eastAsia="Andale Sans UI" w:hAnsi="Times New Roman" w:cs="Tahoma"/>
      <w:b/>
      <w:bCs/>
      <w:kern w:val="3"/>
      <w:sz w:val="20"/>
      <w:szCs w:val="20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C071A5"/>
    <w:rPr>
      <w:color w:val="0000FF" w:themeColor="hyperlink"/>
      <w:u w:val="single"/>
    </w:rPr>
  </w:style>
  <w:style w:type="character" w:customStyle="1" w:styleId="Nagwek2Znak">
    <w:name w:val="Nagłówek 2 Znak"/>
    <w:aliases w:val="M nagłówek 2 Znak,Podrzędny Znak"/>
    <w:basedOn w:val="Domylnaczcionkaakapitu"/>
    <w:link w:val="Nagwek2"/>
    <w:rsid w:val="0078650B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78650B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Cs w:val="20"/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8650B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Obiekt Znak,List Paragraph1 Znak,List Paragraph Znak,Asia 2  Akapit z listą Znak,tekst normalny Znak"/>
    <w:basedOn w:val="Domylnaczcionkaakapitu"/>
    <w:link w:val="Akapitzlist"/>
    <w:rsid w:val="0078650B"/>
    <w:rPr>
      <w:rFonts w:ascii="Times New Roman" w:eastAsia="Andale Sans UI" w:hAnsi="Times New Roman" w:cs="Tahoma"/>
      <w:kern w:val="3"/>
      <w:sz w:val="24"/>
      <w:szCs w:val="21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2413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Korytko_K</dc:creator>
  <cp:lastModifiedBy>Mendalka_K</cp:lastModifiedBy>
  <cp:revision>9</cp:revision>
  <cp:lastPrinted>2024-10-25T12:17:00Z</cp:lastPrinted>
  <dcterms:created xsi:type="dcterms:W3CDTF">2024-10-21T12:08:00Z</dcterms:created>
  <dcterms:modified xsi:type="dcterms:W3CDTF">2025-03-19T07:31:00Z</dcterms:modified>
</cp:coreProperties>
</file>