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41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727"/>
        <w:gridCol w:w="992"/>
        <w:gridCol w:w="3119"/>
        <w:gridCol w:w="2551"/>
      </w:tblGrid>
      <w:tr w:rsidR="00853FC5" w:rsidTr="00853FC5">
        <w:trPr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53FC5" w:rsidRDefault="00853FC5" w:rsidP="00853FC5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727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53FC5" w:rsidRDefault="00853FC5" w:rsidP="00853FC5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53FC5" w:rsidRDefault="00853FC5" w:rsidP="00853FC5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119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853FC5" w:rsidRDefault="00853FC5" w:rsidP="00853FC5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551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853FC5" w:rsidRDefault="00853FC5" w:rsidP="00853FC5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853FC5" w:rsidTr="00853FC5">
        <w:trPr>
          <w:trHeight w:val="377"/>
          <w:jc w:val="center"/>
        </w:trPr>
        <w:tc>
          <w:tcPr>
            <w:tcW w:w="1544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53FC5" w:rsidRPr="002A705D" w:rsidRDefault="00853FC5" w:rsidP="00853FC5">
            <w:pPr>
              <w:pStyle w:val="Tekstpodstawowy"/>
              <w:tabs>
                <w:tab w:val="left" w:pos="2410"/>
              </w:tabs>
              <w:jc w:val="center"/>
              <w:rPr>
                <w:rFonts w:ascii="Arial" w:hAnsi="Arial" w:cs="Arial"/>
                <w:b/>
                <w:i/>
                <w:u w:val="single"/>
                <w:lang w:eastAsia="zh-CN"/>
              </w:rPr>
            </w:pPr>
            <w:r w:rsidRPr="00904987"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 xml:space="preserve">Diatermia wraz z zestawem końcówek bipolarnych i </w:t>
            </w:r>
            <w:proofErr w:type="spellStart"/>
            <w:r w:rsidRPr="00904987"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>monopolarnych</w:t>
            </w:r>
            <w:proofErr w:type="spellEnd"/>
            <w:r w:rsidRPr="00904987"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 xml:space="preserve"> wielorazowych</w:t>
            </w:r>
            <w:r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 xml:space="preserve"> </w:t>
            </w:r>
          </w:p>
        </w:tc>
      </w:tr>
      <w:tr w:rsidR="00853FC5" w:rsidTr="00853FC5">
        <w:trPr>
          <w:trHeight w:val="133"/>
          <w:jc w:val="center"/>
        </w:trPr>
        <w:tc>
          <w:tcPr>
            <w:tcW w:w="15441" w:type="dxa"/>
            <w:gridSpan w:val="5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53FC5" w:rsidRPr="00436497" w:rsidRDefault="00853FC5" w:rsidP="00853FC5">
            <w:pPr>
              <w:pStyle w:val="Tekstpodstawowy"/>
              <w:numPr>
                <w:ilvl w:val="0"/>
                <w:numId w:val="15"/>
              </w:numPr>
              <w:tabs>
                <w:tab w:val="left" w:pos="2410"/>
              </w:tabs>
              <w:rPr>
                <w:rFonts w:ascii="Arial Narrow" w:hAnsi="Arial Narrow"/>
                <w:b/>
                <w:i/>
                <w:lang w:eastAsia="zh-CN"/>
              </w:rPr>
            </w:pPr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 xml:space="preserve">Diatermia wraz z zestawem końcówek bipolarnych i </w:t>
            </w:r>
            <w:proofErr w:type="spellStart"/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>monopolarnych</w:t>
            </w:r>
            <w:proofErr w:type="spellEnd"/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 xml:space="preserve"> wielorazowych (Poradnia Chirurgii Plastycznej)</w:t>
            </w:r>
          </w:p>
        </w:tc>
      </w:tr>
      <w:tr w:rsidR="00853FC5" w:rsidTr="00853FC5">
        <w:trPr>
          <w:jc w:val="center"/>
        </w:trPr>
        <w:tc>
          <w:tcPr>
            <w:tcW w:w="15441" w:type="dxa"/>
            <w:gridSpan w:val="5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853FC5" w:rsidRDefault="00853FC5" w:rsidP="00853FC5">
            <w:pPr>
              <w:keepNext/>
              <w:widowControl w:val="0"/>
              <w:numPr>
                <w:ilvl w:val="0"/>
                <w:numId w:val="3"/>
              </w:numPr>
              <w:suppressAutoHyphens/>
              <w:spacing w:after="0"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853FC5" w:rsidTr="00853FC5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840100" w:rsidRDefault="00853FC5" w:rsidP="00853FC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840100" w:rsidRDefault="00853FC5" w:rsidP="00853FC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Diatermia mono i bipolarna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tabs>
                <w:tab w:val="left" w:pos="-207"/>
              </w:tabs>
              <w:suppressAutoHyphens/>
              <w:snapToGrid w:val="0"/>
              <w:spacing w:after="0"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Wyświetlacz do komunikacji z użytkownikiem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zapamiętania min 9 programów i zapisania ich pod nazwą procedury lub nazwiskiem lekarza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A47A4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A47A4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2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Rozpoznawanie przyłączonych instrumentów z automatyczną aktualizacją parametrów pracy (np. moc, napięcia szczytowe, itp.)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A47A4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3FC5" w:rsidRPr="008A3CAE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A3CA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pokazywania parametrów pracy na wyświetlaczu tylko aktualnie aktywowanego instrumentu</w:t>
            </w:r>
          </w:p>
          <w:p w:rsidR="00853FC5" w:rsidRPr="00A91DAD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53FC5" w:rsidRPr="00A91DAD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53FC5" w:rsidRPr="00A91DAD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53FC5" w:rsidRPr="00A91DAD" w:rsidRDefault="00853FC5" w:rsidP="00853FC5">
            <w:pPr>
              <w:rPr>
                <w:rFonts w:ascii="Arial Narrow" w:eastAsia="Cambria" w:hAnsi="Arial Narrow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A47A4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3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Moc ciecia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monopolarnego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 200W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9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stopnia hemostazy przy cięciu – minimum 8 poziomów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650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Tryby koagulacji min</w:t>
            </w:r>
            <w:r w:rsidRPr="00AE33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 2: łagodna, forsowna.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Pr="00EA1E29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Moc koagulacji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monopolarnej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min.120W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3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regulacji </w:t>
            </w:r>
            <w:r w:rsidRPr="008A3CA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efektu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koagulacji – min. po 2 różne efekty dla każdego trybu koagulacji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42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Moc koagulacji bipolarnej min. 120W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Pr="00255EF8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35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 2 programy do koagulacji bipolarnej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4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Regulacja ograniczenia mocy z krokiem 1W w całym zakresie pracy diatermii i we wszystkich programach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F37B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F470C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41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uruchamiania funkcji mono i bipolarnej przy użyciu jednego włącznika nożnego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F470C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14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726359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D0B2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Odsysacz dymów operacyjnych, sterowany z diatermii, z automatyczną funkcją włączania odsysania i wyłączania zintegrowaną z akt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y</w:t>
            </w:r>
            <w:r w:rsidRPr="008D0B2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wowaniem cięcia i koagulacji w diatermii. Odsysacz musi pozwalać na ustawianie siły odsysania od 0 do 100% o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</w:t>
            </w:r>
            <w:r w:rsidRPr="008D0B2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obno dla cięcia i osobno dla koagulacji w tym również dla koagulacji bipolarnej. Urządzenie wyposażone w dotykowy ekran do komunikacji z użytkownikiem i powinno być zmontowan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y</w:t>
            </w:r>
            <w:r w:rsidRPr="008D0B2E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wraz z diatermią na wózku jako integralny system.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726359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25EF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4368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15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0802A2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Diatermia powinna zawierać gniazda w następującej konfiguracji: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323" w:hanging="21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Gniazdo bipolarne z możliwością podłączania kabli w standardach 2 PIN 22 mm, 2 PIN 28 mm i dodatkowym w standardzie producenta – 1 szt.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323" w:hanging="21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Gniazdo </w:t>
            </w:r>
            <w:proofErr w:type="spellStart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</w:t>
            </w:r>
            <w:proofErr w:type="spellEnd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możliwością podłączania kabli w standardzie : 3 PIN </w:t>
            </w:r>
            <w:proofErr w:type="spellStart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international</w:t>
            </w:r>
            <w:proofErr w:type="spellEnd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dodatkowym w standardzie producenta – 2 szt.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323" w:hanging="21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Gniazdo elektrody neutralnej – 1 szt.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467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F25EFC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03E4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50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0802A2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wymiany gniazd w diatermii na gniazda o innych systemach wtyków.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F25EFC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03E4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33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53FC5" w:rsidRDefault="00853FC5" w:rsidP="00853FC5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53FC5" w:rsidRPr="00C317CF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317CF">
              <w:rPr>
                <w:rFonts w:ascii="Arial Narrow" w:eastAsia="Cambria" w:hAnsi="Arial Narrow"/>
                <w:b/>
                <w:sz w:val="20"/>
                <w:szCs w:val="20"/>
              </w:rPr>
              <w:t>WYPOSAŻENIE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</w:tcPr>
          <w:p w:rsidR="00853FC5" w:rsidRPr="00726359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</w:tcPr>
          <w:p w:rsidR="00853FC5" w:rsidRDefault="00853FC5" w:rsidP="00853FC5">
            <w:pPr>
              <w:jc w:val="center"/>
            </w:pPr>
          </w:p>
        </w:tc>
      </w:tr>
      <w:tr w:rsidR="00853FC5" w:rsidRPr="003B5625" w:rsidTr="00853FC5">
        <w:trPr>
          <w:cantSplit/>
          <w:trHeight w:hRule="exact" w:val="34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Włącznik nożny wodoodporny pojedynczy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726359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4368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neutralna jednorazowa z pierścieniem ekwipotencjalnym – 200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726359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25EF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4368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8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Kabel do elektrod neutralnych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długość min. 4 m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726359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25EF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F470C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Uchwyt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monopolarny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przyciskami cięcia i koagulacji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długość kabla min. 4 m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4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85AA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43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igłowa, zagięta ø 1.0 mm; dł. 115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mm; izolowana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85AA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7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igłowa prosta ø 0.8x17mm; dł. 35 – 40 mm; ø 4mm – 5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85AA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8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wolframowa, igłowa, prosta ø 0.5x3mm; dł. 40 – 45 mm; ø4mm – 2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85AA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8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igłowa, wolframowa, zagięta ø 0.5x3mm; dł. 35- 40 mm; ø4mm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85AA5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36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Pinceta bipolarna, prosta ostra, końcówki 0.4mm; dł. 12 cm – 1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F25EFC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F25EF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Pinceta bipolarna, prosta ostra; 0.7mm; dł. 12 cm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9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Pinceta bipolarna, prosta ostra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;0.4mm; dł.18.5 cm–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ł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adka na uchwyt </w:t>
            </w:r>
            <w:proofErr w:type="spellStart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monopolarny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do odsysania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dymów operacyjnych. Dł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ug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oś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 m, ko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ń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cówka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50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60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Uchwyt elektrod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monopolarnych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2 przyciskami; z kablem przy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łą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czeniowym o d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ł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ugo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ś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3 m, z elektroda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szp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tu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ł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kow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ą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 zintegrowan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ą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nasadk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ą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odsysania dymu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operacyjnego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50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483D2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8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Kabel bipolarny do pincet </w:t>
            </w:r>
            <w:r w:rsidRPr="004650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 igieł bipolarnych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długości min. 4 m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3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55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Wózek z blokad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ą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kół i koszem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lub szafką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na oprzyrządowanie umo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ż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liw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ający zamontowanie diatermii i odsysacza dymów operacyjnych.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96746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96E5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RPr="003B5625" w:rsidTr="00853FC5">
        <w:trPr>
          <w:cantSplit/>
          <w:trHeight w:hRule="exact" w:val="288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 w:themeFill="background1" w:themeFillShade="D9"/>
            <w:vAlign w:val="center"/>
          </w:tcPr>
          <w:p w:rsidR="00853FC5" w:rsidRPr="00436497" w:rsidRDefault="00853FC5" w:rsidP="00853FC5">
            <w:pPr>
              <w:pStyle w:val="Tekstpodstawowy"/>
              <w:tabs>
                <w:tab w:val="left" w:pos="2410"/>
              </w:tabs>
              <w:ind w:left="1080"/>
              <w:rPr>
                <w:rFonts w:ascii="Arial Narrow" w:hAnsi="Arial Narrow"/>
                <w:b/>
                <w:i/>
                <w:lang w:eastAsia="zh-CN"/>
              </w:rPr>
            </w:pPr>
            <w:r w:rsidRPr="00436497">
              <w:rPr>
                <w:rFonts w:ascii="Arial Narrow" w:hAnsi="Arial Narrow"/>
                <w:b/>
                <w:i/>
                <w:sz w:val="22"/>
                <w:lang w:eastAsia="zh-CN"/>
              </w:rPr>
              <w:t xml:space="preserve">II.  </w:t>
            </w:r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 xml:space="preserve">Diatermia wraz z zestawem końcówek bipolarnych i </w:t>
            </w:r>
            <w:proofErr w:type="spellStart"/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>monopolarnych</w:t>
            </w:r>
            <w:proofErr w:type="spellEnd"/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 xml:space="preserve"> wielorazowych (Poradnia Otorynolaryngologiczna)</w:t>
            </w:r>
          </w:p>
        </w:tc>
      </w:tr>
      <w:tr w:rsidR="00853FC5" w:rsidRPr="003B5625" w:rsidTr="00853FC5">
        <w:trPr>
          <w:cantSplit/>
          <w:trHeight w:hRule="exact" w:val="279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 w:themeFill="background1" w:themeFillShade="D9"/>
            <w:vAlign w:val="center"/>
          </w:tcPr>
          <w:p w:rsidR="00853FC5" w:rsidRPr="00BF6420" w:rsidRDefault="00853FC5" w:rsidP="00853FC5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  WYMAGANIA OGÓLNE</w:t>
            </w:r>
          </w:p>
        </w:tc>
      </w:tr>
      <w:tr w:rsidR="00853FC5" w:rsidRPr="003B562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5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Diatermia mono i bipolarna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33E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Wyświetlacz do komunikacji z użytkownikiem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33E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zapamiętania min 9 programów i zapisania ich pod nazwą procedury lub nazwiskiem lekarza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4177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33E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33E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6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Rozpoznawanie przyłączonych instrumentów z automatyczną aktualizacją parametrów pracy (np. moc, napięcia szczytowe, itp.)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33E87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0807BF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7B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pokazywania parametrów pracy na wyświetlaczu tylko aktualnie aktywowanego instrumentu</w:t>
            </w:r>
          </w:p>
          <w:p w:rsidR="00853FC5" w:rsidRPr="00A91DAD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53FC5" w:rsidRPr="00A91DAD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53FC5" w:rsidRPr="00A91DAD" w:rsidRDefault="00853FC5" w:rsidP="00853FC5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  <w:p w:rsidR="00853FC5" w:rsidRPr="00A91DAD" w:rsidRDefault="00853FC5" w:rsidP="00853FC5">
            <w:pPr>
              <w:rPr>
                <w:rFonts w:ascii="Arial Narrow" w:eastAsia="Cambria" w:hAnsi="Arial Narrow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Moc ciecia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monopolarnego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 200W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stopnia hemostazy przy cięciu – minimum 8 poziomów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650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Tryby koagulacji min. 2: łagodna, forsowna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Moc koagulacji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monopolarnej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min.120W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4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regulacji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efektu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koagulacji – min. po 4 różne efekty dla każdego trybu koagulacji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Moc koagulacji bipolarnej min. 120W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 2 programy do koagulacji bipolarnej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14E5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7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Regulacja ograniczenia mocy z krokiem 1W w całym zakresie pracy diatermii i we wszystkich programach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114E5C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2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uruchamiania funkcji mono i bipolarnej przy użyciu jednego włącznika nożnego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3101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187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0802A2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Diatermia powinna zawierać gniazda w następującej konfiguracji: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323" w:hanging="21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Gniazdo bipolarne z możliwością podłączania kabli w standardach 2 PIN 22 mm, 2 PIN 28 mm i dodatkowym w standardzie producenta – 1 szt.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323" w:hanging="21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Gniazdo </w:t>
            </w:r>
            <w:proofErr w:type="spellStart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</w:t>
            </w:r>
            <w:proofErr w:type="spellEnd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możliwością podłączania kabli w standardzie : 3 PIN </w:t>
            </w:r>
            <w:proofErr w:type="spellStart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international</w:t>
            </w:r>
            <w:proofErr w:type="spellEnd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dodatkowym w standardzie producenta – 2 szt.</w:t>
            </w:r>
          </w:p>
          <w:p w:rsidR="00853FC5" w:rsidRPr="000802A2" w:rsidRDefault="00853FC5" w:rsidP="00853FC5">
            <w:pPr>
              <w:pStyle w:val="Akapitzlist"/>
              <w:numPr>
                <w:ilvl w:val="3"/>
                <w:numId w:val="2"/>
              </w:numPr>
              <w:tabs>
                <w:tab w:val="clear" w:pos="2880"/>
              </w:tabs>
              <w:suppressAutoHyphens w:val="0"/>
              <w:spacing w:after="200" w:line="276" w:lineRule="auto"/>
              <w:ind w:left="323" w:hanging="218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Gniazdo elektrody neutralnej – 1 szt.</w:t>
            </w:r>
          </w:p>
          <w:p w:rsidR="00853FC5" w:rsidRPr="000802A2" w:rsidRDefault="00853FC5" w:rsidP="00853FC5">
            <w:pPr>
              <w:ind w:left="107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0821ED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6765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2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0802A2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wymiany gniazd w diatermii na gniazda o innych systemach wtyków.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0821ED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66765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53FC5" w:rsidRPr="004D07FA" w:rsidRDefault="00853FC5" w:rsidP="00853FC5">
            <w:pPr>
              <w:pStyle w:val="Akapitzlist"/>
              <w:widowControl w:val="0"/>
              <w:snapToGrid w:val="0"/>
              <w:spacing w:line="100" w:lineRule="atLeast"/>
              <w:ind w:left="928"/>
              <w:rPr>
                <w:rFonts w:ascii="Arial Narrow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D0CECE" w:themeFill="background2" w:themeFillShade="E6"/>
          </w:tcPr>
          <w:p w:rsidR="00853FC5" w:rsidRPr="00C317CF" w:rsidRDefault="00853FC5" w:rsidP="00853FC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317CF">
              <w:rPr>
                <w:rFonts w:ascii="Arial Narrow" w:eastAsia="Cambria" w:hAnsi="Arial Narrow"/>
                <w:b/>
                <w:sz w:val="20"/>
                <w:szCs w:val="20"/>
              </w:rPr>
              <w:t>WYPOSAŻENIE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</w:tcPr>
          <w:p w:rsidR="00853FC5" w:rsidRDefault="00853FC5" w:rsidP="00853FC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</w:tcPr>
          <w:p w:rsidR="00853FC5" w:rsidRDefault="00853FC5" w:rsidP="00853FC5">
            <w:pPr>
              <w:jc w:val="center"/>
            </w:pP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Włącznik nożny wodoodporny pojedynczy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3101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5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neutralna jednorazowa z pierścieniem ekwipotencjalnym – 200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Kabel do elektrod neutralnych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długość min. 4 m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Uchwyt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monopolarny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przyciskami cięcia i koagulacji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długości min 4 m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– 4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Elektroda igłowa, zagięta ø 1.0 mm; dł. 115mm; izolowana np. do koagulacji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wkłuciowej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małżowin nosowych, głębokich jam ciała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igłowa, prosta ø 1.0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mm; dł. 120mm;  izolowana, np. do koagulacji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wkłuciowej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małżowin nosowych, głębokich jam ciała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Elektroda kulkowa, zagięta ø 2 mm; dł. 115mm;  – izolowana, np. do koagulacji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wkłuciowej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małżowin nosowych, głębokich jam ciała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nożowa, prosta, 3,4 x 24 mm, dł. 45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mm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 5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Igła bipolarna zagięta 30°,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całkowita 195 mm, do koagulacji podniebienia i głębokich jam ciała – szt.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Igła bipolarna zagięta 30°,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całkowita 190 mm,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do koagulacji podniebienia i głębokich jam ciała – szt.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C0C6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DD17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Igła bipolarna zagięta 20°,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całkowita 190 mm, do koagulacji podniebienia i głębokich jam ciała – szt.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FE038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Igła bipolarna zagięta 55°,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całkowita 190 mm, do koagulacji podniebienia i głębokich jam ciała – szt.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Igła bipolarna zagięta 60°,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całkowita 175 mm, do koagulacji podniebienia i głębokich jam ciała – szt. 1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Pinceta bipola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zakrzywiona, końcówki 1.0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mm; dł. 20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cm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8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Pinceta bip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olarna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zakrzywiona, końcówki 1.0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mm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nie klejące się do tkanki w czasie koagulacji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; dł. 26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cm – 1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Kabel bipolarny do pincet i</w:t>
            </w:r>
            <w:r w:rsidRPr="0046509D"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  <w:t xml:space="preserve"> </w:t>
            </w:r>
            <w:r w:rsidRPr="004650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igieł bipolarnych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długości min. 4 m 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– 7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0821E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2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7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000080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Wózek z blokadą kół i koszem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szafką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lub szufladą na oprzyrządowanie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0821ED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E357F4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357F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  <w:vAlign w:val="center"/>
          </w:tcPr>
          <w:p w:rsidR="00853FC5" w:rsidRPr="00436497" w:rsidRDefault="00853FC5" w:rsidP="00853FC5">
            <w:pPr>
              <w:pStyle w:val="Akapitzlist"/>
              <w:numPr>
                <w:ilvl w:val="0"/>
                <w:numId w:val="16"/>
              </w:numPr>
              <w:suppressAutoHyphens w:val="0"/>
              <w:spacing w:after="200" w:line="276" w:lineRule="auto"/>
              <w:jc w:val="both"/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</w:pPr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 xml:space="preserve">Diatermia wraz z zestawem końcówek bipolarnych i </w:t>
            </w:r>
            <w:proofErr w:type="spellStart"/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>monopolarnych</w:t>
            </w:r>
            <w:proofErr w:type="spellEnd"/>
            <w:r w:rsidRPr="00436497">
              <w:rPr>
                <w:rFonts w:ascii="Arial Narrow" w:eastAsia="Arial" w:hAnsi="Arial Narrow" w:cstheme="minorHAnsi"/>
                <w:b/>
                <w:bCs/>
                <w:color w:val="000000"/>
                <w:w w:val="90"/>
              </w:rPr>
              <w:t xml:space="preserve"> wielorazowych (Poradnia Proktologiczna)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  <w:vAlign w:val="center"/>
          </w:tcPr>
          <w:p w:rsidR="00853FC5" w:rsidRPr="00A30302" w:rsidRDefault="00853FC5" w:rsidP="00853FC5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  WYMAGANIA OGÓLNE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F64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Diatermia mono i bipolarna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Wyświetlacz do komunikacji z użytkownikiem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7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zapamiętania min 9 programów i zapisania ich pod nazwą procedury lub nazwiskiem lekarza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w języku polskim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7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Rozpoznawanie przyłączonych instrumentów z automatyczną aktualizacją parametrów pracy (np. moc, napięcia szczytowe, itp.)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37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0807BF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7B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pokazywania parametrów pracy na wyświetlaczu tylko aktualnie aktywowanego instrumentu</w:t>
            </w:r>
          </w:p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Moc ciecia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monopolarnego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 200W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stopnia hemostazy przy cięciu – minimum 8 poziomów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6186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650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Tryby koagulacji min. 2: łagodna, forsowna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6186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Moc koagulacji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monopolarnej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min.120W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6186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regulacji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efektu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koagulacji – min. po 4 różne efekty dla każdego trybu koagulacji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6186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Moc koagulacji bipolarnej min. 120W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6186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 2 programy do koagulacji bipolarnej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r w:rsidRPr="00E6186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4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9E4FE2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Program cięcia do </w:t>
            </w:r>
            <w:proofErr w:type="spellStart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polipektomii</w:t>
            </w:r>
            <w:proofErr w:type="spellEnd"/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/ EMR umożliwiający regulację stopnia hemostazy w min 4 stopniach, szybkości cięcia w nim 4 stopniach i częstości cyklu cię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</w:t>
            </w:r>
            <w:r w:rsidRPr="009E4F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ie/koagulacja/przerwa w min 8 stopniach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Program cięcia do </w:t>
            </w:r>
            <w:proofErr w:type="spellStart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papilotomii</w:t>
            </w:r>
            <w:proofErr w:type="spellEnd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umożliwiający regulację stopnia hemostazy w min 4 stopniach, szybkości cięcia w nim 4 stopniach i częstości cyklu cię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ie/koagulacja/przerwa w min 8 stopniach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57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Regulacja ograniczenia mocy z krokiem 1W w całym zakresie pracy diatermii i we wszystkich programach </w:t>
            </w:r>
            <w:r w:rsidRPr="00FF2800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dopuszczających ręczną regulację mocy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2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uruchamiania funkcji mono i bipolarnej przy użyciu jednego włącznika nożnego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1F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AA772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17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0802A2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Diatermia powinna zawierać gniazda w następującej konfiguracji:</w:t>
            </w:r>
          </w:p>
          <w:p w:rsidR="00853FC5" w:rsidRPr="000802A2" w:rsidRDefault="00853FC5" w:rsidP="00853FC5">
            <w:pPr>
              <w:pStyle w:val="Akapitzlist"/>
              <w:ind w:left="181" w:hanging="142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1. Gniazdo bipolarne z możliwością podłączania kabli w standardach 2 PIN 22 mm, 2 PIN 28 mm i dodatkowym w standardzie producenta – 1 szt.</w:t>
            </w:r>
          </w:p>
          <w:p w:rsidR="00853FC5" w:rsidRPr="000802A2" w:rsidRDefault="00853FC5" w:rsidP="00853FC5">
            <w:pPr>
              <w:pStyle w:val="Akapitzlist"/>
              <w:numPr>
                <w:ilvl w:val="0"/>
                <w:numId w:val="20"/>
              </w:numPr>
              <w:suppressAutoHyphens w:val="0"/>
              <w:spacing w:after="200" w:line="276" w:lineRule="auto"/>
              <w:ind w:left="181" w:hanging="142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Gniazdo </w:t>
            </w:r>
            <w:proofErr w:type="spellStart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monopolarne</w:t>
            </w:r>
            <w:proofErr w:type="spellEnd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możliwością podłączania kabli w standardzie : 3 PIN </w:t>
            </w:r>
            <w:proofErr w:type="spellStart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international</w:t>
            </w:r>
            <w:proofErr w:type="spellEnd"/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dodatkowym w standardzie producenta – 2 szt.</w:t>
            </w:r>
          </w:p>
          <w:p w:rsidR="00853FC5" w:rsidRPr="000802A2" w:rsidRDefault="00853FC5" w:rsidP="00853FC5">
            <w:pPr>
              <w:pStyle w:val="Akapitzlist"/>
              <w:numPr>
                <w:ilvl w:val="0"/>
                <w:numId w:val="20"/>
              </w:numPr>
              <w:suppressAutoHyphens w:val="0"/>
              <w:spacing w:after="200" w:line="276" w:lineRule="auto"/>
              <w:ind w:left="181" w:hanging="142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Gniazdo elektrody neutralnej – 1 szt.</w:t>
            </w:r>
          </w:p>
          <w:p w:rsidR="00853FC5" w:rsidRPr="000802A2" w:rsidRDefault="00853FC5" w:rsidP="00853FC5">
            <w:pPr>
              <w:ind w:left="107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1F7687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30FA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42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C316E8" w:rsidRDefault="00853FC5" w:rsidP="00853FC5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napToGrid w:val="0"/>
              <w:spacing w:after="200" w:line="100" w:lineRule="atLeast"/>
              <w:jc w:val="center"/>
              <w:rPr>
                <w:rFonts w:ascii="Arial Narrow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0802A2" w:rsidRDefault="00853FC5" w:rsidP="00853FC5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802A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wymiany gniazd w diatermii na gniazda o innych systemach wtyków.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1F7687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530FA3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0CECE" w:themeFill="background2" w:themeFillShade="E6"/>
            <w:vAlign w:val="center"/>
          </w:tcPr>
          <w:p w:rsidR="00853FC5" w:rsidRPr="003B5625" w:rsidRDefault="00853FC5" w:rsidP="00853FC5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853FC5" w:rsidRPr="00C317CF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317CF">
              <w:rPr>
                <w:rFonts w:ascii="Arial Narrow" w:eastAsia="Cambria" w:hAnsi="Arial Narrow"/>
                <w:b/>
                <w:sz w:val="20"/>
                <w:szCs w:val="20"/>
              </w:rPr>
              <w:t>WYPOSAŻENIE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0CECE" w:themeFill="background2" w:themeFillShade="E6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0CECE" w:themeFill="background2" w:themeFillShade="E6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C316E8" w:rsidRDefault="00853FC5" w:rsidP="00853FC5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napToGrid w:val="0"/>
              <w:spacing w:after="200" w:line="100" w:lineRule="atLeast"/>
              <w:rPr>
                <w:rFonts w:ascii="Arial Narrow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Włącznik nożny wodoodporny podwójny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C316E8" w:rsidRDefault="00853FC5" w:rsidP="00853FC5">
            <w:pPr>
              <w:pStyle w:val="Akapitzlist"/>
              <w:widowControl w:val="0"/>
              <w:numPr>
                <w:ilvl w:val="0"/>
                <w:numId w:val="18"/>
              </w:numPr>
              <w:suppressAutoHyphens w:val="0"/>
              <w:snapToGrid w:val="0"/>
              <w:spacing w:after="200" w:line="100" w:lineRule="atLeast"/>
              <w:jc w:val="center"/>
              <w:rPr>
                <w:rFonts w:ascii="Arial Narrow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Elektroda neutralna jednorazowa z pierścieniem ekwipotencjalnym – 200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Kabel do elektrod neutralnych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długości min. 4 m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2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Uchwyt </w:t>
            </w:r>
            <w:proofErr w:type="spellStart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monopolarny</w:t>
            </w:r>
            <w:proofErr w:type="spellEnd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przyciskami cięcia i koagulacji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długości min. 4 m 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–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6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Elektroda igłowa, prosta ø 0,8 x 17 </w:t>
            </w:r>
            <w:proofErr w:type="spellStart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</w:t>
            </w:r>
            <w:proofErr w:type="spellEnd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35 – 40 mm–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4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Elektroda </w:t>
            </w:r>
            <w:proofErr w:type="spellStart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szpatułkowa</w:t>
            </w:r>
            <w:proofErr w:type="spellEnd"/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 –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6509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Pinceta bipolarna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prosta  końcówki 1.0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mm; dł. 19-20cm –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4 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Kabel bipolarny do pincet bipolarnych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długości min. 4 m 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–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4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szt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53FC5" w:rsidRPr="00617F95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Kabel do instrumentów endoskopowych z wtykiem 3 mm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długości min. 4 m 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–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3B5625" w:rsidRDefault="00853FC5" w:rsidP="00853FC5">
            <w:pPr>
              <w:widowControl w:val="0"/>
              <w:numPr>
                <w:ilvl w:val="0"/>
                <w:numId w:val="18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Wózek z blokadą kół i koszem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szafką</w:t>
            </w:r>
            <w:r w:rsidRPr="00617F9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lub szufladą na oprzyrządowanie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8F7D3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BF6420" w:rsidRDefault="00853FC5" w:rsidP="00853FC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</w:pPr>
            <w:r w:rsidRPr="00CC0AB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343"/>
          <w:jc w:val="center"/>
        </w:trPr>
        <w:tc>
          <w:tcPr>
            <w:tcW w:w="15441" w:type="dxa"/>
            <w:gridSpan w:val="5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853FC5" w:rsidRPr="004D07FA" w:rsidRDefault="00853FC5" w:rsidP="00853FC5">
            <w:pPr>
              <w:pStyle w:val="Akapitzlist"/>
              <w:widowControl w:val="0"/>
              <w:numPr>
                <w:ilvl w:val="0"/>
                <w:numId w:val="16"/>
              </w:numPr>
              <w:suppressAutoHyphens w:val="0"/>
              <w:spacing w:after="200" w:line="276" w:lineRule="auto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4D07FA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Inne wymagania dla wszystkich wymienionych urządzeń w punktach od I do III</w:t>
            </w:r>
          </w:p>
        </w:tc>
      </w:tr>
      <w:tr w:rsidR="00853FC5" w:rsidTr="00853FC5">
        <w:trPr>
          <w:cantSplit/>
          <w:trHeight w:val="61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8B127A" w:rsidRDefault="00853FC5" w:rsidP="00853FC5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:rsidR="00853FC5" w:rsidRPr="008B127A" w:rsidRDefault="00853FC5" w:rsidP="00853FC5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36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Default="00853FC5" w:rsidP="00853FC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8B127A" w:rsidRDefault="00853FC5" w:rsidP="00853FC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2C151A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10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8B127A" w:rsidRDefault="00853FC5" w:rsidP="00337C22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</w:t>
            </w:r>
            <w:r w:rsidR="00337C22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dycznych z dnia 7 kwietnia 2022 r.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(Dz. U z 202</w:t>
            </w:r>
            <w:r w:rsidR="00337C22">
              <w:rPr>
                <w:rFonts w:ascii="Arial Narrow" w:hAnsi="Arial Narrow"/>
                <w:color w:val="000000" w:themeColor="text1"/>
                <w:sz w:val="20"/>
                <w:szCs w:val="20"/>
              </w:rPr>
              <w:t>4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r. poz. </w:t>
            </w:r>
            <w:r w:rsidR="00337C22">
              <w:rPr>
                <w:rFonts w:ascii="Arial Narrow" w:hAnsi="Arial Narrow"/>
                <w:color w:val="000000" w:themeColor="text1"/>
                <w:sz w:val="20"/>
                <w:szCs w:val="20"/>
              </w:rPr>
              <w:t>1620</w:t>
            </w:r>
            <w:bookmarkStart w:id="0" w:name="_GoBack"/>
            <w:bookmarkEnd w:id="0"/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2C151A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8B127A" w:rsidRDefault="00853FC5" w:rsidP="00853FC5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853FC5" w:rsidRPr="008B127A" w:rsidRDefault="00853FC5" w:rsidP="00853FC5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2C151A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8B127A" w:rsidRDefault="00853FC5" w:rsidP="00853FC5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E22A2B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2C151A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Pr="008B127A" w:rsidRDefault="00853FC5" w:rsidP="00853FC5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2C151A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853FC5" w:rsidTr="00853FC5">
        <w:trPr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3FC5" w:rsidRDefault="00853FC5" w:rsidP="00853FC5">
            <w:pPr>
              <w:widowControl w:val="0"/>
              <w:numPr>
                <w:ilvl w:val="0"/>
                <w:numId w:val="19"/>
              </w:numPr>
              <w:suppressAutoHyphens/>
              <w:snapToGrid w:val="0"/>
              <w:spacing w:after="0"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72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Pr="008B127A" w:rsidRDefault="00853FC5" w:rsidP="00853FC5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853FC5" w:rsidRPr="008B127A" w:rsidRDefault="00853FC5" w:rsidP="00853FC5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TAK</w:t>
            </w:r>
          </w:p>
        </w:tc>
        <w:tc>
          <w:tcPr>
            <w:tcW w:w="31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853FC5" w:rsidRDefault="00853FC5" w:rsidP="00853FC5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853FC5" w:rsidRPr="002C151A" w:rsidRDefault="00853FC5" w:rsidP="00853FC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  <w:r w:rsidRPr="00853FC5">
        <w:rPr>
          <w:rFonts w:asciiTheme="minorHAnsi" w:hAnsiTheme="minorHAnsi" w:cstheme="minorHAnsi"/>
          <w:sz w:val="22"/>
          <w:szCs w:val="20"/>
          <w:lang w:eastAsia="zh-CN"/>
        </w:rPr>
        <w:t>*wypełnia Wykonawca</w:t>
      </w: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Oferta nie spełniająca parametrów granicznych  podlega odrzuceniu bez dalszego rozpatrywania.</w:t>
      </w:r>
    </w:p>
    <w:p w:rsidR="00853FC5" w:rsidRPr="00853FC5" w:rsidRDefault="00853FC5" w:rsidP="00853FC5">
      <w:pPr>
        <w:pStyle w:val="Legenda"/>
        <w:spacing w:before="0" w:after="0"/>
        <w:rPr>
          <w:rFonts w:asciiTheme="minorHAnsi" w:hAnsiTheme="minorHAnsi" w:cstheme="minorHAnsi"/>
          <w:sz w:val="22"/>
          <w:szCs w:val="20"/>
          <w:lang w:eastAsia="zh-CN"/>
        </w:rPr>
      </w:pPr>
    </w:p>
    <w:p w:rsidR="00853FC5" w:rsidRPr="00853FC5" w:rsidRDefault="00853FC5" w:rsidP="00853FC5">
      <w:pPr>
        <w:pStyle w:val="Tekstpodstawowy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Oświadczamy, że: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oferowany przez nas sprzęt jest nowy, nie był przedmiotem ekspozycji, wystaw itp.;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zobowiązujemy się do dostarczenia, montażu i uruchomienia sprzętu w miejscu jego przeznaczenia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zobowiązujemy się do przeszkolenia personelu w obsłudze urządzenia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>przeglądy techniczne wymagane przez producenta w okresie gwarancji na koszt wykonawcy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r w:rsidRPr="00853FC5">
        <w:rPr>
          <w:rFonts w:asciiTheme="minorHAnsi" w:hAnsiTheme="minorHAnsi" w:cstheme="minorHAnsi"/>
          <w:sz w:val="22"/>
          <w:szCs w:val="20"/>
        </w:rPr>
        <w:t xml:space="preserve">ostatni przegląd w ostatnim miesiącu gwarancji  </w:t>
      </w:r>
    </w:p>
    <w:p w:rsidR="00853FC5" w:rsidRPr="00853FC5" w:rsidRDefault="00853FC5" w:rsidP="00853FC5">
      <w:pPr>
        <w:pStyle w:val="Listapunktowana"/>
        <w:rPr>
          <w:rFonts w:asciiTheme="minorHAnsi" w:hAnsiTheme="minorHAnsi" w:cstheme="minorHAnsi"/>
          <w:sz w:val="22"/>
          <w:szCs w:val="20"/>
        </w:rPr>
      </w:pPr>
      <w:bookmarkStart w:id="1" w:name="_Hlk173317170"/>
      <w:r w:rsidRPr="00853FC5">
        <w:rPr>
          <w:rFonts w:asciiTheme="minorHAnsi" w:hAnsiTheme="minorHAnsi" w:cstheme="minorHAnsi"/>
          <w:sz w:val="22"/>
          <w:szCs w:val="20"/>
        </w:rPr>
        <w:t>inne:  w ostatnim miesiącu gwarancji</w:t>
      </w:r>
      <w:r w:rsidRPr="00853FC5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Pr="00853FC5">
        <w:rPr>
          <w:rFonts w:asciiTheme="minorHAnsi" w:hAnsiTheme="minorHAnsi" w:cstheme="minorHAnsi"/>
          <w:sz w:val="22"/>
          <w:szCs w:val="20"/>
        </w:rPr>
        <w:t xml:space="preserve">aktualizacja oprogramowania (jeśli dotyczy) </w:t>
      </w:r>
    </w:p>
    <w:bookmarkEnd w:id="1"/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BE5B09" w:rsidRPr="00E84E8D" w:rsidRDefault="00BE5B09" w:rsidP="00BE5B09">
      <w:pPr>
        <w:suppressAutoHyphens/>
        <w:spacing w:after="0" w:line="240" w:lineRule="auto"/>
        <w:rPr>
          <w:rFonts w:eastAsia="Times New Roman" w:cstheme="minorHAnsi"/>
          <w:lang w:eastAsia="pl-PL"/>
        </w:rPr>
      </w:pPr>
    </w:p>
    <w:p w:rsidR="00E84E8D" w:rsidRDefault="00E84E8D"/>
    <w:p w:rsidR="000D7AEF" w:rsidRPr="00E84E8D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>………………………………………………………………………</w:t>
      </w:r>
    </w:p>
    <w:p w:rsidR="000D7AEF" w:rsidRPr="00567247" w:rsidRDefault="000D7AEF" w:rsidP="000D7AEF">
      <w:pPr>
        <w:suppressAutoHyphens/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</w:r>
      <w:r w:rsidRPr="00E84E8D">
        <w:rPr>
          <w:rFonts w:eastAsia="Times New Roman" w:cstheme="minorHAnsi"/>
          <w:lang w:eastAsia="pl-PL"/>
        </w:rPr>
        <w:tab/>
        <w:t>kwalifikowany podpis elektroniczny</w:t>
      </w:r>
    </w:p>
    <w:p w:rsidR="00855F37" w:rsidRDefault="00855F37"/>
    <w:sectPr w:rsidR="00855F37" w:rsidSect="00AC61A5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9C0" w:rsidRDefault="007229C0" w:rsidP="001C231C">
      <w:pPr>
        <w:spacing w:after="0" w:line="240" w:lineRule="auto"/>
      </w:pPr>
      <w:r>
        <w:separator/>
      </w:r>
    </w:p>
  </w:endnote>
  <w:endnote w:type="continuationSeparator" w:id="0">
    <w:p w:rsidR="007229C0" w:rsidRDefault="007229C0" w:rsidP="001C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Hlk168646104"/>
  <w:p w:rsidR="00853FC5" w:rsidRDefault="00853FC5" w:rsidP="001C231C">
    <w:pPr>
      <w:pStyle w:val="Stopka"/>
      <w:jc w:val="center"/>
    </w:pPr>
    <w:r w:rsidRPr="00AF5FB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436339" r:id="rId2"/>
      </w:object>
    </w:r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9C0" w:rsidRDefault="007229C0" w:rsidP="001C231C">
      <w:pPr>
        <w:spacing w:after="0" w:line="240" w:lineRule="auto"/>
      </w:pPr>
      <w:r>
        <w:separator/>
      </w:r>
    </w:p>
  </w:footnote>
  <w:footnote w:type="continuationSeparator" w:id="0">
    <w:p w:rsidR="007229C0" w:rsidRDefault="007229C0" w:rsidP="001C2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3FC5" w:rsidRPr="001C231C" w:rsidRDefault="00853FC5" w:rsidP="001C231C">
    <w:pPr>
      <w:tabs>
        <w:tab w:val="center" w:pos="4536"/>
        <w:tab w:val="right" w:pos="9072"/>
      </w:tabs>
      <w:suppressAutoHyphens/>
      <w:spacing w:after="0" w:line="240" w:lineRule="auto"/>
      <w:rPr>
        <w:rFonts w:eastAsia="Times New Roman" w:cstheme="minorHAnsi"/>
        <w:b/>
        <w:szCs w:val="24"/>
        <w:lang w:eastAsia="pl-PL"/>
      </w:rPr>
    </w:pPr>
    <w:r w:rsidRPr="001C231C">
      <w:rPr>
        <w:rFonts w:eastAsia="Times New Roman" w:cstheme="minorHAnsi"/>
        <w:b/>
        <w:szCs w:val="24"/>
        <w:lang w:eastAsia="pl-PL"/>
      </w:rPr>
      <w:t>Załącznik nr 2a – Szczegółowy opis przedmiotu zamówienia</w:t>
    </w:r>
  </w:p>
  <w:p w:rsidR="00853FC5" w:rsidRDefault="00853F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D548BC4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">
    <w:nsid w:val="003F26D1"/>
    <w:multiLevelType w:val="hybridMultilevel"/>
    <w:tmpl w:val="E78212EC"/>
    <w:lvl w:ilvl="0" w:tplc="2E864432">
      <w:start w:val="1"/>
      <w:numFmt w:val="upperRoman"/>
      <w:lvlText w:val="%1."/>
      <w:lvlJc w:val="left"/>
      <w:pPr>
        <w:ind w:left="180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B16E30"/>
    <w:multiLevelType w:val="hybridMultilevel"/>
    <w:tmpl w:val="63261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19DD7A25"/>
    <w:multiLevelType w:val="hybridMultilevel"/>
    <w:tmpl w:val="0E12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62BC2"/>
    <w:multiLevelType w:val="hybridMultilevel"/>
    <w:tmpl w:val="280A80CE"/>
    <w:lvl w:ilvl="0" w:tplc="AA0ADFD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17023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31E731C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37545580"/>
    <w:multiLevelType w:val="hybridMultilevel"/>
    <w:tmpl w:val="C98201AC"/>
    <w:lvl w:ilvl="0" w:tplc="9EDCC99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5B30E4"/>
    <w:multiLevelType w:val="multilevel"/>
    <w:tmpl w:val="BC2EDA40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3B835CAB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400D7D5B"/>
    <w:multiLevelType w:val="multilevel"/>
    <w:tmpl w:val="850468A8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438A5343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A07E0"/>
    <w:multiLevelType w:val="hybridMultilevel"/>
    <w:tmpl w:val="91F606E0"/>
    <w:lvl w:ilvl="0" w:tplc="24CC02D8">
      <w:start w:val="3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57E42DD"/>
    <w:multiLevelType w:val="hybridMultilevel"/>
    <w:tmpl w:val="C1207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556054"/>
    <w:multiLevelType w:val="hybridMultilevel"/>
    <w:tmpl w:val="99FAA4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1B46AF"/>
    <w:multiLevelType w:val="multilevel"/>
    <w:tmpl w:val="E7D8E75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hint="default"/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>
    <w:nsid w:val="66C71FA0"/>
    <w:multiLevelType w:val="hybridMultilevel"/>
    <w:tmpl w:val="E474D0A8"/>
    <w:lvl w:ilvl="0" w:tplc="494C5AEE">
      <w:start w:val="2"/>
      <w:numFmt w:val="decimal"/>
      <w:lvlText w:val="%1."/>
      <w:lvlJc w:val="left"/>
      <w:pPr>
        <w:ind w:left="8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7" w:hanging="360"/>
      </w:pPr>
    </w:lvl>
    <w:lvl w:ilvl="2" w:tplc="0415001B" w:tentative="1">
      <w:start w:val="1"/>
      <w:numFmt w:val="lowerRoman"/>
      <w:lvlText w:val="%3."/>
      <w:lvlJc w:val="right"/>
      <w:pPr>
        <w:ind w:left="2267" w:hanging="180"/>
      </w:pPr>
    </w:lvl>
    <w:lvl w:ilvl="3" w:tplc="0415000F" w:tentative="1">
      <w:start w:val="1"/>
      <w:numFmt w:val="decimal"/>
      <w:lvlText w:val="%4."/>
      <w:lvlJc w:val="left"/>
      <w:pPr>
        <w:ind w:left="2987" w:hanging="360"/>
      </w:pPr>
    </w:lvl>
    <w:lvl w:ilvl="4" w:tplc="04150019" w:tentative="1">
      <w:start w:val="1"/>
      <w:numFmt w:val="lowerLetter"/>
      <w:lvlText w:val="%5."/>
      <w:lvlJc w:val="left"/>
      <w:pPr>
        <w:ind w:left="3707" w:hanging="360"/>
      </w:pPr>
    </w:lvl>
    <w:lvl w:ilvl="5" w:tplc="0415001B" w:tentative="1">
      <w:start w:val="1"/>
      <w:numFmt w:val="lowerRoman"/>
      <w:lvlText w:val="%6."/>
      <w:lvlJc w:val="right"/>
      <w:pPr>
        <w:ind w:left="4427" w:hanging="180"/>
      </w:pPr>
    </w:lvl>
    <w:lvl w:ilvl="6" w:tplc="0415000F" w:tentative="1">
      <w:start w:val="1"/>
      <w:numFmt w:val="decimal"/>
      <w:lvlText w:val="%7."/>
      <w:lvlJc w:val="left"/>
      <w:pPr>
        <w:ind w:left="5147" w:hanging="360"/>
      </w:pPr>
    </w:lvl>
    <w:lvl w:ilvl="7" w:tplc="04150019" w:tentative="1">
      <w:start w:val="1"/>
      <w:numFmt w:val="lowerLetter"/>
      <w:lvlText w:val="%8."/>
      <w:lvlJc w:val="left"/>
      <w:pPr>
        <w:ind w:left="5867" w:hanging="360"/>
      </w:pPr>
    </w:lvl>
    <w:lvl w:ilvl="8" w:tplc="0415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9">
    <w:nsid w:val="7C1D459D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7"/>
  </w:num>
  <w:num w:numId="4">
    <w:abstractNumId w:val="0"/>
  </w:num>
  <w:num w:numId="5">
    <w:abstractNumId w:val="15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2"/>
  </w:num>
  <w:num w:numId="11">
    <w:abstractNumId w:val="14"/>
  </w:num>
  <w:num w:numId="12">
    <w:abstractNumId w:val="7"/>
  </w:num>
  <w:num w:numId="13">
    <w:abstractNumId w:val="19"/>
  </w:num>
  <w:num w:numId="14">
    <w:abstractNumId w:val="10"/>
  </w:num>
  <w:num w:numId="15">
    <w:abstractNumId w:val="1"/>
  </w:num>
  <w:num w:numId="16">
    <w:abstractNumId w:val="13"/>
  </w:num>
  <w:num w:numId="17">
    <w:abstractNumId w:val="16"/>
  </w:num>
  <w:num w:numId="18">
    <w:abstractNumId w:val="11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E00"/>
    <w:rsid w:val="000C3371"/>
    <w:rsid w:val="000D7AEF"/>
    <w:rsid w:val="000F06D4"/>
    <w:rsid w:val="0018398E"/>
    <w:rsid w:val="001C231C"/>
    <w:rsid w:val="001F6AB9"/>
    <w:rsid w:val="002235FD"/>
    <w:rsid w:val="002343F5"/>
    <w:rsid w:val="00337C22"/>
    <w:rsid w:val="003973CD"/>
    <w:rsid w:val="00523718"/>
    <w:rsid w:val="00567247"/>
    <w:rsid w:val="006B4C97"/>
    <w:rsid w:val="007229C0"/>
    <w:rsid w:val="00731408"/>
    <w:rsid w:val="00842E18"/>
    <w:rsid w:val="00853FC5"/>
    <w:rsid w:val="00855F37"/>
    <w:rsid w:val="00A33D97"/>
    <w:rsid w:val="00AC61A5"/>
    <w:rsid w:val="00BE5B09"/>
    <w:rsid w:val="00C3784A"/>
    <w:rsid w:val="00CB2D25"/>
    <w:rsid w:val="00CF32E8"/>
    <w:rsid w:val="00E84E8D"/>
    <w:rsid w:val="00E95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363F2C-0457-48F5-91F5-F9CA9A0E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31C"/>
    <w:pPr>
      <w:spacing w:after="200" w:line="276" w:lineRule="auto"/>
    </w:pPr>
    <w:rPr>
      <w:rFonts w:asciiTheme="minorHAnsi" w:hAnsiTheme="minorHAnsi" w:cstheme="minorBidi"/>
      <w:bCs w:val="0"/>
      <w:iCs w:val="0"/>
      <w:kern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1C"/>
  </w:style>
  <w:style w:type="paragraph" w:styleId="Stopka">
    <w:name w:val="footer"/>
    <w:basedOn w:val="Normalny"/>
    <w:link w:val="StopkaZnak"/>
    <w:uiPriority w:val="99"/>
    <w:unhideWhenUsed/>
    <w:rsid w:val="001C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231C"/>
  </w:style>
  <w:style w:type="paragraph" w:styleId="Tekstpodstawowy">
    <w:name w:val="Body Text"/>
    <w:basedOn w:val="Normalny"/>
    <w:link w:val="TekstpodstawowyZnak"/>
    <w:rsid w:val="001C231C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C231C"/>
    <w:rPr>
      <w:rFonts w:eastAsia="Times New Roman" w:cs="Times New Roman"/>
      <w:bCs w:val="0"/>
      <w:iCs w:val="0"/>
      <w:kern w:val="0"/>
      <w:sz w:val="24"/>
      <w:szCs w:val="24"/>
      <w:lang w:eastAsia="pl-PL"/>
    </w:rPr>
  </w:style>
  <w:style w:type="paragraph" w:styleId="Legenda">
    <w:name w:val="caption"/>
    <w:basedOn w:val="Normalny"/>
    <w:qFormat/>
    <w:rsid w:val="001C231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pl-PL"/>
    </w:rPr>
  </w:style>
  <w:style w:type="paragraph" w:customStyle="1" w:styleId="Domylnie">
    <w:name w:val="Domyślnie"/>
    <w:qFormat/>
    <w:rsid w:val="001C231C"/>
    <w:pPr>
      <w:tabs>
        <w:tab w:val="left" w:pos="708"/>
      </w:tabs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0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C231C"/>
    <w:pPr>
      <w:numPr>
        <w:numId w:val="4"/>
      </w:numPr>
      <w:suppressAutoHyphens/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C231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A">
    <w:name w:val="Treść A"/>
    <w:rsid w:val="001C231C"/>
    <w:pPr>
      <w:autoSpaceDN w:val="0"/>
      <w:spacing w:after="0" w:line="240" w:lineRule="auto"/>
      <w:textAlignment w:val="baseline"/>
    </w:pPr>
    <w:rPr>
      <w:rFonts w:eastAsia="Arial Unicode MS" w:cs="Arial Unicode MS"/>
      <w:bCs w:val="0"/>
      <w:iCs w:val="0"/>
      <w:color w:val="000000"/>
      <w:kern w:val="0"/>
      <w:sz w:val="24"/>
      <w:szCs w:val="24"/>
      <w:lang w:eastAsia="zh-CN" w:bidi="hi-IN"/>
    </w:rPr>
  </w:style>
  <w:style w:type="paragraph" w:customStyle="1" w:styleId="Standard">
    <w:name w:val="Standard"/>
    <w:rsid w:val="001C231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bCs w:val="0"/>
      <w:iCs w:val="0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247"/>
    <w:rPr>
      <w:rFonts w:ascii="Segoe UI" w:hAnsi="Segoe UI" w:cs="Segoe UI"/>
      <w:bCs w:val="0"/>
      <w:iCs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2025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2</cp:revision>
  <cp:lastPrinted>2024-08-21T10:49:00Z</cp:lastPrinted>
  <dcterms:created xsi:type="dcterms:W3CDTF">2024-08-21T08:42:00Z</dcterms:created>
  <dcterms:modified xsi:type="dcterms:W3CDTF">2025-01-15T07:52:00Z</dcterms:modified>
</cp:coreProperties>
</file>