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9D48" w14:textId="77777777" w:rsidR="006374B8" w:rsidRPr="002D6A0E" w:rsidRDefault="006374B8" w:rsidP="003058C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WS. PRZETWARZANIA DANYCH OSOBOWYCH</w:t>
      </w:r>
    </w:p>
    <w:p w14:paraId="0502B0D2" w14:textId="77777777" w:rsidR="006374B8" w:rsidRPr="002D6A0E" w:rsidRDefault="006374B8" w:rsidP="003058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 rozporządzenia Parlamentu Europejskiego i Rady (UE) 2016/679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1), dalej „RODO”, informuję, że:</w:t>
      </w:r>
    </w:p>
    <w:p w14:paraId="53461DB6" w14:textId="7F9A4D16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Administratorem Pani/Pana danych osobowych jest 21 Wojskowy Oddział Gospodarczy w Elblągu, ul. Kwiatkowskiego 15, 82-300 Elbląg, fax: 261 313 304, e-mail: </w:t>
      </w:r>
      <w:hyperlink r:id="rId8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21wog@ron.mil.pl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43EEBC83" w14:textId="2216DB3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Inspektor ochrony danych 21 Wojskowego Oddziału Gospodarczego w Elblągu dostępny jest pod adresem mailowym: </w:t>
      </w:r>
      <w:hyperlink r:id="rId9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7E4DB399" w14:textId="77777777" w:rsidR="00DA2A21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przetwarzane będą na podstawie art. 6 ust. 1 lit. b), c)</w:t>
      </w:r>
      <w:r w:rsidRPr="002D6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 związanym z procedurą o udzielenie zamówienia publicznego na </w:t>
      </w:r>
    </w:p>
    <w:p w14:paraId="38C2CEEC" w14:textId="69640D99" w:rsidR="006374B8" w:rsidRPr="004C6744" w:rsidRDefault="004C6744" w:rsidP="00DA2A21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74240">
        <w:rPr>
          <w:rFonts w:ascii="Times New Roman" w:hAnsi="Times New Roman" w:cs="Times New Roman"/>
          <w:b/>
          <w:sz w:val="24"/>
          <w:szCs w:val="24"/>
        </w:rPr>
        <w:t xml:space="preserve">Zakup i dostawa flag i </w:t>
      </w:r>
      <w:bookmarkStart w:id="0" w:name="_GoBack"/>
      <w:bookmarkEnd w:id="0"/>
      <w:r w:rsidR="000D3784" w:rsidRPr="000D3784">
        <w:rPr>
          <w:rFonts w:ascii="Times New Roman" w:hAnsi="Times New Roman" w:cs="Times New Roman"/>
          <w:b/>
          <w:sz w:val="24"/>
          <w:szCs w:val="24"/>
        </w:rPr>
        <w:t>akcesoriów</w:t>
      </w:r>
      <w:r w:rsidR="007A217E"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4890BB4" w14:textId="60B17D70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Odbiorcami Pani/Pana danych osobowych będą osoby lub podmioty, którym udostępniona zostanie dokumentacja związana z procedurą o udzielenie zamówienia publicznego,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punkcie wyżej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92B54F" w14:textId="14254E21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będą przechowywane przez obowiązujący okres przechowywania dokumentacji związanej z procedurą o udzielenie zamówienia publicznego,</w:t>
      </w:r>
    </w:p>
    <w:p w14:paraId="6F426506" w14:textId="64E4219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Konsekwencją niepodania danych osobowych będzie brak możliwości udziału w procedurze o udzielenie zamówienia publicznego prowadzonego przez</w:t>
      </w:r>
    </w:p>
    <w:p w14:paraId="612A8266" w14:textId="5D67F27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21 Wojskowy Oddział Gospodarczy w Elblągu,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pkt 3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9808F" w14:textId="1815E52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odniesieniu do Pani/Pana danych osobowych decyzje nie będą podejmowane w sposób zautomatyzowany, stosowanie do art. 22 RODO,</w:t>
      </w:r>
    </w:p>
    <w:p w14:paraId="5125D14E" w14:textId="69D2B8C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Posiada Pani/Pan:</w:t>
      </w:r>
    </w:p>
    <w:p w14:paraId="32DB71A2" w14:textId="04A3D3F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7A31497" w14:textId="320E78A4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305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59BC4C" w14:textId="501325D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RODO**,</w:t>
      </w:r>
    </w:p>
    <w:p w14:paraId="2B99887A" w14:textId="728146E7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 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uzna Pani/Pan, że przetwarzanie danych osobowych Pani/Pana dotyczących narusza przepisy RODO.</w:t>
      </w:r>
    </w:p>
    <w:p w14:paraId="3C157422" w14:textId="3A8590B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045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14FE97" w14:textId="50C6279F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e, RODO prawo do usunięcia danych osobowych,</w:t>
      </w:r>
    </w:p>
    <w:p w14:paraId="2677B036" w14:textId="42CC075E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przenoszenia danych osobowych, o którym mowa w art., 20 RODO,</w:t>
      </w:r>
    </w:p>
    <w:p w14:paraId="58AFDAC9" w14:textId="7FFC8C23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49FA1F1" w14:textId="29B4AE3F" w:rsidR="006D78A6" w:rsidRPr="002D6A0E" w:rsidRDefault="006D78A6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2D6A0E" w:rsidSect="00045FC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E444" w14:textId="77777777" w:rsidR="00A362E4" w:rsidRDefault="00A362E4" w:rsidP="006D78A6">
      <w:pPr>
        <w:spacing w:after="0" w:line="240" w:lineRule="auto"/>
      </w:pPr>
      <w:r>
        <w:separator/>
      </w:r>
    </w:p>
  </w:endnote>
  <w:endnote w:type="continuationSeparator" w:id="0">
    <w:p w14:paraId="6860FA60" w14:textId="77777777" w:rsidR="00A362E4" w:rsidRDefault="00A362E4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F8E5B" w14:textId="77777777" w:rsidR="00A362E4" w:rsidRDefault="00A362E4" w:rsidP="006D78A6">
      <w:pPr>
        <w:spacing w:after="0" w:line="240" w:lineRule="auto"/>
      </w:pPr>
      <w:r>
        <w:separator/>
      </w:r>
    </w:p>
  </w:footnote>
  <w:footnote w:type="continuationSeparator" w:id="0">
    <w:p w14:paraId="4BC6E3AB" w14:textId="77777777" w:rsidR="00A362E4" w:rsidRDefault="00A362E4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24"/>
  </w:num>
  <w:num w:numId="31">
    <w:abstractNumId w:val="13"/>
  </w:num>
  <w:num w:numId="32">
    <w:abstractNumId w:val="6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D3784"/>
    <w:rsid w:val="000E0D08"/>
    <w:rsid w:val="000F7AF4"/>
    <w:rsid w:val="00114F8D"/>
    <w:rsid w:val="00174240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61E68"/>
    <w:rsid w:val="002937B7"/>
    <w:rsid w:val="002C553A"/>
    <w:rsid w:val="002D6A0E"/>
    <w:rsid w:val="003058CB"/>
    <w:rsid w:val="00310FC6"/>
    <w:rsid w:val="003224CC"/>
    <w:rsid w:val="003441E2"/>
    <w:rsid w:val="0036460D"/>
    <w:rsid w:val="00372880"/>
    <w:rsid w:val="00482D3C"/>
    <w:rsid w:val="00482E9E"/>
    <w:rsid w:val="004C6744"/>
    <w:rsid w:val="005078DC"/>
    <w:rsid w:val="00542A8D"/>
    <w:rsid w:val="005954BC"/>
    <w:rsid w:val="005A6AFD"/>
    <w:rsid w:val="005B6DDE"/>
    <w:rsid w:val="0060589A"/>
    <w:rsid w:val="006374B8"/>
    <w:rsid w:val="0068305D"/>
    <w:rsid w:val="006841A5"/>
    <w:rsid w:val="006B54A0"/>
    <w:rsid w:val="006C591A"/>
    <w:rsid w:val="006D78A6"/>
    <w:rsid w:val="006E1410"/>
    <w:rsid w:val="0072354B"/>
    <w:rsid w:val="00725B4B"/>
    <w:rsid w:val="00735286"/>
    <w:rsid w:val="00764E91"/>
    <w:rsid w:val="007A217E"/>
    <w:rsid w:val="007C31C9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362E4"/>
    <w:rsid w:val="00A6527E"/>
    <w:rsid w:val="00AE6F9C"/>
    <w:rsid w:val="00B13434"/>
    <w:rsid w:val="00B364F0"/>
    <w:rsid w:val="00B450F9"/>
    <w:rsid w:val="00B52B20"/>
    <w:rsid w:val="00B946F5"/>
    <w:rsid w:val="00BB7C32"/>
    <w:rsid w:val="00BC3ACD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CE416A"/>
    <w:rsid w:val="00D468AC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604C9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793532-C75F-40EB-B805-B7DA66D656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Dzimidowicz Aneta</cp:lastModifiedBy>
  <cp:revision>7</cp:revision>
  <dcterms:created xsi:type="dcterms:W3CDTF">2024-09-06T07:54:00Z</dcterms:created>
  <dcterms:modified xsi:type="dcterms:W3CDTF">2025-04-24T11:43:00Z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