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4333" w14:textId="08B85B96" w:rsidR="00137DCA" w:rsidRDefault="00493AA6">
      <w:r>
        <w:t>Rysunek zamka do obudów SCHNEIDER</w:t>
      </w:r>
    </w:p>
    <w:p w14:paraId="08426B85" w14:textId="77777777" w:rsidR="00493AA6" w:rsidRDefault="00493AA6"/>
    <w:p w14:paraId="28A91691" w14:textId="4A5B1997" w:rsidR="00493AA6" w:rsidRDefault="00493AA6">
      <w:r>
        <w:rPr>
          <w:noProof/>
        </w:rPr>
        <w:drawing>
          <wp:inline distT="0" distB="0" distL="0" distR="0" wp14:anchorId="40E6DA7C" wp14:editId="71A10C20">
            <wp:extent cx="3514725" cy="3514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6"/>
    <w:rsid w:val="00137DCA"/>
    <w:rsid w:val="00493AA6"/>
    <w:rsid w:val="006B0D1A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B90"/>
  <w15:chartTrackingRefBased/>
  <w15:docId w15:val="{85FFA99D-9230-4FB5-BFDB-2A2D57F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A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A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A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A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A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A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A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A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A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A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Muzeum Wsi Mazowieckiej w Sierpcu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2025-04-09T13:00:00Z</dcterms:created>
  <dcterms:modified xsi:type="dcterms:W3CDTF">2025-04-09T13:00:00Z</dcterms:modified>
</cp:coreProperties>
</file>