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03E1D4" w14:textId="77777777" w:rsidR="004000D9" w:rsidRDefault="004000D9" w:rsidP="00E40F40">
      <w:pPr>
        <w:pStyle w:val="Nagwek1"/>
        <w:spacing w:line="276" w:lineRule="auto"/>
        <w:ind w:left="0" w:right="-108" w:firstLine="0"/>
        <w:jc w:val="left"/>
        <w:rPr>
          <w:rFonts w:ascii="Cambria" w:hAnsi="Cambria" w:cs="Arial"/>
          <w:sz w:val="22"/>
          <w:szCs w:val="22"/>
          <w:lang w:val="pl-PL" w:eastAsia="ar-SA"/>
        </w:rPr>
      </w:pPr>
      <w:r>
        <w:rPr>
          <w:rFonts w:ascii="Cambria" w:hAnsi="Cambria" w:cs="Arial"/>
          <w:sz w:val="22"/>
          <w:szCs w:val="22"/>
          <w:lang w:val="pl-PL" w:eastAsia="ar-SA"/>
        </w:rPr>
        <w:t>SA.271…….202</w:t>
      </w:r>
      <w:r w:rsidR="00037A1F">
        <w:rPr>
          <w:rFonts w:ascii="Cambria" w:hAnsi="Cambria" w:cs="Arial"/>
          <w:sz w:val="22"/>
          <w:szCs w:val="22"/>
          <w:lang w:val="pl-PL" w:eastAsia="ar-SA"/>
        </w:rPr>
        <w:t>x</w:t>
      </w:r>
    </w:p>
    <w:p w14:paraId="2CFB33B2" w14:textId="77777777" w:rsidR="004000D9" w:rsidRDefault="004000D9" w:rsidP="00E40F40">
      <w:pPr>
        <w:spacing w:line="276" w:lineRule="auto"/>
        <w:jc w:val="center"/>
        <w:rPr>
          <w:rFonts w:ascii="Cambria" w:hAnsi="Cambria" w:cs="Arial"/>
          <w:b/>
          <w:sz w:val="22"/>
          <w:szCs w:val="22"/>
          <w:lang w:val="pl-PL" w:eastAsia="ar-SA"/>
        </w:rPr>
      </w:pPr>
    </w:p>
    <w:p w14:paraId="3BFAF78D" w14:textId="77777777" w:rsidR="004000D9" w:rsidRDefault="004000D9" w:rsidP="00E40F40">
      <w:pPr>
        <w:spacing w:line="276" w:lineRule="auto"/>
        <w:jc w:val="center"/>
        <w:rPr>
          <w:rFonts w:ascii="Cambria" w:hAnsi="Cambria" w:cs="Arial"/>
          <w:b/>
          <w:sz w:val="22"/>
          <w:szCs w:val="22"/>
          <w:lang w:val="pl-PL" w:eastAsia="ar-SA"/>
        </w:rPr>
      </w:pPr>
      <w:r>
        <w:rPr>
          <w:rFonts w:ascii="Cambria" w:hAnsi="Cambria" w:cs="Arial"/>
          <w:b/>
          <w:sz w:val="22"/>
          <w:szCs w:val="22"/>
          <w:lang w:val="pl-PL" w:eastAsia="ar-SA"/>
        </w:rPr>
        <w:t xml:space="preserve">UMOWA </w:t>
      </w:r>
    </w:p>
    <w:p w14:paraId="25F7A56E" w14:textId="77777777" w:rsidR="004000D9" w:rsidRDefault="004000D9" w:rsidP="00E40F40">
      <w:pPr>
        <w:spacing w:line="276" w:lineRule="auto"/>
        <w:jc w:val="both"/>
        <w:rPr>
          <w:rFonts w:ascii="Cambria" w:hAnsi="Cambria" w:cs="Arial"/>
          <w:b/>
          <w:sz w:val="22"/>
          <w:szCs w:val="22"/>
          <w:lang w:val="pl-PL" w:eastAsia="ar-SA"/>
        </w:rPr>
      </w:pPr>
    </w:p>
    <w:p w14:paraId="28923232" w14:textId="77777777" w:rsidR="004000D9" w:rsidRDefault="004000D9" w:rsidP="00E40F40">
      <w:pPr>
        <w:spacing w:line="276" w:lineRule="auto"/>
        <w:jc w:val="center"/>
        <w:rPr>
          <w:rFonts w:ascii="Cambria" w:hAnsi="Cambria" w:cs="Arial"/>
          <w:b/>
          <w:sz w:val="22"/>
          <w:szCs w:val="22"/>
          <w:lang w:val="pl-PL" w:eastAsia="ar-SA"/>
        </w:rPr>
      </w:pPr>
      <w:r>
        <w:rPr>
          <w:rFonts w:ascii="Cambria" w:hAnsi="Cambria" w:cs="Arial"/>
          <w:b/>
          <w:sz w:val="22"/>
          <w:szCs w:val="22"/>
          <w:lang w:val="pl-PL" w:eastAsia="ar-SA"/>
        </w:rPr>
        <w:t>zawarta w Białymstoku</w:t>
      </w:r>
      <w:r w:rsidR="00037A1F">
        <w:rPr>
          <w:rFonts w:ascii="Cambria" w:hAnsi="Cambria" w:cs="Arial"/>
          <w:b/>
          <w:sz w:val="22"/>
          <w:szCs w:val="22"/>
          <w:lang w:val="pl-PL" w:eastAsia="ar-SA"/>
        </w:rPr>
        <w:t xml:space="preserve"> w dniu   ………..</w:t>
      </w:r>
      <w:r>
        <w:rPr>
          <w:rFonts w:ascii="Cambria" w:hAnsi="Cambria" w:cs="Arial"/>
          <w:b/>
          <w:sz w:val="22"/>
          <w:szCs w:val="22"/>
          <w:lang w:val="pl-PL" w:eastAsia="ar-SA"/>
        </w:rPr>
        <w:t>,  pomiędzy:</w:t>
      </w:r>
    </w:p>
    <w:p w14:paraId="0B9C7BB6" w14:textId="77777777" w:rsidR="004000D9" w:rsidRDefault="004000D9" w:rsidP="00E40F40">
      <w:pPr>
        <w:spacing w:line="276" w:lineRule="auto"/>
        <w:jc w:val="both"/>
        <w:rPr>
          <w:rFonts w:ascii="Cambria" w:hAnsi="Cambria" w:cs="Arial"/>
          <w:sz w:val="22"/>
          <w:szCs w:val="22"/>
          <w:lang w:val="pl-PL"/>
        </w:rPr>
      </w:pPr>
      <w:r>
        <w:rPr>
          <w:rFonts w:ascii="Cambria" w:hAnsi="Cambria" w:cs="Arial"/>
          <w:sz w:val="22"/>
          <w:szCs w:val="22"/>
          <w:lang w:val="pl-PL"/>
        </w:rPr>
        <w:t xml:space="preserve">Skarbem Państwa – Państwowym Gospodarstwem Leśnym Lasy Państwowe –  Nadleśnictwem Dojlidy w Białymstoku z siedzibą w Białymstoku,  ul. 1000-lecia P. P. 75, NIP: 542-030-33-36, REGON: 050026331, reprezentowanym przez </w:t>
      </w:r>
      <w:r w:rsidR="00C47728">
        <w:rPr>
          <w:rFonts w:ascii="Cambria" w:hAnsi="Cambria" w:cs="Arial"/>
          <w:b/>
          <w:i/>
          <w:sz w:val="22"/>
          <w:szCs w:val="22"/>
          <w:lang w:val="pl-PL"/>
        </w:rPr>
        <w:t>Macieja Dawidziuka</w:t>
      </w:r>
      <w:r>
        <w:rPr>
          <w:rFonts w:ascii="Cambria" w:hAnsi="Cambria" w:cs="Arial"/>
          <w:sz w:val="22"/>
          <w:szCs w:val="22"/>
          <w:lang w:val="pl-PL"/>
        </w:rPr>
        <w:t xml:space="preserve"> – Nadleśniczego, zwanym w dalszej części umowy </w:t>
      </w:r>
      <w:r>
        <w:rPr>
          <w:rFonts w:ascii="Cambria" w:hAnsi="Cambria" w:cs="Arial"/>
          <w:b/>
          <w:sz w:val="22"/>
          <w:szCs w:val="22"/>
          <w:lang w:val="pl-PL"/>
        </w:rPr>
        <w:t>„Zamawiającym”</w:t>
      </w:r>
      <w:r>
        <w:rPr>
          <w:rFonts w:ascii="Cambria" w:hAnsi="Cambria" w:cs="Arial"/>
          <w:sz w:val="22"/>
          <w:szCs w:val="22"/>
          <w:lang w:val="pl-PL"/>
        </w:rPr>
        <w:t xml:space="preserve">, </w:t>
      </w:r>
    </w:p>
    <w:p w14:paraId="0D42BCE7" w14:textId="77777777" w:rsidR="004000D9" w:rsidRDefault="004000D9" w:rsidP="00E40F40">
      <w:pPr>
        <w:spacing w:line="276" w:lineRule="auto"/>
        <w:rPr>
          <w:rFonts w:ascii="Cambria" w:hAnsi="Cambria" w:cs="Arial"/>
          <w:sz w:val="22"/>
          <w:szCs w:val="22"/>
          <w:lang w:val="pl-PL"/>
        </w:rPr>
      </w:pPr>
      <w:r>
        <w:rPr>
          <w:rFonts w:ascii="Cambria" w:hAnsi="Cambria" w:cs="Arial"/>
          <w:sz w:val="22"/>
          <w:szCs w:val="22"/>
          <w:lang w:val="pl-PL"/>
        </w:rPr>
        <w:t xml:space="preserve">a </w:t>
      </w:r>
    </w:p>
    <w:p w14:paraId="54559DD8" w14:textId="77777777" w:rsidR="004000D9" w:rsidRDefault="004000D9" w:rsidP="00E40F40">
      <w:pPr>
        <w:spacing w:line="276" w:lineRule="auto"/>
        <w:jc w:val="both"/>
        <w:rPr>
          <w:rFonts w:ascii="Cambria" w:hAnsi="Cambria" w:cs="Arial"/>
          <w:b/>
          <w:sz w:val="22"/>
          <w:szCs w:val="22"/>
          <w:lang w:val="pl-PL" w:eastAsia="ar-SA"/>
        </w:rPr>
      </w:pPr>
      <w:r>
        <w:rPr>
          <w:rFonts w:ascii="Cambria" w:hAnsi="Cambria" w:cs="Arial"/>
          <w:sz w:val="22"/>
          <w:szCs w:val="22"/>
          <w:lang w:val="pl-PL"/>
        </w:rPr>
        <w:t>…………………………….....................................................................z/s</w:t>
      </w:r>
      <w:r w:rsidR="007C75B5">
        <w:rPr>
          <w:rFonts w:ascii="Cambria" w:hAnsi="Cambria" w:cs="Arial"/>
          <w:sz w:val="22"/>
          <w:szCs w:val="22"/>
          <w:lang w:val="pl-PL"/>
        </w:rPr>
        <w:t xml:space="preserve"> ……………………….</w:t>
      </w:r>
      <w:r>
        <w:rPr>
          <w:rFonts w:ascii="Cambria" w:hAnsi="Cambria" w:cs="Arial"/>
          <w:sz w:val="22"/>
          <w:szCs w:val="22"/>
          <w:lang w:val="pl-PL"/>
        </w:rPr>
        <w:t xml:space="preserve">..... NIP .................................., Regon ..................... reprezentowanym przez </w:t>
      </w:r>
      <w:r>
        <w:rPr>
          <w:rFonts w:ascii="Cambria" w:hAnsi="Cambria" w:cs="Arial"/>
          <w:b/>
          <w:i/>
          <w:sz w:val="22"/>
          <w:szCs w:val="22"/>
          <w:lang w:val="pl-PL"/>
        </w:rPr>
        <w:t xml:space="preserve">………………………………………… - ……….....................,  </w:t>
      </w:r>
      <w:r>
        <w:rPr>
          <w:rFonts w:ascii="Cambria" w:hAnsi="Cambria" w:cs="Arial"/>
          <w:sz w:val="22"/>
          <w:szCs w:val="22"/>
          <w:lang w:val="pl-PL"/>
        </w:rPr>
        <w:t xml:space="preserve">zwanym dalej </w:t>
      </w:r>
      <w:r>
        <w:rPr>
          <w:rFonts w:ascii="Cambria" w:hAnsi="Cambria" w:cs="Arial"/>
          <w:b/>
          <w:sz w:val="22"/>
          <w:szCs w:val="22"/>
          <w:lang w:val="pl-PL"/>
        </w:rPr>
        <w:t>Wykonawcą</w:t>
      </w:r>
      <w:r>
        <w:rPr>
          <w:rFonts w:ascii="Cambria" w:hAnsi="Cambria" w:cs="Arial"/>
          <w:sz w:val="22"/>
          <w:szCs w:val="22"/>
          <w:lang w:val="pl-PL"/>
        </w:rPr>
        <w:t>,</w:t>
      </w:r>
    </w:p>
    <w:p w14:paraId="73953C96" w14:textId="77777777" w:rsidR="004000D9" w:rsidRDefault="004000D9" w:rsidP="00E40F40">
      <w:pPr>
        <w:spacing w:line="276" w:lineRule="auto"/>
        <w:jc w:val="both"/>
        <w:rPr>
          <w:rFonts w:ascii="Cambria" w:hAnsi="Cambria" w:cs="Arial"/>
          <w:b/>
          <w:sz w:val="24"/>
          <w:szCs w:val="24"/>
          <w:lang w:val="pl-PL" w:eastAsia="ar-SA"/>
        </w:rPr>
      </w:pPr>
    </w:p>
    <w:p w14:paraId="3F422D85" w14:textId="77777777" w:rsidR="004000D9" w:rsidRDefault="004000D9" w:rsidP="00E40F40">
      <w:pPr>
        <w:spacing w:line="276" w:lineRule="auto"/>
        <w:jc w:val="center"/>
        <w:rPr>
          <w:rFonts w:ascii="Cambria" w:hAnsi="Cambria" w:cs="Arial"/>
          <w:b/>
          <w:sz w:val="22"/>
          <w:szCs w:val="22"/>
          <w:lang w:val="pl-PL"/>
        </w:rPr>
      </w:pPr>
      <w:r>
        <w:rPr>
          <w:rFonts w:ascii="Cambria" w:hAnsi="Cambria" w:cs="Arial"/>
          <w:b/>
          <w:sz w:val="22"/>
          <w:szCs w:val="22"/>
          <w:lang w:val="pl-PL"/>
        </w:rPr>
        <w:t>§ 1</w:t>
      </w:r>
    </w:p>
    <w:p w14:paraId="68D917DD" w14:textId="77777777" w:rsidR="004000D9" w:rsidRPr="00CD2861" w:rsidRDefault="004000D9" w:rsidP="0027181B">
      <w:pPr>
        <w:numPr>
          <w:ilvl w:val="0"/>
          <w:numId w:val="13"/>
        </w:numPr>
        <w:spacing w:line="276" w:lineRule="auto"/>
        <w:ind w:left="426" w:hanging="426"/>
        <w:jc w:val="both"/>
        <w:rPr>
          <w:rFonts w:ascii="Cambria" w:hAnsi="Cambria" w:cs="Arial"/>
          <w:b/>
          <w:i/>
          <w:sz w:val="22"/>
          <w:szCs w:val="22"/>
          <w:lang w:val="pl-PL"/>
        </w:rPr>
      </w:pPr>
      <w:r>
        <w:rPr>
          <w:rFonts w:ascii="Cambria" w:hAnsi="Cambria" w:cs="Arial"/>
          <w:sz w:val="22"/>
          <w:szCs w:val="22"/>
          <w:lang w:val="pl-PL"/>
        </w:rPr>
        <w:t xml:space="preserve">W wyniku rozstrzygnięcia postępowania prowadzonego w trybie podstawowym na podstawie ustawy z dnia 11.09.2019 r. </w:t>
      </w:r>
      <w:r>
        <w:rPr>
          <w:rFonts w:ascii="Cambria" w:hAnsi="Cambria" w:cs="Arial"/>
          <w:i/>
          <w:sz w:val="22"/>
          <w:szCs w:val="22"/>
          <w:lang w:val="pl-PL"/>
        </w:rPr>
        <w:t xml:space="preserve">Prawo zamówień publicznych. pn. </w:t>
      </w:r>
      <w:r>
        <w:rPr>
          <w:rFonts w:ascii="Cambria" w:hAnsi="Cambria" w:cs="Arial"/>
          <w:b/>
          <w:i/>
          <w:sz w:val="22"/>
          <w:szCs w:val="22"/>
          <w:lang w:val="pl-PL"/>
        </w:rPr>
        <w:t xml:space="preserve">„Dostawa umundurowania leśnika, środków ochrony indywidualnej oraz odzieży i obuwia roboczego dla pracowników </w:t>
      </w:r>
      <w:r w:rsidRPr="00CD2861">
        <w:rPr>
          <w:rFonts w:ascii="Cambria" w:hAnsi="Cambria" w:cs="Arial"/>
          <w:b/>
          <w:i/>
          <w:sz w:val="22"/>
          <w:szCs w:val="22"/>
          <w:lang w:val="pl-PL"/>
        </w:rPr>
        <w:t>Nadleśnictwa Dojlidy w 202</w:t>
      </w:r>
      <w:r w:rsidR="00C47728">
        <w:rPr>
          <w:rFonts w:ascii="Cambria" w:hAnsi="Cambria" w:cs="Arial"/>
          <w:b/>
          <w:i/>
          <w:sz w:val="22"/>
          <w:szCs w:val="22"/>
          <w:lang w:val="pl-PL"/>
        </w:rPr>
        <w:t>5</w:t>
      </w:r>
      <w:r w:rsidRPr="00CD2861">
        <w:rPr>
          <w:rFonts w:ascii="Cambria" w:hAnsi="Cambria" w:cs="Arial"/>
          <w:b/>
          <w:i/>
          <w:sz w:val="22"/>
          <w:szCs w:val="22"/>
          <w:lang w:val="pl-PL"/>
        </w:rPr>
        <w:t xml:space="preserve"> r.”</w:t>
      </w:r>
      <w:r w:rsidRPr="00CD2861">
        <w:rPr>
          <w:rFonts w:ascii="Cambria" w:hAnsi="Cambria" w:cs="Arial"/>
          <w:sz w:val="22"/>
          <w:szCs w:val="22"/>
          <w:lang w:val="pl-PL"/>
        </w:rPr>
        <w:t xml:space="preserve">,  </w:t>
      </w:r>
      <w:r w:rsidRPr="00CD2861">
        <w:rPr>
          <w:rFonts w:ascii="Cambria" w:hAnsi="Cambria" w:cs="Arial"/>
          <w:b/>
          <w:bCs/>
          <w:sz w:val="22"/>
          <w:szCs w:val="22"/>
          <w:lang w:val="pl-PL"/>
        </w:rPr>
        <w:t>część</w:t>
      </w:r>
      <w:r w:rsidRPr="00CD2861">
        <w:rPr>
          <w:rFonts w:ascii="Cambria" w:hAnsi="Cambria" w:cs="Arial"/>
          <w:b/>
          <w:i/>
          <w:sz w:val="22"/>
          <w:szCs w:val="22"/>
          <w:lang w:val="pl-PL"/>
        </w:rPr>
        <w:t xml:space="preserve"> </w:t>
      </w:r>
      <w:r w:rsidR="00E60F7A">
        <w:rPr>
          <w:rFonts w:ascii="Cambria" w:hAnsi="Cambria" w:cs="Arial"/>
          <w:b/>
          <w:i/>
          <w:sz w:val="22"/>
          <w:szCs w:val="22"/>
          <w:lang w:val="pl-PL"/>
        </w:rPr>
        <w:t>……………</w:t>
      </w:r>
      <w:r w:rsidRPr="00CD2861">
        <w:rPr>
          <w:rFonts w:ascii="Cambria" w:hAnsi="Cambria" w:cs="Arial"/>
          <w:b/>
          <w:i/>
          <w:sz w:val="22"/>
          <w:szCs w:val="22"/>
          <w:lang w:val="pl-PL"/>
        </w:rPr>
        <w:t xml:space="preserve">” ,  </w:t>
      </w:r>
      <w:r w:rsidRPr="00CD2861">
        <w:rPr>
          <w:rFonts w:ascii="Cambria" w:hAnsi="Cambria" w:cs="Arial"/>
          <w:sz w:val="22"/>
          <w:szCs w:val="22"/>
          <w:lang w:val="pl-PL"/>
        </w:rPr>
        <w:t>Wykonawca zobowiązuje się do sprzedaży Zamawiającemu</w:t>
      </w:r>
      <w:r w:rsidRPr="00CD2861">
        <w:rPr>
          <w:rFonts w:ascii="Cambria" w:hAnsi="Cambria" w:cs="Arial"/>
          <w:iCs/>
          <w:sz w:val="22"/>
          <w:szCs w:val="22"/>
          <w:lang w:val="pl-PL"/>
        </w:rPr>
        <w:t xml:space="preserve"> </w:t>
      </w:r>
      <w:r w:rsidR="00E60F7A" w:rsidRPr="00E60F7A">
        <w:rPr>
          <w:rFonts w:ascii="Cambria" w:hAnsi="Cambria" w:cs="Arial"/>
          <w:i/>
          <w:sz w:val="22"/>
          <w:szCs w:val="22"/>
          <w:highlight w:val="lightGray"/>
          <w:lang w:val="pl-PL"/>
        </w:rPr>
        <w:t>umundurowania/odzieży i obuwia BHP</w:t>
      </w:r>
      <w:r w:rsidR="00E40F40">
        <w:rPr>
          <w:rFonts w:ascii="Cambria" w:hAnsi="Cambria" w:cs="Arial"/>
          <w:i/>
          <w:sz w:val="22"/>
          <w:szCs w:val="22"/>
          <w:lang w:val="pl-PL"/>
        </w:rPr>
        <w:t>*</w:t>
      </w:r>
      <w:r w:rsidRPr="00CD2861">
        <w:rPr>
          <w:rFonts w:ascii="Cambria" w:hAnsi="Cambria" w:cs="Arial"/>
          <w:sz w:val="22"/>
          <w:szCs w:val="22"/>
          <w:lang w:val="pl-PL"/>
        </w:rPr>
        <w:t xml:space="preserve"> dla pracowników Nadleśnictwa Dojlidy, a Zamawiający do odebrania przedmiotu zamówienia i zapłaty Wykonawcy wynagrodzenia.</w:t>
      </w:r>
    </w:p>
    <w:p w14:paraId="6B755D3D" w14:textId="77777777" w:rsidR="004000D9" w:rsidRPr="00CD2861" w:rsidRDefault="004000D9" w:rsidP="0027181B">
      <w:pPr>
        <w:numPr>
          <w:ilvl w:val="0"/>
          <w:numId w:val="13"/>
        </w:numPr>
        <w:tabs>
          <w:tab w:val="left" w:pos="0"/>
        </w:tabs>
        <w:spacing w:line="276" w:lineRule="auto"/>
        <w:ind w:left="426"/>
        <w:jc w:val="both"/>
        <w:rPr>
          <w:rFonts w:ascii="Cambria" w:hAnsi="Cambria" w:cs="Arial"/>
          <w:sz w:val="22"/>
          <w:szCs w:val="22"/>
          <w:lang w:val="pl-PL"/>
        </w:rPr>
      </w:pPr>
      <w:r w:rsidRPr="00CD2861">
        <w:rPr>
          <w:rFonts w:ascii="Cambria" w:hAnsi="Cambria" w:cs="Arial"/>
          <w:sz w:val="22"/>
          <w:szCs w:val="22"/>
          <w:lang w:val="pl-PL"/>
        </w:rPr>
        <w:t xml:space="preserve">Szczegółowy opis przedmiotu dostawy zawiera formularz ofertowy, stanowiący </w:t>
      </w:r>
      <w:r w:rsidRPr="00CD2861">
        <w:rPr>
          <w:rFonts w:ascii="Cambria" w:hAnsi="Cambria" w:cs="Arial"/>
          <w:sz w:val="22"/>
          <w:szCs w:val="22"/>
          <w:highlight w:val="lightGray"/>
          <w:lang w:val="pl-PL"/>
        </w:rPr>
        <w:t>załącznik nr 1 do  umowy</w:t>
      </w:r>
      <w:r w:rsidRPr="00CD2861">
        <w:rPr>
          <w:rFonts w:ascii="Cambria" w:hAnsi="Cambria" w:cs="Arial"/>
          <w:sz w:val="22"/>
          <w:szCs w:val="22"/>
          <w:lang w:val="pl-PL"/>
        </w:rPr>
        <w:t>.</w:t>
      </w:r>
    </w:p>
    <w:p w14:paraId="1086D2D7" w14:textId="77777777" w:rsidR="004000D9" w:rsidRDefault="004000D9" w:rsidP="00E40F40">
      <w:pPr>
        <w:tabs>
          <w:tab w:val="left" w:pos="0"/>
        </w:tabs>
        <w:spacing w:line="276" w:lineRule="auto"/>
        <w:jc w:val="both"/>
        <w:rPr>
          <w:rFonts w:ascii="Cambria" w:hAnsi="Cambria" w:cs="Arial"/>
          <w:sz w:val="22"/>
          <w:szCs w:val="22"/>
          <w:lang w:val="pl-PL"/>
        </w:rPr>
      </w:pPr>
    </w:p>
    <w:p w14:paraId="1F534851" w14:textId="77777777" w:rsidR="004000D9" w:rsidRDefault="004000D9" w:rsidP="00E40F40">
      <w:pPr>
        <w:spacing w:line="276" w:lineRule="auto"/>
        <w:jc w:val="center"/>
        <w:rPr>
          <w:rFonts w:ascii="Cambria" w:hAnsi="Cambria" w:cs="Arial"/>
          <w:b/>
          <w:sz w:val="22"/>
          <w:szCs w:val="22"/>
          <w:lang w:val="pl-PL"/>
        </w:rPr>
      </w:pPr>
      <w:r>
        <w:rPr>
          <w:rFonts w:ascii="Cambria" w:hAnsi="Cambria" w:cs="Arial"/>
          <w:b/>
          <w:sz w:val="22"/>
          <w:szCs w:val="22"/>
          <w:lang w:val="pl-PL"/>
        </w:rPr>
        <w:t>§ 2</w:t>
      </w:r>
    </w:p>
    <w:p w14:paraId="590A0678" w14:textId="77777777" w:rsidR="00037A1F" w:rsidRPr="00037A1F" w:rsidRDefault="00037A1F" w:rsidP="00037A1F">
      <w:pPr>
        <w:numPr>
          <w:ilvl w:val="0"/>
          <w:numId w:val="14"/>
        </w:numPr>
        <w:spacing w:line="276" w:lineRule="auto"/>
        <w:ind w:left="426"/>
        <w:jc w:val="both"/>
        <w:rPr>
          <w:rFonts w:ascii="Cambria" w:hAnsi="Cambria" w:cs="Arial"/>
          <w:sz w:val="22"/>
          <w:szCs w:val="22"/>
          <w:lang w:val="pl-PL"/>
        </w:rPr>
      </w:pPr>
      <w:r w:rsidRPr="00037A1F">
        <w:rPr>
          <w:rFonts w:ascii="Cambria" w:hAnsi="Cambria" w:cs="Arial"/>
          <w:sz w:val="22"/>
          <w:szCs w:val="22"/>
          <w:lang w:val="pl-PL"/>
        </w:rPr>
        <w:t xml:space="preserve">Termin realizacji umowy: sukcesywnie od dnia zawarcia umowy, lecz nie wcześniej niż od dnia 02 stycznia 2025r,  do dnia </w:t>
      </w:r>
      <w:r>
        <w:rPr>
          <w:rFonts w:ascii="Cambria" w:hAnsi="Cambria" w:cs="Arial"/>
          <w:sz w:val="22"/>
          <w:szCs w:val="22"/>
          <w:lang w:val="pl-PL"/>
        </w:rPr>
        <w:t>19</w:t>
      </w:r>
      <w:r w:rsidRPr="00037A1F">
        <w:rPr>
          <w:rFonts w:ascii="Cambria" w:hAnsi="Cambria" w:cs="Arial"/>
          <w:sz w:val="22"/>
          <w:szCs w:val="22"/>
          <w:lang w:val="pl-PL"/>
        </w:rPr>
        <w:t xml:space="preserve"> grudnia 2025 r. </w:t>
      </w:r>
    </w:p>
    <w:p w14:paraId="70A70886" w14:textId="77777777" w:rsidR="004000D9" w:rsidRPr="00CD2861" w:rsidRDefault="004000D9" w:rsidP="00037A1F">
      <w:pPr>
        <w:numPr>
          <w:ilvl w:val="0"/>
          <w:numId w:val="14"/>
        </w:numPr>
        <w:spacing w:after="120" w:line="276" w:lineRule="auto"/>
        <w:ind w:left="426" w:hanging="426"/>
        <w:jc w:val="both"/>
        <w:rPr>
          <w:rFonts w:ascii="Cambria" w:hAnsi="Cambria" w:cs="Arial"/>
          <w:sz w:val="22"/>
          <w:szCs w:val="22"/>
          <w:lang w:val="pl-PL"/>
        </w:rPr>
      </w:pPr>
      <w:r w:rsidRPr="00E40F40">
        <w:rPr>
          <w:rFonts w:ascii="Cambria" w:hAnsi="Cambria" w:cs="Arial"/>
          <w:sz w:val="22"/>
          <w:szCs w:val="22"/>
          <w:lang w:val="pl-PL"/>
        </w:rPr>
        <w:t>Kupno-sprzedaż poszczególnych partii przedmiotu zamówienia będzie realizowana sukcesywnie, indywidualnie dla uprawnionych</w:t>
      </w:r>
      <w:r>
        <w:rPr>
          <w:rFonts w:ascii="Cambria" w:hAnsi="Cambria" w:cs="Arial"/>
          <w:sz w:val="22"/>
          <w:szCs w:val="22"/>
          <w:lang w:val="pl-PL"/>
        </w:rPr>
        <w:t xml:space="preserve"> pracowników, w oparciu </w:t>
      </w:r>
      <w:r>
        <w:rPr>
          <w:rFonts w:ascii="Cambria" w:hAnsi="Cambria" w:cs="Arial"/>
          <w:sz w:val="22"/>
          <w:szCs w:val="22"/>
          <w:lang w:val="pl-PL"/>
        </w:rPr>
        <w:br/>
        <w:t xml:space="preserve">o upoważnienie o uprzednio uzgodnionej </w:t>
      </w:r>
      <w:r w:rsidRPr="00584C10">
        <w:rPr>
          <w:rFonts w:ascii="Cambria" w:hAnsi="Cambria" w:cs="Arial"/>
          <w:sz w:val="22"/>
          <w:szCs w:val="22"/>
          <w:lang w:val="pl-PL"/>
        </w:rPr>
        <w:t xml:space="preserve">przez Strony treści, którego wzór stanowi </w:t>
      </w:r>
      <w:r w:rsidRPr="00C47728">
        <w:rPr>
          <w:rFonts w:ascii="Cambria" w:hAnsi="Cambria" w:cs="Arial"/>
          <w:sz w:val="22"/>
          <w:szCs w:val="22"/>
          <w:highlight w:val="lightGray"/>
          <w:lang w:val="pl-PL"/>
        </w:rPr>
        <w:t>zał</w:t>
      </w:r>
      <w:r w:rsidR="00C47728" w:rsidRPr="00C47728">
        <w:rPr>
          <w:rFonts w:ascii="Cambria" w:hAnsi="Cambria" w:cs="Arial"/>
          <w:sz w:val="22"/>
          <w:szCs w:val="22"/>
          <w:highlight w:val="lightGray"/>
          <w:lang w:val="pl-PL"/>
        </w:rPr>
        <w:t>ącznik n</w:t>
      </w:r>
      <w:r w:rsidRPr="00C47728">
        <w:rPr>
          <w:rFonts w:ascii="Cambria" w:hAnsi="Cambria" w:cs="Arial"/>
          <w:sz w:val="22"/>
          <w:szCs w:val="22"/>
          <w:highlight w:val="lightGray"/>
          <w:lang w:val="pl-PL"/>
        </w:rPr>
        <w:t xml:space="preserve">r </w:t>
      </w:r>
      <w:r w:rsidR="00C47728" w:rsidRPr="00C47728">
        <w:rPr>
          <w:rFonts w:ascii="Cambria" w:hAnsi="Cambria" w:cs="Arial"/>
          <w:sz w:val="22"/>
          <w:szCs w:val="22"/>
          <w:highlight w:val="lightGray"/>
          <w:lang w:val="pl-PL"/>
        </w:rPr>
        <w:t>3</w:t>
      </w:r>
      <w:r w:rsidR="00584C10">
        <w:rPr>
          <w:rFonts w:ascii="Cambria" w:hAnsi="Cambria" w:cs="Arial"/>
          <w:color w:val="FF0000"/>
          <w:sz w:val="22"/>
          <w:szCs w:val="22"/>
          <w:lang w:val="pl-PL"/>
        </w:rPr>
        <w:t xml:space="preserve"> </w:t>
      </w:r>
      <w:r w:rsidRPr="00CD2861">
        <w:rPr>
          <w:rFonts w:ascii="Cambria" w:hAnsi="Cambria" w:cs="Arial"/>
          <w:sz w:val="22"/>
          <w:szCs w:val="22"/>
          <w:lang w:val="pl-PL"/>
        </w:rPr>
        <w:t xml:space="preserve">do umowy, wystawiane przez Zamawiającego do punktu sprzedaży Wykonawcy, znajdującym się w </w:t>
      </w:r>
      <w:r w:rsidRPr="00CD2861">
        <w:rPr>
          <w:rFonts w:ascii="Cambria" w:hAnsi="Cambria" w:cs="Arial"/>
          <w:b/>
          <w:i/>
          <w:sz w:val="22"/>
          <w:szCs w:val="22"/>
          <w:lang w:val="pl-PL"/>
        </w:rPr>
        <w:t>…………………………………………………………………………………</w:t>
      </w:r>
      <w:r w:rsidRPr="00CD2861">
        <w:rPr>
          <w:rFonts w:ascii="Cambria" w:hAnsi="Cambria" w:cs="Arial"/>
          <w:sz w:val="22"/>
          <w:szCs w:val="22"/>
          <w:lang w:val="pl-PL"/>
        </w:rPr>
        <w:t>, we wskazanych w nim ilościach</w:t>
      </w:r>
      <w:r w:rsidR="00C5352E">
        <w:rPr>
          <w:rFonts w:ascii="Cambria" w:hAnsi="Cambria" w:cs="Arial"/>
          <w:sz w:val="22"/>
          <w:szCs w:val="22"/>
          <w:lang w:val="pl-PL"/>
        </w:rPr>
        <w:t xml:space="preserve"> i rodzajac</w:t>
      </w:r>
      <w:r w:rsidRPr="00CD2861">
        <w:rPr>
          <w:rFonts w:ascii="Cambria" w:hAnsi="Cambria" w:cs="Arial"/>
          <w:sz w:val="22"/>
          <w:szCs w:val="22"/>
          <w:lang w:val="pl-PL"/>
        </w:rPr>
        <w:t>h sortymentu</w:t>
      </w:r>
      <w:r w:rsidR="00C5352E">
        <w:rPr>
          <w:rFonts w:ascii="Cambria" w:hAnsi="Cambria" w:cs="Arial"/>
          <w:sz w:val="22"/>
          <w:szCs w:val="22"/>
          <w:lang w:val="pl-PL"/>
        </w:rPr>
        <w:t>.</w:t>
      </w:r>
    </w:p>
    <w:p w14:paraId="52FF0233" w14:textId="77777777" w:rsidR="004000D9" w:rsidRPr="00584C10" w:rsidRDefault="004000D9" w:rsidP="0027181B">
      <w:pPr>
        <w:numPr>
          <w:ilvl w:val="0"/>
          <w:numId w:val="14"/>
        </w:numPr>
        <w:spacing w:after="120" w:line="276" w:lineRule="auto"/>
        <w:ind w:left="426" w:hanging="426"/>
        <w:jc w:val="both"/>
        <w:rPr>
          <w:rFonts w:ascii="Cambria" w:hAnsi="Cambria" w:cs="Arial"/>
          <w:sz w:val="22"/>
          <w:szCs w:val="22"/>
          <w:lang w:val="pl-PL"/>
        </w:rPr>
      </w:pPr>
      <w:r>
        <w:rPr>
          <w:rFonts w:ascii="Cambria" w:hAnsi="Cambria" w:cs="Arial"/>
          <w:sz w:val="22"/>
          <w:szCs w:val="22"/>
          <w:lang w:val="pl-PL"/>
        </w:rPr>
        <w:t xml:space="preserve">Punkt sprzedaży </w:t>
      </w:r>
      <w:r w:rsidR="00E40F40" w:rsidRPr="00E40F40">
        <w:rPr>
          <w:rFonts w:ascii="Cambria" w:hAnsi="Cambria" w:cs="Arial"/>
          <w:i/>
          <w:iCs/>
          <w:sz w:val="22"/>
          <w:szCs w:val="22"/>
          <w:highlight w:val="lightGray"/>
          <w:lang w:val="pl-PL"/>
        </w:rPr>
        <w:t>umundurowania/</w:t>
      </w:r>
      <w:r w:rsidRPr="00E40F40">
        <w:rPr>
          <w:rFonts w:ascii="Cambria" w:hAnsi="Cambria" w:cs="Arial"/>
          <w:i/>
          <w:iCs/>
          <w:sz w:val="22"/>
          <w:szCs w:val="22"/>
          <w:highlight w:val="lightGray"/>
          <w:lang w:val="pl-PL"/>
        </w:rPr>
        <w:t>odzieży i obuwia BHP</w:t>
      </w:r>
      <w:r w:rsidR="00E40F40">
        <w:rPr>
          <w:rFonts w:ascii="Cambria" w:hAnsi="Cambria" w:cs="Arial"/>
          <w:i/>
          <w:iCs/>
          <w:sz w:val="22"/>
          <w:szCs w:val="22"/>
          <w:lang w:val="pl-PL"/>
        </w:rPr>
        <w:t>*</w:t>
      </w:r>
      <w:r>
        <w:rPr>
          <w:rFonts w:ascii="Cambria" w:hAnsi="Cambria" w:cs="Arial"/>
          <w:sz w:val="22"/>
          <w:szCs w:val="22"/>
          <w:lang w:val="pl-PL"/>
        </w:rPr>
        <w:t xml:space="preserve"> czynny będzie od poniedziałku do piątku w godz. 9.00 – 15.00 oraz w </w:t>
      </w:r>
      <w:proofErr w:type="spellStart"/>
      <w:r>
        <w:rPr>
          <w:rFonts w:ascii="Cambria" w:hAnsi="Cambria" w:cs="Arial"/>
          <w:sz w:val="22"/>
          <w:szCs w:val="22"/>
          <w:lang w:val="pl-PL"/>
        </w:rPr>
        <w:t>godz</w:t>
      </w:r>
      <w:proofErr w:type="spellEnd"/>
      <w:r>
        <w:rPr>
          <w:rFonts w:ascii="Cambria" w:hAnsi="Cambria" w:cs="Arial"/>
          <w:sz w:val="22"/>
          <w:szCs w:val="22"/>
          <w:lang w:val="pl-PL"/>
        </w:rPr>
        <w:t xml:space="preserve"> </w:t>
      </w:r>
      <w:r>
        <w:rPr>
          <w:rFonts w:ascii="Cambria" w:hAnsi="Cambria" w:cs="Arial"/>
          <w:b/>
          <w:i/>
          <w:sz w:val="22"/>
          <w:szCs w:val="22"/>
          <w:lang w:val="pl-PL"/>
        </w:rPr>
        <w:t>………., w.....</w:t>
      </w:r>
      <w:r>
        <w:rPr>
          <w:rFonts w:ascii="Cambria" w:hAnsi="Cambria" w:cs="Arial"/>
          <w:sz w:val="22"/>
          <w:szCs w:val="22"/>
          <w:lang w:val="pl-PL"/>
        </w:rPr>
        <w:t xml:space="preserve"> soboty każdego miesiąca w godz. 9.00 – 13.00*.</w:t>
      </w:r>
    </w:p>
    <w:p w14:paraId="1C0452BE" w14:textId="77777777" w:rsidR="004000D9" w:rsidRDefault="004000D9" w:rsidP="00E40F40">
      <w:pPr>
        <w:spacing w:line="276" w:lineRule="auto"/>
        <w:jc w:val="center"/>
        <w:rPr>
          <w:rFonts w:ascii="Cambria" w:hAnsi="Cambria" w:cs="Arial"/>
          <w:b/>
          <w:sz w:val="22"/>
          <w:szCs w:val="22"/>
          <w:lang w:val="pl-PL"/>
        </w:rPr>
      </w:pPr>
      <w:r>
        <w:rPr>
          <w:rFonts w:ascii="Cambria" w:hAnsi="Cambria" w:cs="Arial"/>
          <w:b/>
          <w:sz w:val="22"/>
          <w:szCs w:val="22"/>
          <w:lang w:val="pl-PL"/>
        </w:rPr>
        <w:t>§ 3</w:t>
      </w:r>
    </w:p>
    <w:p w14:paraId="6CE7124C" w14:textId="77777777" w:rsidR="004000D9" w:rsidRDefault="004000D9" w:rsidP="0027181B">
      <w:pPr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  <w:lang w:val="pl-PL"/>
        </w:rPr>
      </w:pPr>
      <w:r w:rsidRPr="00CD2861">
        <w:rPr>
          <w:rFonts w:ascii="Cambria" w:hAnsi="Cambria" w:cs="Arial"/>
          <w:sz w:val="22"/>
          <w:szCs w:val="22"/>
          <w:lang w:val="pl-PL"/>
        </w:rPr>
        <w:t xml:space="preserve">Zamawiający zastrzega możliwość modyfikacji zamówienia. Wynagrodzenie będzie obliczone wówczas w oparciu o stawki jednostkowe wymienione w formularzu cenowym, będącym </w:t>
      </w:r>
      <w:r w:rsidRPr="00CD2861">
        <w:rPr>
          <w:rFonts w:ascii="Cambria" w:hAnsi="Cambria" w:cs="Arial"/>
          <w:sz w:val="22"/>
          <w:szCs w:val="22"/>
          <w:highlight w:val="lightGray"/>
          <w:lang w:val="pl-PL"/>
        </w:rPr>
        <w:t>załącznikiem nr 2</w:t>
      </w:r>
      <w:r w:rsidRPr="00CD2861">
        <w:rPr>
          <w:rFonts w:ascii="Cambria" w:hAnsi="Cambria" w:cs="Arial"/>
          <w:sz w:val="22"/>
          <w:szCs w:val="22"/>
          <w:lang w:val="pl-PL"/>
        </w:rPr>
        <w:t xml:space="preserve"> do umowy, z uwzględnieniem ilości rzeczywiście sprzedanych elementów zamówienia.</w:t>
      </w:r>
    </w:p>
    <w:p w14:paraId="77B5CE30" w14:textId="77777777" w:rsidR="006D1717" w:rsidRPr="00CD2861" w:rsidRDefault="006D1717" w:rsidP="0027181B">
      <w:pPr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  <w:lang w:val="pl-PL"/>
        </w:rPr>
      </w:pPr>
      <w:r w:rsidRPr="00C75F4E">
        <w:rPr>
          <w:rFonts w:ascii="Cambria" w:hAnsi="Cambria" w:cs="Arial"/>
          <w:sz w:val="22"/>
          <w:szCs w:val="22"/>
          <w:lang w:val="pl-PL"/>
        </w:rPr>
        <w:t>Zamawiający zastrzega możliwość redukcji zamówienia, maksymalnie jednak do poziomu 50</w:t>
      </w:r>
      <w:r>
        <w:rPr>
          <w:rFonts w:ascii="Cambria" w:hAnsi="Cambria" w:cs="Arial"/>
          <w:sz w:val="22"/>
          <w:szCs w:val="22"/>
          <w:lang w:val="pl-PL"/>
        </w:rPr>
        <w:t> </w:t>
      </w:r>
      <w:r w:rsidRPr="00C75F4E">
        <w:rPr>
          <w:rFonts w:ascii="Cambria" w:hAnsi="Cambria" w:cs="Arial"/>
          <w:sz w:val="22"/>
          <w:szCs w:val="22"/>
          <w:lang w:val="pl-PL"/>
        </w:rPr>
        <w:t>% wartości przedmiotu umowy (zakres gwarantowany).</w:t>
      </w:r>
    </w:p>
    <w:p w14:paraId="14B40CE3" w14:textId="77777777" w:rsidR="004000D9" w:rsidRPr="00CD2861" w:rsidRDefault="004000D9" w:rsidP="0027181B">
      <w:pPr>
        <w:numPr>
          <w:ilvl w:val="0"/>
          <w:numId w:val="15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  <w:u w:val="single"/>
          <w:lang w:val="pl-PL"/>
        </w:rPr>
      </w:pPr>
      <w:r w:rsidRPr="00CD2861">
        <w:rPr>
          <w:rFonts w:ascii="Cambria" w:hAnsi="Cambria" w:cs="Arial"/>
          <w:sz w:val="22"/>
          <w:szCs w:val="22"/>
          <w:lang w:val="pl-PL"/>
        </w:rPr>
        <w:lastRenderedPageBreak/>
        <w:t>Strony ustalają, że dopuszczają zmiany ilości poszczególnych elementów zamówienia w trakcie realizacji umowy, pod warunkiem, iż</w:t>
      </w:r>
      <w:r w:rsidR="00584C10">
        <w:rPr>
          <w:rFonts w:ascii="Cambria" w:hAnsi="Cambria" w:cs="Arial"/>
          <w:sz w:val="22"/>
          <w:szCs w:val="22"/>
          <w:lang w:val="pl-PL"/>
        </w:rPr>
        <w:t xml:space="preserve"> </w:t>
      </w:r>
      <w:r w:rsidRPr="00CD2861">
        <w:rPr>
          <w:rFonts w:ascii="Cambria" w:hAnsi="Cambria" w:cs="Arial"/>
          <w:sz w:val="22"/>
          <w:szCs w:val="22"/>
          <w:lang w:val="pl-PL"/>
        </w:rPr>
        <w:t>wynagrodzenie netto Wykonawcy nie ulegnie zwiększeniu.</w:t>
      </w:r>
    </w:p>
    <w:p w14:paraId="5A5F2745" w14:textId="77777777" w:rsidR="00C75F4E" w:rsidRDefault="004000D9" w:rsidP="0027181B">
      <w:pPr>
        <w:numPr>
          <w:ilvl w:val="0"/>
          <w:numId w:val="15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  <w:lang w:val="pl-PL"/>
        </w:rPr>
      </w:pPr>
      <w:r>
        <w:rPr>
          <w:rFonts w:ascii="Cambria" w:hAnsi="Cambria" w:cs="Arial"/>
          <w:sz w:val="22"/>
          <w:szCs w:val="22"/>
          <w:lang w:val="pl-PL"/>
        </w:rPr>
        <w:t>W przypadku, o którym mowa w ust. 1 i 2, Wykonawca może żądać wyłącznie wynagrodzenia należnego za rzeczywiście wykonaną część umowy.</w:t>
      </w:r>
      <w:r w:rsidR="00C75F4E">
        <w:rPr>
          <w:rFonts w:ascii="Cambria" w:hAnsi="Cambria" w:cs="Arial"/>
          <w:sz w:val="22"/>
          <w:szCs w:val="22"/>
          <w:lang w:val="pl-PL"/>
        </w:rPr>
        <w:t xml:space="preserve"> </w:t>
      </w:r>
    </w:p>
    <w:p w14:paraId="0F7274DC" w14:textId="77777777" w:rsidR="004000D9" w:rsidRDefault="004000D9" w:rsidP="0027181B">
      <w:pPr>
        <w:numPr>
          <w:ilvl w:val="0"/>
          <w:numId w:val="15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  <w:lang w:val="pl-PL"/>
        </w:rPr>
      </w:pPr>
      <w:r>
        <w:rPr>
          <w:rFonts w:ascii="Cambria" w:hAnsi="Cambria" w:cs="Arial"/>
          <w:sz w:val="22"/>
          <w:szCs w:val="22"/>
          <w:lang w:val="pl-PL"/>
        </w:rPr>
        <w:t>Z tytułu zmniejszenia ilości dostarczanych poszczególnych przedmiotów zamówienia nie przysługują Wykonawcy żadne roszczenia cywilnoprawne.</w:t>
      </w:r>
    </w:p>
    <w:p w14:paraId="34F9D9E3" w14:textId="77777777" w:rsidR="004000D9" w:rsidRDefault="004000D9" w:rsidP="00E40F40">
      <w:pPr>
        <w:tabs>
          <w:tab w:val="left" w:pos="0"/>
        </w:tabs>
        <w:spacing w:line="276" w:lineRule="auto"/>
        <w:jc w:val="both"/>
        <w:rPr>
          <w:rFonts w:ascii="Cambria" w:hAnsi="Cambria" w:cs="Arial"/>
          <w:sz w:val="22"/>
          <w:szCs w:val="22"/>
          <w:lang w:val="pl-PL"/>
        </w:rPr>
      </w:pPr>
    </w:p>
    <w:p w14:paraId="7028BB9E" w14:textId="77777777" w:rsidR="004000D9" w:rsidRDefault="004000D9" w:rsidP="00E40F40">
      <w:pPr>
        <w:spacing w:line="276" w:lineRule="auto"/>
        <w:jc w:val="center"/>
        <w:rPr>
          <w:rFonts w:ascii="Cambria" w:hAnsi="Cambria" w:cs="Arial"/>
          <w:b/>
          <w:sz w:val="22"/>
          <w:szCs w:val="22"/>
          <w:lang w:val="pl-PL"/>
        </w:rPr>
      </w:pPr>
      <w:r>
        <w:rPr>
          <w:rFonts w:ascii="Cambria" w:hAnsi="Cambria" w:cs="Arial"/>
          <w:b/>
          <w:sz w:val="22"/>
          <w:szCs w:val="22"/>
          <w:lang w:val="pl-PL"/>
        </w:rPr>
        <w:t>§ 4</w:t>
      </w:r>
    </w:p>
    <w:p w14:paraId="65B29AA7" w14:textId="77777777" w:rsidR="004000D9" w:rsidRPr="00CD2861" w:rsidRDefault="004000D9" w:rsidP="0027181B">
      <w:pPr>
        <w:pStyle w:val="Tekstpodstawowy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  <w:lang w:val="pl-PL"/>
        </w:rPr>
      </w:pPr>
      <w:r w:rsidRPr="00CD2861">
        <w:rPr>
          <w:rFonts w:ascii="Cambria" w:hAnsi="Cambria" w:cs="Arial"/>
          <w:sz w:val="22"/>
          <w:szCs w:val="22"/>
          <w:lang w:val="pl-PL"/>
        </w:rPr>
        <w:t xml:space="preserve">Za wykonanie Przedmiotu Umowy Wykonawca otrzyma wynagrodzenie, szacunkowe określone na podstawie Oferty na kwotę </w:t>
      </w:r>
      <w:r w:rsidRPr="00CD2861">
        <w:rPr>
          <w:rFonts w:ascii="Cambria" w:hAnsi="Cambria" w:cs="Arial"/>
          <w:b/>
          <w:i/>
          <w:sz w:val="22"/>
          <w:szCs w:val="22"/>
          <w:highlight w:val="lightGray"/>
          <w:lang w:val="pl-PL"/>
        </w:rPr>
        <w:t>……………….</w:t>
      </w:r>
      <w:r w:rsidRPr="00CD2861">
        <w:rPr>
          <w:rFonts w:ascii="Cambria" w:hAnsi="Cambria" w:cs="Arial"/>
          <w:sz w:val="22"/>
          <w:szCs w:val="22"/>
          <w:highlight w:val="lightGray"/>
          <w:lang w:val="pl-PL"/>
        </w:rPr>
        <w:t xml:space="preserve"> zł (słownie: ...........................................zł) brutto</w:t>
      </w:r>
      <w:r w:rsidRPr="00CD2861">
        <w:rPr>
          <w:rFonts w:ascii="Cambria" w:hAnsi="Cambria" w:cs="Arial"/>
          <w:sz w:val="22"/>
          <w:szCs w:val="22"/>
          <w:lang w:val="pl-PL"/>
        </w:rPr>
        <w:t>, tj. </w:t>
      </w:r>
      <w:r w:rsidRPr="00CD2861">
        <w:rPr>
          <w:rFonts w:ascii="Cambria" w:hAnsi="Cambria" w:cs="Arial"/>
          <w:b/>
          <w:i/>
          <w:sz w:val="22"/>
          <w:szCs w:val="22"/>
          <w:highlight w:val="lightGray"/>
          <w:lang w:val="pl-PL"/>
        </w:rPr>
        <w:t xml:space="preserve">…………….. zł(słownie: ........................zł) </w:t>
      </w:r>
      <w:r w:rsidRPr="00CD2861">
        <w:rPr>
          <w:rFonts w:ascii="Cambria" w:hAnsi="Cambria" w:cs="Arial"/>
          <w:sz w:val="22"/>
          <w:szCs w:val="22"/>
          <w:highlight w:val="lightGray"/>
          <w:lang w:val="pl-PL"/>
        </w:rPr>
        <w:t>netto</w:t>
      </w:r>
      <w:r w:rsidRPr="00CD2861">
        <w:rPr>
          <w:rFonts w:ascii="Cambria" w:hAnsi="Cambria" w:cs="Arial"/>
          <w:sz w:val="22"/>
          <w:szCs w:val="22"/>
          <w:lang w:val="pl-PL"/>
        </w:rPr>
        <w:t>. Kwota wynagrodzenia brutto, o której mowa w zdaniu poprzednim stanowi wartość Przedmiotu Umowy</w:t>
      </w:r>
      <w:r w:rsidR="00037A1F">
        <w:rPr>
          <w:rFonts w:ascii="Cambria" w:hAnsi="Cambria" w:cs="Arial"/>
          <w:sz w:val="22"/>
          <w:szCs w:val="22"/>
          <w:lang w:val="pl-PL"/>
        </w:rPr>
        <w:t xml:space="preserve"> i nie obejmuje Waloryzacji.</w:t>
      </w:r>
    </w:p>
    <w:p w14:paraId="0FE3D50F" w14:textId="77777777" w:rsidR="004000D9" w:rsidRPr="00584C10" w:rsidRDefault="004000D9" w:rsidP="0027181B">
      <w:pPr>
        <w:pStyle w:val="Tekstpodstawowy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  <w:lang w:val="pl-PL"/>
        </w:rPr>
      </w:pPr>
      <w:r w:rsidRPr="00CD2861">
        <w:rPr>
          <w:rFonts w:ascii="Cambria" w:hAnsi="Cambria" w:cs="Arial"/>
          <w:sz w:val="22"/>
          <w:szCs w:val="22"/>
          <w:lang w:val="pl-PL"/>
        </w:rPr>
        <w:t>Zapłata wynagrodzenia, obliczonego według cen jednostkowych wskazanych w formularzu</w:t>
      </w:r>
      <w:r>
        <w:rPr>
          <w:rFonts w:ascii="Cambria" w:hAnsi="Cambria" w:cs="Arial"/>
          <w:sz w:val="22"/>
          <w:szCs w:val="22"/>
          <w:lang w:val="pl-PL"/>
        </w:rPr>
        <w:t xml:space="preserve"> cenowym (</w:t>
      </w:r>
      <w:r>
        <w:rPr>
          <w:rFonts w:ascii="Cambria" w:hAnsi="Cambria" w:cs="Arial"/>
          <w:sz w:val="22"/>
          <w:szCs w:val="22"/>
          <w:highlight w:val="lightGray"/>
          <w:lang w:val="pl-PL"/>
        </w:rPr>
        <w:t>załączniku nr 2</w:t>
      </w:r>
      <w:r>
        <w:rPr>
          <w:rFonts w:ascii="Cambria" w:hAnsi="Cambria" w:cs="Arial"/>
          <w:sz w:val="22"/>
          <w:szCs w:val="22"/>
          <w:lang w:val="pl-PL"/>
        </w:rPr>
        <w:t xml:space="preserve"> do umowy), nastąpi na podstawie faktury wystawionej przez Wykonawcę, w formie przelewu bankowego </w:t>
      </w:r>
      <w:r>
        <w:rPr>
          <w:rFonts w:ascii="Cambria" w:hAnsi="Cambria" w:cs="Arial"/>
          <w:sz w:val="22"/>
          <w:szCs w:val="22"/>
          <w:u w:val="single"/>
          <w:lang w:val="pl-PL"/>
        </w:rPr>
        <w:t>metodą podzielonej płatności</w:t>
      </w:r>
      <w:r>
        <w:rPr>
          <w:rFonts w:ascii="Cambria" w:hAnsi="Cambria" w:cs="Arial"/>
          <w:sz w:val="22"/>
          <w:szCs w:val="22"/>
          <w:lang w:val="pl-PL"/>
        </w:rPr>
        <w:t xml:space="preserve">, z  terminem zapłaty </w:t>
      </w:r>
      <w:r w:rsidR="00444C40" w:rsidRPr="006D1717">
        <w:rPr>
          <w:rFonts w:ascii="Cambria" w:hAnsi="Cambria" w:cs="Arial"/>
          <w:b/>
          <w:bCs/>
          <w:sz w:val="22"/>
          <w:szCs w:val="22"/>
          <w:lang w:val="pl-PL"/>
        </w:rPr>
        <w:t>do</w:t>
      </w:r>
      <w:r w:rsidR="00444C40">
        <w:rPr>
          <w:rFonts w:ascii="Cambria" w:hAnsi="Cambria" w:cs="Arial"/>
          <w:sz w:val="22"/>
          <w:szCs w:val="22"/>
          <w:lang w:val="pl-PL"/>
        </w:rPr>
        <w:t xml:space="preserve"> </w:t>
      </w:r>
      <w:r>
        <w:rPr>
          <w:rFonts w:ascii="Cambria" w:hAnsi="Cambria" w:cs="Arial"/>
          <w:b/>
          <w:sz w:val="22"/>
          <w:szCs w:val="22"/>
          <w:lang w:val="pl-PL"/>
        </w:rPr>
        <w:t>14 dni od dnia otrzymania faktury</w:t>
      </w:r>
      <w:r>
        <w:rPr>
          <w:rFonts w:ascii="Cambria" w:hAnsi="Cambria" w:cs="Arial"/>
          <w:sz w:val="22"/>
          <w:szCs w:val="22"/>
          <w:lang w:val="pl-PL"/>
        </w:rPr>
        <w:t>, na rachunek bankowy wskazany przez Wykonawcę</w:t>
      </w:r>
      <w:r w:rsidR="00643B1E">
        <w:rPr>
          <w:rFonts w:ascii="Cambria" w:hAnsi="Cambria" w:cs="Arial"/>
          <w:sz w:val="22"/>
          <w:szCs w:val="22"/>
          <w:lang w:val="pl-PL"/>
        </w:rPr>
        <w:t>, tj.: ………………………………….</w:t>
      </w:r>
      <w:r>
        <w:rPr>
          <w:rFonts w:ascii="Cambria" w:hAnsi="Cambria" w:cs="Arial"/>
          <w:sz w:val="22"/>
          <w:szCs w:val="22"/>
          <w:lang w:val="pl-PL"/>
        </w:rPr>
        <w:t xml:space="preserve"> i wyszczególniony w Białej liście podatników </w:t>
      </w:r>
      <w:r w:rsidRPr="00584C10">
        <w:rPr>
          <w:rFonts w:ascii="Cambria" w:hAnsi="Cambria" w:cs="Arial"/>
          <w:sz w:val="22"/>
          <w:szCs w:val="22"/>
          <w:lang w:val="pl-PL"/>
        </w:rPr>
        <w:t>VAT.</w:t>
      </w:r>
    </w:p>
    <w:p w14:paraId="32715281" w14:textId="77777777" w:rsidR="004000D9" w:rsidRDefault="004000D9" w:rsidP="0027181B">
      <w:pPr>
        <w:pStyle w:val="Tekstpodstawowy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  <w:lang w:val="pl-PL"/>
        </w:rPr>
      </w:pPr>
      <w:r w:rsidRPr="00584C10">
        <w:rPr>
          <w:rFonts w:ascii="Cambria" w:hAnsi="Cambria" w:cs="Arial"/>
          <w:sz w:val="22"/>
          <w:szCs w:val="22"/>
          <w:lang w:val="pl-PL"/>
        </w:rPr>
        <w:t>Strony dopuszczają rozliczanie wykonanych dostaw</w:t>
      </w:r>
      <w:r>
        <w:rPr>
          <w:rFonts w:ascii="Cambria" w:hAnsi="Cambria" w:cs="Arial"/>
          <w:sz w:val="22"/>
          <w:szCs w:val="22"/>
          <w:lang w:val="pl-PL"/>
        </w:rPr>
        <w:t xml:space="preserve"> fakturami częściowymi, po zrealizowaniu każdej kolejnej partii przedmiotu zamówienia.</w:t>
      </w:r>
    </w:p>
    <w:p w14:paraId="4076DF3A" w14:textId="77777777" w:rsidR="00037A1F" w:rsidRDefault="00037A1F" w:rsidP="0027181B">
      <w:pPr>
        <w:pStyle w:val="Tekstpodstawowy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  <w:lang w:val="pl-PL"/>
        </w:rPr>
      </w:pPr>
      <w:r>
        <w:rPr>
          <w:rFonts w:ascii="Cambria" w:hAnsi="Cambria" w:cs="Arial"/>
          <w:sz w:val="22"/>
          <w:szCs w:val="22"/>
          <w:lang w:val="pl-PL"/>
        </w:rPr>
        <w:t xml:space="preserve">Zamawiający </w:t>
      </w:r>
      <w:r w:rsidRPr="00037A1F">
        <w:rPr>
          <w:rFonts w:ascii="Cambria" w:hAnsi="Cambria" w:cs="Arial"/>
          <w:sz w:val="22"/>
          <w:szCs w:val="22"/>
          <w:lang w:val="pl-PL"/>
        </w:rPr>
        <w:t>wyraża zgodę na przesyłanie faktur w formie elektronicznej, pod adres dojlidy.faktura@bialystok.lasy.gov.pl</w:t>
      </w:r>
    </w:p>
    <w:p w14:paraId="2B5E8F09" w14:textId="77777777" w:rsidR="004000D9" w:rsidRDefault="004000D9" w:rsidP="0027181B">
      <w:pPr>
        <w:numPr>
          <w:ilvl w:val="0"/>
          <w:numId w:val="16"/>
        </w:num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  <w:lang w:val="pl-PL"/>
        </w:rPr>
      </w:pPr>
      <w:r>
        <w:rPr>
          <w:rFonts w:ascii="Cambria" w:hAnsi="Cambria" w:cs="Arial"/>
          <w:sz w:val="22"/>
          <w:szCs w:val="22"/>
          <w:lang w:val="pl-PL"/>
        </w:rPr>
        <w:t>Zamawiający ma prawo odmowy zapłaty faktury, jeżeli cena naliczona za dany przedmiot zamówienia nie będzie zgodna z ceną złożoną w ofercie.</w:t>
      </w:r>
    </w:p>
    <w:p w14:paraId="65A21360" w14:textId="77777777" w:rsidR="004000D9" w:rsidRDefault="004000D9" w:rsidP="0027181B">
      <w:pPr>
        <w:pStyle w:val="Tekstpodstawowy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  <w:lang w:val="pl-PL"/>
        </w:rPr>
      </w:pPr>
      <w:r>
        <w:rPr>
          <w:rFonts w:ascii="Cambria" w:hAnsi="Cambria" w:cs="Arial"/>
          <w:sz w:val="22"/>
          <w:szCs w:val="22"/>
          <w:lang w:val="pl-PL"/>
        </w:rPr>
        <w:t>Dniem zapłaty wynagrodzenia jest dzień obciążenia rachunku Zamawiającego.</w:t>
      </w:r>
    </w:p>
    <w:p w14:paraId="15CE322E" w14:textId="77777777" w:rsidR="004000D9" w:rsidRPr="00CD2861" w:rsidRDefault="004000D9" w:rsidP="0027181B">
      <w:pPr>
        <w:pStyle w:val="Tekstpodstawowy"/>
        <w:numPr>
          <w:ilvl w:val="0"/>
          <w:numId w:val="16"/>
        </w:numPr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  <w:lang w:val="pl-PL"/>
        </w:rPr>
      </w:pPr>
      <w:r w:rsidRPr="00CD2861">
        <w:rPr>
          <w:rFonts w:ascii="Cambria" w:hAnsi="Cambria" w:cs="Arial"/>
          <w:sz w:val="22"/>
          <w:szCs w:val="22"/>
          <w:lang w:val="pl-PL"/>
        </w:rPr>
        <w:t>Wykonawca ma prawo do naliczania i egzekwowania odsetek ustawowych za każdy dzień opóźnienia w zapłacie.</w:t>
      </w:r>
    </w:p>
    <w:p w14:paraId="2267BC32" w14:textId="77777777" w:rsidR="004000D9" w:rsidRDefault="004000D9" w:rsidP="0027181B">
      <w:pPr>
        <w:numPr>
          <w:ilvl w:val="0"/>
          <w:numId w:val="16"/>
        </w:num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  <w:lang w:val="pl-PL"/>
        </w:rPr>
      </w:pPr>
      <w:r>
        <w:rPr>
          <w:rFonts w:ascii="Cambria" w:hAnsi="Cambria" w:cs="Arial"/>
          <w:sz w:val="22"/>
          <w:szCs w:val="22"/>
          <w:lang w:val="pl-PL"/>
        </w:rPr>
        <w:t xml:space="preserve">Strony przyjmują zasadę, że w przypadku ustawowej zmiany podatku VAT </w:t>
      </w:r>
      <w:r>
        <w:rPr>
          <w:rFonts w:ascii="Cambria" w:hAnsi="Cambria" w:cs="Arial"/>
          <w:sz w:val="22"/>
          <w:szCs w:val="22"/>
          <w:lang w:val="pl-PL"/>
        </w:rPr>
        <w:br/>
        <w:t>w trakcie realizacji umowy, podatek naliczony zostanie do ceny netto w fakturze zgodnie z obowiązującym prawem w dniu wystawienia faktury.</w:t>
      </w:r>
    </w:p>
    <w:p w14:paraId="00AB8776" w14:textId="77777777" w:rsidR="004000D9" w:rsidRDefault="004000D9" w:rsidP="00E40F40">
      <w:pPr>
        <w:spacing w:line="276" w:lineRule="auto"/>
        <w:rPr>
          <w:rFonts w:ascii="Cambria" w:hAnsi="Cambria" w:cs="Arial"/>
          <w:b/>
          <w:sz w:val="22"/>
          <w:szCs w:val="22"/>
          <w:lang w:val="pl-PL"/>
        </w:rPr>
      </w:pPr>
    </w:p>
    <w:p w14:paraId="4F785D4F" w14:textId="77777777" w:rsidR="004000D9" w:rsidRDefault="004000D9" w:rsidP="00E40F40">
      <w:pPr>
        <w:spacing w:line="276" w:lineRule="auto"/>
        <w:jc w:val="center"/>
        <w:rPr>
          <w:rFonts w:ascii="Cambria" w:hAnsi="Cambria" w:cs="Arial"/>
          <w:b/>
          <w:sz w:val="22"/>
          <w:szCs w:val="22"/>
          <w:lang w:val="pl-PL"/>
        </w:rPr>
      </w:pPr>
      <w:r>
        <w:rPr>
          <w:rFonts w:ascii="Cambria" w:hAnsi="Cambria" w:cs="Arial"/>
          <w:b/>
          <w:sz w:val="22"/>
          <w:szCs w:val="22"/>
          <w:lang w:val="pl-PL"/>
        </w:rPr>
        <w:t xml:space="preserve">§ </w:t>
      </w:r>
      <w:r w:rsidR="00E40F40">
        <w:rPr>
          <w:rFonts w:ascii="Cambria" w:hAnsi="Cambria" w:cs="Arial"/>
          <w:b/>
          <w:sz w:val="22"/>
          <w:szCs w:val="22"/>
          <w:lang w:val="pl-PL"/>
        </w:rPr>
        <w:t>5</w:t>
      </w:r>
    </w:p>
    <w:p w14:paraId="57A07651" w14:textId="77777777" w:rsidR="004000D9" w:rsidRDefault="009E783B" w:rsidP="0027181B">
      <w:pPr>
        <w:pStyle w:val="Lista3"/>
        <w:numPr>
          <w:ilvl w:val="0"/>
          <w:numId w:val="17"/>
        </w:num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9E783B">
        <w:rPr>
          <w:rFonts w:ascii="Cambria" w:hAnsi="Cambria" w:cs="Arial"/>
          <w:sz w:val="22"/>
          <w:szCs w:val="22"/>
        </w:rPr>
        <w:t>Strony ustalają, iż całość zamówienia zostanie wykonana siłami własnymi Wykonawcy lub Wykonawca powierzy podwykonawcom następujący zakres dostaw objętych zamówieniem*:</w:t>
      </w:r>
    </w:p>
    <w:p w14:paraId="41E7E5D4" w14:textId="77777777" w:rsidR="009E783B" w:rsidRPr="009E783B" w:rsidRDefault="009E783B" w:rsidP="0027181B">
      <w:pPr>
        <w:pStyle w:val="Lista3"/>
        <w:spacing w:line="276" w:lineRule="auto"/>
        <w:ind w:left="426" w:firstLine="0"/>
        <w:jc w:val="both"/>
        <w:rPr>
          <w:rFonts w:ascii="Cambria" w:hAnsi="Cambria" w:cs="Arial"/>
          <w:sz w:val="22"/>
          <w:szCs w:val="22"/>
        </w:rPr>
      </w:pPr>
      <w:r w:rsidRPr="009E783B">
        <w:rPr>
          <w:rFonts w:ascii="Cambria" w:hAnsi="Cambria" w:cs="Arial"/>
          <w:sz w:val="22"/>
          <w:szCs w:val="22"/>
        </w:rPr>
        <w:t>- …………………………………………………………………………………………………</w:t>
      </w:r>
    </w:p>
    <w:p w14:paraId="7868DF23" w14:textId="77777777" w:rsidR="009E783B" w:rsidRDefault="009E783B" w:rsidP="0027181B">
      <w:pPr>
        <w:pStyle w:val="Lista3"/>
        <w:spacing w:line="276" w:lineRule="auto"/>
        <w:ind w:left="426" w:firstLine="0"/>
        <w:jc w:val="both"/>
        <w:rPr>
          <w:rFonts w:ascii="Cambria" w:hAnsi="Cambria" w:cs="Arial"/>
          <w:sz w:val="22"/>
          <w:szCs w:val="22"/>
        </w:rPr>
      </w:pPr>
      <w:r w:rsidRPr="009E783B">
        <w:rPr>
          <w:rFonts w:ascii="Cambria" w:hAnsi="Cambria" w:cs="Arial"/>
          <w:sz w:val="22"/>
          <w:szCs w:val="22"/>
        </w:rPr>
        <w:t>- ………………………………………………………………………………………………....</w:t>
      </w:r>
    </w:p>
    <w:p w14:paraId="6A453BD9" w14:textId="77777777" w:rsidR="009E783B" w:rsidRDefault="009E783B" w:rsidP="0027181B">
      <w:pPr>
        <w:pStyle w:val="Lista3"/>
        <w:numPr>
          <w:ilvl w:val="0"/>
          <w:numId w:val="17"/>
        </w:num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9E783B">
        <w:rPr>
          <w:rFonts w:ascii="Cambria" w:hAnsi="Cambria" w:cs="Arial"/>
          <w:sz w:val="22"/>
          <w:szCs w:val="22"/>
        </w:rPr>
        <w:t>Zawarcie umowy z podwykonawcą wymaga pisemnej zgody Zamawiającego przed jej zawarciem. W tym celu Wykonawca przedłoży Zamawiającemu umowę z podwykonawcą lub jej projekt. W celu wyrażenia zgody Zamawiający może żądać dodatkowych dokumentów.</w:t>
      </w:r>
    </w:p>
    <w:p w14:paraId="7D15D0AA" w14:textId="77777777" w:rsidR="009E783B" w:rsidRDefault="009E783B" w:rsidP="0027181B">
      <w:pPr>
        <w:pStyle w:val="Lista3"/>
        <w:numPr>
          <w:ilvl w:val="0"/>
          <w:numId w:val="17"/>
        </w:num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9E783B">
        <w:rPr>
          <w:rFonts w:ascii="Cambria" w:hAnsi="Cambria" w:cs="Arial"/>
          <w:sz w:val="22"/>
          <w:szCs w:val="22"/>
        </w:rPr>
        <w:t>Umowa z podwykonawcą musi zawierać zakres dostaw powierzonych podwykonawcy.</w:t>
      </w:r>
    </w:p>
    <w:p w14:paraId="48F30BFC" w14:textId="77777777" w:rsidR="009E783B" w:rsidRDefault="009E783B" w:rsidP="0027181B">
      <w:pPr>
        <w:pStyle w:val="Lista3"/>
        <w:numPr>
          <w:ilvl w:val="0"/>
          <w:numId w:val="17"/>
        </w:num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9E783B">
        <w:rPr>
          <w:rFonts w:ascii="Cambria" w:hAnsi="Cambria" w:cs="Arial"/>
          <w:sz w:val="22"/>
          <w:szCs w:val="22"/>
        </w:rPr>
        <w:t>Umowa Wykonawcy z Podwykonawcą powinna być dokonana w formie pisemnej pod rygorem nieważności.</w:t>
      </w:r>
    </w:p>
    <w:p w14:paraId="2F1F90B3" w14:textId="77777777" w:rsidR="009E783B" w:rsidRDefault="009E783B" w:rsidP="0027181B">
      <w:pPr>
        <w:pStyle w:val="Lista3"/>
        <w:numPr>
          <w:ilvl w:val="0"/>
          <w:numId w:val="17"/>
        </w:num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9E783B">
        <w:rPr>
          <w:rFonts w:ascii="Cambria" w:hAnsi="Cambria" w:cs="Arial"/>
          <w:sz w:val="22"/>
          <w:szCs w:val="22"/>
        </w:rPr>
        <w:lastRenderedPageBreak/>
        <w:t>Wykonawca może wykonać własnymi siłami część dostaw przewidzianych dla podwykonawcy bez uzyskania uprzedniej zgody Zamawiającego. Wykonawca ponosi wobec Zamawiającego pełną odpowiedzialność za prace powierzone podwykonawcom.</w:t>
      </w:r>
    </w:p>
    <w:p w14:paraId="68FEE7CF" w14:textId="77777777" w:rsidR="009E783B" w:rsidRDefault="009E783B" w:rsidP="0027181B">
      <w:pPr>
        <w:pStyle w:val="Lista3"/>
        <w:numPr>
          <w:ilvl w:val="0"/>
          <w:numId w:val="17"/>
        </w:num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9E783B">
        <w:rPr>
          <w:rFonts w:ascii="Cambria" w:hAnsi="Cambria" w:cs="Arial"/>
          <w:sz w:val="22"/>
          <w:szCs w:val="22"/>
        </w:rPr>
        <w:t>Zamawiający nie dopuszcza, aby Podwykonawca powierzał wykonanie części zamówienia dalszym podwykonawcom.</w:t>
      </w:r>
    </w:p>
    <w:p w14:paraId="160FE6AA" w14:textId="77777777" w:rsidR="009E783B" w:rsidRPr="009E783B" w:rsidRDefault="009E783B" w:rsidP="00E40F40">
      <w:pPr>
        <w:pStyle w:val="Lista3"/>
        <w:spacing w:line="276" w:lineRule="auto"/>
        <w:ind w:left="0" w:firstLine="0"/>
        <w:jc w:val="both"/>
        <w:rPr>
          <w:rFonts w:ascii="Cambria" w:hAnsi="Cambria" w:cs="Arial"/>
          <w:sz w:val="22"/>
          <w:szCs w:val="22"/>
        </w:rPr>
      </w:pPr>
    </w:p>
    <w:p w14:paraId="7B10C1E6" w14:textId="77777777" w:rsidR="004000D9" w:rsidRDefault="004000D9" w:rsidP="00E40F40">
      <w:pPr>
        <w:spacing w:line="276" w:lineRule="auto"/>
        <w:jc w:val="center"/>
        <w:rPr>
          <w:rFonts w:ascii="Cambria" w:hAnsi="Cambria" w:cs="Arial"/>
          <w:b/>
          <w:sz w:val="22"/>
          <w:szCs w:val="22"/>
          <w:lang w:val="pl-PL"/>
        </w:rPr>
      </w:pPr>
      <w:r>
        <w:rPr>
          <w:rFonts w:ascii="Cambria" w:hAnsi="Cambria" w:cs="Arial"/>
          <w:b/>
          <w:sz w:val="22"/>
          <w:szCs w:val="22"/>
          <w:lang w:val="pl-PL"/>
        </w:rPr>
        <w:t xml:space="preserve">§ </w:t>
      </w:r>
      <w:r w:rsidR="00E40F40">
        <w:rPr>
          <w:rFonts w:ascii="Cambria" w:hAnsi="Cambria" w:cs="Arial"/>
          <w:b/>
          <w:sz w:val="22"/>
          <w:szCs w:val="22"/>
          <w:lang w:val="pl-PL"/>
        </w:rPr>
        <w:t>6</w:t>
      </w:r>
    </w:p>
    <w:p w14:paraId="4CEB92F5" w14:textId="77777777" w:rsidR="004000D9" w:rsidRPr="009E783B" w:rsidRDefault="004000D9" w:rsidP="00C87269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  <w:lang w:val="pl-PL"/>
        </w:rPr>
      </w:pPr>
      <w:r>
        <w:rPr>
          <w:rFonts w:ascii="Cambria" w:hAnsi="Cambria" w:cs="Arial"/>
          <w:sz w:val="22"/>
          <w:szCs w:val="22"/>
          <w:lang w:val="pl-PL"/>
        </w:rPr>
        <w:t xml:space="preserve">W przypadku stwierdzenia przy odbiorze wad </w:t>
      </w:r>
      <w:r w:rsidRPr="009E783B">
        <w:rPr>
          <w:rFonts w:ascii="Cambria" w:hAnsi="Cambria" w:cs="Arial"/>
          <w:sz w:val="22"/>
          <w:szCs w:val="22"/>
          <w:lang w:val="pl-PL"/>
        </w:rPr>
        <w:t>przedstawionych do zakupu artykułów w ramach przedmiotu umowy, Zamawiający może odmówić przyjęcia przedmiotów  posiadających wady.</w:t>
      </w:r>
    </w:p>
    <w:p w14:paraId="0471AB55" w14:textId="77777777" w:rsidR="004000D9" w:rsidRDefault="004000D9" w:rsidP="00C87269">
      <w:pPr>
        <w:numPr>
          <w:ilvl w:val="0"/>
          <w:numId w:val="18"/>
        </w:num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  <w:lang w:val="pl-PL"/>
        </w:rPr>
      </w:pPr>
      <w:r>
        <w:rPr>
          <w:rFonts w:ascii="Cambria" w:hAnsi="Cambria" w:cs="Arial"/>
          <w:sz w:val="22"/>
          <w:szCs w:val="22"/>
          <w:lang w:val="pl-PL"/>
        </w:rPr>
        <w:t>W przypadku stwierdzenia że dostarczone artykuły nie spełniają norm opisanych przez Zamawiającego, Zamawiający zastrzega  rozwiązanie umowy z winy Wykonawc</w:t>
      </w:r>
      <w:r w:rsidRPr="009E783B">
        <w:rPr>
          <w:rFonts w:ascii="Cambria" w:hAnsi="Cambria" w:cs="Arial"/>
          <w:sz w:val="22"/>
          <w:szCs w:val="22"/>
          <w:lang w:val="pl-PL"/>
        </w:rPr>
        <w:t>y, po uprzednim wezwaniu go do wydania artykułów odpowiedniej jakości w oznaczonym terminie i po bezskutecznym upływie tego terminu</w:t>
      </w:r>
    </w:p>
    <w:p w14:paraId="17C685B1" w14:textId="77777777" w:rsidR="009E783B" w:rsidRPr="00C87269" w:rsidRDefault="009E783B" w:rsidP="00E40F40">
      <w:pPr>
        <w:spacing w:line="276" w:lineRule="auto"/>
        <w:jc w:val="both"/>
        <w:rPr>
          <w:rFonts w:ascii="Cambria" w:hAnsi="Cambria" w:cs="Arial"/>
          <w:sz w:val="22"/>
          <w:szCs w:val="22"/>
          <w:lang w:val="pl-PL"/>
        </w:rPr>
      </w:pPr>
    </w:p>
    <w:p w14:paraId="3603986A" w14:textId="77777777" w:rsidR="004000D9" w:rsidRDefault="004000D9" w:rsidP="00E40F40">
      <w:pPr>
        <w:spacing w:line="276" w:lineRule="auto"/>
        <w:jc w:val="center"/>
        <w:rPr>
          <w:rFonts w:ascii="Cambria" w:hAnsi="Cambria" w:cs="Arial"/>
          <w:b/>
          <w:sz w:val="22"/>
          <w:szCs w:val="22"/>
          <w:lang w:val="pl-PL"/>
        </w:rPr>
      </w:pPr>
      <w:r>
        <w:rPr>
          <w:rFonts w:ascii="Cambria" w:hAnsi="Cambria" w:cs="Arial"/>
          <w:b/>
          <w:sz w:val="22"/>
          <w:szCs w:val="22"/>
          <w:lang w:val="pl-PL"/>
        </w:rPr>
        <w:t xml:space="preserve">§ </w:t>
      </w:r>
      <w:r w:rsidR="00E40F40">
        <w:rPr>
          <w:rFonts w:ascii="Cambria" w:hAnsi="Cambria" w:cs="Arial"/>
          <w:b/>
          <w:sz w:val="22"/>
          <w:szCs w:val="22"/>
          <w:lang w:val="pl-PL"/>
        </w:rPr>
        <w:t>7</w:t>
      </w:r>
    </w:p>
    <w:p w14:paraId="42FAEE6D" w14:textId="77777777" w:rsidR="004000D9" w:rsidRDefault="004000D9" w:rsidP="00E40F40">
      <w:pPr>
        <w:tabs>
          <w:tab w:val="left" w:pos="811"/>
        </w:tabs>
        <w:spacing w:line="276" w:lineRule="auto"/>
        <w:ind w:left="360" w:hanging="360"/>
        <w:jc w:val="center"/>
        <w:rPr>
          <w:rFonts w:ascii="Cambria" w:hAnsi="Cambria" w:cs="Arial"/>
          <w:sz w:val="22"/>
          <w:szCs w:val="22"/>
          <w:lang w:val="pl-PL"/>
        </w:rPr>
      </w:pPr>
      <w:r>
        <w:rPr>
          <w:rFonts w:ascii="Cambria" w:hAnsi="Cambria" w:cs="Arial"/>
          <w:sz w:val="22"/>
          <w:szCs w:val="22"/>
          <w:lang w:val="pl-PL"/>
        </w:rPr>
        <w:t xml:space="preserve">Warunki </w:t>
      </w:r>
      <w:r w:rsidR="00163E69">
        <w:rPr>
          <w:rFonts w:ascii="Cambria" w:hAnsi="Cambria" w:cs="Arial"/>
          <w:sz w:val="22"/>
          <w:szCs w:val="22"/>
          <w:lang w:val="pl-PL"/>
        </w:rPr>
        <w:t>rękojmi</w:t>
      </w:r>
    </w:p>
    <w:p w14:paraId="2F99B639" w14:textId="77777777" w:rsidR="004000D9" w:rsidRDefault="004000D9" w:rsidP="00E40F40">
      <w:pPr>
        <w:tabs>
          <w:tab w:val="left" w:pos="811"/>
        </w:tabs>
        <w:spacing w:line="276" w:lineRule="auto"/>
        <w:jc w:val="both"/>
        <w:rPr>
          <w:rFonts w:ascii="Cambria" w:hAnsi="Cambria" w:cs="Arial"/>
          <w:sz w:val="22"/>
          <w:szCs w:val="22"/>
          <w:lang w:val="pl-PL"/>
        </w:rPr>
      </w:pPr>
      <w:r>
        <w:rPr>
          <w:rFonts w:ascii="Cambria" w:hAnsi="Cambria" w:cs="Arial"/>
          <w:sz w:val="22"/>
          <w:szCs w:val="22"/>
          <w:lang w:val="pl-PL"/>
        </w:rPr>
        <w:t>Wykonawca zapewni</w:t>
      </w:r>
      <w:r w:rsidR="00D80412">
        <w:rPr>
          <w:rFonts w:ascii="Cambria" w:hAnsi="Cambria" w:cs="Arial"/>
          <w:sz w:val="22"/>
          <w:szCs w:val="22"/>
          <w:lang w:val="pl-PL"/>
        </w:rPr>
        <w:t>a</w:t>
      </w:r>
      <w:r>
        <w:rPr>
          <w:rFonts w:ascii="Cambria" w:hAnsi="Cambria" w:cs="Arial"/>
          <w:sz w:val="22"/>
          <w:szCs w:val="22"/>
          <w:lang w:val="pl-PL"/>
        </w:rPr>
        <w:t xml:space="preserve"> </w:t>
      </w:r>
      <w:r w:rsidR="00D80412">
        <w:rPr>
          <w:rFonts w:ascii="Cambria" w:hAnsi="Cambria" w:cs="Arial"/>
          <w:sz w:val="22"/>
          <w:szCs w:val="22"/>
          <w:lang w:val="pl-PL"/>
        </w:rPr>
        <w:t>dwuletnią rękojmię</w:t>
      </w:r>
      <w:r>
        <w:rPr>
          <w:rFonts w:ascii="Cambria" w:hAnsi="Cambria" w:cs="Arial"/>
          <w:sz w:val="22"/>
          <w:szCs w:val="22"/>
          <w:lang w:val="pl-PL"/>
        </w:rPr>
        <w:t xml:space="preserve"> (liczoną od daty sprzedaży/zakupu) na dostarczone przedmioty zamówienia, na następujących warunkach:</w:t>
      </w:r>
    </w:p>
    <w:p w14:paraId="36F06E64" w14:textId="77777777" w:rsidR="004000D9" w:rsidRDefault="004000D9" w:rsidP="00C87269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  <w:lang w:val="pl-PL"/>
        </w:rPr>
      </w:pPr>
      <w:r>
        <w:rPr>
          <w:rFonts w:ascii="Cambria" w:hAnsi="Cambria" w:cs="Arial"/>
          <w:sz w:val="22"/>
          <w:szCs w:val="22"/>
          <w:lang w:val="pl-PL"/>
        </w:rPr>
        <w:t xml:space="preserve">W okresie </w:t>
      </w:r>
      <w:r w:rsidR="00D80412">
        <w:rPr>
          <w:rFonts w:ascii="Cambria" w:hAnsi="Cambria" w:cs="Arial"/>
          <w:sz w:val="22"/>
          <w:szCs w:val="22"/>
          <w:lang w:val="pl-PL"/>
        </w:rPr>
        <w:t>rękojmi</w:t>
      </w:r>
      <w:r>
        <w:rPr>
          <w:rFonts w:ascii="Cambria" w:hAnsi="Cambria" w:cs="Arial"/>
          <w:sz w:val="22"/>
          <w:szCs w:val="22"/>
          <w:lang w:val="pl-PL"/>
        </w:rPr>
        <w:t xml:space="preserve"> Zamawiający zobowiązany jest powiadomić Wykonawcę o stwierdzonych wadach przedmiotu umowy w terminie 14 dni od ich ujawnienia.</w:t>
      </w:r>
    </w:p>
    <w:p w14:paraId="40C7C952" w14:textId="77777777" w:rsidR="004000D9" w:rsidRDefault="00D80412" w:rsidP="00C87269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  <w:lang w:val="pl-PL"/>
        </w:rPr>
      </w:pPr>
      <w:r w:rsidRPr="00D80412">
        <w:rPr>
          <w:rFonts w:ascii="Cambria" w:hAnsi="Cambria" w:cs="Arial"/>
          <w:sz w:val="22"/>
          <w:szCs w:val="22"/>
          <w:lang w:val="pl-PL"/>
        </w:rPr>
        <w:t xml:space="preserve">Zgłoszenia wad będą wysyłane do </w:t>
      </w:r>
      <w:r>
        <w:rPr>
          <w:rFonts w:ascii="Cambria" w:hAnsi="Cambria" w:cs="Arial"/>
          <w:sz w:val="22"/>
          <w:szCs w:val="22"/>
          <w:lang w:val="pl-PL"/>
        </w:rPr>
        <w:t>Wykonawcy</w:t>
      </w:r>
      <w:r w:rsidRPr="00D80412">
        <w:rPr>
          <w:rFonts w:ascii="Cambria" w:hAnsi="Cambria" w:cs="Arial"/>
          <w:sz w:val="22"/>
          <w:szCs w:val="22"/>
          <w:lang w:val="pl-PL"/>
        </w:rPr>
        <w:t xml:space="preserve"> elektronicznie na adres e-mail</w:t>
      </w:r>
      <w:r w:rsidR="004000D9">
        <w:rPr>
          <w:rFonts w:ascii="Cambria" w:hAnsi="Cambria" w:cs="Arial"/>
          <w:sz w:val="22"/>
          <w:szCs w:val="22"/>
          <w:lang w:val="pl-PL"/>
        </w:rPr>
        <w:t>: </w:t>
      </w:r>
      <w:r w:rsidR="004000D9" w:rsidRPr="008D1492">
        <w:rPr>
          <w:rFonts w:ascii="Cambria" w:hAnsi="Cambria" w:cs="Arial"/>
          <w:b/>
          <w:i/>
          <w:sz w:val="22"/>
          <w:szCs w:val="22"/>
          <w:lang w:val="pl-PL"/>
        </w:rPr>
        <w:t xml:space="preserve">………………….. </w:t>
      </w:r>
      <w:r w:rsidR="004000D9">
        <w:rPr>
          <w:rFonts w:ascii="Cambria" w:hAnsi="Cambria" w:cs="Arial"/>
          <w:b/>
          <w:i/>
          <w:sz w:val="22"/>
          <w:szCs w:val="22"/>
          <w:lang w:val="pl-PL"/>
        </w:rPr>
        <w:t>Reklamowany towar należy dostarczyć do Wykonawcy w celu sporządzenia protokołu reklamacyjnego.</w:t>
      </w:r>
    </w:p>
    <w:p w14:paraId="4B832435" w14:textId="77777777" w:rsidR="004000D9" w:rsidRDefault="004000D9" w:rsidP="00C87269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  <w:lang w:val="pl-PL"/>
        </w:rPr>
      </w:pPr>
      <w:r w:rsidRPr="00BE3B8C">
        <w:rPr>
          <w:rFonts w:ascii="Cambria" w:hAnsi="Cambria" w:cs="Arial"/>
          <w:sz w:val="22"/>
          <w:szCs w:val="22"/>
          <w:lang w:val="pl-PL"/>
        </w:rPr>
        <w:t>Czas rozpatrzenia reklamacji na zgłoszone wady ustala się na 14 dni - w tym dokonanie naprawy lub wymianę reklamowanych przedmiotów zamówienia na wolne od wad.</w:t>
      </w:r>
    </w:p>
    <w:p w14:paraId="0110E1CB" w14:textId="77777777" w:rsidR="00D80412" w:rsidRPr="00BE3B8C" w:rsidRDefault="00D80412" w:rsidP="00C87269">
      <w:pPr>
        <w:numPr>
          <w:ilvl w:val="0"/>
          <w:numId w:val="19"/>
        </w:num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  <w:lang w:val="pl-PL"/>
        </w:rPr>
      </w:pPr>
      <w:r w:rsidRPr="00D80412">
        <w:rPr>
          <w:rFonts w:ascii="Cambria" w:hAnsi="Cambria" w:cs="Arial"/>
          <w:sz w:val="22"/>
          <w:szCs w:val="22"/>
          <w:lang w:val="pl-PL"/>
        </w:rPr>
        <w:t>Reklamacji podlegają również wady estetyczne przedmiotu zamówienia.</w:t>
      </w:r>
    </w:p>
    <w:p w14:paraId="7FB2E8BB" w14:textId="77777777" w:rsidR="004000D9" w:rsidRPr="00BE3B8C" w:rsidRDefault="004000D9" w:rsidP="00E40F40">
      <w:pPr>
        <w:spacing w:line="276" w:lineRule="auto"/>
        <w:rPr>
          <w:rFonts w:ascii="Cambria" w:hAnsi="Cambria" w:cs="Arial"/>
          <w:sz w:val="22"/>
          <w:szCs w:val="22"/>
          <w:lang w:val="pl-PL"/>
        </w:rPr>
      </w:pPr>
    </w:p>
    <w:p w14:paraId="0D9752C9" w14:textId="77777777" w:rsidR="004000D9" w:rsidRPr="00BE3B8C" w:rsidRDefault="004000D9" w:rsidP="00E40F40">
      <w:pPr>
        <w:spacing w:line="276" w:lineRule="auto"/>
        <w:jc w:val="center"/>
        <w:rPr>
          <w:rFonts w:ascii="Cambria" w:hAnsi="Cambria" w:cs="Arial"/>
          <w:b/>
          <w:sz w:val="22"/>
          <w:szCs w:val="22"/>
          <w:lang w:val="pl-PL"/>
        </w:rPr>
      </w:pPr>
      <w:r w:rsidRPr="00BE3B8C">
        <w:rPr>
          <w:rFonts w:ascii="Cambria" w:hAnsi="Cambria" w:cs="Arial"/>
          <w:b/>
          <w:sz w:val="22"/>
          <w:szCs w:val="22"/>
          <w:lang w:val="pl-PL"/>
        </w:rPr>
        <w:t xml:space="preserve">§ </w:t>
      </w:r>
      <w:r w:rsidR="00E40F40">
        <w:rPr>
          <w:rFonts w:ascii="Cambria" w:hAnsi="Cambria" w:cs="Arial"/>
          <w:b/>
          <w:sz w:val="22"/>
          <w:szCs w:val="22"/>
          <w:lang w:val="pl-PL"/>
        </w:rPr>
        <w:t>8</w:t>
      </w:r>
    </w:p>
    <w:p w14:paraId="014FA9FD" w14:textId="77777777" w:rsidR="004000D9" w:rsidRPr="00BE3B8C" w:rsidRDefault="004000D9" w:rsidP="00C87269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  <w:lang w:val="pl-PL"/>
        </w:rPr>
      </w:pPr>
      <w:r w:rsidRPr="00BE3B8C">
        <w:rPr>
          <w:rFonts w:ascii="Cambria" w:hAnsi="Cambria" w:cs="Arial"/>
          <w:sz w:val="22"/>
          <w:szCs w:val="22"/>
          <w:lang w:val="pl-PL"/>
        </w:rPr>
        <w:t>Wykonawca, w przypadku zwłoki w wykonaniu dostaw, zapłaci Zamawiającemu karę umowną w wysokości 1 % wartości brutto zamówionej, a nie zrealizowanej w umówionym terminie dostawy częściowej, za każdy dzień zwłoki.</w:t>
      </w:r>
    </w:p>
    <w:p w14:paraId="6838EE87" w14:textId="77777777" w:rsidR="004000D9" w:rsidRPr="00BE3B8C" w:rsidRDefault="004000D9" w:rsidP="00C87269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  <w:lang w:val="pl-PL"/>
        </w:rPr>
      </w:pPr>
      <w:r w:rsidRPr="00BE3B8C">
        <w:rPr>
          <w:rFonts w:ascii="Cambria" w:hAnsi="Cambria" w:cs="Arial"/>
          <w:sz w:val="22"/>
          <w:szCs w:val="22"/>
          <w:lang w:val="pl-PL"/>
        </w:rPr>
        <w:t xml:space="preserve">W przypadku zwłoki przekraczającej 60 dni w regulowaniu należności za wykonane dostawy przez Zamawiającego, Wykonawca oprócz prawa do naliczania i egzekwowania odsetek,  ma  także prawo do rozwiązania umowy ze skutkiem natychmiastowym, z winy Zamawiającego. </w:t>
      </w:r>
    </w:p>
    <w:p w14:paraId="6B23A3E8" w14:textId="77777777" w:rsidR="004000D9" w:rsidRPr="00BE3B8C" w:rsidRDefault="004000D9" w:rsidP="00C87269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  <w:lang w:val="pl-PL"/>
        </w:rPr>
      </w:pPr>
      <w:r w:rsidRPr="00BE3B8C">
        <w:rPr>
          <w:rFonts w:ascii="Cambria" w:hAnsi="Cambria" w:cs="Arial"/>
          <w:sz w:val="22"/>
          <w:szCs w:val="22"/>
          <w:lang w:val="pl-PL"/>
        </w:rPr>
        <w:t>Za zwłokę w usunięciu stwierdzonych wad w trakcie użytkowania przedmiotu zamówienia w okresie gwarancji, Wykonawca zapłaci Zamawiającemu karę w wysokości 1% wartości brutto  przedmiotu zamówienia objętego reklamacją, za każdy dzień zwłoki liczonej od dnia wyznaczonego na wypełnienie obowiązku wynikłego z warunków gwarancji.</w:t>
      </w:r>
    </w:p>
    <w:p w14:paraId="5153F20B" w14:textId="77777777" w:rsidR="004000D9" w:rsidRPr="00BE3B8C" w:rsidRDefault="004000D9" w:rsidP="00C87269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  <w:lang w:val="pl-PL"/>
        </w:rPr>
      </w:pPr>
      <w:r w:rsidRPr="00BE3B8C">
        <w:rPr>
          <w:rFonts w:ascii="Cambria" w:hAnsi="Cambria" w:cs="Arial"/>
          <w:sz w:val="22"/>
          <w:szCs w:val="22"/>
          <w:lang w:val="pl-PL"/>
        </w:rPr>
        <w:t>Za odstąpienie przez Wykonawcę od umowy, Zamawiający może obciążyć go karą umowną w wysokości nie przekraczającej równowartości 10% wynagrodzenia brutto, określonego w § 4 ust. 1 umowy.</w:t>
      </w:r>
    </w:p>
    <w:p w14:paraId="1C796617" w14:textId="77777777" w:rsidR="0027181B" w:rsidRPr="0027181B" w:rsidRDefault="004000D9" w:rsidP="00C87269">
      <w:pPr>
        <w:numPr>
          <w:ilvl w:val="0"/>
          <w:numId w:val="20"/>
        </w:numPr>
        <w:tabs>
          <w:tab w:val="left" w:pos="0"/>
          <w:tab w:val="left" w:pos="360"/>
        </w:tabs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  <w:lang w:val="pl-PL"/>
        </w:rPr>
      </w:pPr>
      <w:r w:rsidRPr="00BE3B8C">
        <w:rPr>
          <w:rFonts w:ascii="Cambria" w:hAnsi="Cambria" w:cs="Arial"/>
          <w:sz w:val="22"/>
          <w:szCs w:val="22"/>
          <w:lang w:val="pl-PL"/>
        </w:rPr>
        <w:t>Zamawiającemu i Wykonawcy przysługuje obok kar umownych, prawo dochodzenia odszkodowania na zasadach ogólnych kodeksu cywilnego do pełnej wysokości wyrządzonej szkody.</w:t>
      </w:r>
    </w:p>
    <w:p w14:paraId="784E4EE1" w14:textId="77777777" w:rsidR="00E40F40" w:rsidRDefault="00E40F40" w:rsidP="00E40F40">
      <w:pPr>
        <w:spacing w:line="276" w:lineRule="auto"/>
        <w:jc w:val="center"/>
        <w:rPr>
          <w:rFonts w:ascii="Cambria" w:hAnsi="Cambria" w:cs="Arial"/>
          <w:b/>
          <w:sz w:val="22"/>
          <w:szCs w:val="22"/>
          <w:lang w:val="pl-PL"/>
        </w:rPr>
      </w:pPr>
    </w:p>
    <w:p w14:paraId="6F34F55D" w14:textId="77777777" w:rsidR="00037A1F" w:rsidRDefault="00037A1F" w:rsidP="00E40F40">
      <w:pPr>
        <w:spacing w:line="276" w:lineRule="auto"/>
        <w:jc w:val="center"/>
        <w:rPr>
          <w:rFonts w:ascii="Cambria" w:hAnsi="Cambria" w:cs="Arial"/>
          <w:b/>
          <w:sz w:val="22"/>
          <w:szCs w:val="22"/>
          <w:lang w:val="pl-PL"/>
        </w:rPr>
      </w:pPr>
    </w:p>
    <w:p w14:paraId="5DB5D2B7" w14:textId="77777777" w:rsidR="00037A1F" w:rsidRDefault="00037A1F" w:rsidP="00E40F40">
      <w:pPr>
        <w:spacing w:line="276" w:lineRule="auto"/>
        <w:jc w:val="center"/>
        <w:rPr>
          <w:rFonts w:ascii="Cambria" w:hAnsi="Cambria" w:cs="Arial"/>
          <w:b/>
          <w:sz w:val="22"/>
          <w:szCs w:val="22"/>
          <w:lang w:val="pl-PL"/>
        </w:rPr>
      </w:pPr>
    </w:p>
    <w:p w14:paraId="23619FE8" w14:textId="77777777" w:rsidR="00037A1F" w:rsidRDefault="00037A1F" w:rsidP="00E40F40">
      <w:pPr>
        <w:spacing w:line="276" w:lineRule="auto"/>
        <w:jc w:val="center"/>
        <w:rPr>
          <w:rFonts w:ascii="Cambria" w:hAnsi="Cambria" w:cs="Arial"/>
          <w:b/>
          <w:sz w:val="22"/>
          <w:szCs w:val="22"/>
          <w:lang w:val="pl-PL"/>
        </w:rPr>
      </w:pPr>
    </w:p>
    <w:p w14:paraId="7340508F" w14:textId="77777777" w:rsidR="004000D9" w:rsidRDefault="004000D9" w:rsidP="00E40F40">
      <w:pPr>
        <w:spacing w:line="276" w:lineRule="auto"/>
        <w:jc w:val="center"/>
        <w:rPr>
          <w:rFonts w:ascii="Cambria" w:hAnsi="Cambria" w:cs="Arial"/>
          <w:b/>
          <w:sz w:val="22"/>
          <w:szCs w:val="22"/>
          <w:lang w:val="pl-PL"/>
        </w:rPr>
      </w:pPr>
      <w:r>
        <w:rPr>
          <w:rFonts w:ascii="Cambria" w:hAnsi="Cambria" w:cs="Arial"/>
          <w:b/>
          <w:sz w:val="22"/>
          <w:szCs w:val="22"/>
          <w:lang w:val="pl-PL"/>
        </w:rPr>
        <w:t xml:space="preserve">§ </w:t>
      </w:r>
      <w:r w:rsidR="00E40F40">
        <w:rPr>
          <w:rFonts w:ascii="Cambria" w:hAnsi="Cambria" w:cs="Arial"/>
          <w:b/>
          <w:sz w:val="22"/>
          <w:szCs w:val="22"/>
          <w:lang w:val="pl-PL"/>
        </w:rPr>
        <w:t>9</w:t>
      </w:r>
    </w:p>
    <w:p w14:paraId="055F7085" w14:textId="77777777" w:rsidR="0027181B" w:rsidRPr="0027181B" w:rsidRDefault="0027181B" w:rsidP="0027181B">
      <w:pPr>
        <w:pStyle w:val="Lista3"/>
        <w:spacing w:line="276" w:lineRule="auto"/>
        <w:ind w:left="0" w:firstLine="0"/>
        <w:jc w:val="center"/>
        <w:rPr>
          <w:rFonts w:ascii="Cambria" w:hAnsi="Cambria" w:cs="Arial"/>
          <w:sz w:val="22"/>
          <w:szCs w:val="22"/>
        </w:rPr>
      </w:pPr>
      <w:r w:rsidRPr="0027181B">
        <w:rPr>
          <w:rFonts w:ascii="Cambria" w:hAnsi="Cambria" w:cs="Arial"/>
          <w:sz w:val="22"/>
          <w:szCs w:val="22"/>
        </w:rPr>
        <w:t>Dopuszczalne zmiany Umowy</w:t>
      </w:r>
    </w:p>
    <w:p w14:paraId="396C4774" w14:textId="77777777" w:rsidR="0027181B" w:rsidRPr="0027181B" w:rsidRDefault="0027181B" w:rsidP="00C87269">
      <w:pPr>
        <w:pStyle w:val="Lista3"/>
        <w:numPr>
          <w:ilvl w:val="0"/>
          <w:numId w:val="21"/>
        </w:num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27181B">
        <w:rPr>
          <w:rFonts w:ascii="Cambria" w:hAnsi="Cambria" w:cs="Arial"/>
          <w:sz w:val="22"/>
          <w:szCs w:val="22"/>
        </w:rPr>
        <w:t>W oparciu o art. 455</w:t>
      </w:r>
      <w:r w:rsidR="002B0FB5">
        <w:rPr>
          <w:rFonts w:ascii="Cambria" w:hAnsi="Cambria" w:cs="Arial"/>
          <w:sz w:val="22"/>
          <w:szCs w:val="22"/>
        </w:rPr>
        <w:t xml:space="preserve"> ust. 1</w:t>
      </w:r>
      <w:r w:rsidRPr="0027181B">
        <w:rPr>
          <w:rFonts w:ascii="Cambria" w:hAnsi="Cambria" w:cs="Arial"/>
          <w:sz w:val="22"/>
          <w:szCs w:val="22"/>
        </w:rPr>
        <w:t xml:space="preserve"> ustawy PZP, każda ze stron może żądać wprowadzenia zmian w Umowie w stosunku do treści oferty, na podstawie której dokonano wyboru Wykonawcy, bez przeprowadzania nowego postępowania o udzielenie zamówienia jeżeli wystąpi jedna z poniższych okoliczności:</w:t>
      </w:r>
    </w:p>
    <w:p w14:paraId="09FDFC45" w14:textId="77777777" w:rsidR="0027181B" w:rsidRPr="0027181B" w:rsidRDefault="0027181B" w:rsidP="00F66F0F">
      <w:pPr>
        <w:pStyle w:val="Lista3"/>
        <w:numPr>
          <w:ilvl w:val="0"/>
          <w:numId w:val="25"/>
        </w:numPr>
        <w:spacing w:line="276" w:lineRule="auto"/>
        <w:ind w:left="1134" w:hanging="567"/>
        <w:jc w:val="both"/>
        <w:rPr>
          <w:rFonts w:ascii="Cambria" w:hAnsi="Cambria" w:cs="Arial"/>
          <w:sz w:val="22"/>
          <w:szCs w:val="22"/>
        </w:rPr>
      </w:pPr>
      <w:r w:rsidRPr="0027181B">
        <w:rPr>
          <w:rFonts w:ascii="Cambria" w:hAnsi="Cambria" w:cs="Arial"/>
          <w:sz w:val="22"/>
          <w:szCs w:val="22"/>
        </w:rPr>
        <w:t>Zamawiający dopuszcza możliwość przedłużenia terminu realizacji Przedmiotu Umowy o okres odpowiadający okresowi trwania przeszkody uniemożliwiającej realizację Przedmiotu Umowy jeżeli w trakcie obowiązywania Umowy wystąpią okoliczności uniemożliwiające jej realizację zgodnie z warunkami opisanymi w Umowie, za które odpowiedzialności nie ponosi Wykonawca ani Zamawiający.</w:t>
      </w:r>
    </w:p>
    <w:p w14:paraId="6FC38F59" w14:textId="77777777" w:rsidR="0027181B" w:rsidRPr="0027181B" w:rsidRDefault="0027181B" w:rsidP="002B0FB5">
      <w:pPr>
        <w:pStyle w:val="Lista3"/>
        <w:numPr>
          <w:ilvl w:val="0"/>
          <w:numId w:val="25"/>
        </w:numPr>
        <w:spacing w:line="276" w:lineRule="auto"/>
        <w:ind w:left="1134" w:hanging="567"/>
        <w:jc w:val="both"/>
        <w:rPr>
          <w:rFonts w:ascii="Cambria" w:hAnsi="Cambria" w:cs="Arial"/>
          <w:sz w:val="22"/>
          <w:szCs w:val="22"/>
        </w:rPr>
      </w:pPr>
      <w:r w:rsidRPr="0027181B">
        <w:rPr>
          <w:rFonts w:ascii="Cambria" w:hAnsi="Cambria" w:cs="Arial"/>
          <w:sz w:val="22"/>
          <w:szCs w:val="22"/>
        </w:rPr>
        <w:t>W przypadku zawarcia Umowy z wykonawcami wspólnie ubiegającymi się o udzielenie zamówienia dopuszcza się zmianę członka konsorcjum upoważnianego do wystawiania faktur i do odbioru wynagrodzenia w imieniu wszystkich członków konsorcjum.</w:t>
      </w:r>
    </w:p>
    <w:p w14:paraId="3C5F3095" w14:textId="77777777" w:rsidR="0027181B" w:rsidRPr="0027181B" w:rsidRDefault="0027181B" w:rsidP="002B0FB5">
      <w:pPr>
        <w:pStyle w:val="Lista3"/>
        <w:numPr>
          <w:ilvl w:val="0"/>
          <w:numId w:val="25"/>
        </w:numPr>
        <w:spacing w:line="276" w:lineRule="auto"/>
        <w:ind w:left="1134" w:hanging="567"/>
        <w:jc w:val="both"/>
        <w:rPr>
          <w:rFonts w:ascii="Cambria" w:hAnsi="Cambria" w:cs="Arial"/>
          <w:sz w:val="22"/>
          <w:szCs w:val="22"/>
        </w:rPr>
      </w:pPr>
      <w:r w:rsidRPr="0027181B">
        <w:rPr>
          <w:rFonts w:ascii="Cambria" w:hAnsi="Cambria" w:cs="Arial"/>
          <w:sz w:val="22"/>
          <w:szCs w:val="22"/>
        </w:rPr>
        <w:t>Ponadto Zamawiający dopuszcza wprowadzenie zmian w przypadku zmiany powszechnie obowiązującego prawa lub wewnętrznych przepisów wpływających na pogorszenie kondycji finansowej Zamawiającego, a także rezygnację przez Zamawiającego z realizacji części Przedmiotu Umowy.</w:t>
      </w:r>
    </w:p>
    <w:p w14:paraId="2AD7A9A9" w14:textId="77777777" w:rsidR="0027181B" w:rsidRPr="0027181B" w:rsidRDefault="0027181B" w:rsidP="002B0FB5">
      <w:pPr>
        <w:pStyle w:val="Lista3"/>
        <w:numPr>
          <w:ilvl w:val="0"/>
          <w:numId w:val="25"/>
        </w:numPr>
        <w:spacing w:line="276" w:lineRule="auto"/>
        <w:ind w:left="709" w:hanging="425"/>
        <w:jc w:val="both"/>
        <w:rPr>
          <w:rFonts w:ascii="Cambria" w:hAnsi="Cambria" w:cs="Arial"/>
          <w:sz w:val="22"/>
          <w:szCs w:val="22"/>
        </w:rPr>
      </w:pPr>
      <w:r w:rsidRPr="0027181B">
        <w:rPr>
          <w:rFonts w:ascii="Cambria" w:hAnsi="Cambria" w:cs="Arial"/>
          <w:sz w:val="22"/>
          <w:szCs w:val="22"/>
        </w:rPr>
        <w:t>wskutek działania siły wyższej, o której mowa w § 10</w:t>
      </w:r>
    </w:p>
    <w:p w14:paraId="2E947098" w14:textId="77777777" w:rsidR="002B0FB5" w:rsidRDefault="002B0FB5" w:rsidP="002B0FB5">
      <w:pPr>
        <w:pStyle w:val="Lista3"/>
        <w:numPr>
          <w:ilvl w:val="0"/>
          <w:numId w:val="21"/>
        </w:num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2B0FB5">
        <w:rPr>
          <w:rFonts w:ascii="Cambria" w:hAnsi="Cambria" w:cs="Arial"/>
          <w:sz w:val="22"/>
          <w:szCs w:val="22"/>
        </w:rPr>
        <w:t>Zmiana umowy może też nastąpić na podstawie art. 455 ust. 2 ustawy PZP.</w:t>
      </w:r>
    </w:p>
    <w:p w14:paraId="0FB0338A" w14:textId="77777777" w:rsidR="0027181B" w:rsidRPr="002B0FB5" w:rsidRDefault="002B0FB5" w:rsidP="002B0FB5">
      <w:pPr>
        <w:numPr>
          <w:ilvl w:val="0"/>
          <w:numId w:val="21"/>
        </w:numPr>
        <w:spacing w:line="276" w:lineRule="auto"/>
        <w:ind w:left="426" w:hanging="426"/>
        <w:rPr>
          <w:rFonts w:ascii="Cambria" w:hAnsi="Cambria" w:cs="Arial"/>
          <w:sz w:val="22"/>
          <w:szCs w:val="22"/>
          <w:lang w:val="pl-PL"/>
        </w:rPr>
      </w:pPr>
      <w:r w:rsidRPr="002B0FB5">
        <w:rPr>
          <w:rFonts w:ascii="Cambria" w:hAnsi="Cambria" w:cs="Arial"/>
          <w:sz w:val="22"/>
          <w:szCs w:val="22"/>
          <w:lang w:val="pl-PL"/>
        </w:rPr>
        <w:t>Nie stanowi zmiany Umowy w rozumieniu art. 454 i 455 PZP</w:t>
      </w:r>
      <w:r>
        <w:rPr>
          <w:rFonts w:ascii="Cambria" w:hAnsi="Cambria" w:cs="Arial"/>
          <w:sz w:val="22"/>
          <w:szCs w:val="22"/>
          <w:lang w:val="pl-PL"/>
        </w:rPr>
        <w:t>:</w:t>
      </w:r>
    </w:p>
    <w:p w14:paraId="75B5F113" w14:textId="77777777" w:rsidR="0027181B" w:rsidRPr="0027181B" w:rsidRDefault="0027181B" w:rsidP="002B0FB5">
      <w:pPr>
        <w:pStyle w:val="Lista3"/>
        <w:numPr>
          <w:ilvl w:val="0"/>
          <w:numId w:val="26"/>
        </w:numPr>
        <w:spacing w:line="276" w:lineRule="auto"/>
        <w:ind w:left="1134" w:hanging="567"/>
        <w:jc w:val="both"/>
        <w:rPr>
          <w:rFonts w:ascii="Cambria" w:hAnsi="Cambria" w:cs="Arial"/>
          <w:sz w:val="22"/>
          <w:szCs w:val="22"/>
        </w:rPr>
      </w:pPr>
      <w:r w:rsidRPr="0027181B">
        <w:rPr>
          <w:rFonts w:ascii="Cambria" w:hAnsi="Cambria" w:cs="Arial"/>
          <w:sz w:val="22"/>
          <w:szCs w:val="22"/>
        </w:rPr>
        <w:t>zmiana danych związanych z obsługą administracyjno-organizacyjną,</w:t>
      </w:r>
    </w:p>
    <w:p w14:paraId="5FEE4BBA" w14:textId="77777777" w:rsidR="0027181B" w:rsidRPr="0027181B" w:rsidRDefault="0027181B" w:rsidP="002B0FB5">
      <w:pPr>
        <w:pStyle w:val="Lista3"/>
        <w:numPr>
          <w:ilvl w:val="0"/>
          <w:numId w:val="26"/>
        </w:numPr>
        <w:spacing w:line="276" w:lineRule="auto"/>
        <w:ind w:left="1134" w:hanging="567"/>
        <w:jc w:val="both"/>
        <w:rPr>
          <w:rFonts w:ascii="Cambria" w:hAnsi="Cambria" w:cs="Arial"/>
          <w:sz w:val="22"/>
          <w:szCs w:val="22"/>
        </w:rPr>
      </w:pPr>
      <w:r w:rsidRPr="0027181B">
        <w:rPr>
          <w:rFonts w:ascii="Cambria" w:hAnsi="Cambria" w:cs="Arial"/>
          <w:sz w:val="22"/>
          <w:szCs w:val="22"/>
        </w:rPr>
        <w:t>zmiany danych teleadresowych, zmiany osób wskazanych do kontaktów między Stronami,</w:t>
      </w:r>
    </w:p>
    <w:p w14:paraId="53DC1914" w14:textId="77777777" w:rsidR="0027181B" w:rsidRPr="0027181B" w:rsidRDefault="0027181B" w:rsidP="002B0FB5">
      <w:pPr>
        <w:pStyle w:val="Lista3"/>
        <w:numPr>
          <w:ilvl w:val="0"/>
          <w:numId w:val="26"/>
        </w:numPr>
        <w:spacing w:line="276" w:lineRule="auto"/>
        <w:ind w:left="1134" w:hanging="567"/>
        <w:jc w:val="both"/>
        <w:rPr>
          <w:rFonts w:ascii="Cambria" w:hAnsi="Cambria" w:cs="Arial"/>
          <w:sz w:val="22"/>
          <w:szCs w:val="22"/>
        </w:rPr>
      </w:pPr>
      <w:r w:rsidRPr="0027181B">
        <w:rPr>
          <w:rFonts w:ascii="Cambria" w:hAnsi="Cambria" w:cs="Arial"/>
          <w:sz w:val="22"/>
          <w:szCs w:val="22"/>
        </w:rPr>
        <w:t>wcześniejsze zrealizowanie przedmiotu Umowy.</w:t>
      </w:r>
    </w:p>
    <w:p w14:paraId="3DBAED6E" w14:textId="77777777" w:rsidR="006C208B" w:rsidRDefault="0027181B" w:rsidP="002B0FB5">
      <w:pPr>
        <w:pStyle w:val="Lista3"/>
        <w:numPr>
          <w:ilvl w:val="0"/>
          <w:numId w:val="21"/>
        </w:num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27181B">
        <w:rPr>
          <w:rFonts w:ascii="Cambria" w:hAnsi="Cambria" w:cs="Arial"/>
          <w:sz w:val="22"/>
          <w:szCs w:val="22"/>
        </w:rPr>
        <w:t>Wystąpienie którejkolwiek z okoliczności wskazanych w niniejszym § nie stanowi zobowiązania Stron do wprowadzenia zmiany.</w:t>
      </w:r>
    </w:p>
    <w:p w14:paraId="473374A5" w14:textId="77777777" w:rsidR="0027181B" w:rsidRDefault="0027181B" w:rsidP="0027181B">
      <w:pPr>
        <w:pStyle w:val="Lista3"/>
        <w:spacing w:line="276" w:lineRule="auto"/>
        <w:ind w:left="0" w:firstLine="0"/>
        <w:jc w:val="both"/>
        <w:rPr>
          <w:rFonts w:ascii="Cambria" w:hAnsi="Cambria" w:cs="Arial"/>
          <w:sz w:val="22"/>
          <w:szCs w:val="22"/>
        </w:rPr>
      </w:pPr>
    </w:p>
    <w:p w14:paraId="1C0EB60F" w14:textId="77777777" w:rsidR="0027181B" w:rsidRPr="0027181B" w:rsidRDefault="0027181B" w:rsidP="0027181B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r w:rsidRPr="0027181B">
        <w:rPr>
          <w:rFonts w:ascii="Cambria" w:hAnsi="Cambria"/>
          <w:b/>
          <w:sz w:val="22"/>
          <w:szCs w:val="22"/>
        </w:rPr>
        <w:t>§ 10</w:t>
      </w:r>
    </w:p>
    <w:p w14:paraId="7B6B284D" w14:textId="77777777" w:rsidR="0027181B" w:rsidRPr="0027181B" w:rsidRDefault="0027181B" w:rsidP="0027181B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  <w:proofErr w:type="spellStart"/>
      <w:r w:rsidRPr="0027181B">
        <w:rPr>
          <w:rFonts w:ascii="Cambria" w:hAnsi="Cambria"/>
          <w:b/>
          <w:sz w:val="22"/>
          <w:szCs w:val="22"/>
        </w:rPr>
        <w:t>Siła</w:t>
      </w:r>
      <w:proofErr w:type="spellEnd"/>
      <w:r w:rsidRPr="0027181B">
        <w:rPr>
          <w:rFonts w:ascii="Cambria" w:hAnsi="Cambria"/>
          <w:b/>
          <w:sz w:val="22"/>
          <w:szCs w:val="22"/>
        </w:rPr>
        <w:t xml:space="preserve"> </w:t>
      </w:r>
      <w:proofErr w:type="spellStart"/>
      <w:r w:rsidRPr="0027181B">
        <w:rPr>
          <w:rFonts w:ascii="Cambria" w:hAnsi="Cambria"/>
          <w:b/>
          <w:sz w:val="22"/>
          <w:szCs w:val="22"/>
        </w:rPr>
        <w:t>wyższa</w:t>
      </w:r>
      <w:proofErr w:type="spellEnd"/>
    </w:p>
    <w:p w14:paraId="58F5FD6B" w14:textId="77777777" w:rsidR="0027181B" w:rsidRPr="0027181B" w:rsidRDefault="0027181B" w:rsidP="00C87269">
      <w:pPr>
        <w:numPr>
          <w:ilvl w:val="0"/>
          <w:numId w:val="23"/>
        </w:numPr>
        <w:overflowPunct/>
        <w:autoSpaceDE/>
        <w:adjustRightInd/>
        <w:spacing w:line="276" w:lineRule="auto"/>
        <w:ind w:left="426" w:hanging="426"/>
        <w:jc w:val="both"/>
        <w:rPr>
          <w:rFonts w:ascii="Cambria" w:hAnsi="Cambria"/>
          <w:sz w:val="22"/>
          <w:szCs w:val="22"/>
          <w:lang w:val="pl-PL"/>
        </w:rPr>
      </w:pPr>
      <w:r w:rsidRPr="0027181B">
        <w:rPr>
          <w:rFonts w:ascii="Cambria" w:hAnsi="Cambria"/>
          <w:sz w:val="22"/>
          <w:szCs w:val="22"/>
          <w:lang w:val="pl-PL"/>
        </w:rPr>
        <w:t xml:space="preserve">Żadna ze Stron nie ponosi odpowiedzialności za niewykonanie lub nienależyte wykonanie Umowy jeżeli wykonanie zobowiązań będzie uniemożliwione przez jakiekolwiek okoliczności siły wyższej powstałe po dacie podpisania Umowy. </w:t>
      </w:r>
    </w:p>
    <w:p w14:paraId="7007DDFD" w14:textId="77777777" w:rsidR="0027181B" w:rsidRPr="0027181B" w:rsidRDefault="0027181B" w:rsidP="00C87269">
      <w:pPr>
        <w:numPr>
          <w:ilvl w:val="0"/>
          <w:numId w:val="23"/>
        </w:numPr>
        <w:overflowPunct/>
        <w:autoSpaceDE/>
        <w:adjustRightInd/>
        <w:spacing w:line="276" w:lineRule="auto"/>
        <w:ind w:left="426" w:hanging="426"/>
        <w:jc w:val="both"/>
        <w:rPr>
          <w:rFonts w:ascii="Cambria" w:hAnsi="Cambria"/>
          <w:sz w:val="22"/>
          <w:szCs w:val="22"/>
          <w:lang w:val="pl-PL"/>
        </w:rPr>
      </w:pPr>
      <w:r w:rsidRPr="0027181B">
        <w:rPr>
          <w:rFonts w:ascii="Cambria" w:hAnsi="Cambria"/>
          <w:sz w:val="22"/>
          <w:szCs w:val="22"/>
          <w:lang w:val="pl-PL"/>
        </w:rPr>
        <w:t>W niniejszej Umowie termin "siła wyższa" oznacza zdarzenie zewnętrzne wobec łączącej Strony więzi prawnej o:</w:t>
      </w:r>
    </w:p>
    <w:p w14:paraId="78DC373B" w14:textId="77777777" w:rsidR="0027181B" w:rsidRPr="0027181B" w:rsidRDefault="0027181B" w:rsidP="00F66F0F">
      <w:pPr>
        <w:pStyle w:val="Akapitzlist"/>
        <w:numPr>
          <w:ilvl w:val="0"/>
          <w:numId w:val="27"/>
        </w:numPr>
        <w:suppressAutoHyphens/>
        <w:overflowPunct/>
        <w:autoSpaceDE/>
        <w:adjustRightInd/>
        <w:spacing w:line="276" w:lineRule="auto"/>
        <w:ind w:left="1134" w:hanging="567"/>
        <w:jc w:val="both"/>
        <w:rPr>
          <w:rFonts w:ascii="Cambria" w:hAnsi="Cambria"/>
          <w:sz w:val="22"/>
          <w:szCs w:val="22"/>
        </w:rPr>
      </w:pPr>
      <w:proofErr w:type="spellStart"/>
      <w:r w:rsidRPr="0027181B">
        <w:rPr>
          <w:rFonts w:ascii="Cambria" w:hAnsi="Cambria"/>
          <w:sz w:val="22"/>
          <w:szCs w:val="22"/>
        </w:rPr>
        <w:t>Charakterze</w:t>
      </w:r>
      <w:proofErr w:type="spellEnd"/>
      <w:r w:rsidRPr="0027181B">
        <w:rPr>
          <w:rFonts w:ascii="Cambria" w:hAnsi="Cambria"/>
          <w:sz w:val="22"/>
          <w:szCs w:val="22"/>
        </w:rPr>
        <w:t xml:space="preserve"> </w:t>
      </w:r>
      <w:proofErr w:type="spellStart"/>
      <w:r w:rsidRPr="0027181B">
        <w:rPr>
          <w:rFonts w:ascii="Cambria" w:hAnsi="Cambria"/>
          <w:sz w:val="22"/>
          <w:szCs w:val="22"/>
        </w:rPr>
        <w:t>niezależnym</w:t>
      </w:r>
      <w:proofErr w:type="spellEnd"/>
      <w:r w:rsidRPr="0027181B">
        <w:rPr>
          <w:rFonts w:ascii="Cambria" w:hAnsi="Cambria"/>
          <w:sz w:val="22"/>
          <w:szCs w:val="22"/>
        </w:rPr>
        <w:t xml:space="preserve"> </w:t>
      </w:r>
      <w:proofErr w:type="spellStart"/>
      <w:r w:rsidRPr="0027181B">
        <w:rPr>
          <w:rFonts w:ascii="Cambria" w:hAnsi="Cambria"/>
          <w:sz w:val="22"/>
          <w:szCs w:val="22"/>
        </w:rPr>
        <w:t>od</w:t>
      </w:r>
      <w:proofErr w:type="spellEnd"/>
      <w:r w:rsidRPr="0027181B">
        <w:rPr>
          <w:rFonts w:ascii="Cambria" w:hAnsi="Cambria"/>
          <w:sz w:val="22"/>
          <w:szCs w:val="22"/>
        </w:rPr>
        <w:t xml:space="preserve"> </w:t>
      </w:r>
      <w:proofErr w:type="spellStart"/>
      <w:r w:rsidRPr="0027181B">
        <w:rPr>
          <w:rFonts w:ascii="Cambria" w:hAnsi="Cambria"/>
          <w:sz w:val="22"/>
          <w:szCs w:val="22"/>
        </w:rPr>
        <w:t>Stron</w:t>
      </w:r>
      <w:proofErr w:type="spellEnd"/>
      <w:r w:rsidRPr="0027181B">
        <w:rPr>
          <w:rFonts w:ascii="Cambria" w:hAnsi="Cambria"/>
          <w:sz w:val="22"/>
          <w:szCs w:val="22"/>
        </w:rPr>
        <w:t xml:space="preserve">, </w:t>
      </w:r>
    </w:p>
    <w:p w14:paraId="333FCA3F" w14:textId="77777777" w:rsidR="0027181B" w:rsidRPr="0027181B" w:rsidRDefault="0027181B" w:rsidP="00F66F0F">
      <w:pPr>
        <w:numPr>
          <w:ilvl w:val="0"/>
          <w:numId w:val="27"/>
        </w:numPr>
        <w:overflowPunct/>
        <w:autoSpaceDE/>
        <w:adjustRightInd/>
        <w:spacing w:line="276" w:lineRule="auto"/>
        <w:ind w:left="1134" w:hanging="567"/>
        <w:jc w:val="both"/>
        <w:rPr>
          <w:rFonts w:ascii="Cambria" w:hAnsi="Cambria"/>
          <w:sz w:val="22"/>
          <w:szCs w:val="22"/>
          <w:lang w:val="pl-PL"/>
        </w:rPr>
      </w:pPr>
      <w:r w:rsidRPr="0027181B">
        <w:rPr>
          <w:rFonts w:ascii="Cambria" w:hAnsi="Cambria"/>
          <w:sz w:val="22"/>
          <w:szCs w:val="22"/>
          <w:lang w:val="pl-PL"/>
        </w:rPr>
        <w:t>Którego strony nie mogły przewidzieć przed zawarciem Umowy,</w:t>
      </w:r>
    </w:p>
    <w:p w14:paraId="313E9773" w14:textId="77777777" w:rsidR="0027181B" w:rsidRPr="0027181B" w:rsidRDefault="0027181B" w:rsidP="00F66F0F">
      <w:pPr>
        <w:numPr>
          <w:ilvl w:val="0"/>
          <w:numId w:val="27"/>
        </w:numPr>
        <w:overflowPunct/>
        <w:autoSpaceDE/>
        <w:adjustRightInd/>
        <w:spacing w:line="276" w:lineRule="auto"/>
        <w:ind w:left="1134" w:hanging="567"/>
        <w:jc w:val="both"/>
        <w:rPr>
          <w:rFonts w:ascii="Cambria" w:hAnsi="Cambria"/>
          <w:sz w:val="22"/>
          <w:szCs w:val="22"/>
          <w:lang w:val="pl-PL"/>
        </w:rPr>
      </w:pPr>
      <w:r w:rsidRPr="0027181B">
        <w:rPr>
          <w:rFonts w:ascii="Cambria" w:hAnsi="Cambria"/>
          <w:sz w:val="22"/>
          <w:szCs w:val="22"/>
          <w:lang w:val="pl-PL"/>
        </w:rPr>
        <w:t>Którego nie można uniknąć ani któremu strony nie mogły zapobiec przy zachowaniu należytej staranności.</w:t>
      </w:r>
    </w:p>
    <w:p w14:paraId="4944D1F8" w14:textId="77777777" w:rsidR="0027181B" w:rsidRPr="0027181B" w:rsidRDefault="0027181B" w:rsidP="00C87269">
      <w:pPr>
        <w:numPr>
          <w:ilvl w:val="0"/>
          <w:numId w:val="23"/>
        </w:numPr>
        <w:overflowPunct/>
        <w:autoSpaceDE/>
        <w:adjustRightInd/>
        <w:spacing w:line="276" w:lineRule="auto"/>
        <w:ind w:left="426" w:hanging="426"/>
        <w:jc w:val="both"/>
        <w:rPr>
          <w:rFonts w:ascii="Cambria" w:hAnsi="Cambria"/>
          <w:sz w:val="22"/>
          <w:szCs w:val="22"/>
          <w:lang w:val="pl-PL"/>
        </w:rPr>
      </w:pPr>
      <w:r w:rsidRPr="0027181B">
        <w:rPr>
          <w:rFonts w:ascii="Cambria" w:hAnsi="Cambria"/>
          <w:sz w:val="22"/>
          <w:szCs w:val="22"/>
          <w:lang w:val="pl-PL"/>
        </w:rPr>
        <w:t>Siła wyższa może obejmować wyjątkowe wydarzenia i okoliczności, które bezpośrednio oddziałują na możliwość wypełnienia zobowiązań wynikających z Umowy w rodzaju wyliczonym poniżej bez ograniczania się do nich, jeśli tylko warunki określone w ust. 2 pkt 1)-3)  są spełnione, a w szczególności:</w:t>
      </w:r>
    </w:p>
    <w:p w14:paraId="703803F6" w14:textId="77777777" w:rsidR="0027181B" w:rsidRPr="0027181B" w:rsidRDefault="0027181B" w:rsidP="00F66F0F">
      <w:pPr>
        <w:pStyle w:val="Akapitzlist"/>
        <w:numPr>
          <w:ilvl w:val="0"/>
          <w:numId w:val="29"/>
        </w:numPr>
        <w:suppressAutoHyphens/>
        <w:overflowPunct/>
        <w:autoSpaceDE/>
        <w:adjustRightInd/>
        <w:spacing w:line="276" w:lineRule="auto"/>
        <w:ind w:left="1134" w:hanging="567"/>
        <w:jc w:val="both"/>
        <w:rPr>
          <w:rFonts w:ascii="Cambria" w:hAnsi="Cambria"/>
          <w:sz w:val="22"/>
          <w:szCs w:val="22"/>
          <w:lang w:val="pl-PL"/>
        </w:rPr>
      </w:pPr>
      <w:r w:rsidRPr="0027181B">
        <w:rPr>
          <w:rFonts w:ascii="Cambria" w:hAnsi="Cambria"/>
          <w:sz w:val="22"/>
          <w:szCs w:val="22"/>
          <w:lang w:val="pl-PL"/>
        </w:rPr>
        <w:lastRenderedPageBreak/>
        <w:t xml:space="preserve">Wojna, działania wojenne , inwazja, działania wrogów zewnętrznych, </w:t>
      </w:r>
    </w:p>
    <w:p w14:paraId="2FFCF1A6" w14:textId="77777777" w:rsidR="0027181B" w:rsidRPr="0027181B" w:rsidRDefault="0027181B" w:rsidP="00F66F0F">
      <w:pPr>
        <w:numPr>
          <w:ilvl w:val="0"/>
          <w:numId w:val="29"/>
        </w:numPr>
        <w:overflowPunct/>
        <w:autoSpaceDE/>
        <w:adjustRightInd/>
        <w:spacing w:line="276" w:lineRule="auto"/>
        <w:ind w:left="1134" w:hanging="567"/>
        <w:jc w:val="both"/>
        <w:rPr>
          <w:rFonts w:ascii="Cambria" w:hAnsi="Cambria"/>
          <w:sz w:val="22"/>
          <w:szCs w:val="22"/>
          <w:lang w:val="pl-PL"/>
        </w:rPr>
      </w:pPr>
      <w:r w:rsidRPr="0027181B">
        <w:rPr>
          <w:rFonts w:ascii="Cambria" w:hAnsi="Cambria"/>
          <w:sz w:val="22"/>
          <w:szCs w:val="22"/>
          <w:lang w:val="pl-PL"/>
        </w:rPr>
        <w:t xml:space="preserve">Terroryzm, rewolucja, wojna domowa, powstanie, przewrót  wojskowy  lub cywilny, </w:t>
      </w:r>
    </w:p>
    <w:p w14:paraId="15CF3BC2" w14:textId="77777777" w:rsidR="0027181B" w:rsidRPr="0027181B" w:rsidRDefault="0027181B" w:rsidP="00F66F0F">
      <w:pPr>
        <w:numPr>
          <w:ilvl w:val="0"/>
          <w:numId w:val="29"/>
        </w:numPr>
        <w:overflowPunct/>
        <w:autoSpaceDE/>
        <w:adjustRightInd/>
        <w:spacing w:line="276" w:lineRule="auto"/>
        <w:ind w:left="1134" w:hanging="567"/>
        <w:jc w:val="both"/>
        <w:rPr>
          <w:rFonts w:ascii="Cambria" w:hAnsi="Cambria"/>
          <w:sz w:val="22"/>
          <w:szCs w:val="22"/>
          <w:lang w:val="pl-PL"/>
        </w:rPr>
      </w:pPr>
      <w:r w:rsidRPr="0027181B">
        <w:rPr>
          <w:rFonts w:ascii="Cambria" w:hAnsi="Cambria"/>
          <w:sz w:val="22"/>
          <w:szCs w:val="22"/>
          <w:lang w:val="pl-PL"/>
        </w:rPr>
        <w:t xml:space="preserve">Bunty, niepokoje, zamieszki, strajki spowodowane przez inne osoby niż personel wykonawcy, podmioty udostępniające zasoby, podwykonawców, </w:t>
      </w:r>
    </w:p>
    <w:p w14:paraId="4A343BC5" w14:textId="77777777" w:rsidR="0027181B" w:rsidRPr="0027181B" w:rsidRDefault="0027181B" w:rsidP="00F66F0F">
      <w:pPr>
        <w:numPr>
          <w:ilvl w:val="0"/>
          <w:numId w:val="29"/>
        </w:numPr>
        <w:overflowPunct/>
        <w:autoSpaceDE/>
        <w:adjustRightInd/>
        <w:spacing w:line="276" w:lineRule="auto"/>
        <w:ind w:left="1134" w:hanging="567"/>
        <w:jc w:val="both"/>
        <w:rPr>
          <w:rFonts w:ascii="Cambria" w:hAnsi="Cambria"/>
          <w:sz w:val="22"/>
          <w:szCs w:val="22"/>
          <w:lang w:val="pl-PL"/>
        </w:rPr>
      </w:pPr>
      <w:r w:rsidRPr="0027181B">
        <w:rPr>
          <w:rFonts w:ascii="Cambria" w:hAnsi="Cambria"/>
          <w:sz w:val="22"/>
          <w:szCs w:val="22"/>
          <w:lang w:val="pl-PL"/>
        </w:rPr>
        <w:t xml:space="preserve">Amunicja wojskowa, niewypały, niewybuchy, promieniowanie jonizujące lub skażenie radioaktywne z wyjątkiem tych które mogą być przypisane użyciu przez wykonawcę, podwykonawcę lub podmiot udostępniający zasoby, </w:t>
      </w:r>
    </w:p>
    <w:p w14:paraId="50E5DA8B" w14:textId="77777777" w:rsidR="0027181B" w:rsidRPr="0027181B" w:rsidRDefault="0027181B" w:rsidP="00F66F0F">
      <w:pPr>
        <w:numPr>
          <w:ilvl w:val="0"/>
          <w:numId w:val="29"/>
        </w:numPr>
        <w:overflowPunct/>
        <w:autoSpaceDE/>
        <w:adjustRightInd/>
        <w:spacing w:line="276" w:lineRule="auto"/>
        <w:ind w:left="1134" w:hanging="567"/>
        <w:jc w:val="both"/>
        <w:rPr>
          <w:rFonts w:ascii="Cambria" w:hAnsi="Cambria"/>
          <w:sz w:val="22"/>
          <w:szCs w:val="22"/>
          <w:lang w:val="pl-PL"/>
        </w:rPr>
      </w:pPr>
      <w:r w:rsidRPr="0027181B">
        <w:rPr>
          <w:rFonts w:ascii="Cambria" w:hAnsi="Cambria"/>
          <w:sz w:val="22"/>
          <w:szCs w:val="22"/>
          <w:lang w:val="pl-PL"/>
        </w:rPr>
        <w:t>Klęski żywiołowe takie jak np.: trzęsienia ziemi, huragany, pożary, tajfuny, niezwykłe mrozy, powodzie,</w:t>
      </w:r>
    </w:p>
    <w:p w14:paraId="1CFDE881" w14:textId="77777777" w:rsidR="0027181B" w:rsidRPr="0027181B" w:rsidRDefault="0027181B" w:rsidP="00F66F0F">
      <w:pPr>
        <w:numPr>
          <w:ilvl w:val="0"/>
          <w:numId w:val="29"/>
        </w:numPr>
        <w:overflowPunct/>
        <w:autoSpaceDE/>
        <w:adjustRightInd/>
        <w:spacing w:line="276" w:lineRule="auto"/>
        <w:ind w:left="1134" w:hanging="567"/>
        <w:jc w:val="both"/>
        <w:rPr>
          <w:rFonts w:ascii="Cambria" w:hAnsi="Cambria"/>
          <w:sz w:val="22"/>
          <w:szCs w:val="22"/>
        </w:rPr>
      </w:pPr>
      <w:r w:rsidRPr="0027181B">
        <w:rPr>
          <w:rFonts w:ascii="Cambria" w:hAnsi="Cambria"/>
          <w:sz w:val="22"/>
          <w:szCs w:val="22"/>
        </w:rPr>
        <w:t>Pandemia.</w:t>
      </w:r>
    </w:p>
    <w:p w14:paraId="53CD66D1" w14:textId="77777777" w:rsidR="0027181B" w:rsidRPr="0027181B" w:rsidRDefault="0027181B" w:rsidP="00F66F0F">
      <w:pPr>
        <w:numPr>
          <w:ilvl w:val="0"/>
          <w:numId w:val="21"/>
        </w:numPr>
        <w:overflowPunct/>
        <w:autoSpaceDE/>
        <w:adjustRightInd/>
        <w:spacing w:line="276" w:lineRule="auto"/>
        <w:ind w:left="426" w:hanging="426"/>
        <w:jc w:val="both"/>
        <w:rPr>
          <w:rFonts w:ascii="Cambria" w:hAnsi="Cambria"/>
          <w:sz w:val="22"/>
          <w:szCs w:val="22"/>
          <w:lang w:val="pl-PL"/>
        </w:rPr>
      </w:pPr>
      <w:r w:rsidRPr="0027181B">
        <w:rPr>
          <w:rFonts w:ascii="Cambria" w:hAnsi="Cambria"/>
          <w:sz w:val="22"/>
          <w:szCs w:val="22"/>
          <w:lang w:val="pl-PL"/>
        </w:rPr>
        <w:t>Strona, której dotyczą okoliczności Siły wyższej podejmuje uzasadnione kroki w celu usunięcia przeszkód, aby wywiązać się ze swoich zobowiązań minimalizując zwłokę lub szkodę.</w:t>
      </w:r>
    </w:p>
    <w:p w14:paraId="09EE447C" w14:textId="77777777" w:rsidR="0027181B" w:rsidRPr="0027181B" w:rsidRDefault="0027181B" w:rsidP="00F66F0F">
      <w:pPr>
        <w:numPr>
          <w:ilvl w:val="0"/>
          <w:numId w:val="21"/>
        </w:numPr>
        <w:overflowPunct/>
        <w:autoSpaceDE/>
        <w:adjustRightInd/>
        <w:spacing w:line="276" w:lineRule="auto"/>
        <w:ind w:left="426" w:hanging="426"/>
        <w:jc w:val="both"/>
        <w:rPr>
          <w:rFonts w:ascii="Cambria" w:hAnsi="Cambria"/>
          <w:sz w:val="22"/>
          <w:szCs w:val="22"/>
          <w:lang w:val="pl-PL"/>
        </w:rPr>
      </w:pPr>
      <w:r w:rsidRPr="0027181B">
        <w:rPr>
          <w:rFonts w:ascii="Cambria" w:hAnsi="Cambria"/>
          <w:sz w:val="22"/>
          <w:szCs w:val="22"/>
          <w:lang w:val="pl-PL"/>
        </w:rPr>
        <w:t>Jeżeli siła wyższa uniemożliwia – lub przewiduje się, że uniemożliwi – którejś ze Stron wykonanie któregokolwiek z jej zobowiązań według Umowy, to zainteresowana Strona przekazuje drugiej Stronie powiadomienie o wydarzeniu lub okolicznościach stanowiących siłę wyższą i wyszczególni zobowiązania, których wykonanie jest – lub przewiduje się, że będzie – uniemożliwione. Powiadomienie powinno zostać doręczone drugiej Stronie w ciągu 14 dni po tym, kiedy Strona ta dowiedziała się, lub powinna była dowiedzieć się, o odnośnym wydarzeniu lub okoliczności stanowiącej siłę wyższą.</w:t>
      </w:r>
    </w:p>
    <w:p w14:paraId="14C5F362" w14:textId="77777777" w:rsidR="0027181B" w:rsidRPr="0027181B" w:rsidRDefault="0027181B" w:rsidP="00F66F0F">
      <w:pPr>
        <w:numPr>
          <w:ilvl w:val="0"/>
          <w:numId w:val="21"/>
        </w:numPr>
        <w:overflowPunct/>
        <w:autoSpaceDE/>
        <w:adjustRightInd/>
        <w:spacing w:line="276" w:lineRule="auto"/>
        <w:ind w:left="426" w:hanging="426"/>
        <w:jc w:val="both"/>
        <w:rPr>
          <w:rFonts w:ascii="Cambria" w:hAnsi="Cambria"/>
          <w:sz w:val="22"/>
          <w:szCs w:val="22"/>
          <w:lang w:val="pl-PL"/>
        </w:rPr>
      </w:pPr>
      <w:r w:rsidRPr="0027181B">
        <w:rPr>
          <w:rFonts w:ascii="Cambria" w:hAnsi="Cambria"/>
          <w:sz w:val="22"/>
          <w:szCs w:val="22"/>
          <w:lang w:val="pl-PL"/>
        </w:rPr>
        <w:t>W przypadku zaistnienia okoliczności siły wyższej i jej trwania przez okres 60 dni niezależnie do jakiegokolwiek wydłużenia okresu realizacji jakie  może zostać przyznane wykonawcy z wyżej wymienionej przyczyny każda ze stron jest uprawniona do wypowiedzenia Umowy z zachowaniem 30 dniowego terminu okresu wypowiedzenia.</w:t>
      </w:r>
    </w:p>
    <w:p w14:paraId="0916C222" w14:textId="77777777" w:rsidR="0027181B" w:rsidRDefault="0027181B" w:rsidP="00F66F0F">
      <w:pPr>
        <w:numPr>
          <w:ilvl w:val="0"/>
          <w:numId w:val="21"/>
        </w:numPr>
        <w:overflowPunct/>
        <w:autoSpaceDE/>
        <w:adjustRightInd/>
        <w:spacing w:line="276" w:lineRule="auto"/>
        <w:ind w:left="426" w:hanging="426"/>
        <w:jc w:val="both"/>
        <w:rPr>
          <w:rFonts w:ascii="Cambria" w:hAnsi="Cambria"/>
          <w:sz w:val="22"/>
          <w:szCs w:val="22"/>
          <w:lang w:val="pl-PL"/>
        </w:rPr>
      </w:pPr>
      <w:r w:rsidRPr="0027181B">
        <w:rPr>
          <w:rFonts w:ascii="Cambria" w:hAnsi="Cambria"/>
          <w:sz w:val="22"/>
          <w:szCs w:val="22"/>
          <w:lang w:val="pl-PL"/>
        </w:rPr>
        <w:t>Żadna ze stron nie ponosi odpowiedzialności za rozwiązanie Umowy z powodu uchybienia jeżeli opóźnienie w wywiązywaniu się lub inne niewypełnienie ich zobowiązań wynikających z Umowy jest wynikiem zdarzenie siły wyższej. Zamawiający nie jest zobowiązany do płacenia odsetek od nieterminowych płatności jeżeli są one wynikiem zaistnienia siły wyższej.</w:t>
      </w:r>
    </w:p>
    <w:p w14:paraId="4922496C" w14:textId="77777777" w:rsidR="0027181B" w:rsidRPr="0027181B" w:rsidRDefault="0027181B" w:rsidP="0027181B">
      <w:pPr>
        <w:overflowPunct/>
        <w:autoSpaceDE/>
        <w:adjustRightInd/>
        <w:spacing w:line="276" w:lineRule="auto"/>
        <w:ind w:left="284"/>
        <w:jc w:val="both"/>
        <w:rPr>
          <w:rFonts w:ascii="Cambria" w:hAnsi="Cambria"/>
          <w:sz w:val="22"/>
          <w:szCs w:val="22"/>
          <w:lang w:val="pl-PL"/>
        </w:rPr>
      </w:pPr>
    </w:p>
    <w:p w14:paraId="4367A17B" w14:textId="77777777" w:rsidR="0027181B" w:rsidRPr="0027181B" w:rsidRDefault="0027181B" w:rsidP="0027181B">
      <w:pPr>
        <w:jc w:val="center"/>
        <w:rPr>
          <w:rFonts w:ascii="Cambria" w:hAnsi="Cambria"/>
          <w:b/>
          <w:lang w:val="pl-PL"/>
        </w:rPr>
      </w:pPr>
      <w:r>
        <w:rPr>
          <w:rFonts w:ascii="Cambria" w:hAnsi="Cambria"/>
          <w:b/>
          <w:lang w:val="pl-PL"/>
        </w:rPr>
        <w:t>§ 11</w:t>
      </w:r>
    </w:p>
    <w:p w14:paraId="79AABF13" w14:textId="77777777" w:rsidR="0027181B" w:rsidRDefault="0027181B" w:rsidP="00F66F0F">
      <w:pPr>
        <w:pStyle w:val="Lista3"/>
        <w:numPr>
          <w:ilvl w:val="0"/>
          <w:numId w:val="31"/>
        </w:num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Zmiana niniejszej umowy wymaga formy pisemnej pod rygorem nieważności.</w:t>
      </w:r>
    </w:p>
    <w:p w14:paraId="2671427A" w14:textId="77777777" w:rsidR="0027181B" w:rsidRDefault="0027181B" w:rsidP="00F66F0F">
      <w:pPr>
        <w:pStyle w:val="Lista3"/>
        <w:numPr>
          <w:ilvl w:val="0"/>
          <w:numId w:val="31"/>
        </w:num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Zamawiający może odstąpić od umowy ze skutkiem natychmiastowym, jeżeli Wykonawca rażąco naruszy postanowienia umowy.</w:t>
      </w:r>
    </w:p>
    <w:p w14:paraId="620FFE7C" w14:textId="77777777" w:rsidR="0027181B" w:rsidRDefault="0027181B" w:rsidP="00F66F0F">
      <w:pPr>
        <w:pStyle w:val="Lista3"/>
        <w:numPr>
          <w:ilvl w:val="0"/>
          <w:numId w:val="31"/>
        </w:numPr>
        <w:spacing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Zamawiający może również odstąpić od umowy w razie wystąpienia istotnej zmiany okoliczności powodującej, że wykonanie umowy nie leży w interesie publicznym, czego nie można było przewidzieć w chwili zawarcia umowy, w terminie 30 dni od powzięcia wiadomości o tych okolicznościach.</w:t>
      </w:r>
    </w:p>
    <w:p w14:paraId="1AA2D5C8" w14:textId="77777777" w:rsidR="0027181B" w:rsidRDefault="0027181B" w:rsidP="0027181B">
      <w:pPr>
        <w:pStyle w:val="Lista3"/>
        <w:spacing w:line="276" w:lineRule="auto"/>
        <w:ind w:left="0" w:firstLine="0"/>
        <w:jc w:val="both"/>
        <w:rPr>
          <w:rFonts w:ascii="Cambria" w:hAnsi="Cambria" w:cs="Arial"/>
          <w:sz w:val="22"/>
          <w:szCs w:val="22"/>
        </w:rPr>
      </w:pPr>
    </w:p>
    <w:p w14:paraId="73F0215C" w14:textId="77777777" w:rsidR="006C208B" w:rsidRDefault="006C208B" w:rsidP="00E40F40">
      <w:pPr>
        <w:spacing w:line="276" w:lineRule="auto"/>
        <w:jc w:val="center"/>
        <w:rPr>
          <w:rFonts w:ascii="Cambria" w:hAnsi="Cambria" w:cs="Arial"/>
          <w:b/>
          <w:sz w:val="22"/>
          <w:szCs w:val="22"/>
          <w:lang w:val="pl-PL"/>
        </w:rPr>
      </w:pPr>
      <w:r>
        <w:rPr>
          <w:rFonts w:ascii="Cambria" w:hAnsi="Cambria" w:cs="Arial"/>
          <w:b/>
          <w:sz w:val="22"/>
          <w:szCs w:val="22"/>
          <w:lang w:val="pl-PL"/>
        </w:rPr>
        <w:t>§ 1</w:t>
      </w:r>
      <w:r w:rsidR="0027181B">
        <w:rPr>
          <w:rFonts w:ascii="Cambria" w:hAnsi="Cambria" w:cs="Arial"/>
          <w:b/>
          <w:sz w:val="22"/>
          <w:szCs w:val="22"/>
          <w:lang w:val="pl-PL"/>
        </w:rPr>
        <w:t>2</w:t>
      </w:r>
    </w:p>
    <w:p w14:paraId="5E3CC01B" w14:textId="77777777" w:rsidR="006C208B" w:rsidRDefault="006C208B" w:rsidP="00E40F40">
      <w:pPr>
        <w:spacing w:line="276" w:lineRule="auto"/>
        <w:jc w:val="center"/>
        <w:rPr>
          <w:rFonts w:ascii="Cambria" w:hAnsi="Cambria" w:cs="Arial"/>
          <w:bCs/>
          <w:sz w:val="22"/>
          <w:szCs w:val="22"/>
          <w:lang w:val="pl-PL"/>
        </w:rPr>
      </w:pPr>
      <w:r w:rsidRPr="006C208B">
        <w:rPr>
          <w:rFonts w:ascii="Cambria" w:hAnsi="Cambria" w:cs="Arial"/>
          <w:bCs/>
          <w:sz w:val="22"/>
          <w:szCs w:val="22"/>
          <w:lang w:val="pl-PL"/>
        </w:rPr>
        <w:t>Waloryzacja</w:t>
      </w:r>
    </w:p>
    <w:p w14:paraId="5BA2A50C" w14:textId="77777777" w:rsidR="006C208B" w:rsidRDefault="000A7CB7" w:rsidP="00F66F0F">
      <w:pPr>
        <w:numPr>
          <w:ilvl w:val="0"/>
          <w:numId w:val="32"/>
        </w:numPr>
        <w:spacing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  <w:lang w:val="pl-PL"/>
        </w:rPr>
      </w:pPr>
      <w:r w:rsidRPr="000A7CB7">
        <w:rPr>
          <w:rFonts w:ascii="Cambria" w:hAnsi="Cambria" w:cs="Arial"/>
          <w:bCs/>
          <w:sz w:val="22"/>
          <w:szCs w:val="22"/>
          <w:lang w:val="pl-PL"/>
        </w:rPr>
        <w:t>Na zasadach opisanych w niniejszym paragrafie Strony będą waloryzowały koszty realizacji czynności wchodzących w skład Przedmiotu Umowy („Waloryzacja”). Waloryzacja będzie polegała na podwyższeniu albo obniżeniu każdej z cen jednostkowych podanych w</w:t>
      </w:r>
      <w:r w:rsidR="00E60F7A">
        <w:rPr>
          <w:rFonts w:ascii="Cambria" w:hAnsi="Cambria" w:cs="Arial"/>
          <w:bCs/>
          <w:sz w:val="22"/>
          <w:szCs w:val="22"/>
          <w:lang w:val="pl-PL"/>
        </w:rPr>
        <w:t xml:space="preserve"> Formularzu Cenowym </w:t>
      </w:r>
      <w:r w:rsidRPr="000A7CB7">
        <w:rPr>
          <w:rFonts w:ascii="Cambria" w:hAnsi="Cambria" w:cs="Arial"/>
          <w:bCs/>
          <w:sz w:val="22"/>
          <w:szCs w:val="22"/>
          <w:lang w:val="pl-PL"/>
        </w:rPr>
        <w:t xml:space="preserve">zawartym w Ofercie. Waloryzacja zostanie dokonana w oparciu o wartości wskaźników cen towarów i usług konsumpcyjnych ogółem za II kwartał („Wskaźnik GUS”), ogłoszonych w formie komunikatu Prezesa Głównego Urzędu </w:t>
      </w:r>
      <w:r w:rsidRPr="000A7CB7">
        <w:rPr>
          <w:rFonts w:ascii="Cambria" w:hAnsi="Cambria" w:cs="Arial"/>
          <w:bCs/>
          <w:sz w:val="22"/>
          <w:szCs w:val="22"/>
          <w:lang w:val="pl-PL"/>
        </w:rPr>
        <w:lastRenderedPageBreak/>
        <w:t>Statycznego na podstawie art. 25 ust. 11 ustawy z dnia 17 grudnia 1998 r. o emeryturach i rentach z</w:t>
      </w:r>
      <w:r>
        <w:rPr>
          <w:rFonts w:ascii="Cambria" w:hAnsi="Cambria" w:cs="Arial"/>
          <w:bCs/>
          <w:sz w:val="22"/>
          <w:szCs w:val="22"/>
          <w:lang w:val="pl-PL"/>
        </w:rPr>
        <w:t xml:space="preserve"> </w:t>
      </w:r>
      <w:r w:rsidRPr="000A7CB7">
        <w:rPr>
          <w:rFonts w:ascii="Cambria" w:hAnsi="Cambria" w:cs="Arial"/>
          <w:bCs/>
          <w:sz w:val="22"/>
          <w:szCs w:val="22"/>
          <w:lang w:val="pl-PL"/>
        </w:rPr>
        <w:t xml:space="preserve">Funduszu Ubezpieczeń Społecznych (tekst jedn.: </w:t>
      </w:r>
      <w:r w:rsidR="00F436B6" w:rsidRPr="00F436B6">
        <w:rPr>
          <w:rFonts w:ascii="Cambria" w:hAnsi="Cambria" w:cs="Arial"/>
          <w:bCs/>
          <w:sz w:val="22"/>
          <w:szCs w:val="22"/>
          <w:lang w:val="pl-PL"/>
        </w:rPr>
        <w:t>Dz. U. z 2024 r. poz. 1631, 1674</w:t>
      </w:r>
      <w:r w:rsidR="00F436B6">
        <w:rPr>
          <w:rFonts w:ascii="Cambria" w:hAnsi="Cambria" w:cs="Arial"/>
          <w:bCs/>
          <w:sz w:val="22"/>
          <w:szCs w:val="22"/>
          <w:lang w:val="pl-PL"/>
        </w:rPr>
        <w:t xml:space="preserve"> ze zm.</w:t>
      </w:r>
      <w:r w:rsidRPr="000A7CB7">
        <w:rPr>
          <w:rFonts w:ascii="Cambria" w:hAnsi="Cambria" w:cs="Arial"/>
          <w:bCs/>
          <w:sz w:val="22"/>
          <w:szCs w:val="22"/>
          <w:lang w:val="pl-PL"/>
        </w:rPr>
        <w:t>)</w:t>
      </w:r>
    </w:p>
    <w:p w14:paraId="09A2A404" w14:textId="77777777" w:rsidR="000A7CB7" w:rsidRDefault="000A7CB7" w:rsidP="00F66F0F">
      <w:pPr>
        <w:numPr>
          <w:ilvl w:val="0"/>
          <w:numId w:val="32"/>
        </w:numPr>
        <w:spacing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  <w:lang w:val="pl-PL"/>
        </w:rPr>
      </w:pPr>
      <w:r w:rsidRPr="000A7CB7">
        <w:rPr>
          <w:rFonts w:ascii="Cambria" w:hAnsi="Cambria" w:cs="Arial"/>
          <w:bCs/>
          <w:sz w:val="22"/>
          <w:szCs w:val="22"/>
          <w:lang w:val="pl-PL"/>
        </w:rPr>
        <w:t>W trakcie okresu realizacji Umowy, o którym mowa w § 2 ust. 1, Waloryzacja zostanie dokonana jednorazowo w dniu opublikowania II Wskaźnika GUS („Dzień Dokonania Waloryzacji”).</w:t>
      </w:r>
    </w:p>
    <w:p w14:paraId="3F7ADB16" w14:textId="77777777" w:rsidR="000A7CB7" w:rsidRDefault="000A7CB7" w:rsidP="00F66F0F">
      <w:pPr>
        <w:numPr>
          <w:ilvl w:val="0"/>
          <w:numId w:val="32"/>
        </w:numPr>
        <w:spacing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  <w:lang w:val="pl-PL"/>
        </w:rPr>
      </w:pPr>
      <w:r w:rsidRPr="000A7CB7">
        <w:rPr>
          <w:rFonts w:ascii="Cambria" w:hAnsi="Cambria" w:cs="Arial"/>
          <w:bCs/>
          <w:sz w:val="22"/>
          <w:szCs w:val="22"/>
          <w:lang w:val="pl-PL"/>
        </w:rPr>
        <w:t>Waloryzacja nie wymaga zawarcia aneksu do Umowy. Ewentualna Waloryzacja zostanie obliczona przez Zamawiającego. O nowych (zwaloryzowanych) cenach jednostkowych Zamawiający poinformuje Wykonawcę pisemnie podając ich nową wysokość uwzględniającą Waloryzację oraz sposób obliczenia każdej z nich.</w:t>
      </w:r>
    </w:p>
    <w:p w14:paraId="6733A638" w14:textId="77777777" w:rsidR="000A7CB7" w:rsidRDefault="000A7CB7" w:rsidP="00F66F0F">
      <w:pPr>
        <w:numPr>
          <w:ilvl w:val="0"/>
          <w:numId w:val="32"/>
        </w:numPr>
        <w:spacing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  <w:lang w:val="pl-PL"/>
        </w:rPr>
      </w:pPr>
      <w:r w:rsidRPr="000A7CB7">
        <w:rPr>
          <w:rFonts w:ascii="Cambria" w:hAnsi="Cambria" w:cs="Arial"/>
          <w:bCs/>
          <w:sz w:val="22"/>
          <w:szCs w:val="22"/>
          <w:lang w:val="pl-PL"/>
        </w:rPr>
        <w:t>W ramach Waloryzacji nowa kwota każdej z cen jednostkowych zostanie ustalona w</w:t>
      </w:r>
      <w:r w:rsidR="00E60F7A">
        <w:rPr>
          <w:rFonts w:ascii="Cambria" w:hAnsi="Cambria" w:cs="Arial"/>
          <w:bCs/>
          <w:sz w:val="22"/>
          <w:szCs w:val="22"/>
          <w:lang w:val="pl-PL"/>
        </w:rPr>
        <w:t> </w:t>
      </w:r>
      <w:r w:rsidRPr="000A7CB7">
        <w:rPr>
          <w:rFonts w:ascii="Cambria" w:hAnsi="Cambria" w:cs="Arial"/>
          <w:bCs/>
          <w:sz w:val="22"/>
          <w:szCs w:val="22"/>
          <w:lang w:val="pl-PL"/>
        </w:rPr>
        <w:t>następujący sposób:</w:t>
      </w:r>
    </w:p>
    <w:p w14:paraId="437C9A45" w14:textId="77777777" w:rsidR="000A7CB7" w:rsidRDefault="000A7CB7" w:rsidP="00E40F40">
      <w:pPr>
        <w:spacing w:line="276" w:lineRule="auto"/>
        <w:ind w:left="284"/>
        <w:jc w:val="both"/>
        <w:rPr>
          <w:rFonts w:ascii="Cambria" w:hAnsi="Cambria" w:cs="Arial"/>
          <w:bCs/>
          <w:sz w:val="22"/>
          <w:szCs w:val="22"/>
          <w:lang w:val="pl-PL"/>
        </w:rPr>
      </w:pPr>
    </w:p>
    <w:p w14:paraId="1E37206F" w14:textId="77777777" w:rsidR="000A7CB7" w:rsidRDefault="000A7CB7" w:rsidP="00F66F0F">
      <w:pPr>
        <w:spacing w:line="276" w:lineRule="auto"/>
        <w:ind w:left="426"/>
        <w:jc w:val="both"/>
        <w:rPr>
          <w:rFonts w:ascii="Cambria" w:hAnsi="Cambria" w:cs="Arial"/>
          <w:bCs/>
          <w:sz w:val="22"/>
          <w:szCs w:val="22"/>
          <w:lang w:val="pl-PL"/>
        </w:rPr>
      </w:pPr>
      <w:proofErr w:type="spellStart"/>
      <w:r w:rsidRPr="000A7CB7">
        <w:rPr>
          <w:rFonts w:ascii="Cambria" w:hAnsi="Cambria" w:cs="Arial"/>
          <w:bCs/>
          <w:sz w:val="22"/>
          <w:szCs w:val="22"/>
          <w:lang w:val="pl-PL"/>
        </w:rPr>
        <w:t>Cn</w:t>
      </w:r>
      <w:proofErr w:type="spellEnd"/>
      <w:r w:rsidRPr="000A7CB7">
        <w:rPr>
          <w:rFonts w:ascii="Cambria" w:hAnsi="Cambria" w:cs="Arial"/>
          <w:bCs/>
          <w:sz w:val="22"/>
          <w:szCs w:val="22"/>
          <w:lang w:val="pl-PL"/>
        </w:rPr>
        <w:t xml:space="preserve"> = </w:t>
      </w:r>
      <w:proofErr w:type="spellStart"/>
      <w:r w:rsidRPr="000A7CB7">
        <w:rPr>
          <w:rFonts w:ascii="Cambria" w:hAnsi="Cambria" w:cs="Arial"/>
          <w:bCs/>
          <w:sz w:val="22"/>
          <w:szCs w:val="22"/>
          <w:lang w:val="pl-PL"/>
        </w:rPr>
        <w:t>Cp</w:t>
      </w:r>
      <w:proofErr w:type="spellEnd"/>
      <w:r w:rsidRPr="000A7CB7">
        <w:rPr>
          <w:rFonts w:ascii="Cambria" w:hAnsi="Cambria" w:cs="Arial"/>
          <w:bCs/>
          <w:sz w:val="22"/>
          <w:szCs w:val="22"/>
          <w:lang w:val="pl-PL"/>
        </w:rPr>
        <w:t xml:space="preserve"> +(</w:t>
      </w:r>
      <w:proofErr w:type="spellStart"/>
      <w:r w:rsidRPr="000A7CB7">
        <w:rPr>
          <w:rFonts w:ascii="Cambria" w:hAnsi="Cambria" w:cs="Arial"/>
          <w:bCs/>
          <w:sz w:val="22"/>
          <w:szCs w:val="22"/>
          <w:lang w:val="pl-PL"/>
        </w:rPr>
        <w:t>Cp</w:t>
      </w:r>
      <w:proofErr w:type="spellEnd"/>
      <w:r w:rsidRPr="000A7CB7">
        <w:rPr>
          <w:rFonts w:ascii="Cambria" w:hAnsi="Cambria" w:cs="Arial"/>
          <w:bCs/>
          <w:sz w:val="22"/>
          <w:szCs w:val="22"/>
          <w:lang w:val="pl-PL"/>
        </w:rPr>
        <w:t xml:space="preserve"> x CPI</w:t>
      </w:r>
      <w:r w:rsidRPr="000A7CB7">
        <w:rPr>
          <w:rFonts w:ascii="Cambria" w:hAnsi="Cambria" w:cs="Arial"/>
          <w:bCs/>
          <w:sz w:val="22"/>
          <w:szCs w:val="22"/>
          <w:vertAlign w:val="subscript"/>
          <w:lang w:val="pl-PL"/>
        </w:rPr>
        <w:t>II</w:t>
      </w:r>
      <w:r w:rsidRPr="000A7CB7">
        <w:rPr>
          <w:rFonts w:ascii="Cambria" w:hAnsi="Cambria" w:cs="Arial"/>
          <w:bCs/>
          <w:sz w:val="22"/>
          <w:szCs w:val="22"/>
          <w:lang w:val="pl-PL"/>
        </w:rPr>
        <w:t>)</w:t>
      </w:r>
    </w:p>
    <w:p w14:paraId="43E41439" w14:textId="77777777" w:rsidR="00E60F7A" w:rsidRDefault="00E60F7A" w:rsidP="00F66F0F">
      <w:pPr>
        <w:spacing w:line="276" w:lineRule="auto"/>
        <w:ind w:left="426"/>
        <w:jc w:val="both"/>
        <w:rPr>
          <w:rFonts w:ascii="Cambria" w:hAnsi="Cambria" w:cs="Arial"/>
          <w:bCs/>
          <w:sz w:val="22"/>
          <w:szCs w:val="22"/>
          <w:lang w:val="pl-PL"/>
        </w:rPr>
      </w:pPr>
    </w:p>
    <w:p w14:paraId="1FE896A4" w14:textId="77777777" w:rsidR="000A7CB7" w:rsidRPr="00C47728" w:rsidRDefault="00E60F7A" w:rsidP="00F66F0F">
      <w:pPr>
        <w:spacing w:line="276" w:lineRule="auto"/>
        <w:ind w:left="426"/>
        <w:jc w:val="both"/>
        <w:rPr>
          <w:rFonts w:ascii="Cambria" w:hAnsi="Cambria"/>
          <w:sz w:val="22"/>
          <w:szCs w:val="22"/>
          <w:lang w:val="pl-PL"/>
        </w:rPr>
      </w:pPr>
      <w:r w:rsidRPr="00C47728">
        <w:rPr>
          <w:rFonts w:ascii="Cambria" w:hAnsi="Cambria"/>
          <w:sz w:val="22"/>
          <w:szCs w:val="22"/>
          <w:lang w:val="pl-PL"/>
        </w:rPr>
        <w:t>gdzie:</w:t>
      </w:r>
    </w:p>
    <w:p w14:paraId="38E7D371" w14:textId="77777777" w:rsidR="00E60F7A" w:rsidRPr="00C47728" w:rsidRDefault="00E60F7A" w:rsidP="00F66F0F">
      <w:pPr>
        <w:spacing w:line="276" w:lineRule="auto"/>
        <w:ind w:left="426"/>
        <w:jc w:val="both"/>
        <w:rPr>
          <w:rFonts w:ascii="Cambria" w:hAnsi="Cambria"/>
          <w:sz w:val="22"/>
          <w:szCs w:val="22"/>
          <w:lang w:val="pl-PL"/>
        </w:rPr>
      </w:pPr>
    </w:p>
    <w:p w14:paraId="30A762EE" w14:textId="77777777" w:rsidR="00E60F7A" w:rsidRPr="00C47728" w:rsidRDefault="00E60F7A" w:rsidP="00322864">
      <w:pPr>
        <w:spacing w:line="276" w:lineRule="auto"/>
        <w:ind w:left="1418" w:hanging="992"/>
        <w:jc w:val="both"/>
        <w:rPr>
          <w:rFonts w:ascii="Cambria" w:hAnsi="Cambria"/>
          <w:sz w:val="22"/>
          <w:szCs w:val="22"/>
          <w:lang w:val="pl-PL"/>
        </w:rPr>
      </w:pPr>
      <w:proofErr w:type="spellStart"/>
      <w:r w:rsidRPr="00C47728">
        <w:rPr>
          <w:rFonts w:ascii="Cambria" w:hAnsi="Cambria"/>
          <w:sz w:val="22"/>
          <w:szCs w:val="22"/>
          <w:lang w:val="pl-PL"/>
        </w:rPr>
        <w:t>Cn</w:t>
      </w:r>
      <w:proofErr w:type="spellEnd"/>
      <w:r w:rsidRPr="00C47728">
        <w:rPr>
          <w:rFonts w:ascii="Cambria" w:hAnsi="Cambria"/>
          <w:sz w:val="22"/>
          <w:szCs w:val="22"/>
          <w:lang w:val="pl-PL"/>
        </w:rPr>
        <w:tab/>
        <w:t>to kwota danej nowej ceny jednostkowej po dokonaniu Waloryzacji (wyrażona w PLN);</w:t>
      </w:r>
    </w:p>
    <w:p w14:paraId="208B05E0" w14:textId="77777777" w:rsidR="00E60F7A" w:rsidRPr="00C47728" w:rsidRDefault="00E60F7A" w:rsidP="00322864">
      <w:pPr>
        <w:spacing w:line="276" w:lineRule="auto"/>
        <w:ind w:left="1418" w:hanging="992"/>
        <w:jc w:val="both"/>
        <w:rPr>
          <w:rFonts w:ascii="Cambria" w:hAnsi="Cambria"/>
          <w:sz w:val="22"/>
          <w:szCs w:val="22"/>
          <w:lang w:val="pl-PL"/>
        </w:rPr>
      </w:pPr>
      <w:proofErr w:type="spellStart"/>
      <w:r w:rsidRPr="00C47728">
        <w:rPr>
          <w:rFonts w:ascii="Cambria" w:hAnsi="Cambria"/>
          <w:sz w:val="22"/>
          <w:szCs w:val="22"/>
          <w:lang w:val="pl-PL"/>
        </w:rPr>
        <w:t>Cp</w:t>
      </w:r>
      <w:proofErr w:type="spellEnd"/>
      <w:r w:rsidRPr="00C47728">
        <w:rPr>
          <w:rFonts w:ascii="Cambria" w:hAnsi="Cambria"/>
          <w:sz w:val="22"/>
          <w:szCs w:val="22"/>
          <w:lang w:val="pl-PL"/>
        </w:rPr>
        <w:tab/>
        <w:t>to kwota danej ceny jednostkowej pierwotnie podana w kosztorysie zawartym w</w:t>
      </w:r>
      <w:r w:rsidR="00322864" w:rsidRPr="00C47728">
        <w:rPr>
          <w:rFonts w:ascii="Cambria" w:hAnsi="Cambria"/>
          <w:sz w:val="22"/>
          <w:szCs w:val="22"/>
          <w:lang w:val="pl-PL"/>
        </w:rPr>
        <w:t> </w:t>
      </w:r>
      <w:r w:rsidRPr="00C47728">
        <w:rPr>
          <w:rFonts w:ascii="Cambria" w:hAnsi="Cambria"/>
          <w:sz w:val="22"/>
          <w:szCs w:val="22"/>
          <w:lang w:val="pl-PL"/>
        </w:rPr>
        <w:t>Ofercie (wyrażona w PLN);</w:t>
      </w:r>
    </w:p>
    <w:p w14:paraId="106D2BCF" w14:textId="77777777" w:rsidR="00E60F7A" w:rsidRDefault="00E60F7A" w:rsidP="00322864">
      <w:pPr>
        <w:pStyle w:val="Default"/>
        <w:spacing w:line="276" w:lineRule="auto"/>
        <w:ind w:left="1418" w:hanging="992"/>
        <w:rPr>
          <w:rFonts w:ascii="Cambria" w:hAnsi="Cambria"/>
          <w:sz w:val="22"/>
          <w:szCs w:val="22"/>
        </w:rPr>
      </w:pPr>
      <w:r w:rsidRPr="00E60F7A">
        <w:rPr>
          <w:rFonts w:ascii="Cambria" w:hAnsi="Cambria"/>
          <w:sz w:val="22"/>
          <w:szCs w:val="22"/>
        </w:rPr>
        <w:t>CPI</w:t>
      </w:r>
      <w:r w:rsidRPr="00E60F7A">
        <w:rPr>
          <w:rFonts w:ascii="Cambria" w:hAnsi="Cambria"/>
          <w:sz w:val="22"/>
          <w:szCs w:val="22"/>
          <w:vertAlign w:val="subscript"/>
        </w:rPr>
        <w:t>II</w:t>
      </w:r>
      <w:r>
        <w:rPr>
          <w:rFonts w:ascii="Cambria" w:hAnsi="Cambria"/>
          <w:sz w:val="22"/>
          <w:szCs w:val="22"/>
        </w:rPr>
        <w:tab/>
      </w:r>
      <w:r w:rsidRPr="00E60F7A">
        <w:rPr>
          <w:rFonts w:ascii="Cambria" w:hAnsi="Cambria"/>
          <w:sz w:val="22"/>
          <w:szCs w:val="22"/>
        </w:rPr>
        <w:t>to procentowa wartość wzrostu cen wynikająca w II Wskaźnika GUS (wyrażona jako %);</w:t>
      </w:r>
    </w:p>
    <w:p w14:paraId="473657F9" w14:textId="77777777" w:rsidR="00E60F7A" w:rsidRPr="00E60F7A" w:rsidRDefault="00E60F7A" w:rsidP="00F66F0F">
      <w:pPr>
        <w:pStyle w:val="Default"/>
        <w:spacing w:line="276" w:lineRule="auto"/>
        <w:ind w:left="426"/>
        <w:rPr>
          <w:rFonts w:ascii="Cambria" w:hAnsi="Cambria"/>
          <w:sz w:val="22"/>
          <w:szCs w:val="22"/>
        </w:rPr>
      </w:pPr>
      <w:r w:rsidRPr="00E60F7A">
        <w:rPr>
          <w:rFonts w:ascii="Cambria" w:hAnsi="Cambria"/>
          <w:sz w:val="22"/>
          <w:szCs w:val="22"/>
        </w:rPr>
        <w:t xml:space="preserve"> </w:t>
      </w:r>
    </w:p>
    <w:p w14:paraId="0AD9D901" w14:textId="77777777" w:rsidR="00E60F7A" w:rsidRPr="00E60F7A" w:rsidRDefault="00E60F7A" w:rsidP="00F66F0F">
      <w:pPr>
        <w:pStyle w:val="Default"/>
        <w:spacing w:line="276" w:lineRule="auto"/>
        <w:ind w:left="426"/>
        <w:jc w:val="both"/>
        <w:rPr>
          <w:rFonts w:ascii="Cambria" w:hAnsi="Cambria"/>
          <w:sz w:val="22"/>
          <w:szCs w:val="22"/>
        </w:rPr>
      </w:pPr>
      <w:r w:rsidRPr="00E60F7A">
        <w:rPr>
          <w:rFonts w:ascii="Cambria" w:hAnsi="Cambria"/>
          <w:sz w:val="22"/>
          <w:szCs w:val="22"/>
        </w:rPr>
        <w:t xml:space="preserve">Z zastrzeżeniem, że w przypadku, gdy wartość wzrostu cen wynikająca z II Wskaźnika GUS będzie mniejsza niż 1% to wówczas do obliczenia </w:t>
      </w:r>
      <w:proofErr w:type="spellStart"/>
      <w:r w:rsidRPr="00E60F7A">
        <w:rPr>
          <w:rFonts w:ascii="Cambria" w:hAnsi="Cambria"/>
          <w:sz w:val="22"/>
          <w:szCs w:val="22"/>
        </w:rPr>
        <w:t>Cn</w:t>
      </w:r>
      <w:proofErr w:type="spellEnd"/>
      <w:r w:rsidRPr="00E60F7A">
        <w:rPr>
          <w:rFonts w:ascii="Cambria" w:hAnsi="Cambria"/>
          <w:sz w:val="22"/>
          <w:szCs w:val="22"/>
        </w:rPr>
        <w:t xml:space="preserve"> zostanie przyjęta wartość 0 (zero); </w:t>
      </w:r>
    </w:p>
    <w:p w14:paraId="6266C444" w14:textId="77777777" w:rsidR="00E60F7A" w:rsidRPr="00E60F7A" w:rsidRDefault="00E60F7A" w:rsidP="00F66F0F">
      <w:pPr>
        <w:pStyle w:val="Default"/>
        <w:spacing w:line="276" w:lineRule="auto"/>
        <w:ind w:left="426"/>
        <w:rPr>
          <w:rFonts w:ascii="Cambria" w:hAnsi="Cambria"/>
          <w:sz w:val="22"/>
          <w:szCs w:val="22"/>
        </w:rPr>
      </w:pPr>
      <w:r w:rsidRPr="00E60F7A">
        <w:rPr>
          <w:rFonts w:ascii="Cambria" w:hAnsi="Cambria"/>
          <w:sz w:val="22"/>
          <w:szCs w:val="22"/>
        </w:rPr>
        <w:t>W przypadku, gdy wartość CPI</w:t>
      </w:r>
      <w:r w:rsidRPr="00E60F7A">
        <w:rPr>
          <w:rFonts w:ascii="Cambria" w:hAnsi="Cambria"/>
          <w:sz w:val="22"/>
          <w:szCs w:val="22"/>
          <w:vertAlign w:val="subscript"/>
        </w:rPr>
        <w:t>II</w:t>
      </w:r>
      <w:r w:rsidRPr="00E60F7A">
        <w:rPr>
          <w:rFonts w:ascii="Cambria" w:hAnsi="Cambria"/>
          <w:sz w:val="22"/>
          <w:szCs w:val="22"/>
        </w:rPr>
        <w:t xml:space="preserve"> wynosić będzie 0 (zero) to wówczas Waloryzacja nie będzie dokonywana. </w:t>
      </w:r>
    </w:p>
    <w:p w14:paraId="1B845ACB" w14:textId="77777777" w:rsidR="00E60F7A" w:rsidRPr="00E60F7A" w:rsidRDefault="00E60F7A" w:rsidP="00F66F0F">
      <w:pPr>
        <w:spacing w:line="276" w:lineRule="auto"/>
        <w:ind w:left="426"/>
        <w:jc w:val="both"/>
        <w:rPr>
          <w:rFonts w:ascii="Cambria" w:hAnsi="Cambria" w:cs="Arial"/>
          <w:bCs/>
          <w:sz w:val="22"/>
          <w:szCs w:val="22"/>
          <w:lang w:val="pl-PL"/>
        </w:rPr>
      </w:pPr>
      <w:r w:rsidRPr="00C47728">
        <w:rPr>
          <w:rFonts w:ascii="Cambria" w:hAnsi="Cambria"/>
          <w:sz w:val="22"/>
          <w:szCs w:val="22"/>
          <w:lang w:val="pl-PL"/>
        </w:rPr>
        <w:t>Wyniki mnożenia zostaną zaokrąglone do dwóch miejsc po przecinku.</w:t>
      </w:r>
    </w:p>
    <w:p w14:paraId="3F9BDB6A" w14:textId="77777777" w:rsidR="006C208B" w:rsidRDefault="006C208B" w:rsidP="00E40F40">
      <w:pPr>
        <w:pStyle w:val="Lista3"/>
        <w:spacing w:line="276" w:lineRule="auto"/>
        <w:ind w:left="0" w:firstLine="0"/>
        <w:jc w:val="both"/>
        <w:rPr>
          <w:rFonts w:ascii="Cambria" w:hAnsi="Cambria" w:cs="Arial"/>
          <w:b/>
          <w:sz w:val="22"/>
          <w:szCs w:val="22"/>
        </w:rPr>
      </w:pPr>
    </w:p>
    <w:p w14:paraId="593D37CA" w14:textId="77777777" w:rsidR="00E60F7A" w:rsidRDefault="00E60F7A" w:rsidP="00322864">
      <w:pPr>
        <w:pStyle w:val="Lista3"/>
        <w:numPr>
          <w:ilvl w:val="0"/>
          <w:numId w:val="32"/>
        </w:numPr>
        <w:spacing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E60F7A">
        <w:rPr>
          <w:rFonts w:ascii="Cambria" w:hAnsi="Cambria" w:cs="Arial"/>
          <w:bCs/>
          <w:sz w:val="22"/>
          <w:szCs w:val="22"/>
        </w:rPr>
        <w:t>Strony ustalają maksymalną wartość wzrostu Wartości Przedmiotu Umowy w efekcie zastosowania Waloryzacji na poziomie nie w</w:t>
      </w:r>
      <w:r>
        <w:rPr>
          <w:rFonts w:ascii="Cambria" w:hAnsi="Cambria" w:cs="Arial"/>
          <w:bCs/>
          <w:sz w:val="22"/>
          <w:szCs w:val="22"/>
        </w:rPr>
        <w:t>yższym</w:t>
      </w:r>
      <w:r w:rsidRPr="00E60F7A">
        <w:rPr>
          <w:rFonts w:ascii="Cambria" w:hAnsi="Cambria" w:cs="Arial"/>
          <w:bCs/>
          <w:sz w:val="22"/>
          <w:szCs w:val="22"/>
        </w:rPr>
        <w:t xml:space="preserve"> niż 15 % Wartości Przedmiotu Umowy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1C9228C3" w14:textId="77777777" w:rsidR="00E60F7A" w:rsidRDefault="00E60F7A" w:rsidP="00322864">
      <w:pPr>
        <w:pStyle w:val="Lista3"/>
        <w:numPr>
          <w:ilvl w:val="0"/>
          <w:numId w:val="32"/>
        </w:numPr>
        <w:spacing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E60F7A">
        <w:rPr>
          <w:rFonts w:ascii="Cambria" w:hAnsi="Cambria" w:cs="Arial"/>
          <w:bCs/>
          <w:sz w:val="22"/>
          <w:szCs w:val="22"/>
        </w:rPr>
        <w:t>Wykonawca, który uzyska Waloryzację zobowiązany jest do zmiany wynagrodzenia przysługującego Podwykonawcy, z którym zawarł umowę, w zakresie odpowiadającym zmianom kosztów dotyczących zobowiązania podwykonawcy, jeżeli łącznie spełnione są następujące warunki: (i) przedmiotem umowy są dostawy oraz (ii) okres obowiązywania umowy przekracza 6 miesięcy.</w:t>
      </w:r>
    </w:p>
    <w:p w14:paraId="2E32754B" w14:textId="77777777" w:rsidR="00E60F7A" w:rsidRPr="00E60F7A" w:rsidRDefault="00E60F7A" w:rsidP="00E40F40">
      <w:pPr>
        <w:pStyle w:val="Lista3"/>
        <w:spacing w:line="276" w:lineRule="auto"/>
        <w:ind w:left="0" w:firstLine="0"/>
        <w:jc w:val="both"/>
        <w:rPr>
          <w:rFonts w:ascii="Cambria" w:hAnsi="Cambria" w:cs="Arial"/>
          <w:bCs/>
          <w:sz w:val="22"/>
          <w:szCs w:val="22"/>
        </w:rPr>
      </w:pPr>
    </w:p>
    <w:p w14:paraId="60CA776A" w14:textId="77777777" w:rsidR="004000D9" w:rsidRDefault="004000D9" w:rsidP="00E40F40">
      <w:pPr>
        <w:pStyle w:val="Lista3"/>
        <w:spacing w:line="276" w:lineRule="auto"/>
        <w:ind w:left="0" w:firstLine="0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§ 1</w:t>
      </w:r>
      <w:r w:rsidR="0027181B">
        <w:rPr>
          <w:rFonts w:ascii="Cambria" w:hAnsi="Cambria" w:cs="Arial"/>
          <w:b/>
          <w:sz w:val="22"/>
          <w:szCs w:val="22"/>
        </w:rPr>
        <w:t>3</w:t>
      </w:r>
    </w:p>
    <w:p w14:paraId="52540E0D" w14:textId="77777777" w:rsidR="001315D8" w:rsidRDefault="001315D8" w:rsidP="001315D8">
      <w:pPr>
        <w:pStyle w:val="Default"/>
        <w:numPr>
          <w:ilvl w:val="0"/>
          <w:numId w:val="36"/>
        </w:numPr>
        <w:spacing w:line="276" w:lineRule="auto"/>
        <w:ind w:left="426"/>
        <w:jc w:val="both"/>
        <w:rPr>
          <w:rFonts w:ascii="Cambria" w:hAnsi="Cambria"/>
          <w:color w:val="auto"/>
          <w:sz w:val="22"/>
          <w:szCs w:val="22"/>
        </w:rPr>
      </w:pPr>
      <w:r w:rsidRPr="001315D8">
        <w:rPr>
          <w:rFonts w:ascii="Cambria" w:hAnsi="Cambria"/>
          <w:color w:val="auto"/>
          <w:sz w:val="22"/>
          <w:szCs w:val="22"/>
        </w:rPr>
        <w:t xml:space="preserve">Wykonawca zobowiązuje się do zachowania w tajemnicy danych osobowych powierzonych do przetwarzania przy wykonaniu przedmiotu umowy, a w szczególności nieudostępniania ich innym podmiotom, także w postaci zagregowanych danych statystycznych, zarówno w trakcie realizacji przedmiotu umowy, jak i po jego wykonaniu. </w:t>
      </w:r>
    </w:p>
    <w:p w14:paraId="7DABDBD1" w14:textId="77777777" w:rsidR="001315D8" w:rsidRPr="001315D8" w:rsidRDefault="001315D8" w:rsidP="001315D8">
      <w:pPr>
        <w:numPr>
          <w:ilvl w:val="0"/>
          <w:numId w:val="36"/>
        </w:numPr>
        <w:overflowPunct/>
        <w:autoSpaceDE/>
        <w:autoSpaceDN/>
        <w:adjustRightInd/>
        <w:spacing w:before="120" w:line="276" w:lineRule="auto"/>
        <w:ind w:left="426"/>
        <w:jc w:val="both"/>
        <w:rPr>
          <w:rFonts w:ascii="Cambria" w:hAnsi="Cambria" w:cs="Arial"/>
          <w:sz w:val="22"/>
          <w:szCs w:val="22"/>
          <w:lang w:val="pl-PL"/>
        </w:rPr>
      </w:pPr>
      <w:r w:rsidRPr="001315D8">
        <w:rPr>
          <w:rFonts w:ascii="Cambria" w:hAnsi="Cambria" w:cs="Arial"/>
          <w:sz w:val="22"/>
          <w:szCs w:val="22"/>
          <w:lang w:val="pl-PL"/>
        </w:rPr>
        <w:t xml:space="preserve">Wykonawca jest zobowiązany zapoznać osoby, które realizują niniejszą umowę </w:t>
      </w:r>
      <w:r w:rsidRPr="001315D8">
        <w:rPr>
          <w:rFonts w:ascii="Cambria" w:hAnsi="Cambria" w:cs="Arial"/>
          <w:sz w:val="22"/>
          <w:szCs w:val="22"/>
          <w:lang w:val="pl-PL"/>
        </w:rPr>
        <w:br/>
        <w:t>z klauzulą informacyjną, stanowiącą wykonanie prawnego obowiązki informacyjnego</w:t>
      </w:r>
      <w:r>
        <w:rPr>
          <w:rFonts w:ascii="Cambria" w:hAnsi="Cambria" w:cs="Arial"/>
          <w:sz w:val="22"/>
          <w:szCs w:val="22"/>
          <w:lang w:val="pl-PL"/>
        </w:rPr>
        <w:t xml:space="preserve"> </w:t>
      </w:r>
      <w:r w:rsidRPr="001315D8">
        <w:rPr>
          <w:rFonts w:ascii="Cambria" w:hAnsi="Cambria" w:cs="Arial"/>
          <w:sz w:val="22"/>
          <w:szCs w:val="22"/>
          <w:lang w:val="pl-PL"/>
        </w:rPr>
        <w:t>wynikającego z art. 13 i/lub14  RODO</w:t>
      </w:r>
      <w:r>
        <w:rPr>
          <w:rFonts w:ascii="Cambria" w:hAnsi="Cambria" w:cs="Arial"/>
          <w:sz w:val="22"/>
          <w:szCs w:val="22"/>
          <w:lang w:val="pl-PL"/>
        </w:rPr>
        <w:t>.</w:t>
      </w:r>
    </w:p>
    <w:p w14:paraId="451CCBA0" w14:textId="77777777" w:rsidR="001315D8" w:rsidRPr="001315D8" w:rsidRDefault="001315D8" w:rsidP="001315D8">
      <w:pPr>
        <w:pStyle w:val="Akapitzlist"/>
        <w:numPr>
          <w:ilvl w:val="0"/>
          <w:numId w:val="36"/>
        </w:numPr>
        <w:suppressAutoHyphens/>
        <w:overflowPunct/>
        <w:spacing w:line="276" w:lineRule="auto"/>
        <w:ind w:left="426"/>
        <w:jc w:val="both"/>
        <w:rPr>
          <w:rFonts w:ascii="Cambria" w:hAnsi="Cambria" w:cs="Arial"/>
          <w:sz w:val="22"/>
          <w:szCs w:val="22"/>
          <w:lang w:val="pl-PL"/>
        </w:rPr>
      </w:pPr>
      <w:r w:rsidRPr="001315D8">
        <w:rPr>
          <w:rFonts w:ascii="Cambria" w:hAnsi="Cambria" w:cs="Arial"/>
          <w:sz w:val="22"/>
          <w:szCs w:val="22"/>
          <w:lang w:val="pl-PL"/>
        </w:rPr>
        <w:lastRenderedPageBreak/>
        <w:t>Zamawiający informuje, iż „Wewnętrzna procedura dokonywania zgłoszeń naruszeń prawa i podejmowania działań następczych” została umieszczona na stronie BIP Nadleśnictwa Dojlidy (zakładka „co robimy”).</w:t>
      </w:r>
    </w:p>
    <w:p w14:paraId="7CBC85C6" w14:textId="77777777" w:rsidR="00185997" w:rsidRDefault="00185997" w:rsidP="00185997">
      <w:pPr>
        <w:pStyle w:val="Lista3"/>
        <w:spacing w:line="276" w:lineRule="auto"/>
        <w:ind w:left="0" w:firstLine="0"/>
        <w:jc w:val="center"/>
        <w:rPr>
          <w:rFonts w:ascii="Cambria" w:hAnsi="Cambria" w:cs="Arial"/>
          <w:b/>
          <w:sz w:val="22"/>
          <w:szCs w:val="22"/>
        </w:rPr>
      </w:pPr>
    </w:p>
    <w:p w14:paraId="6764F629" w14:textId="77777777" w:rsidR="00185997" w:rsidRDefault="00185997" w:rsidP="00185997">
      <w:pPr>
        <w:pStyle w:val="Lista3"/>
        <w:spacing w:line="276" w:lineRule="auto"/>
        <w:ind w:left="0" w:firstLine="0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§ 14</w:t>
      </w:r>
    </w:p>
    <w:p w14:paraId="27447F34" w14:textId="77777777" w:rsidR="004000D9" w:rsidRDefault="004000D9" w:rsidP="00E40F40">
      <w:pPr>
        <w:pStyle w:val="Lista3"/>
        <w:spacing w:line="276" w:lineRule="auto"/>
        <w:ind w:left="0" w:firstLine="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Sprawy nie uregulowane umową oraz konflikty ewentualnie powstałe na tle realizacji niniejszej umowy nie załatwione polubownie, rozstrzygać będzie Sąd właściwy terytorialnie dla Zamawiającego.</w:t>
      </w:r>
    </w:p>
    <w:p w14:paraId="09D0AE7C" w14:textId="77777777" w:rsidR="00185997" w:rsidRDefault="00185997" w:rsidP="00E40F40">
      <w:pPr>
        <w:pStyle w:val="Lista3"/>
        <w:spacing w:line="276" w:lineRule="auto"/>
        <w:ind w:left="0" w:firstLine="0"/>
        <w:jc w:val="center"/>
        <w:rPr>
          <w:rFonts w:ascii="Cambria" w:hAnsi="Cambria" w:cs="Arial"/>
          <w:b/>
          <w:sz w:val="22"/>
          <w:szCs w:val="22"/>
        </w:rPr>
      </w:pPr>
    </w:p>
    <w:p w14:paraId="25C26E31" w14:textId="77777777" w:rsidR="004000D9" w:rsidRDefault="004000D9" w:rsidP="00E40F40">
      <w:pPr>
        <w:pStyle w:val="Lista3"/>
        <w:spacing w:line="276" w:lineRule="auto"/>
        <w:ind w:left="0" w:firstLine="0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§ 1</w:t>
      </w:r>
      <w:r w:rsidR="00185997">
        <w:rPr>
          <w:rFonts w:ascii="Cambria" w:hAnsi="Cambria" w:cs="Arial"/>
          <w:b/>
          <w:sz w:val="22"/>
          <w:szCs w:val="22"/>
        </w:rPr>
        <w:t>5</w:t>
      </w:r>
    </w:p>
    <w:p w14:paraId="2F0A088C" w14:textId="77777777" w:rsidR="004000D9" w:rsidRDefault="004000D9" w:rsidP="00E40F40">
      <w:pPr>
        <w:pStyle w:val="Lista3"/>
        <w:spacing w:line="276" w:lineRule="auto"/>
        <w:ind w:left="0" w:firstLine="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W sprawach nieuregulowanych niniejszą umową zastosowanie mają przepisy ustawy </w:t>
      </w:r>
      <w:r>
        <w:rPr>
          <w:rFonts w:ascii="Cambria" w:hAnsi="Cambria" w:cs="Arial"/>
          <w:i/>
          <w:sz w:val="22"/>
          <w:szCs w:val="22"/>
        </w:rPr>
        <w:t>Prawo zamówień publicznych</w:t>
      </w:r>
      <w:r>
        <w:rPr>
          <w:rFonts w:ascii="Cambria" w:hAnsi="Cambria" w:cs="Arial"/>
          <w:sz w:val="22"/>
          <w:szCs w:val="22"/>
        </w:rPr>
        <w:t xml:space="preserve"> oraz przepisy </w:t>
      </w:r>
      <w:r>
        <w:rPr>
          <w:rFonts w:ascii="Cambria" w:hAnsi="Cambria" w:cs="Arial"/>
          <w:i/>
          <w:sz w:val="22"/>
          <w:szCs w:val="22"/>
        </w:rPr>
        <w:t>kodeksu cywilnego</w:t>
      </w:r>
      <w:r>
        <w:rPr>
          <w:rFonts w:ascii="Cambria" w:hAnsi="Cambria" w:cs="Arial"/>
          <w:sz w:val="22"/>
          <w:szCs w:val="22"/>
        </w:rPr>
        <w:t>.</w:t>
      </w:r>
    </w:p>
    <w:p w14:paraId="2EF6A5EC" w14:textId="77777777" w:rsidR="004000D9" w:rsidRDefault="004000D9" w:rsidP="00E40F40">
      <w:pPr>
        <w:pStyle w:val="Lista3"/>
        <w:spacing w:line="276" w:lineRule="auto"/>
        <w:ind w:left="0" w:firstLine="0"/>
        <w:jc w:val="center"/>
        <w:rPr>
          <w:rFonts w:ascii="Cambria" w:hAnsi="Cambria" w:cs="Arial"/>
          <w:b/>
          <w:sz w:val="22"/>
          <w:szCs w:val="22"/>
        </w:rPr>
      </w:pPr>
    </w:p>
    <w:p w14:paraId="47481804" w14:textId="77777777" w:rsidR="004000D9" w:rsidRPr="00BE3B8C" w:rsidRDefault="004000D9" w:rsidP="00E40F40">
      <w:pPr>
        <w:pStyle w:val="Lista3"/>
        <w:spacing w:line="276" w:lineRule="auto"/>
        <w:ind w:left="0" w:firstLine="0"/>
        <w:jc w:val="center"/>
        <w:rPr>
          <w:rFonts w:ascii="Cambria" w:hAnsi="Cambria" w:cs="Arial"/>
          <w:b/>
          <w:sz w:val="22"/>
          <w:szCs w:val="22"/>
        </w:rPr>
      </w:pPr>
      <w:r w:rsidRPr="00BE3B8C">
        <w:rPr>
          <w:rFonts w:ascii="Cambria" w:hAnsi="Cambria" w:cs="Arial"/>
          <w:b/>
          <w:sz w:val="22"/>
          <w:szCs w:val="22"/>
        </w:rPr>
        <w:t>§ 1</w:t>
      </w:r>
      <w:r w:rsidR="00185997">
        <w:rPr>
          <w:rFonts w:ascii="Cambria" w:hAnsi="Cambria" w:cs="Arial"/>
          <w:b/>
          <w:sz w:val="22"/>
          <w:szCs w:val="22"/>
        </w:rPr>
        <w:t>6</w:t>
      </w:r>
    </w:p>
    <w:p w14:paraId="33CE1DA8" w14:textId="77777777" w:rsidR="004000D9" w:rsidRPr="00BE3B8C" w:rsidRDefault="004000D9" w:rsidP="00E40F40">
      <w:pPr>
        <w:pStyle w:val="Lista3"/>
        <w:spacing w:line="276" w:lineRule="auto"/>
        <w:ind w:left="0" w:firstLine="0"/>
        <w:rPr>
          <w:rFonts w:ascii="Cambria" w:hAnsi="Cambria" w:cs="Arial"/>
          <w:b/>
          <w:sz w:val="22"/>
          <w:szCs w:val="22"/>
        </w:rPr>
      </w:pPr>
      <w:r w:rsidRPr="00BE3B8C">
        <w:rPr>
          <w:rFonts w:ascii="Cambria" w:hAnsi="Cambria" w:cs="Arial"/>
          <w:sz w:val="22"/>
          <w:szCs w:val="22"/>
        </w:rPr>
        <w:t>Integralną częścią umowy jest SWZ, formularz ofertowy, formularz cenowy oraz inne załączniki do umowy, powołane w jej treści.</w:t>
      </w:r>
    </w:p>
    <w:p w14:paraId="05548576" w14:textId="77777777" w:rsidR="004000D9" w:rsidRPr="00BE3B8C" w:rsidRDefault="004000D9" w:rsidP="00E40F40">
      <w:pPr>
        <w:pStyle w:val="Lista3"/>
        <w:spacing w:line="276" w:lineRule="auto"/>
        <w:ind w:left="0" w:firstLine="0"/>
        <w:jc w:val="both"/>
        <w:rPr>
          <w:rFonts w:ascii="Cambria" w:hAnsi="Cambria" w:cs="Arial"/>
          <w:sz w:val="22"/>
          <w:szCs w:val="22"/>
        </w:rPr>
      </w:pPr>
    </w:p>
    <w:p w14:paraId="1690A1AA" w14:textId="77777777" w:rsidR="004000D9" w:rsidRPr="00BE3B8C" w:rsidRDefault="004000D9" w:rsidP="00E40F40">
      <w:pPr>
        <w:pStyle w:val="Lista3"/>
        <w:spacing w:line="276" w:lineRule="auto"/>
        <w:ind w:left="0" w:firstLine="0"/>
        <w:jc w:val="center"/>
        <w:rPr>
          <w:rFonts w:ascii="Cambria" w:hAnsi="Cambria" w:cs="Arial"/>
          <w:sz w:val="22"/>
          <w:szCs w:val="22"/>
        </w:rPr>
      </w:pPr>
      <w:r w:rsidRPr="00BE3B8C">
        <w:rPr>
          <w:rFonts w:ascii="Cambria" w:hAnsi="Cambria" w:cs="Arial"/>
          <w:b/>
          <w:sz w:val="22"/>
          <w:szCs w:val="22"/>
        </w:rPr>
        <w:t>§ 1</w:t>
      </w:r>
      <w:r w:rsidR="00185997">
        <w:rPr>
          <w:rFonts w:ascii="Cambria" w:hAnsi="Cambria" w:cs="Arial"/>
          <w:b/>
          <w:sz w:val="22"/>
          <w:szCs w:val="22"/>
        </w:rPr>
        <w:t>7</w:t>
      </w:r>
    </w:p>
    <w:p w14:paraId="4596A729" w14:textId="77777777" w:rsidR="000644A2" w:rsidRPr="000644A2" w:rsidRDefault="000644A2" w:rsidP="000644A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  <w:lang w:val="pl-PL"/>
        </w:rPr>
      </w:pPr>
      <w:r w:rsidRPr="000644A2">
        <w:rPr>
          <w:rFonts w:ascii="Cambria" w:hAnsi="Cambria" w:cs="Arial"/>
          <w:b/>
          <w:bCs/>
          <w:sz w:val="22"/>
          <w:szCs w:val="22"/>
          <w:lang w:val="pl-PL"/>
        </w:rPr>
        <w:t>OBOWIĄZEK INFORMACYJNY ART. 13 i/lub 14 RODO*</w:t>
      </w:r>
    </w:p>
    <w:p w14:paraId="3F97B6C5" w14:textId="77777777" w:rsidR="000644A2" w:rsidRPr="00FF06A2" w:rsidRDefault="000644A2" w:rsidP="000644A2">
      <w:pPr>
        <w:pStyle w:val="Bezodstpw"/>
        <w:spacing w:line="276" w:lineRule="auto"/>
        <w:ind w:firstLine="708"/>
        <w:jc w:val="both"/>
        <w:rPr>
          <w:rFonts w:cs="Arial"/>
          <w:sz w:val="20"/>
          <w:szCs w:val="20"/>
        </w:rPr>
      </w:pPr>
      <w:r w:rsidRPr="00FF06A2">
        <w:rPr>
          <w:rFonts w:cs="Arial"/>
          <w:sz w:val="20"/>
          <w:szCs w:val="20"/>
        </w:rPr>
        <w:t xml:space="preserve">Na podstawie art. 13 i/lub 14 Rozporządzenia Parlamentu Europejskiego i Rady (UE)) 2016/679 z dnia 27 kwietnia 2016 r. </w:t>
      </w:r>
      <w:r w:rsidRPr="00FF06A2">
        <w:rPr>
          <w:rFonts w:cs="Arial"/>
          <w:i/>
          <w:sz w:val="20"/>
          <w:szCs w:val="20"/>
        </w:rPr>
        <w:t xml:space="preserve">w sprawie ochrony osób fizycznych w związku z przetwarzaniem danych osobowych i w sprawie swobodnego przepływu takich danych oraz uchylenia dyrektywy 95/46/WE </w:t>
      </w:r>
      <w:r w:rsidRPr="00FF06A2">
        <w:rPr>
          <w:rFonts w:cs="Arial"/>
          <w:sz w:val="20"/>
          <w:szCs w:val="20"/>
        </w:rPr>
        <w:t xml:space="preserve">(ogólne rozporządzenie o ochronie danych), zwanego „RODO”, </w:t>
      </w:r>
      <w:r w:rsidRPr="00FF06A2">
        <w:rPr>
          <w:rFonts w:cs="Arial"/>
          <w:b/>
          <w:i/>
          <w:sz w:val="20"/>
          <w:szCs w:val="20"/>
        </w:rPr>
        <w:t xml:space="preserve">Nadleśnictwo Dojlidy </w:t>
      </w:r>
      <w:r w:rsidRPr="00FF06A2">
        <w:rPr>
          <w:rFonts w:cs="Arial"/>
          <w:sz w:val="20"/>
          <w:szCs w:val="20"/>
        </w:rPr>
        <w:t>informuje, iż:</w:t>
      </w:r>
    </w:p>
    <w:p w14:paraId="3A4B8C77" w14:textId="77777777" w:rsidR="000644A2" w:rsidRPr="000644A2" w:rsidRDefault="000644A2" w:rsidP="000644A2">
      <w:pPr>
        <w:numPr>
          <w:ilvl w:val="0"/>
          <w:numId w:val="34"/>
        </w:numPr>
        <w:overflowPunct/>
        <w:autoSpaceDE/>
        <w:autoSpaceDN/>
        <w:adjustRightInd/>
        <w:spacing w:after="160" w:line="276" w:lineRule="auto"/>
        <w:contextualSpacing/>
        <w:jc w:val="both"/>
        <w:rPr>
          <w:rFonts w:ascii="Arial" w:eastAsia="Calibri" w:hAnsi="Arial" w:cs="Arial"/>
          <w:lang w:val="pl-PL"/>
        </w:rPr>
      </w:pPr>
      <w:r w:rsidRPr="000644A2">
        <w:rPr>
          <w:rFonts w:ascii="Arial" w:eastAsia="Calibri" w:hAnsi="Arial" w:cs="Arial"/>
          <w:lang w:val="pl-PL"/>
        </w:rPr>
        <w:t xml:space="preserve">Administratorem danych osobowych jest </w:t>
      </w:r>
      <w:r w:rsidRPr="000644A2">
        <w:rPr>
          <w:rFonts w:ascii="Arial" w:eastAsia="Calibri" w:hAnsi="Arial" w:cs="Arial"/>
          <w:b/>
          <w:lang w:val="pl-PL"/>
        </w:rPr>
        <w:t>Nadleśnictwo Dojlidy, ul. Aleja 1000-lecia Państwa Polskiego 75, 15-111 Białystok</w:t>
      </w:r>
      <w:r w:rsidRPr="000644A2">
        <w:rPr>
          <w:rFonts w:ascii="Arial" w:eastAsia="Calibri" w:hAnsi="Arial" w:cs="Arial"/>
          <w:lang w:val="pl-PL"/>
        </w:rPr>
        <w:t xml:space="preserve">, zwany dalej </w:t>
      </w:r>
      <w:r w:rsidRPr="000644A2">
        <w:rPr>
          <w:rFonts w:ascii="Arial" w:eastAsia="Calibri" w:hAnsi="Arial" w:cs="Arial"/>
          <w:b/>
          <w:lang w:val="pl-PL"/>
        </w:rPr>
        <w:t>Administratorem</w:t>
      </w:r>
      <w:r w:rsidRPr="000644A2">
        <w:rPr>
          <w:rFonts w:ascii="Arial" w:eastAsia="Calibri" w:hAnsi="Arial" w:cs="Arial"/>
          <w:lang w:val="pl-PL"/>
        </w:rPr>
        <w:t xml:space="preserve">, tel.: 85 743 68 75, e-mail: </w:t>
      </w:r>
      <w:hyperlink r:id="rId5" w:history="1">
        <w:r w:rsidRPr="000644A2">
          <w:rPr>
            <w:rStyle w:val="Hipercze"/>
            <w:rFonts w:ascii="Arial" w:eastAsia="Calibri" w:hAnsi="Arial" w:cs="Arial"/>
            <w:color w:val="auto"/>
            <w:u w:val="none"/>
            <w:lang w:val="pl-PL"/>
          </w:rPr>
          <w:t>dojlidy@bialystok.lasy.gov.pl</w:t>
        </w:r>
      </w:hyperlink>
    </w:p>
    <w:p w14:paraId="7F589674" w14:textId="77777777" w:rsidR="000644A2" w:rsidRPr="000644A2" w:rsidRDefault="000644A2" w:rsidP="000644A2">
      <w:pPr>
        <w:numPr>
          <w:ilvl w:val="0"/>
          <w:numId w:val="34"/>
        </w:numPr>
        <w:overflowPunct/>
        <w:autoSpaceDE/>
        <w:autoSpaceDN/>
        <w:adjustRightInd/>
        <w:spacing w:line="276" w:lineRule="auto"/>
        <w:contextualSpacing/>
        <w:jc w:val="both"/>
        <w:rPr>
          <w:rFonts w:ascii="Arial" w:eastAsia="Calibri" w:hAnsi="Arial" w:cs="Arial"/>
          <w:lang w:val="pl-PL"/>
        </w:rPr>
      </w:pPr>
      <w:r w:rsidRPr="000644A2">
        <w:rPr>
          <w:rFonts w:ascii="Arial" w:eastAsia="Calibri" w:hAnsi="Arial" w:cs="Arial"/>
          <w:lang w:val="pl-PL"/>
        </w:rPr>
        <w:t>W sprawach związanych z przetwarzaniem danych osobowych proszę kontaktować się pod adresem e-mail lub telefonem wskazanym w pkt 1.</w:t>
      </w:r>
    </w:p>
    <w:p w14:paraId="0490EF8F" w14:textId="77777777" w:rsidR="000644A2" w:rsidRPr="000644A2" w:rsidRDefault="000644A2" w:rsidP="000644A2">
      <w:pPr>
        <w:numPr>
          <w:ilvl w:val="0"/>
          <w:numId w:val="34"/>
        </w:numPr>
        <w:overflowPunct/>
        <w:autoSpaceDE/>
        <w:autoSpaceDN/>
        <w:adjustRightInd/>
        <w:spacing w:line="276" w:lineRule="auto"/>
        <w:contextualSpacing/>
        <w:jc w:val="both"/>
        <w:rPr>
          <w:rFonts w:ascii="Arial" w:eastAsia="Calibri" w:hAnsi="Arial" w:cs="Arial"/>
          <w:lang w:val="pl-PL"/>
        </w:rPr>
      </w:pPr>
      <w:r w:rsidRPr="000644A2">
        <w:rPr>
          <w:rFonts w:ascii="Arial" w:eastAsia="Calibri" w:hAnsi="Arial" w:cs="Arial"/>
          <w:lang w:val="pl-PL"/>
        </w:rPr>
        <w:t>Celem przetwarzania danych jest realizacja i wykonanie umowy cywilnoprawnej.</w:t>
      </w:r>
    </w:p>
    <w:p w14:paraId="4742E78A" w14:textId="77777777" w:rsidR="000644A2" w:rsidRPr="000644A2" w:rsidRDefault="000644A2" w:rsidP="000644A2">
      <w:pPr>
        <w:numPr>
          <w:ilvl w:val="0"/>
          <w:numId w:val="34"/>
        </w:numPr>
        <w:overflowPunct/>
        <w:autoSpaceDE/>
        <w:autoSpaceDN/>
        <w:adjustRightInd/>
        <w:spacing w:line="276" w:lineRule="auto"/>
        <w:contextualSpacing/>
        <w:jc w:val="both"/>
        <w:rPr>
          <w:rFonts w:ascii="Arial" w:eastAsia="Calibri" w:hAnsi="Arial" w:cs="Arial"/>
          <w:lang w:val="pl-PL"/>
        </w:rPr>
      </w:pPr>
      <w:r w:rsidRPr="000644A2">
        <w:rPr>
          <w:rFonts w:ascii="Arial" w:eastAsia="Calibri" w:hAnsi="Arial" w:cs="Arial"/>
          <w:lang w:val="pl-PL"/>
        </w:rPr>
        <w:t xml:space="preserve">Podstawą prawną przetwarzania danych osobowych jest art. 6 ust. 1 lit. c) RODO –niezbędne do wypełnienia obowiązku prawnego ciążącego na Administratorze w szczególności ustawą z dnia 29 stycznia 2004 r. – </w:t>
      </w:r>
      <w:r w:rsidRPr="000644A2">
        <w:rPr>
          <w:rFonts w:ascii="Arial" w:eastAsia="Calibri" w:hAnsi="Arial" w:cs="Arial"/>
          <w:i/>
          <w:lang w:val="pl-PL"/>
        </w:rPr>
        <w:t>Prawo zamówień publicznych</w:t>
      </w:r>
      <w:r w:rsidRPr="000644A2">
        <w:rPr>
          <w:rFonts w:ascii="Arial" w:eastAsia="Calibri" w:hAnsi="Arial" w:cs="Arial"/>
          <w:lang w:val="pl-PL"/>
        </w:rPr>
        <w:t xml:space="preserve">, Decyzja Nr 243 Dyrektora Generalnego Lasów Państwowych z dnia 14 września 2017 </w:t>
      </w:r>
      <w:r w:rsidRPr="000644A2">
        <w:rPr>
          <w:rFonts w:ascii="Arial" w:eastAsia="Calibri" w:hAnsi="Arial" w:cs="Arial"/>
          <w:i/>
          <w:lang w:val="pl-PL"/>
        </w:rPr>
        <w:t>w sprawie udostępnienia jednolitych wzorów dokumentów dotyczących zamawiania usług leśnych z zakresu gospodarki leśnej w jednostkach organizacyjnych w Lasów Państwowych</w:t>
      </w:r>
      <w:r w:rsidRPr="000644A2">
        <w:rPr>
          <w:rFonts w:ascii="Arial" w:eastAsia="Calibri" w:hAnsi="Arial" w:cs="Arial"/>
          <w:lang w:val="pl-PL"/>
        </w:rPr>
        <w:t>, oraz art. 6 ust. 1 lit. b) RODO – przetwarzanie jest niezbędne do wykonania umowy, lub do podjęcia działań przed zawarciem umowy.</w:t>
      </w:r>
    </w:p>
    <w:p w14:paraId="6CB96183" w14:textId="77777777" w:rsidR="000644A2" w:rsidRPr="000644A2" w:rsidRDefault="000644A2" w:rsidP="000644A2">
      <w:pPr>
        <w:pStyle w:val="Akapitzlist"/>
        <w:numPr>
          <w:ilvl w:val="0"/>
          <w:numId w:val="34"/>
        </w:numPr>
        <w:suppressAutoHyphens/>
        <w:overflowPunct/>
        <w:autoSpaceDE/>
        <w:autoSpaceDN/>
        <w:adjustRightInd/>
        <w:spacing w:line="276" w:lineRule="auto"/>
        <w:rPr>
          <w:rFonts w:ascii="Arial" w:eastAsia="Calibri" w:hAnsi="Arial" w:cs="Arial"/>
          <w:lang w:val="pl-PL"/>
        </w:rPr>
      </w:pPr>
      <w:r w:rsidRPr="000644A2">
        <w:rPr>
          <w:rFonts w:ascii="Arial" w:eastAsia="Calibri" w:hAnsi="Arial" w:cs="Arial"/>
          <w:lang w:val="pl-PL"/>
        </w:rPr>
        <w:t xml:space="preserve">Administrator będzie przetwarzać dane osobowe jako prawnie uzasadnione interes w celu  ewentualnego dochodzenia roszczeń. </w:t>
      </w:r>
    </w:p>
    <w:p w14:paraId="1EDECA44" w14:textId="77777777" w:rsidR="000644A2" w:rsidRPr="00FF06A2" w:rsidRDefault="000644A2" w:rsidP="000644A2">
      <w:pPr>
        <w:pStyle w:val="Akapitzlist"/>
        <w:numPr>
          <w:ilvl w:val="0"/>
          <w:numId w:val="34"/>
        </w:numPr>
        <w:suppressAutoHyphens/>
        <w:overflowPunct/>
        <w:autoSpaceDE/>
        <w:autoSpaceDN/>
        <w:adjustRightInd/>
        <w:spacing w:line="276" w:lineRule="auto"/>
        <w:rPr>
          <w:rFonts w:ascii="Arial" w:eastAsia="Calibri" w:hAnsi="Arial" w:cs="Arial"/>
        </w:rPr>
      </w:pPr>
      <w:proofErr w:type="spellStart"/>
      <w:r w:rsidRPr="00FF06A2">
        <w:rPr>
          <w:rFonts w:ascii="Arial" w:eastAsia="Calibri" w:hAnsi="Arial" w:cs="Arial"/>
        </w:rPr>
        <w:t>Źródłem</w:t>
      </w:r>
      <w:proofErr w:type="spellEnd"/>
      <w:r w:rsidRPr="00FF06A2">
        <w:rPr>
          <w:rFonts w:ascii="Arial" w:eastAsia="Calibri" w:hAnsi="Arial" w:cs="Arial"/>
        </w:rPr>
        <w:t xml:space="preserve"> </w:t>
      </w:r>
      <w:proofErr w:type="spellStart"/>
      <w:r w:rsidRPr="00FF06A2">
        <w:rPr>
          <w:rFonts w:ascii="Arial" w:eastAsia="Calibri" w:hAnsi="Arial" w:cs="Arial"/>
        </w:rPr>
        <w:t>danych</w:t>
      </w:r>
      <w:proofErr w:type="spellEnd"/>
      <w:r w:rsidRPr="00FF06A2">
        <w:rPr>
          <w:rFonts w:ascii="Arial" w:eastAsia="Calibri" w:hAnsi="Arial" w:cs="Arial"/>
        </w:rPr>
        <w:t xml:space="preserve"> </w:t>
      </w:r>
      <w:proofErr w:type="spellStart"/>
      <w:r w:rsidRPr="00FF06A2">
        <w:rPr>
          <w:rFonts w:ascii="Arial" w:eastAsia="Calibri" w:hAnsi="Arial" w:cs="Arial"/>
        </w:rPr>
        <w:t>osobowych</w:t>
      </w:r>
      <w:proofErr w:type="spellEnd"/>
      <w:r w:rsidRPr="00FF06A2">
        <w:rPr>
          <w:rFonts w:ascii="Arial" w:eastAsia="Calibri" w:hAnsi="Arial" w:cs="Arial"/>
        </w:rPr>
        <w:t xml:space="preserve"> jest </w:t>
      </w:r>
      <w:proofErr w:type="spellStart"/>
      <w:r w:rsidRPr="00FF06A2">
        <w:rPr>
          <w:rFonts w:ascii="Arial" w:eastAsia="Calibri" w:hAnsi="Arial" w:cs="Arial"/>
        </w:rPr>
        <w:t>Wykonawca</w:t>
      </w:r>
      <w:proofErr w:type="spellEnd"/>
    </w:p>
    <w:p w14:paraId="640246ED" w14:textId="77777777" w:rsidR="000644A2" w:rsidRPr="000644A2" w:rsidRDefault="000644A2" w:rsidP="000644A2">
      <w:pPr>
        <w:numPr>
          <w:ilvl w:val="0"/>
          <w:numId w:val="34"/>
        </w:numPr>
        <w:overflowPunct/>
        <w:autoSpaceDE/>
        <w:autoSpaceDN/>
        <w:adjustRightInd/>
        <w:spacing w:line="276" w:lineRule="auto"/>
        <w:contextualSpacing/>
        <w:jc w:val="both"/>
        <w:rPr>
          <w:rFonts w:ascii="Arial" w:eastAsia="Calibri" w:hAnsi="Arial" w:cs="Arial"/>
          <w:lang w:val="pl-PL"/>
        </w:rPr>
      </w:pPr>
      <w:r w:rsidRPr="000644A2">
        <w:rPr>
          <w:rFonts w:ascii="Arial" w:eastAsia="Calibri" w:hAnsi="Arial" w:cs="Arial"/>
          <w:lang w:val="pl-PL"/>
        </w:rPr>
        <w:t xml:space="preserve">Dane osobowe mogą być przekazywane dostawcom usług prawnych i doradczych w dochodzeniu należnych roszczeń (w szczególności kancelariom prawnym), dostawcom usług informatycznych, podmiotom, z którymi administrator będzie współpracował w ramach umów cywilnoprawnych. </w:t>
      </w:r>
    </w:p>
    <w:p w14:paraId="4667E317" w14:textId="77777777" w:rsidR="000644A2" w:rsidRPr="000644A2" w:rsidRDefault="000644A2" w:rsidP="000644A2">
      <w:pPr>
        <w:numPr>
          <w:ilvl w:val="0"/>
          <w:numId w:val="34"/>
        </w:numPr>
        <w:overflowPunct/>
        <w:autoSpaceDE/>
        <w:autoSpaceDN/>
        <w:adjustRightInd/>
        <w:spacing w:line="276" w:lineRule="auto"/>
        <w:contextualSpacing/>
        <w:jc w:val="both"/>
        <w:rPr>
          <w:rFonts w:ascii="Arial" w:eastAsia="Calibri" w:hAnsi="Arial" w:cs="Arial"/>
          <w:lang w:val="pl-PL"/>
        </w:rPr>
      </w:pPr>
      <w:r w:rsidRPr="000644A2">
        <w:rPr>
          <w:rFonts w:ascii="Arial" w:eastAsia="Calibri" w:hAnsi="Arial" w:cs="Arial"/>
          <w:lang w:val="pl-PL"/>
        </w:rPr>
        <w:t xml:space="preserve">Dane osobowe nie są przekazywane poza Europejski Obszar Gospodarczy lub organizacji międzynarodowej. </w:t>
      </w:r>
    </w:p>
    <w:p w14:paraId="1A7FBFE6" w14:textId="77777777" w:rsidR="000644A2" w:rsidRPr="00FF06A2" w:rsidRDefault="000644A2" w:rsidP="000644A2">
      <w:pPr>
        <w:numPr>
          <w:ilvl w:val="0"/>
          <w:numId w:val="34"/>
        </w:numPr>
        <w:overflowPunct/>
        <w:autoSpaceDE/>
        <w:autoSpaceDN/>
        <w:adjustRightInd/>
        <w:spacing w:line="276" w:lineRule="auto"/>
        <w:contextualSpacing/>
        <w:jc w:val="both"/>
        <w:rPr>
          <w:rFonts w:ascii="Arial" w:eastAsia="Calibri" w:hAnsi="Arial" w:cs="Arial"/>
        </w:rPr>
      </w:pPr>
      <w:r w:rsidRPr="00FF06A2">
        <w:rPr>
          <w:rFonts w:ascii="Arial" w:eastAsia="Calibri" w:hAnsi="Arial" w:cs="Arial"/>
        </w:rPr>
        <w:t xml:space="preserve">Masz </w:t>
      </w:r>
      <w:proofErr w:type="spellStart"/>
      <w:r w:rsidRPr="00FF06A2">
        <w:rPr>
          <w:rFonts w:ascii="Arial" w:eastAsia="Calibri" w:hAnsi="Arial" w:cs="Arial"/>
        </w:rPr>
        <w:t>prawo</w:t>
      </w:r>
      <w:proofErr w:type="spellEnd"/>
      <w:r w:rsidRPr="00FF06A2">
        <w:rPr>
          <w:rFonts w:ascii="Arial" w:eastAsia="Calibri" w:hAnsi="Arial" w:cs="Arial"/>
        </w:rPr>
        <w:t xml:space="preserve"> do:</w:t>
      </w:r>
    </w:p>
    <w:p w14:paraId="31F1AC87" w14:textId="77777777" w:rsidR="000644A2" w:rsidRPr="000644A2" w:rsidRDefault="000644A2" w:rsidP="000644A2">
      <w:pPr>
        <w:numPr>
          <w:ilvl w:val="0"/>
          <w:numId w:val="35"/>
        </w:numPr>
        <w:overflowPunct/>
        <w:autoSpaceDE/>
        <w:autoSpaceDN/>
        <w:adjustRightInd/>
        <w:spacing w:line="276" w:lineRule="auto"/>
        <w:contextualSpacing/>
        <w:jc w:val="both"/>
        <w:rPr>
          <w:rFonts w:ascii="Arial" w:eastAsia="Calibri" w:hAnsi="Arial" w:cs="Arial"/>
          <w:lang w:val="pl-PL"/>
        </w:rPr>
      </w:pPr>
      <w:r w:rsidRPr="000644A2">
        <w:rPr>
          <w:rFonts w:ascii="Arial" w:eastAsia="Calibri" w:hAnsi="Arial" w:cs="Arial"/>
          <w:lang w:val="pl-PL"/>
        </w:rPr>
        <w:t>dostępu do treści swoich danych oraz otrzymania ich kopii (art. 15 RODO),</w:t>
      </w:r>
    </w:p>
    <w:p w14:paraId="1F7485F2" w14:textId="77777777" w:rsidR="000644A2" w:rsidRPr="00FF06A2" w:rsidRDefault="000644A2" w:rsidP="000644A2">
      <w:pPr>
        <w:numPr>
          <w:ilvl w:val="0"/>
          <w:numId w:val="35"/>
        </w:numPr>
        <w:overflowPunct/>
        <w:autoSpaceDE/>
        <w:autoSpaceDN/>
        <w:adjustRightInd/>
        <w:spacing w:line="276" w:lineRule="auto"/>
        <w:contextualSpacing/>
        <w:jc w:val="both"/>
        <w:rPr>
          <w:rFonts w:ascii="Arial" w:eastAsia="Calibri" w:hAnsi="Arial" w:cs="Arial"/>
        </w:rPr>
      </w:pPr>
      <w:proofErr w:type="spellStart"/>
      <w:r w:rsidRPr="00FF06A2">
        <w:rPr>
          <w:rFonts w:ascii="Arial" w:eastAsia="Calibri" w:hAnsi="Arial" w:cs="Arial"/>
        </w:rPr>
        <w:t>sprostowania</w:t>
      </w:r>
      <w:proofErr w:type="spellEnd"/>
      <w:r w:rsidRPr="00FF06A2">
        <w:rPr>
          <w:rFonts w:ascii="Arial" w:eastAsia="Calibri" w:hAnsi="Arial" w:cs="Arial"/>
        </w:rPr>
        <w:t xml:space="preserve"> </w:t>
      </w:r>
      <w:proofErr w:type="spellStart"/>
      <w:r w:rsidRPr="00FF06A2">
        <w:rPr>
          <w:rFonts w:ascii="Arial" w:eastAsia="Calibri" w:hAnsi="Arial" w:cs="Arial"/>
        </w:rPr>
        <w:t>danych</w:t>
      </w:r>
      <w:proofErr w:type="spellEnd"/>
      <w:r w:rsidRPr="00FF06A2">
        <w:rPr>
          <w:rFonts w:ascii="Arial" w:eastAsia="Calibri" w:hAnsi="Arial" w:cs="Arial"/>
        </w:rPr>
        <w:t xml:space="preserve"> (art. 16. RODO),</w:t>
      </w:r>
    </w:p>
    <w:p w14:paraId="544352A7" w14:textId="77777777" w:rsidR="000644A2" w:rsidRPr="000644A2" w:rsidRDefault="000644A2" w:rsidP="000644A2">
      <w:pPr>
        <w:numPr>
          <w:ilvl w:val="0"/>
          <w:numId w:val="35"/>
        </w:numPr>
        <w:overflowPunct/>
        <w:autoSpaceDE/>
        <w:autoSpaceDN/>
        <w:adjustRightInd/>
        <w:spacing w:line="276" w:lineRule="auto"/>
        <w:contextualSpacing/>
        <w:jc w:val="both"/>
        <w:rPr>
          <w:rFonts w:ascii="Arial" w:eastAsia="Calibri" w:hAnsi="Arial" w:cs="Arial"/>
          <w:lang w:val="pl-PL"/>
        </w:rPr>
      </w:pPr>
      <w:r w:rsidRPr="000644A2">
        <w:rPr>
          <w:rFonts w:ascii="Arial" w:eastAsia="Calibri" w:hAnsi="Arial" w:cs="Arial"/>
          <w:lang w:val="pl-PL"/>
        </w:rPr>
        <w:t>do usunięcia danych (art. 17. RODO),</w:t>
      </w:r>
    </w:p>
    <w:p w14:paraId="35C6C449" w14:textId="77777777" w:rsidR="000644A2" w:rsidRPr="000644A2" w:rsidRDefault="000644A2" w:rsidP="000644A2">
      <w:pPr>
        <w:numPr>
          <w:ilvl w:val="0"/>
          <w:numId w:val="35"/>
        </w:numPr>
        <w:overflowPunct/>
        <w:autoSpaceDE/>
        <w:autoSpaceDN/>
        <w:adjustRightInd/>
        <w:spacing w:line="276" w:lineRule="auto"/>
        <w:contextualSpacing/>
        <w:jc w:val="both"/>
        <w:rPr>
          <w:rFonts w:ascii="Arial" w:eastAsia="Calibri" w:hAnsi="Arial" w:cs="Arial"/>
          <w:lang w:val="pl-PL"/>
        </w:rPr>
      </w:pPr>
      <w:r w:rsidRPr="000644A2">
        <w:rPr>
          <w:rFonts w:ascii="Arial" w:eastAsia="Calibri" w:hAnsi="Arial" w:cs="Arial"/>
          <w:lang w:val="pl-PL"/>
        </w:rPr>
        <w:t>ograniczenia przetwarzania danych (art. 18 RODO),</w:t>
      </w:r>
    </w:p>
    <w:p w14:paraId="2564E26A" w14:textId="77777777" w:rsidR="000644A2" w:rsidRPr="00FF06A2" w:rsidRDefault="000644A2" w:rsidP="000644A2">
      <w:pPr>
        <w:numPr>
          <w:ilvl w:val="0"/>
          <w:numId w:val="35"/>
        </w:numPr>
        <w:overflowPunct/>
        <w:autoSpaceDE/>
        <w:autoSpaceDN/>
        <w:adjustRightInd/>
        <w:spacing w:line="276" w:lineRule="auto"/>
        <w:contextualSpacing/>
        <w:jc w:val="both"/>
        <w:rPr>
          <w:rFonts w:ascii="Arial" w:eastAsia="Calibri" w:hAnsi="Arial" w:cs="Arial"/>
        </w:rPr>
      </w:pPr>
      <w:proofErr w:type="spellStart"/>
      <w:r w:rsidRPr="00FF06A2">
        <w:rPr>
          <w:rFonts w:ascii="Arial" w:eastAsia="Calibri" w:hAnsi="Arial" w:cs="Arial"/>
        </w:rPr>
        <w:lastRenderedPageBreak/>
        <w:t>przenoszenia</w:t>
      </w:r>
      <w:proofErr w:type="spellEnd"/>
      <w:r w:rsidRPr="00FF06A2">
        <w:rPr>
          <w:rFonts w:ascii="Arial" w:eastAsia="Calibri" w:hAnsi="Arial" w:cs="Arial"/>
        </w:rPr>
        <w:t xml:space="preserve"> </w:t>
      </w:r>
      <w:proofErr w:type="spellStart"/>
      <w:r w:rsidRPr="00FF06A2">
        <w:rPr>
          <w:rFonts w:ascii="Arial" w:eastAsia="Calibri" w:hAnsi="Arial" w:cs="Arial"/>
        </w:rPr>
        <w:t>danych</w:t>
      </w:r>
      <w:proofErr w:type="spellEnd"/>
      <w:r w:rsidRPr="00FF06A2">
        <w:rPr>
          <w:rFonts w:ascii="Arial" w:eastAsia="Calibri" w:hAnsi="Arial" w:cs="Arial"/>
        </w:rPr>
        <w:t xml:space="preserve"> (art. 20 RODO),</w:t>
      </w:r>
    </w:p>
    <w:p w14:paraId="2A4EB155" w14:textId="77777777" w:rsidR="000644A2" w:rsidRPr="000644A2" w:rsidRDefault="000644A2" w:rsidP="000644A2">
      <w:pPr>
        <w:numPr>
          <w:ilvl w:val="0"/>
          <w:numId w:val="35"/>
        </w:numPr>
        <w:overflowPunct/>
        <w:autoSpaceDE/>
        <w:autoSpaceDN/>
        <w:adjustRightInd/>
        <w:spacing w:line="276" w:lineRule="auto"/>
        <w:contextualSpacing/>
        <w:jc w:val="both"/>
        <w:rPr>
          <w:rFonts w:ascii="Arial" w:eastAsia="Calibri" w:hAnsi="Arial" w:cs="Arial"/>
          <w:lang w:val="pl-PL"/>
        </w:rPr>
      </w:pPr>
      <w:r w:rsidRPr="000644A2">
        <w:rPr>
          <w:rFonts w:ascii="Arial" w:eastAsia="Calibri" w:hAnsi="Arial" w:cs="Arial"/>
          <w:lang w:val="pl-PL"/>
        </w:rPr>
        <w:t>wniesienia sprzeciwu wobec przetwarzania danych (art. 21 RODO),</w:t>
      </w:r>
    </w:p>
    <w:p w14:paraId="27F5E5E5" w14:textId="77777777" w:rsidR="000644A2" w:rsidRPr="000644A2" w:rsidRDefault="000644A2" w:rsidP="000644A2">
      <w:pPr>
        <w:numPr>
          <w:ilvl w:val="0"/>
          <w:numId w:val="35"/>
        </w:numPr>
        <w:overflowPunct/>
        <w:autoSpaceDE/>
        <w:autoSpaceDN/>
        <w:adjustRightInd/>
        <w:spacing w:line="276" w:lineRule="auto"/>
        <w:contextualSpacing/>
        <w:jc w:val="both"/>
        <w:rPr>
          <w:rFonts w:ascii="Arial" w:eastAsia="Calibri" w:hAnsi="Arial" w:cs="Arial"/>
          <w:lang w:val="pl-PL"/>
        </w:rPr>
      </w:pPr>
      <w:r w:rsidRPr="000644A2">
        <w:rPr>
          <w:rFonts w:ascii="Arial" w:eastAsia="Calibri" w:hAnsi="Arial" w:cs="Arial"/>
          <w:lang w:val="pl-PL"/>
        </w:rPr>
        <w:t>wniesienia skargi do organu nadzorczego (Urzędu Ochrony Danych Osobowych, ul. Stawki 2, 00 - 193 Warszawa) nadzorującego zgodność przetwarzania danych z przepisami o ochronie danych osobowych</w:t>
      </w:r>
    </w:p>
    <w:p w14:paraId="1F8137C4" w14:textId="77777777" w:rsidR="000644A2" w:rsidRPr="000644A2" w:rsidRDefault="000644A2" w:rsidP="000644A2">
      <w:pPr>
        <w:numPr>
          <w:ilvl w:val="0"/>
          <w:numId w:val="34"/>
        </w:numPr>
        <w:overflowPunct/>
        <w:autoSpaceDE/>
        <w:autoSpaceDN/>
        <w:adjustRightInd/>
        <w:spacing w:line="276" w:lineRule="auto"/>
        <w:contextualSpacing/>
        <w:jc w:val="both"/>
        <w:rPr>
          <w:rFonts w:ascii="Arial" w:eastAsia="Calibri" w:hAnsi="Arial" w:cs="Arial"/>
          <w:lang w:val="pl-PL"/>
        </w:rPr>
      </w:pPr>
      <w:r w:rsidRPr="000644A2">
        <w:rPr>
          <w:rFonts w:ascii="Arial" w:eastAsia="Calibri" w:hAnsi="Arial" w:cs="Arial"/>
          <w:lang w:val="pl-PL"/>
        </w:rPr>
        <w:t xml:space="preserve">Administrator ma obowiązek przechowywać dane osobowe nie dłużej niż okres wynikający z ustawy z dnia 29 stycznia 2004 r. – </w:t>
      </w:r>
      <w:r w:rsidRPr="000644A2">
        <w:rPr>
          <w:rFonts w:ascii="Arial" w:eastAsia="Calibri" w:hAnsi="Arial" w:cs="Arial"/>
          <w:i/>
          <w:lang w:val="pl-PL"/>
        </w:rPr>
        <w:t>Prawo zamówień publicznych</w:t>
      </w:r>
      <w:r w:rsidRPr="000644A2">
        <w:rPr>
          <w:rFonts w:ascii="Arial" w:eastAsia="Calibri" w:hAnsi="Arial" w:cs="Arial"/>
          <w:lang w:val="pl-PL"/>
        </w:rPr>
        <w:t xml:space="preserve"> od następnego roku kalendarzowego, po zakończeniu postępowania o udzielenie zamówienia, zgodnie z Zarządzeniem 74 Dyrektora Generalnego Lasów Państwowych z dnia 18 grudnia 2014 r. </w:t>
      </w:r>
      <w:r w:rsidRPr="000644A2">
        <w:rPr>
          <w:rFonts w:ascii="Arial" w:eastAsia="Calibri" w:hAnsi="Arial" w:cs="Arial"/>
          <w:i/>
          <w:lang w:val="pl-PL"/>
        </w:rPr>
        <w:t>w sprawie jednolitego rzeczowego wykazu akt Państwowego Gospodarstwa Leśnego Lasy Państwowe</w:t>
      </w:r>
      <w:r w:rsidRPr="000644A2">
        <w:rPr>
          <w:rFonts w:ascii="Arial" w:eastAsia="Calibri" w:hAnsi="Arial" w:cs="Arial"/>
          <w:lang w:val="pl-PL"/>
        </w:rPr>
        <w:t xml:space="preserve"> jednak nie dłużej niż okres 5 lat.</w:t>
      </w:r>
    </w:p>
    <w:p w14:paraId="3B452F2C" w14:textId="77777777" w:rsidR="000644A2" w:rsidRPr="000644A2" w:rsidRDefault="000644A2" w:rsidP="000644A2">
      <w:pPr>
        <w:numPr>
          <w:ilvl w:val="0"/>
          <w:numId w:val="34"/>
        </w:numPr>
        <w:overflowPunct/>
        <w:autoSpaceDE/>
        <w:autoSpaceDN/>
        <w:adjustRightInd/>
        <w:spacing w:line="276" w:lineRule="auto"/>
        <w:contextualSpacing/>
        <w:jc w:val="both"/>
        <w:rPr>
          <w:rFonts w:ascii="Arial" w:eastAsia="Calibri" w:hAnsi="Arial" w:cs="Arial"/>
          <w:lang w:val="pl-PL"/>
        </w:rPr>
      </w:pPr>
      <w:r w:rsidRPr="000644A2">
        <w:rPr>
          <w:rFonts w:ascii="Arial" w:eastAsia="Calibri" w:hAnsi="Arial" w:cs="Arial"/>
          <w:lang w:val="pl-PL"/>
        </w:rPr>
        <w:t xml:space="preserve">Podanie danych osobowych jest wymogiem ustawowym a następnie wymogiem umownym wynikającym z prowadzonego postępowania o udzielenie zamówienia. Osoba, której dane dotyczą, jest zobowiązana do ich podania. Konsekwencja niepodania danych osobowych może skutkować wykluczony z postępowania o udzielenie zamówienia i realizacji umowy cywilnoprawnej. </w:t>
      </w:r>
    </w:p>
    <w:p w14:paraId="682F8412" w14:textId="77777777" w:rsidR="000644A2" w:rsidRPr="000644A2" w:rsidRDefault="000644A2" w:rsidP="000644A2">
      <w:pPr>
        <w:numPr>
          <w:ilvl w:val="0"/>
          <w:numId w:val="34"/>
        </w:numPr>
        <w:overflowPunct/>
        <w:autoSpaceDE/>
        <w:autoSpaceDN/>
        <w:adjustRightInd/>
        <w:spacing w:line="276" w:lineRule="auto"/>
        <w:contextualSpacing/>
        <w:jc w:val="both"/>
        <w:rPr>
          <w:rFonts w:ascii="Arial" w:eastAsia="Calibri" w:hAnsi="Arial" w:cs="Arial"/>
          <w:lang w:val="pl-PL"/>
        </w:rPr>
      </w:pPr>
      <w:r w:rsidRPr="000644A2">
        <w:rPr>
          <w:rFonts w:ascii="Arial" w:eastAsia="Calibri" w:hAnsi="Arial" w:cs="Arial"/>
          <w:lang w:val="pl-PL"/>
        </w:rPr>
        <w:t>Dane osobowe nie podlegają zautomatyzowanemu podejmowaniu decyzji, w tym o profilowaniu.</w:t>
      </w:r>
    </w:p>
    <w:p w14:paraId="01EAA59F" w14:textId="77777777" w:rsidR="004000D9" w:rsidRDefault="004000D9" w:rsidP="00E40F40">
      <w:pPr>
        <w:pStyle w:val="Lista3"/>
        <w:spacing w:line="276" w:lineRule="auto"/>
        <w:ind w:left="0" w:firstLine="0"/>
        <w:jc w:val="both"/>
        <w:rPr>
          <w:rFonts w:ascii="Cambria" w:hAnsi="Cambria" w:cs="Arial"/>
          <w:sz w:val="22"/>
          <w:szCs w:val="22"/>
        </w:rPr>
      </w:pPr>
    </w:p>
    <w:p w14:paraId="21E07AA3" w14:textId="77777777" w:rsidR="001315D8" w:rsidRDefault="001315D8" w:rsidP="00E40F40">
      <w:pPr>
        <w:pStyle w:val="Lista3"/>
        <w:spacing w:line="276" w:lineRule="auto"/>
        <w:ind w:left="0" w:firstLine="0"/>
        <w:jc w:val="center"/>
        <w:rPr>
          <w:rFonts w:ascii="Cambria" w:hAnsi="Cambria" w:cs="Arial"/>
          <w:b/>
          <w:sz w:val="22"/>
          <w:szCs w:val="22"/>
        </w:rPr>
      </w:pPr>
    </w:p>
    <w:p w14:paraId="3BCD89B2" w14:textId="77777777" w:rsidR="004000D9" w:rsidRDefault="004000D9" w:rsidP="00E40F40">
      <w:pPr>
        <w:pStyle w:val="Lista3"/>
        <w:spacing w:line="276" w:lineRule="auto"/>
        <w:ind w:left="0" w:firstLine="0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§ 1</w:t>
      </w:r>
      <w:r w:rsidR="00185997">
        <w:rPr>
          <w:rFonts w:ascii="Cambria" w:hAnsi="Cambria" w:cs="Arial"/>
          <w:b/>
          <w:sz w:val="22"/>
          <w:szCs w:val="22"/>
        </w:rPr>
        <w:t>8</w:t>
      </w:r>
    </w:p>
    <w:p w14:paraId="57285145" w14:textId="77777777" w:rsidR="004000D9" w:rsidRDefault="004000D9" w:rsidP="00E40F40">
      <w:pPr>
        <w:pStyle w:val="Lista3"/>
        <w:spacing w:line="276" w:lineRule="auto"/>
        <w:ind w:left="0" w:firstLine="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Umowę spisano w dwóch jednobrzmiących egzemplarzach, po jednym dla każdej ze stron</w:t>
      </w:r>
      <w:r w:rsidR="006C208B">
        <w:rPr>
          <w:rFonts w:ascii="Cambria" w:hAnsi="Cambria" w:cs="Arial"/>
          <w:sz w:val="22"/>
          <w:szCs w:val="22"/>
        </w:rPr>
        <w:t>/Umowę zawarto w formie elektronicznej</w:t>
      </w:r>
      <w:r w:rsidR="00E40F40">
        <w:rPr>
          <w:rFonts w:ascii="Cambria" w:hAnsi="Cambria" w:cs="Arial"/>
          <w:sz w:val="22"/>
          <w:szCs w:val="22"/>
        </w:rPr>
        <w:t>*</w:t>
      </w:r>
      <w:r w:rsidR="006C208B">
        <w:rPr>
          <w:rFonts w:ascii="Cambria" w:hAnsi="Cambria" w:cs="Arial"/>
          <w:sz w:val="22"/>
          <w:szCs w:val="22"/>
        </w:rPr>
        <w:t>.</w:t>
      </w:r>
    </w:p>
    <w:p w14:paraId="40C2BB94" w14:textId="77777777" w:rsidR="004000D9" w:rsidRDefault="004000D9" w:rsidP="00E40F40">
      <w:pPr>
        <w:pStyle w:val="Lista3"/>
        <w:spacing w:line="276" w:lineRule="auto"/>
        <w:ind w:left="0" w:firstLine="0"/>
        <w:rPr>
          <w:rFonts w:ascii="Cambria" w:hAnsi="Cambria" w:cs="Arial"/>
          <w:sz w:val="22"/>
          <w:szCs w:val="22"/>
        </w:rPr>
      </w:pPr>
    </w:p>
    <w:p w14:paraId="09A2EBBE" w14:textId="77777777" w:rsidR="004000D9" w:rsidRDefault="004000D9" w:rsidP="00E40F40">
      <w:pPr>
        <w:pStyle w:val="Lista3"/>
        <w:spacing w:line="276" w:lineRule="auto"/>
        <w:ind w:left="0" w:firstLine="0"/>
        <w:rPr>
          <w:rFonts w:ascii="Cambria" w:hAnsi="Cambria" w:cs="Arial"/>
          <w:sz w:val="22"/>
          <w:szCs w:val="22"/>
        </w:rPr>
      </w:pPr>
    </w:p>
    <w:p w14:paraId="4A3A9CBB" w14:textId="77777777" w:rsidR="004000D9" w:rsidRDefault="004000D9" w:rsidP="00E40F40">
      <w:pPr>
        <w:pStyle w:val="Lista3"/>
        <w:spacing w:line="276" w:lineRule="auto"/>
        <w:ind w:left="0" w:firstLine="0"/>
        <w:rPr>
          <w:rFonts w:ascii="Cambria" w:hAnsi="Cambria" w:cs="Arial"/>
          <w:sz w:val="22"/>
          <w:szCs w:val="22"/>
        </w:rPr>
      </w:pPr>
    </w:p>
    <w:p w14:paraId="459BA16D" w14:textId="77777777" w:rsidR="004000D9" w:rsidRDefault="004000D9" w:rsidP="00E40F40">
      <w:pPr>
        <w:spacing w:line="276" w:lineRule="auto"/>
        <w:rPr>
          <w:rFonts w:ascii="Cambria" w:hAnsi="Cambria" w:cs="Arial"/>
          <w:b/>
          <w:sz w:val="22"/>
          <w:szCs w:val="22"/>
          <w:lang w:val="pl-PL"/>
        </w:rPr>
      </w:pPr>
      <w:r>
        <w:rPr>
          <w:rFonts w:ascii="Cambria" w:hAnsi="Cambria" w:cs="Arial"/>
          <w:b/>
          <w:sz w:val="22"/>
          <w:szCs w:val="22"/>
          <w:lang w:val="pl-PL"/>
        </w:rPr>
        <w:t xml:space="preserve">                 ZAMAWIAJĄCY:                 </w:t>
      </w:r>
      <w:r w:rsidR="001315D8">
        <w:rPr>
          <w:rFonts w:ascii="Cambria" w:hAnsi="Cambria" w:cs="Arial"/>
          <w:b/>
          <w:sz w:val="22"/>
          <w:szCs w:val="22"/>
          <w:lang w:val="pl-PL"/>
        </w:rPr>
        <w:tab/>
      </w:r>
      <w:r>
        <w:rPr>
          <w:rFonts w:ascii="Cambria" w:hAnsi="Cambria" w:cs="Arial"/>
          <w:b/>
          <w:sz w:val="22"/>
          <w:szCs w:val="22"/>
          <w:lang w:val="pl-PL"/>
        </w:rPr>
        <w:t xml:space="preserve">                                                       WYKONAWCA:</w:t>
      </w:r>
    </w:p>
    <w:p w14:paraId="7E8CB739" w14:textId="77777777" w:rsidR="004000D9" w:rsidRDefault="004000D9" w:rsidP="00E40F40">
      <w:pPr>
        <w:spacing w:line="276" w:lineRule="auto"/>
        <w:rPr>
          <w:rFonts w:ascii="Cambria" w:hAnsi="Cambria" w:cs="Arial"/>
          <w:sz w:val="22"/>
          <w:szCs w:val="22"/>
          <w:lang w:val="pl-PL"/>
        </w:rPr>
      </w:pPr>
    </w:p>
    <w:p w14:paraId="775E03BC" w14:textId="77777777" w:rsidR="004000D9" w:rsidRDefault="004000D9" w:rsidP="00E40F40">
      <w:pPr>
        <w:spacing w:line="276" w:lineRule="auto"/>
        <w:rPr>
          <w:rFonts w:ascii="Cambria" w:hAnsi="Cambria" w:cs="Arial"/>
          <w:sz w:val="22"/>
          <w:szCs w:val="22"/>
          <w:lang w:val="pl-PL"/>
        </w:rPr>
      </w:pPr>
    </w:p>
    <w:p w14:paraId="6CC23137" w14:textId="77777777" w:rsidR="004000D9" w:rsidRDefault="004000D9" w:rsidP="00E40F40">
      <w:pPr>
        <w:spacing w:line="276" w:lineRule="auto"/>
        <w:rPr>
          <w:rFonts w:ascii="Cambria" w:hAnsi="Cambria" w:cs="Arial"/>
          <w:sz w:val="22"/>
          <w:szCs w:val="22"/>
          <w:lang w:val="pl-PL"/>
        </w:rPr>
      </w:pPr>
    </w:p>
    <w:p w14:paraId="70E6F6CD" w14:textId="77777777" w:rsidR="004000D9" w:rsidRDefault="004000D9" w:rsidP="00E40F40">
      <w:pPr>
        <w:spacing w:line="276" w:lineRule="auto"/>
        <w:ind w:firstLine="708"/>
        <w:rPr>
          <w:rFonts w:ascii="Cambria" w:hAnsi="Cambria" w:cs="Arial"/>
          <w:sz w:val="22"/>
          <w:szCs w:val="22"/>
          <w:lang w:val="pl-PL"/>
        </w:rPr>
      </w:pPr>
      <w:r>
        <w:rPr>
          <w:rFonts w:ascii="Cambria" w:hAnsi="Cambria" w:cs="Arial"/>
          <w:sz w:val="22"/>
          <w:szCs w:val="22"/>
          <w:lang w:val="pl-PL"/>
        </w:rPr>
        <w:t xml:space="preserve"> ….…………………………..                               </w:t>
      </w:r>
      <w:r w:rsidR="001315D8">
        <w:rPr>
          <w:rFonts w:ascii="Cambria" w:hAnsi="Cambria" w:cs="Arial"/>
          <w:sz w:val="22"/>
          <w:szCs w:val="22"/>
          <w:lang w:val="pl-PL"/>
        </w:rPr>
        <w:tab/>
      </w:r>
      <w:r w:rsidR="001315D8">
        <w:rPr>
          <w:rFonts w:ascii="Cambria" w:hAnsi="Cambria" w:cs="Arial"/>
          <w:sz w:val="22"/>
          <w:szCs w:val="22"/>
          <w:lang w:val="pl-PL"/>
        </w:rPr>
        <w:tab/>
      </w:r>
      <w:r w:rsidR="001315D8">
        <w:rPr>
          <w:rFonts w:ascii="Cambria" w:hAnsi="Cambria" w:cs="Arial"/>
          <w:sz w:val="22"/>
          <w:szCs w:val="22"/>
          <w:lang w:val="pl-PL"/>
        </w:rPr>
        <w:tab/>
      </w:r>
      <w:r>
        <w:rPr>
          <w:rFonts w:ascii="Cambria" w:hAnsi="Cambria" w:cs="Arial"/>
          <w:sz w:val="22"/>
          <w:szCs w:val="22"/>
          <w:lang w:val="pl-PL"/>
        </w:rPr>
        <w:t xml:space="preserve">             ………………………….</w:t>
      </w:r>
    </w:p>
    <w:p w14:paraId="6796FEFF" w14:textId="77777777" w:rsidR="004000D9" w:rsidRDefault="004000D9" w:rsidP="00E40F40">
      <w:pPr>
        <w:spacing w:line="276" w:lineRule="auto"/>
        <w:ind w:firstLine="708"/>
        <w:rPr>
          <w:rFonts w:ascii="Cambria" w:hAnsi="Cambria" w:cs="Arial"/>
          <w:lang w:val="pl-PL"/>
        </w:rPr>
      </w:pPr>
    </w:p>
    <w:p w14:paraId="26C16577" w14:textId="77777777" w:rsidR="001315D8" w:rsidRDefault="001315D8" w:rsidP="00E40F40">
      <w:pPr>
        <w:spacing w:line="276" w:lineRule="auto"/>
        <w:ind w:firstLine="708"/>
        <w:rPr>
          <w:rFonts w:ascii="Cambria" w:hAnsi="Cambria" w:cs="Arial"/>
          <w:lang w:val="pl-PL"/>
        </w:rPr>
      </w:pPr>
    </w:p>
    <w:p w14:paraId="645E3E20" w14:textId="77777777" w:rsidR="001315D8" w:rsidRDefault="001315D8" w:rsidP="00E40F40">
      <w:pPr>
        <w:spacing w:line="276" w:lineRule="auto"/>
        <w:ind w:firstLine="708"/>
        <w:rPr>
          <w:rFonts w:ascii="Cambria" w:hAnsi="Cambria" w:cs="Arial"/>
          <w:lang w:val="pl-PL"/>
        </w:rPr>
      </w:pPr>
    </w:p>
    <w:p w14:paraId="0E823ECD" w14:textId="77777777" w:rsidR="004000D9" w:rsidRDefault="004000D9" w:rsidP="00E40F40">
      <w:pPr>
        <w:spacing w:line="276" w:lineRule="auto"/>
        <w:jc w:val="center"/>
        <w:rPr>
          <w:rFonts w:ascii="Cambria" w:hAnsi="Cambria" w:cs="Arial"/>
          <w:lang w:val="pl-PL"/>
        </w:rPr>
      </w:pPr>
    </w:p>
    <w:p w14:paraId="35AFE48A" w14:textId="77777777" w:rsidR="004000D9" w:rsidRDefault="004000D9" w:rsidP="00E40F40">
      <w:pPr>
        <w:spacing w:line="276" w:lineRule="auto"/>
        <w:rPr>
          <w:rFonts w:ascii="Cambria" w:hAnsi="Cambria" w:cs="Arial"/>
          <w:sz w:val="16"/>
          <w:szCs w:val="16"/>
          <w:lang w:val="pl-PL"/>
        </w:rPr>
      </w:pPr>
      <w:r>
        <w:rPr>
          <w:rFonts w:ascii="Cambria" w:hAnsi="Cambria" w:cs="Arial"/>
          <w:sz w:val="16"/>
          <w:szCs w:val="16"/>
          <w:lang w:val="pl-PL"/>
        </w:rPr>
        <w:t xml:space="preserve">* niepotrzebne skreślić </w:t>
      </w:r>
    </w:p>
    <w:sectPr w:rsidR="004000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B5AA0"/>
    <w:multiLevelType w:val="hybridMultilevel"/>
    <w:tmpl w:val="0F966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2E2A"/>
    <w:multiLevelType w:val="hybridMultilevel"/>
    <w:tmpl w:val="F9942F0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23E53"/>
    <w:multiLevelType w:val="hybridMultilevel"/>
    <w:tmpl w:val="594630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45D98"/>
    <w:multiLevelType w:val="hybridMultilevel"/>
    <w:tmpl w:val="0786052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23BB7"/>
    <w:multiLevelType w:val="hybridMultilevel"/>
    <w:tmpl w:val="48D8D370"/>
    <w:lvl w:ilvl="0" w:tplc="6CE85DEE">
      <w:start w:val="1"/>
      <w:numFmt w:val="decimal"/>
      <w:lvlText w:val="%1)"/>
      <w:lvlJc w:val="left"/>
      <w:pPr>
        <w:ind w:left="1146" w:hanging="360"/>
      </w:pPr>
      <w:rPr>
        <w:rFonts w:ascii="Cambria" w:eastAsia="Calibri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7D14FE"/>
    <w:multiLevelType w:val="hybridMultilevel"/>
    <w:tmpl w:val="D89C8F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E9DC5922">
      <w:start w:val="1"/>
      <w:numFmt w:val="decimal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C944328"/>
    <w:multiLevelType w:val="hybridMultilevel"/>
    <w:tmpl w:val="F9B41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541101"/>
    <w:multiLevelType w:val="multilevel"/>
    <w:tmpl w:val="0D54110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26564"/>
    <w:multiLevelType w:val="hybridMultilevel"/>
    <w:tmpl w:val="D3CE2EA2"/>
    <w:lvl w:ilvl="0" w:tplc="6CE85DEE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CF70B0"/>
    <w:multiLevelType w:val="hybridMultilevel"/>
    <w:tmpl w:val="E4C63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76D6E"/>
    <w:multiLevelType w:val="hybridMultilevel"/>
    <w:tmpl w:val="99C49304"/>
    <w:lvl w:ilvl="0" w:tplc="D7C66E3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A226C"/>
    <w:multiLevelType w:val="hybridMultilevel"/>
    <w:tmpl w:val="95A8C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0463D"/>
    <w:multiLevelType w:val="hybridMultilevel"/>
    <w:tmpl w:val="7FFEB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E6326D"/>
    <w:multiLevelType w:val="hybridMultilevel"/>
    <w:tmpl w:val="4866CB3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C20BD"/>
    <w:multiLevelType w:val="hybridMultilevel"/>
    <w:tmpl w:val="7AA47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BC7813"/>
    <w:multiLevelType w:val="multilevel"/>
    <w:tmpl w:val="2FBC781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AA0897"/>
    <w:multiLevelType w:val="hybridMultilevel"/>
    <w:tmpl w:val="1BC819DC"/>
    <w:lvl w:ilvl="0" w:tplc="6CE85DEE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72661D"/>
    <w:multiLevelType w:val="hybridMultilevel"/>
    <w:tmpl w:val="AD4839AA"/>
    <w:lvl w:ilvl="0" w:tplc="A06A97CC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B2654F"/>
    <w:multiLevelType w:val="hybridMultilevel"/>
    <w:tmpl w:val="B89CD798"/>
    <w:lvl w:ilvl="0" w:tplc="6CE85DEE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D945BF"/>
    <w:multiLevelType w:val="hybridMultilevel"/>
    <w:tmpl w:val="2E0E15D2"/>
    <w:lvl w:ilvl="0" w:tplc="86AA8BE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234390"/>
    <w:multiLevelType w:val="hybridMultilevel"/>
    <w:tmpl w:val="78781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4550C"/>
    <w:multiLevelType w:val="hybridMultilevel"/>
    <w:tmpl w:val="738C3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D218AE"/>
    <w:multiLevelType w:val="hybridMultilevel"/>
    <w:tmpl w:val="21065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80E81"/>
    <w:multiLevelType w:val="hybridMultilevel"/>
    <w:tmpl w:val="2B8E2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56679D"/>
    <w:multiLevelType w:val="hybridMultilevel"/>
    <w:tmpl w:val="85CE916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C6342"/>
    <w:multiLevelType w:val="hybridMultilevel"/>
    <w:tmpl w:val="4CA0E75C"/>
    <w:lvl w:ilvl="0" w:tplc="6CE85DEE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B11A6F"/>
    <w:multiLevelType w:val="hybridMultilevel"/>
    <w:tmpl w:val="80244D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72BD3"/>
    <w:multiLevelType w:val="hybridMultilevel"/>
    <w:tmpl w:val="EF18058C"/>
    <w:lvl w:ilvl="0" w:tplc="1FF0C554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4350C7"/>
    <w:multiLevelType w:val="hybridMultilevel"/>
    <w:tmpl w:val="43A43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9B724A"/>
    <w:multiLevelType w:val="hybridMultilevel"/>
    <w:tmpl w:val="84064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2F4C1D"/>
    <w:multiLevelType w:val="hybridMultilevel"/>
    <w:tmpl w:val="48FE8F1A"/>
    <w:lvl w:ilvl="0" w:tplc="7DF232B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C96A03"/>
    <w:multiLevelType w:val="hybridMultilevel"/>
    <w:tmpl w:val="6A5E2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7C5A9C"/>
    <w:multiLevelType w:val="hybridMultilevel"/>
    <w:tmpl w:val="CFE62810"/>
    <w:lvl w:ilvl="0" w:tplc="6CE85DEE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A615A0"/>
    <w:multiLevelType w:val="hybridMultilevel"/>
    <w:tmpl w:val="B97A2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EA6DF3"/>
    <w:multiLevelType w:val="hybridMultilevel"/>
    <w:tmpl w:val="582622B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6666090">
    <w:abstractNumId w:val="15"/>
  </w:num>
  <w:num w:numId="2" w16cid:durableId="1775133291">
    <w:abstractNumId w:val="7"/>
  </w:num>
  <w:num w:numId="3" w16cid:durableId="1749763255">
    <w:abstractNumId w:val="6"/>
  </w:num>
  <w:num w:numId="4" w16cid:durableId="1628200145">
    <w:abstractNumId w:val="1"/>
  </w:num>
  <w:num w:numId="5" w16cid:durableId="143937887">
    <w:abstractNumId w:val="13"/>
  </w:num>
  <w:num w:numId="6" w16cid:durableId="2144030789">
    <w:abstractNumId w:val="3"/>
  </w:num>
  <w:num w:numId="7" w16cid:durableId="511719797">
    <w:abstractNumId w:val="24"/>
  </w:num>
  <w:num w:numId="8" w16cid:durableId="2023121947">
    <w:abstractNumId w:val="34"/>
  </w:num>
  <w:num w:numId="9" w16cid:durableId="8767704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8567527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71831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60351582">
    <w:abstractNumId w:val="5"/>
  </w:num>
  <w:num w:numId="13" w16cid:durableId="2018731206">
    <w:abstractNumId w:val="27"/>
  </w:num>
  <w:num w:numId="14" w16cid:durableId="1260604940">
    <w:abstractNumId w:val="0"/>
  </w:num>
  <w:num w:numId="15" w16cid:durableId="1767311948">
    <w:abstractNumId w:val="26"/>
  </w:num>
  <w:num w:numId="16" w16cid:durableId="1134367185">
    <w:abstractNumId w:val="31"/>
  </w:num>
  <w:num w:numId="17" w16cid:durableId="946814778">
    <w:abstractNumId w:val="22"/>
  </w:num>
  <w:num w:numId="18" w16cid:durableId="1687832270">
    <w:abstractNumId w:val="11"/>
  </w:num>
  <w:num w:numId="19" w16cid:durableId="213322488">
    <w:abstractNumId w:val="9"/>
  </w:num>
  <w:num w:numId="20" w16cid:durableId="165174364">
    <w:abstractNumId w:val="28"/>
  </w:num>
  <w:num w:numId="21" w16cid:durableId="1835222477">
    <w:abstractNumId w:val="10"/>
  </w:num>
  <w:num w:numId="22" w16cid:durableId="411436552">
    <w:abstractNumId w:val="16"/>
  </w:num>
  <w:num w:numId="23" w16cid:durableId="446966933">
    <w:abstractNumId w:val="30"/>
  </w:num>
  <w:num w:numId="24" w16cid:durableId="379089669">
    <w:abstractNumId w:val="8"/>
  </w:num>
  <w:num w:numId="25" w16cid:durableId="1570308726">
    <w:abstractNumId w:val="25"/>
  </w:num>
  <w:num w:numId="26" w16cid:durableId="369455141">
    <w:abstractNumId w:val="4"/>
  </w:num>
  <w:num w:numId="27" w16cid:durableId="383607180">
    <w:abstractNumId w:val="18"/>
  </w:num>
  <w:num w:numId="28" w16cid:durableId="1897546537">
    <w:abstractNumId w:val="33"/>
  </w:num>
  <w:num w:numId="29" w16cid:durableId="935527703">
    <w:abstractNumId w:val="32"/>
  </w:num>
  <w:num w:numId="30" w16cid:durableId="1962032636">
    <w:abstractNumId w:val="23"/>
  </w:num>
  <w:num w:numId="31" w16cid:durableId="909004987">
    <w:abstractNumId w:val="2"/>
  </w:num>
  <w:num w:numId="32" w16cid:durableId="1353069241">
    <w:abstractNumId w:val="12"/>
  </w:num>
  <w:num w:numId="33" w16cid:durableId="404298627">
    <w:abstractNumId w:val="14"/>
  </w:num>
  <w:num w:numId="34" w16cid:durableId="3445512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6299846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36183398">
    <w:abstractNumId w:val="21"/>
  </w:num>
  <w:num w:numId="37" w16cid:durableId="208267536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89A"/>
    <w:rsid w:val="00031F0F"/>
    <w:rsid w:val="00037A1F"/>
    <w:rsid w:val="000564F8"/>
    <w:rsid w:val="000644A2"/>
    <w:rsid w:val="000A7CB7"/>
    <w:rsid w:val="000C284E"/>
    <w:rsid w:val="000F5A83"/>
    <w:rsid w:val="00107584"/>
    <w:rsid w:val="00107A29"/>
    <w:rsid w:val="001300C2"/>
    <w:rsid w:val="001315D8"/>
    <w:rsid w:val="001542FD"/>
    <w:rsid w:val="00163498"/>
    <w:rsid w:val="00163E69"/>
    <w:rsid w:val="001659AB"/>
    <w:rsid w:val="00180079"/>
    <w:rsid w:val="00185997"/>
    <w:rsid w:val="00226BC4"/>
    <w:rsid w:val="002505FF"/>
    <w:rsid w:val="0027181B"/>
    <w:rsid w:val="00281020"/>
    <w:rsid w:val="002B0FB5"/>
    <w:rsid w:val="002C1C70"/>
    <w:rsid w:val="002C1E26"/>
    <w:rsid w:val="002C34B6"/>
    <w:rsid w:val="00310B4A"/>
    <w:rsid w:val="003162A6"/>
    <w:rsid w:val="00321B44"/>
    <w:rsid w:val="00322864"/>
    <w:rsid w:val="00350844"/>
    <w:rsid w:val="0035437C"/>
    <w:rsid w:val="003E5098"/>
    <w:rsid w:val="003E689A"/>
    <w:rsid w:val="004000D9"/>
    <w:rsid w:val="00403D15"/>
    <w:rsid w:val="0040504B"/>
    <w:rsid w:val="00417D1D"/>
    <w:rsid w:val="00444C40"/>
    <w:rsid w:val="00453EC7"/>
    <w:rsid w:val="00461E9E"/>
    <w:rsid w:val="004B0C97"/>
    <w:rsid w:val="004C2002"/>
    <w:rsid w:val="004C22A2"/>
    <w:rsid w:val="004E40C3"/>
    <w:rsid w:val="004E5991"/>
    <w:rsid w:val="005107DC"/>
    <w:rsid w:val="0051343C"/>
    <w:rsid w:val="005272F6"/>
    <w:rsid w:val="00544FA1"/>
    <w:rsid w:val="00567D75"/>
    <w:rsid w:val="00584C10"/>
    <w:rsid w:val="005C0514"/>
    <w:rsid w:val="005C07E3"/>
    <w:rsid w:val="00632337"/>
    <w:rsid w:val="00643B1E"/>
    <w:rsid w:val="00644E6C"/>
    <w:rsid w:val="00653670"/>
    <w:rsid w:val="006A2378"/>
    <w:rsid w:val="006C208B"/>
    <w:rsid w:val="006D1717"/>
    <w:rsid w:val="0071092A"/>
    <w:rsid w:val="00712634"/>
    <w:rsid w:val="0079080B"/>
    <w:rsid w:val="00796437"/>
    <w:rsid w:val="00797E1B"/>
    <w:rsid w:val="007A1234"/>
    <w:rsid w:val="007C75B5"/>
    <w:rsid w:val="007E2703"/>
    <w:rsid w:val="007F104F"/>
    <w:rsid w:val="00807400"/>
    <w:rsid w:val="008A369A"/>
    <w:rsid w:val="008D1492"/>
    <w:rsid w:val="008F06AC"/>
    <w:rsid w:val="008F6B6B"/>
    <w:rsid w:val="009105DF"/>
    <w:rsid w:val="009115B3"/>
    <w:rsid w:val="00944AB8"/>
    <w:rsid w:val="009B523A"/>
    <w:rsid w:val="009E413F"/>
    <w:rsid w:val="009E783B"/>
    <w:rsid w:val="00A07AD2"/>
    <w:rsid w:val="00A45C70"/>
    <w:rsid w:val="00A617F7"/>
    <w:rsid w:val="00A92D2F"/>
    <w:rsid w:val="00B02E96"/>
    <w:rsid w:val="00B44EEB"/>
    <w:rsid w:val="00B83181"/>
    <w:rsid w:val="00BE3B8C"/>
    <w:rsid w:val="00BE4571"/>
    <w:rsid w:val="00BE49A0"/>
    <w:rsid w:val="00C47728"/>
    <w:rsid w:val="00C5352E"/>
    <w:rsid w:val="00C74C8E"/>
    <w:rsid w:val="00C75F4E"/>
    <w:rsid w:val="00C80693"/>
    <w:rsid w:val="00C84DD5"/>
    <w:rsid w:val="00C87269"/>
    <w:rsid w:val="00CC361C"/>
    <w:rsid w:val="00CD2861"/>
    <w:rsid w:val="00D24B3F"/>
    <w:rsid w:val="00D32568"/>
    <w:rsid w:val="00D60A10"/>
    <w:rsid w:val="00D80412"/>
    <w:rsid w:val="00D96432"/>
    <w:rsid w:val="00DA2092"/>
    <w:rsid w:val="00DC5A33"/>
    <w:rsid w:val="00DD4776"/>
    <w:rsid w:val="00DF03FC"/>
    <w:rsid w:val="00E323AC"/>
    <w:rsid w:val="00E40F40"/>
    <w:rsid w:val="00E57DAE"/>
    <w:rsid w:val="00E60F7A"/>
    <w:rsid w:val="00E77CA6"/>
    <w:rsid w:val="00F436B6"/>
    <w:rsid w:val="00F471F5"/>
    <w:rsid w:val="00F60C5B"/>
    <w:rsid w:val="00F66F0F"/>
    <w:rsid w:val="00F741BD"/>
    <w:rsid w:val="00F949F5"/>
    <w:rsid w:val="00F95C8E"/>
    <w:rsid w:val="00FB2C3A"/>
    <w:rsid w:val="00FC7BE5"/>
    <w:rsid w:val="26C1460B"/>
    <w:rsid w:val="38A84587"/>
    <w:rsid w:val="5BCB2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FB90D"/>
  <w15:chartTrackingRefBased/>
  <w15:docId w15:val="{9F305E0F-FC78-47B4-AF19-FFD840113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uiPriority="0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paragraph" w:styleId="Nagwek1">
    <w:name w:val="heading 1"/>
    <w:basedOn w:val="Normalny"/>
    <w:next w:val="Normalny"/>
    <w:link w:val="Nagwek1Znak"/>
    <w:qFormat/>
    <w:pPr>
      <w:keepNext/>
      <w:widowControl w:val="0"/>
      <w:overflowPunct/>
      <w:ind w:left="1440" w:right="2600" w:firstLine="720"/>
      <w:jc w:val="center"/>
      <w:outlineLvl w:val="0"/>
    </w:pPr>
    <w:rPr>
      <w:b/>
      <w:bCs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Pr>
      <w:rFonts w:ascii="Tahoma" w:hAnsi="Tahoma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Pr>
      <w:rFonts w:ascii="Tahoma" w:eastAsia="Times New Roman" w:hAnsi="Tahoma" w:cs="Tahoma"/>
      <w:sz w:val="16"/>
      <w:szCs w:val="16"/>
      <w:lang w:val="en-US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pPr>
      <w:tabs>
        <w:tab w:val="left" w:pos="720"/>
      </w:tabs>
      <w:ind w:left="720" w:hanging="360"/>
      <w:jc w:val="both"/>
    </w:pPr>
    <w:rPr>
      <w:rFonts w:ascii="Bookman Old Style" w:hAnsi="Bookman Old Style"/>
      <w:lang w:val="x-none"/>
    </w:rPr>
  </w:style>
  <w:style w:type="character" w:customStyle="1" w:styleId="TekstpodstawowywcityZnak">
    <w:name w:val="Tekst podstawowy wcięty Znak"/>
    <w:link w:val="Tekstpodstawowywcity"/>
    <w:rPr>
      <w:rFonts w:ascii="Bookman Old Style" w:eastAsia="Times New Roman" w:hAnsi="Bookman Old Style" w:cs="Times New Roman"/>
      <w:szCs w:val="20"/>
      <w:lang w:eastAsia="pl-PL"/>
    </w:rPr>
  </w:style>
  <w:style w:type="character" w:styleId="Hipercze">
    <w:name w:val="Hyperlink"/>
    <w:uiPriority w:val="99"/>
    <w:unhideWhenUsed/>
    <w:rPr>
      <w:color w:val="0563C1"/>
      <w:u w:val="single"/>
    </w:rPr>
  </w:style>
  <w:style w:type="paragraph" w:styleId="Lista3">
    <w:name w:val="List 3"/>
    <w:basedOn w:val="Normalny"/>
    <w:pPr>
      <w:overflowPunct/>
      <w:autoSpaceDE/>
      <w:autoSpaceDN/>
      <w:adjustRightInd/>
      <w:ind w:left="849" w:hanging="283"/>
    </w:pPr>
    <w:rPr>
      <w:sz w:val="28"/>
      <w:lang w:val="pl-PL"/>
    </w:rPr>
  </w:style>
  <w:style w:type="paragraph" w:styleId="NormalnyWeb">
    <w:name w:val="Normal (Web)"/>
    <w:basedOn w:val="Normalny"/>
    <w:uiPriority w:val="99"/>
    <w:pPr>
      <w:overflowPunct/>
      <w:autoSpaceDE/>
      <w:autoSpaceDN/>
      <w:adjustRightInd/>
      <w:spacing w:before="100" w:beforeAutospacing="1" w:after="100" w:afterAutospacing="1" w:line="360" w:lineRule="auto"/>
    </w:pPr>
    <w:rPr>
      <w:sz w:val="24"/>
      <w:szCs w:val="24"/>
      <w:lang w:val="pl-PL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pPr>
      <w:ind w:left="720"/>
      <w:contextualSpacing/>
    </w:pPr>
  </w:style>
  <w:style w:type="paragraph" w:customStyle="1" w:styleId="Akapitzlist2">
    <w:name w:val="Akapit z listą2"/>
    <w:basedOn w:val="Normalny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val="pl-PL" w:eastAsia="en-US"/>
    </w:rPr>
  </w:style>
  <w:style w:type="character" w:customStyle="1" w:styleId="detail">
    <w:name w:val="detail"/>
  </w:style>
  <w:style w:type="paragraph" w:customStyle="1" w:styleId="western">
    <w:name w:val="western"/>
    <w:basedOn w:val="Normalny"/>
    <w:pPr>
      <w:overflowPunct/>
      <w:autoSpaceDE/>
      <w:autoSpaceDN/>
      <w:adjustRightInd/>
      <w:spacing w:before="100" w:beforeAutospacing="1"/>
    </w:pPr>
    <w:rPr>
      <w:b/>
      <w:bCs/>
      <w:color w:val="000000"/>
      <w:sz w:val="24"/>
      <w:szCs w:val="24"/>
      <w:lang w:val="pl-PL"/>
    </w:rPr>
  </w:style>
  <w:style w:type="paragraph" w:styleId="Bezodstpw">
    <w:name w:val="No Spacing"/>
    <w:uiPriority w:val="1"/>
    <w:qFormat/>
    <w:rPr>
      <w:rFonts w:ascii="Arial" w:eastAsia="Times New Roman" w:hAnsi="Arial"/>
      <w:sz w:val="24"/>
      <w:szCs w:val="24"/>
    </w:rPr>
  </w:style>
  <w:style w:type="paragraph" w:customStyle="1" w:styleId="Default">
    <w:name w:val="Default"/>
    <w:rsid w:val="00E60F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locked/>
    <w:rsid w:val="0027181B"/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0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ojlidy@bialystok.lasy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2888</Words>
  <Characters>17328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20176</CharactersWithSpaces>
  <SharedDoc>false</SharedDoc>
  <HLinks>
    <vt:vector size="6" baseType="variant">
      <vt:variant>
        <vt:i4>327715</vt:i4>
      </vt:variant>
      <vt:variant>
        <vt:i4>0</vt:i4>
      </vt:variant>
      <vt:variant>
        <vt:i4>0</vt:i4>
      </vt:variant>
      <vt:variant>
        <vt:i4>5</vt:i4>
      </vt:variant>
      <vt:variant>
        <vt:lpwstr>mailto:dojlidy@bialystok.lasy.gov.pl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Bezubik</dc:creator>
  <cp:keywords/>
  <cp:lastModifiedBy>Wojciech Kulbacki</cp:lastModifiedBy>
  <cp:revision>2</cp:revision>
  <cp:lastPrinted>2021-11-23T13:00:00Z</cp:lastPrinted>
  <dcterms:created xsi:type="dcterms:W3CDTF">2024-12-12T06:08:00Z</dcterms:created>
  <dcterms:modified xsi:type="dcterms:W3CDTF">2024-12-12T06:08:00Z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1045-12.2.0.13266</vt:lpwstr>
  </property>
  <property fmtid="{D5CDD505-2E9C-101B-9397-08002B2CF9AE}" pid="3" name="ICV">
    <vt:lpwstr>7B9B4A99DABD47FCB08706A92D3C020D_13</vt:lpwstr>
  </property>
</Properties>
</file>