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1D652" w14:textId="0FF4FDF4" w:rsidR="002D4009" w:rsidRDefault="002D4009" w:rsidP="00705285">
      <w:pPr>
        <w:pStyle w:val="Nagwek1"/>
        <w:ind w:left="529" w:right="5"/>
        <w:jc w:val="left"/>
        <w:rPr>
          <w:rFonts w:ascii="Calibri" w:hAnsi="Calibri" w:cs="Calibri"/>
          <w:b/>
          <w:bCs/>
          <w:color w:val="000000" w:themeColor="text1"/>
          <w:sz w:val="22"/>
          <w:szCs w:val="22"/>
        </w:rPr>
      </w:pPr>
      <w:r>
        <w:rPr>
          <w:noProof/>
        </w:rPr>
        <w:drawing>
          <wp:anchor distT="0" distB="0" distL="114300" distR="114300" simplePos="0" relativeHeight="251660288" behindDoc="0" locked="0" layoutInCell="1" allowOverlap="1" wp14:anchorId="2254B6D8" wp14:editId="7E0E5A23">
            <wp:simplePos x="0" y="0"/>
            <wp:positionH relativeFrom="column">
              <wp:posOffset>3227223</wp:posOffset>
            </wp:positionH>
            <wp:positionV relativeFrom="paragraph">
              <wp:posOffset>-175260</wp:posOffset>
            </wp:positionV>
            <wp:extent cx="2005965" cy="762635"/>
            <wp:effectExtent l="0" t="0" r="0" b="0"/>
            <wp:wrapNone/>
            <wp:docPr id="2" name="Obraz 2" descr="https://www.gov.pl/img/units/msit/05_znak_uproszczony_kolor_biale_t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ov.pl/img/units/msit/05_znak_uproszczony_kolor_biale_tl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5965" cy="762635"/>
                    </a:xfrm>
                    <a:prstGeom prst="rect">
                      <a:avLst/>
                    </a:prstGeom>
                    <a:noFill/>
                    <a:ln>
                      <a:noFill/>
                    </a:ln>
                  </pic:spPr>
                </pic:pic>
              </a:graphicData>
            </a:graphic>
          </wp:anchor>
        </w:drawing>
      </w:r>
      <w:r w:rsidRPr="00DC5FB9">
        <w:rPr>
          <w:noProof/>
          <w:szCs w:val="20"/>
        </w:rPr>
        <w:drawing>
          <wp:anchor distT="0" distB="0" distL="114300" distR="114300" simplePos="0" relativeHeight="251659264" behindDoc="0" locked="0" layoutInCell="1" allowOverlap="1" wp14:anchorId="5ED8A7EB" wp14:editId="7DDEF6E4">
            <wp:simplePos x="0" y="0"/>
            <wp:positionH relativeFrom="column">
              <wp:posOffset>943127</wp:posOffset>
            </wp:positionH>
            <wp:positionV relativeFrom="paragraph">
              <wp:posOffset>-175260</wp:posOffset>
            </wp:positionV>
            <wp:extent cx="2063750" cy="687070"/>
            <wp:effectExtent l="0" t="0" r="0" b="0"/>
            <wp:wrapNone/>
            <wp:docPr id="149323590" name="Obraz 149323590" descr="C:\Users\ewelinasz\Downloads\znaki_strona_ww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elinasz\Downloads\znaki_strona_www(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3750" cy="687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4A79">
        <w:rPr>
          <w:rFonts w:ascii="Calibri" w:hAnsi="Calibri" w:cs="Calibri"/>
          <w:b/>
          <w:bCs/>
          <w:color w:val="000000" w:themeColor="text1"/>
          <w:sz w:val="22"/>
          <w:szCs w:val="22"/>
        </w:rPr>
        <w:t xml:space="preserve"> </w:t>
      </w:r>
    </w:p>
    <w:p w14:paraId="2F65FB92" w14:textId="608E1BEA" w:rsidR="00705285" w:rsidRDefault="00705285" w:rsidP="00705285">
      <w:pPr>
        <w:pStyle w:val="Nagwek1"/>
        <w:ind w:left="529" w:right="5"/>
        <w:jc w:val="left"/>
        <w:rPr>
          <w:rFonts w:ascii="Calibri" w:hAnsi="Calibri" w:cs="Calibri"/>
          <w:b/>
          <w:bCs/>
          <w:color w:val="000000" w:themeColor="text1"/>
          <w:sz w:val="22"/>
          <w:szCs w:val="22"/>
        </w:rPr>
      </w:pPr>
      <w:r>
        <w:rPr>
          <w:rFonts w:ascii="Calibri" w:hAnsi="Calibri" w:cs="Calibri"/>
          <w:b/>
          <w:bCs/>
          <w:color w:val="000000" w:themeColor="text1"/>
          <w:sz w:val="22"/>
          <w:szCs w:val="22"/>
        </w:rPr>
        <w:t>Rir.271.</w:t>
      </w:r>
      <w:r w:rsidR="002D4009">
        <w:rPr>
          <w:rFonts w:ascii="Calibri" w:hAnsi="Calibri" w:cs="Calibri"/>
          <w:b/>
          <w:bCs/>
          <w:color w:val="000000" w:themeColor="text1"/>
          <w:sz w:val="22"/>
          <w:szCs w:val="22"/>
        </w:rPr>
        <w:t>53.2025</w:t>
      </w:r>
    </w:p>
    <w:p w14:paraId="05972FBE" w14:textId="7C71A8CF" w:rsidR="00887132" w:rsidRPr="00705285" w:rsidRDefault="00887132" w:rsidP="00705285">
      <w:pPr>
        <w:pStyle w:val="Nagwek1"/>
        <w:ind w:left="529" w:right="5"/>
        <w:jc w:val="center"/>
        <w:rPr>
          <w:rFonts w:ascii="Calibri" w:hAnsi="Calibri" w:cs="Calibri"/>
          <w:b/>
          <w:bCs/>
          <w:color w:val="000000" w:themeColor="text1"/>
          <w:sz w:val="22"/>
          <w:szCs w:val="22"/>
        </w:rPr>
      </w:pPr>
      <w:r w:rsidRPr="00705285">
        <w:rPr>
          <w:rFonts w:ascii="Calibri" w:hAnsi="Calibri" w:cs="Calibri"/>
          <w:b/>
          <w:bCs/>
          <w:color w:val="000000" w:themeColor="text1"/>
          <w:sz w:val="22"/>
          <w:szCs w:val="22"/>
        </w:rPr>
        <w:t>UMOWA NR ………</w:t>
      </w:r>
    </w:p>
    <w:p w14:paraId="140F328A" w14:textId="77777777" w:rsidR="00887132" w:rsidRPr="00705285" w:rsidRDefault="00887132" w:rsidP="00887132">
      <w:pPr>
        <w:spacing w:after="19" w:line="259" w:lineRule="auto"/>
        <w:ind w:left="565" w:firstLine="0"/>
        <w:jc w:val="center"/>
        <w:rPr>
          <w:color w:val="000000" w:themeColor="text1"/>
          <w:szCs w:val="22"/>
        </w:rPr>
      </w:pPr>
      <w:r w:rsidRPr="00705285">
        <w:rPr>
          <w:b/>
          <w:color w:val="000000" w:themeColor="text1"/>
          <w:szCs w:val="22"/>
        </w:rPr>
        <w:t xml:space="preserve"> </w:t>
      </w:r>
    </w:p>
    <w:p w14:paraId="2612998C" w14:textId="77777777" w:rsidR="00887132" w:rsidRPr="00705285" w:rsidRDefault="00887132" w:rsidP="00887132">
      <w:pPr>
        <w:spacing w:after="11"/>
        <w:ind w:left="552" w:right="39" w:firstLine="0"/>
        <w:rPr>
          <w:color w:val="000000" w:themeColor="text1"/>
          <w:szCs w:val="22"/>
        </w:rPr>
      </w:pPr>
      <w:r w:rsidRPr="00705285">
        <w:rPr>
          <w:color w:val="000000" w:themeColor="text1"/>
          <w:szCs w:val="22"/>
        </w:rPr>
        <w:t xml:space="preserve">zawarta w dniu </w:t>
      </w:r>
      <w:r w:rsidRPr="00705285">
        <w:rPr>
          <w:b/>
          <w:color w:val="000000" w:themeColor="text1"/>
          <w:szCs w:val="22"/>
        </w:rPr>
        <w:t xml:space="preserve"> </w:t>
      </w:r>
      <w:r w:rsidRPr="00705285">
        <w:rPr>
          <w:bCs/>
          <w:color w:val="000000" w:themeColor="text1"/>
          <w:szCs w:val="22"/>
        </w:rPr>
        <w:t xml:space="preserve">………….. r. </w:t>
      </w:r>
      <w:r w:rsidRPr="00705285">
        <w:rPr>
          <w:color w:val="000000" w:themeColor="text1"/>
          <w:szCs w:val="22"/>
        </w:rPr>
        <w:t xml:space="preserve">w Dobrzyniewie Dużym, pomiędzy:  </w:t>
      </w:r>
    </w:p>
    <w:p w14:paraId="3299594A" w14:textId="77777777" w:rsidR="00887132" w:rsidRPr="00705285" w:rsidRDefault="00887132" w:rsidP="00887132">
      <w:pPr>
        <w:spacing w:after="17" w:line="259" w:lineRule="auto"/>
        <w:ind w:left="567" w:firstLine="0"/>
        <w:jc w:val="left"/>
        <w:rPr>
          <w:color w:val="000000" w:themeColor="text1"/>
          <w:szCs w:val="22"/>
        </w:rPr>
      </w:pPr>
      <w:r w:rsidRPr="00705285">
        <w:rPr>
          <w:color w:val="000000" w:themeColor="text1"/>
          <w:szCs w:val="22"/>
        </w:rPr>
        <w:t xml:space="preserve"> </w:t>
      </w:r>
    </w:p>
    <w:p w14:paraId="40034606" w14:textId="77777777" w:rsidR="00887132" w:rsidRPr="00705285" w:rsidRDefault="00887132" w:rsidP="00887132">
      <w:pPr>
        <w:spacing w:after="7"/>
        <w:ind w:left="552" w:right="39" w:firstLine="0"/>
        <w:rPr>
          <w:color w:val="000000" w:themeColor="text1"/>
          <w:szCs w:val="22"/>
        </w:rPr>
      </w:pPr>
      <w:r w:rsidRPr="00705285">
        <w:rPr>
          <w:b/>
          <w:color w:val="000000" w:themeColor="text1"/>
          <w:szCs w:val="22"/>
        </w:rPr>
        <w:t>Gminą Dobrzyniewo Duże</w:t>
      </w:r>
      <w:r w:rsidRPr="00705285">
        <w:rPr>
          <w:color w:val="000000" w:themeColor="text1"/>
          <w:szCs w:val="22"/>
        </w:rPr>
        <w:t xml:space="preserve"> z siedzibą przy ul. Białostockiej 25, 16-002 Dobrzyniewo Duże, posiadającą numer NIP 966-184-41-07 i REGON 050659250 zwaną dalej Zamawiającym, reprezentowanym przez: </w:t>
      </w:r>
    </w:p>
    <w:p w14:paraId="58A21B5C" w14:textId="77777777" w:rsidR="00887132" w:rsidRPr="00705285" w:rsidRDefault="00887132" w:rsidP="00887132">
      <w:pPr>
        <w:spacing w:after="8"/>
        <w:ind w:left="552" w:right="39" w:firstLine="0"/>
        <w:rPr>
          <w:color w:val="000000" w:themeColor="text1"/>
          <w:szCs w:val="22"/>
        </w:rPr>
      </w:pPr>
      <w:r w:rsidRPr="00705285">
        <w:rPr>
          <w:color w:val="000000" w:themeColor="text1"/>
          <w:szCs w:val="22"/>
        </w:rPr>
        <w:t xml:space="preserve">…………………… – Wójta Gminy Dobrzyniewo Duże, przy kontrasygnacie </w:t>
      </w:r>
    </w:p>
    <w:p w14:paraId="58486EB1" w14:textId="77777777" w:rsidR="00705285" w:rsidRDefault="00887132" w:rsidP="00705285">
      <w:pPr>
        <w:spacing w:after="7"/>
        <w:ind w:left="552" w:firstLine="0"/>
        <w:rPr>
          <w:color w:val="000000" w:themeColor="text1"/>
          <w:szCs w:val="22"/>
        </w:rPr>
      </w:pPr>
      <w:r w:rsidRPr="00705285">
        <w:rPr>
          <w:color w:val="000000" w:themeColor="text1"/>
          <w:szCs w:val="22"/>
        </w:rPr>
        <w:t>…………………….– Skarbnika Gminy Dobrzyniewo</w:t>
      </w:r>
      <w:r w:rsidR="00705285">
        <w:rPr>
          <w:color w:val="000000" w:themeColor="text1"/>
          <w:szCs w:val="22"/>
        </w:rPr>
        <w:t xml:space="preserve"> </w:t>
      </w:r>
      <w:r w:rsidRPr="00705285">
        <w:rPr>
          <w:color w:val="000000" w:themeColor="text1"/>
          <w:szCs w:val="22"/>
        </w:rPr>
        <w:t xml:space="preserve">Duże </w:t>
      </w:r>
    </w:p>
    <w:p w14:paraId="5E0087B0" w14:textId="384C5291" w:rsidR="00887132" w:rsidRPr="00705285" w:rsidRDefault="00887132" w:rsidP="002D4009">
      <w:pPr>
        <w:tabs>
          <w:tab w:val="right" w:pos="4764"/>
        </w:tabs>
        <w:spacing w:after="7"/>
        <w:ind w:left="552" w:right="4308" w:firstLine="0"/>
        <w:rPr>
          <w:color w:val="000000" w:themeColor="text1"/>
          <w:szCs w:val="22"/>
        </w:rPr>
      </w:pPr>
      <w:r w:rsidRPr="00705285">
        <w:rPr>
          <w:color w:val="000000" w:themeColor="text1"/>
          <w:szCs w:val="22"/>
        </w:rPr>
        <w:t xml:space="preserve">a  </w:t>
      </w:r>
      <w:r w:rsidR="002D4009">
        <w:rPr>
          <w:color w:val="000000" w:themeColor="text1"/>
          <w:szCs w:val="22"/>
        </w:rPr>
        <w:tab/>
      </w:r>
    </w:p>
    <w:p w14:paraId="55626106" w14:textId="34C65CB2" w:rsidR="00887132" w:rsidRPr="00705285" w:rsidRDefault="00887132" w:rsidP="00887132">
      <w:pPr>
        <w:spacing w:after="8"/>
        <w:ind w:left="552" w:right="39" w:firstLine="0"/>
        <w:rPr>
          <w:color w:val="000000" w:themeColor="text1"/>
          <w:szCs w:val="22"/>
        </w:rPr>
      </w:pPr>
      <w:r w:rsidRPr="00705285">
        <w:rPr>
          <w:color w:val="000000" w:themeColor="text1"/>
          <w:szCs w:val="22"/>
        </w:rPr>
        <w:t xml:space="preserve">………………………………………………………………………………………………………………………………………………… </w:t>
      </w:r>
    </w:p>
    <w:p w14:paraId="3A310736" w14:textId="6B5C500E" w:rsidR="00887132" w:rsidRPr="00705285" w:rsidRDefault="00887132" w:rsidP="00887132">
      <w:pPr>
        <w:spacing w:after="7"/>
        <w:ind w:left="552" w:right="39" w:firstLine="0"/>
        <w:rPr>
          <w:color w:val="000000" w:themeColor="text1"/>
          <w:szCs w:val="22"/>
        </w:rPr>
      </w:pPr>
      <w:r w:rsidRPr="00705285">
        <w:rPr>
          <w:color w:val="000000" w:themeColor="text1"/>
          <w:szCs w:val="22"/>
        </w:rPr>
        <w:t xml:space="preserve">………………………………………………………………………………………………………………………………………………… zwanym dalej Wykonawcą, </w:t>
      </w:r>
    </w:p>
    <w:p w14:paraId="05EE68E7" w14:textId="77777777" w:rsidR="00887132" w:rsidRPr="00705285" w:rsidRDefault="00887132" w:rsidP="00887132">
      <w:pPr>
        <w:spacing w:after="19" w:line="259" w:lineRule="auto"/>
        <w:ind w:left="567" w:firstLine="0"/>
        <w:jc w:val="left"/>
        <w:rPr>
          <w:color w:val="000000" w:themeColor="text1"/>
          <w:szCs w:val="22"/>
        </w:rPr>
      </w:pPr>
      <w:r w:rsidRPr="00705285">
        <w:rPr>
          <w:color w:val="000000" w:themeColor="text1"/>
          <w:szCs w:val="22"/>
        </w:rPr>
        <w:t xml:space="preserve"> </w:t>
      </w:r>
    </w:p>
    <w:p w14:paraId="263B27EF" w14:textId="77777777" w:rsidR="00887132" w:rsidRPr="00705285" w:rsidRDefault="00887132" w:rsidP="00887132">
      <w:pPr>
        <w:spacing w:after="8"/>
        <w:ind w:left="552" w:right="39" w:firstLine="0"/>
        <w:rPr>
          <w:color w:val="000000" w:themeColor="text1"/>
          <w:szCs w:val="22"/>
        </w:rPr>
      </w:pPr>
      <w:r w:rsidRPr="00705285">
        <w:rPr>
          <w:color w:val="000000" w:themeColor="text1"/>
          <w:szCs w:val="22"/>
        </w:rPr>
        <w:t>Zamawiający i Wykonawca w dalszej części umowy łącznie mogą być zwani</w:t>
      </w:r>
      <w:r w:rsidRPr="00705285">
        <w:rPr>
          <w:b/>
          <w:color w:val="000000" w:themeColor="text1"/>
          <w:szCs w:val="22"/>
        </w:rPr>
        <w:t xml:space="preserve"> Stronami. </w:t>
      </w:r>
    </w:p>
    <w:p w14:paraId="4677B046" w14:textId="77777777" w:rsidR="00887132" w:rsidRPr="00705285" w:rsidRDefault="00887132" w:rsidP="00887132">
      <w:pPr>
        <w:spacing w:after="19" w:line="259" w:lineRule="auto"/>
        <w:ind w:left="567" w:firstLine="0"/>
        <w:jc w:val="left"/>
        <w:rPr>
          <w:color w:val="000000" w:themeColor="text1"/>
          <w:szCs w:val="22"/>
        </w:rPr>
      </w:pPr>
      <w:r w:rsidRPr="00705285">
        <w:rPr>
          <w:b/>
          <w:color w:val="000000" w:themeColor="text1"/>
          <w:szCs w:val="22"/>
        </w:rPr>
        <w:t xml:space="preserve"> </w:t>
      </w:r>
    </w:p>
    <w:p w14:paraId="78B24CF6" w14:textId="2E9FDC36" w:rsidR="00887132" w:rsidRPr="00705285" w:rsidRDefault="00887132" w:rsidP="00705285">
      <w:pPr>
        <w:pStyle w:val="Nagwek1"/>
        <w:ind w:left="529" w:right="2"/>
        <w:jc w:val="center"/>
        <w:rPr>
          <w:rFonts w:ascii="Calibri" w:hAnsi="Calibri" w:cs="Calibri"/>
          <w:b/>
          <w:bCs/>
          <w:color w:val="000000" w:themeColor="text1"/>
          <w:sz w:val="22"/>
          <w:szCs w:val="22"/>
        </w:rPr>
      </w:pPr>
      <w:r w:rsidRPr="00705285">
        <w:rPr>
          <w:rFonts w:ascii="Calibri" w:hAnsi="Calibri" w:cs="Calibri"/>
          <w:b/>
          <w:bCs/>
          <w:color w:val="000000" w:themeColor="text1"/>
          <w:sz w:val="22"/>
          <w:szCs w:val="22"/>
        </w:rPr>
        <w:t>PREAMBUŁA</w:t>
      </w:r>
    </w:p>
    <w:p w14:paraId="7ACEE2E3" w14:textId="42C0DF35" w:rsidR="00887132" w:rsidRPr="00705285" w:rsidRDefault="00887132" w:rsidP="005555A0">
      <w:pPr>
        <w:spacing w:after="8"/>
        <w:ind w:left="552" w:right="39" w:firstLine="0"/>
        <w:rPr>
          <w:color w:val="000000" w:themeColor="text1"/>
          <w:szCs w:val="22"/>
        </w:rPr>
      </w:pPr>
      <w:r w:rsidRPr="00705285">
        <w:rPr>
          <w:color w:val="000000" w:themeColor="text1"/>
          <w:szCs w:val="22"/>
        </w:rPr>
        <w:t>Niniejsza umowa zostaje zawarta w wyniku przeprowadzonego postępowania o udzielenie zamówienia publicznego w trybie podstawowym, o jakim stanowi art. 275 pkt 1 ustawy z dnia 11 września 2019 r. Prawo zamówień publicznych (Dz. U. z 202</w:t>
      </w:r>
      <w:r w:rsidR="00705285">
        <w:rPr>
          <w:color w:val="000000" w:themeColor="text1"/>
          <w:szCs w:val="22"/>
        </w:rPr>
        <w:t>4</w:t>
      </w:r>
      <w:r w:rsidRPr="00705285">
        <w:rPr>
          <w:color w:val="000000" w:themeColor="text1"/>
          <w:szCs w:val="22"/>
        </w:rPr>
        <w:t xml:space="preserve"> r. poz. 1</w:t>
      </w:r>
      <w:r w:rsidR="00705285">
        <w:rPr>
          <w:color w:val="000000" w:themeColor="text1"/>
          <w:szCs w:val="22"/>
        </w:rPr>
        <w:t>320</w:t>
      </w:r>
      <w:r w:rsidRPr="00705285">
        <w:rPr>
          <w:color w:val="000000" w:themeColor="text1"/>
          <w:szCs w:val="22"/>
        </w:rPr>
        <w:t xml:space="preserve"> ze zm.), dalej ustawa PZP, znak postępowania: </w:t>
      </w:r>
      <w:r w:rsidR="00705285">
        <w:rPr>
          <w:color w:val="000000" w:themeColor="text1"/>
          <w:szCs w:val="22"/>
        </w:rPr>
        <w:t>RIR.</w:t>
      </w:r>
      <w:r w:rsidRPr="00705285">
        <w:rPr>
          <w:color w:val="000000" w:themeColor="text1"/>
          <w:szCs w:val="22"/>
        </w:rPr>
        <w:t>271.</w:t>
      </w:r>
      <w:r w:rsidR="00B353C0">
        <w:rPr>
          <w:color w:val="000000" w:themeColor="text1"/>
          <w:szCs w:val="22"/>
        </w:rPr>
        <w:t>53.</w:t>
      </w:r>
      <w:r w:rsidRPr="00705285">
        <w:rPr>
          <w:color w:val="000000" w:themeColor="text1"/>
          <w:szCs w:val="22"/>
        </w:rPr>
        <w:t>202</w:t>
      </w:r>
      <w:r w:rsidR="00705285">
        <w:rPr>
          <w:color w:val="000000" w:themeColor="text1"/>
          <w:szCs w:val="22"/>
        </w:rPr>
        <w:t>5</w:t>
      </w:r>
      <w:r w:rsidRPr="00705285">
        <w:rPr>
          <w:color w:val="000000" w:themeColor="text1"/>
          <w:szCs w:val="22"/>
        </w:rPr>
        <w:t xml:space="preserve"> pod nazwą: </w:t>
      </w:r>
      <w:r w:rsidR="00424A79" w:rsidRPr="00424A79">
        <w:rPr>
          <w:bCs/>
          <w:i/>
          <w:iCs/>
        </w:rPr>
        <w:t>Modernizacja zespołu boisk sportowych „Moje Boisko Orlik 2012” w miejscowości Nowe Aleksandrowo</w:t>
      </w:r>
      <w:r w:rsidRPr="00705285">
        <w:rPr>
          <w:color w:val="000000" w:themeColor="text1"/>
          <w:szCs w:val="22"/>
        </w:rPr>
        <w:t xml:space="preserve"> </w:t>
      </w:r>
    </w:p>
    <w:p w14:paraId="3BFCE4CD" w14:textId="5224C372" w:rsidR="00887132" w:rsidRPr="005555A0" w:rsidRDefault="00887132" w:rsidP="005555A0">
      <w:pPr>
        <w:spacing w:beforeAutospacing="1" w:afterAutospacing="1" w:line="360" w:lineRule="auto"/>
        <w:ind w:left="567" w:firstLine="0"/>
        <w:rPr>
          <w:b/>
          <w:bCs/>
          <w:color w:val="000000" w:themeColor="text1"/>
          <w:szCs w:val="22"/>
        </w:rPr>
      </w:pPr>
      <w:r w:rsidRPr="005555A0">
        <w:rPr>
          <w:b/>
          <w:color w:val="000000" w:themeColor="text1"/>
          <w:szCs w:val="22"/>
        </w:rPr>
        <w:t xml:space="preserve">Zamówienie jest dofinansowane </w:t>
      </w:r>
      <w:r w:rsidR="002D4009" w:rsidRPr="005555A0">
        <w:rPr>
          <w:b/>
          <w:bCs/>
          <w:color w:val="000000" w:themeColor="text1"/>
          <w:szCs w:val="22"/>
        </w:rPr>
        <w:t>ze środków Funduszu Rozwoju Kultury Fizycznej w ramach Programu Modernizacji Kompleksów Sportowych „Moje Boisko – ORLIK 2012” – Edycja 2024</w:t>
      </w:r>
      <w:r w:rsidRPr="00705285">
        <w:rPr>
          <w:b/>
          <w:color w:val="000000" w:themeColor="text1"/>
          <w:szCs w:val="22"/>
        </w:rPr>
        <w:t xml:space="preserve"> </w:t>
      </w:r>
    </w:p>
    <w:p w14:paraId="6FE26303" w14:textId="77777777" w:rsidR="00887132" w:rsidRPr="00705285" w:rsidRDefault="00887132" w:rsidP="00887132">
      <w:pPr>
        <w:spacing w:after="19" w:line="259" w:lineRule="auto"/>
        <w:ind w:left="528" w:right="3" w:hanging="10"/>
        <w:jc w:val="center"/>
        <w:rPr>
          <w:color w:val="000000" w:themeColor="text1"/>
          <w:szCs w:val="22"/>
        </w:rPr>
      </w:pPr>
      <w:r w:rsidRPr="00705285">
        <w:rPr>
          <w:b/>
          <w:color w:val="000000" w:themeColor="text1"/>
          <w:szCs w:val="22"/>
        </w:rPr>
        <w:t xml:space="preserve">PRZEDMIOT UMOWY </w:t>
      </w:r>
    </w:p>
    <w:p w14:paraId="5AFD626C" w14:textId="27DDA0E1" w:rsidR="00887132" w:rsidRPr="00705285" w:rsidRDefault="00887132" w:rsidP="00705285">
      <w:pPr>
        <w:pStyle w:val="Nagwek2"/>
        <w:spacing w:after="56"/>
        <w:ind w:left="526"/>
        <w:jc w:val="center"/>
        <w:rPr>
          <w:rFonts w:ascii="Calibri" w:hAnsi="Calibri" w:cs="Calibri"/>
          <w:color w:val="000000" w:themeColor="text1"/>
          <w:sz w:val="22"/>
          <w:szCs w:val="22"/>
        </w:rPr>
      </w:pPr>
      <w:r w:rsidRPr="00705285">
        <w:rPr>
          <w:rFonts w:ascii="Calibri" w:eastAsia="Arial" w:hAnsi="Calibri" w:cs="Calibri"/>
          <w:color w:val="000000" w:themeColor="text1"/>
          <w:sz w:val="22"/>
          <w:szCs w:val="22"/>
        </w:rPr>
        <w:t>§</w:t>
      </w:r>
      <w:r w:rsidRPr="00705285">
        <w:rPr>
          <w:rFonts w:ascii="Calibri" w:eastAsia="Calibri" w:hAnsi="Calibri" w:cs="Calibri"/>
          <w:color w:val="000000" w:themeColor="text1"/>
          <w:sz w:val="22"/>
          <w:szCs w:val="22"/>
        </w:rPr>
        <w:t xml:space="preserve"> 1</w:t>
      </w:r>
    </w:p>
    <w:p w14:paraId="45B5BEA6" w14:textId="54F39DB8" w:rsidR="00887132" w:rsidRPr="00705285" w:rsidRDefault="00887132" w:rsidP="00887132">
      <w:pPr>
        <w:numPr>
          <w:ilvl w:val="0"/>
          <w:numId w:val="1"/>
        </w:numPr>
        <w:spacing w:line="267" w:lineRule="auto"/>
        <w:ind w:right="39" w:hanging="360"/>
        <w:rPr>
          <w:color w:val="000000" w:themeColor="text1"/>
          <w:szCs w:val="22"/>
        </w:rPr>
      </w:pPr>
      <w:r w:rsidRPr="00705285">
        <w:rPr>
          <w:color w:val="000000" w:themeColor="text1"/>
          <w:szCs w:val="22"/>
        </w:rPr>
        <w:t>Przedmiotem umowy jest</w:t>
      </w:r>
      <w:r w:rsidR="006A4545">
        <w:rPr>
          <w:color w:val="000000" w:themeColor="text1"/>
          <w:szCs w:val="22"/>
        </w:rPr>
        <w:t xml:space="preserve"> wykonanie robót budowlanych polegających na remoncie obiektu sportowego</w:t>
      </w:r>
      <w:r w:rsidR="00424A79">
        <w:rPr>
          <w:bCs/>
        </w:rPr>
        <w:t xml:space="preserve"> </w:t>
      </w:r>
      <w:r w:rsidR="006A4545">
        <w:rPr>
          <w:bCs/>
        </w:rPr>
        <w:t xml:space="preserve">w </w:t>
      </w:r>
      <w:r w:rsidR="00CB16B0">
        <w:rPr>
          <w:bCs/>
        </w:rPr>
        <w:t>zakresie</w:t>
      </w:r>
      <w:r w:rsidR="006A4545">
        <w:rPr>
          <w:bCs/>
        </w:rPr>
        <w:t xml:space="preserve"> modernizacji</w:t>
      </w:r>
      <w:r w:rsidR="005A0A38" w:rsidRPr="005A0A38">
        <w:rPr>
          <w:bCs/>
        </w:rPr>
        <w:t xml:space="preserve"> zespołu boisk sportowych „Moje Boisko Orlik 2012”</w:t>
      </w:r>
      <w:r w:rsidR="00424A79">
        <w:rPr>
          <w:bCs/>
        </w:rPr>
        <w:t xml:space="preserve"> zlokalizowanego w miejscowości Nowe Aleksandrowo, Gmina Dobrzyniewo Duże</w:t>
      </w:r>
      <w:r w:rsidR="005A0A38" w:rsidRPr="005A0A38">
        <w:rPr>
          <w:bCs/>
        </w:rPr>
        <w:t xml:space="preserve"> oraz budynku sanitarno-szatniowego</w:t>
      </w:r>
      <w:r w:rsidR="006A4545">
        <w:rPr>
          <w:bCs/>
        </w:rPr>
        <w:t>.</w:t>
      </w:r>
    </w:p>
    <w:p w14:paraId="2BE85713" w14:textId="77777777" w:rsidR="005A0A38" w:rsidRDefault="00887132" w:rsidP="00887132">
      <w:pPr>
        <w:numPr>
          <w:ilvl w:val="0"/>
          <w:numId w:val="1"/>
        </w:numPr>
        <w:ind w:right="39" w:hanging="360"/>
        <w:rPr>
          <w:color w:val="000000" w:themeColor="text1"/>
          <w:szCs w:val="22"/>
        </w:rPr>
      </w:pPr>
      <w:r w:rsidRPr="00705285">
        <w:rPr>
          <w:color w:val="000000" w:themeColor="text1"/>
          <w:szCs w:val="22"/>
        </w:rPr>
        <w:t>Szczegółowy opis przedmiotu umowy został określony w dokumentacji</w:t>
      </w:r>
      <w:r w:rsidR="005A0A38">
        <w:rPr>
          <w:color w:val="000000" w:themeColor="text1"/>
          <w:szCs w:val="22"/>
        </w:rPr>
        <w:t>, na którą składają się:</w:t>
      </w:r>
    </w:p>
    <w:p w14:paraId="2A613834" w14:textId="04352353" w:rsidR="005A0A38" w:rsidRDefault="005A0A38" w:rsidP="005A0A38">
      <w:pPr>
        <w:numPr>
          <w:ilvl w:val="2"/>
          <w:numId w:val="29"/>
        </w:numPr>
        <w:spacing w:after="39" w:line="270" w:lineRule="auto"/>
        <w:ind w:left="1276" w:right="228" w:hanging="286"/>
      </w:pPr>
      <w:r>
        <w:t>Specyfikacja Techniczna Wykonania i Odbioru Robót</w:t>
      </w:r>
      <w:r w:rsidR="00CB16B0">
        <w:t xml:space="preserve"> w poszczególnych branżach</w:t>
      </w:r>
      <w:r>
        <w:t xml:space="preserve"> (dalej </w:t>
      </w:r>
      <w:r w:rsidR="00CB16B0">
        <w:t xml:space="preserve">łącznie </w:t>
      </w:r>
      <w:r>
        <w:t>jako „STWIOR”),</w:t>
      </w:r>
    </w:p>
    <w:p w14:paraId="6EB5ED71" w14:textId="77777777" w:rsidR="005A0A38" w:rsidRDefault="005A0A38" w:rsidP="005A0A38">
      <w:pPr>
        <w:numPr>
          <w:ilvl w:val="2"/>
          <w:numId w:val="29"/>
        </w:numPr>
        <w:spacing w:after="39" w:line="270" w:lineRule="auto"/>
        <w:ind w:left="1276" w:right="228" w:hanging="286"/>
      </w:pPr>
      <w:r>
        <w:t>Dokumentacja projektowa z podziałem na projekty:</w:t>
      </w:r>
    </w:p>
    <w:p w14:paraId="5462FDFD" w14:textId="77777777" w:rsidR="005A0A38" w:rsidRDefault="005A0A38" w:rsidP="005A0A38">
      <w:pPr>
        <w:pStyle w:val="Akapitzlist"/>
        <w:numPr>
          <w:ilvl w:val="0"/>
          <w:numId w:val="30"/>
        </w:numPr>
        <w:spacing w:after="39" w:line="270" w:lineRule="auto"/>
        <w:ind w:left="1701" w:right="228"/>
      </w:pPr>
      <w:r>
        <w:t xml:space="preserve">Architektury, </w:t>
      </w:r>
    </w:p>
    <w:p w14:paraId="74B6A926" w14:textId="77777777" w:rsidR="005A0A38" w:rsidRDefault="005A0A38" w:rsidP="005A0A38">
      <w:pPr>
        <w:pStyle w:val="Akapitzlist"/>
        <w:numPr>
          <w:ilvl w:val="0"/>
          <w:numId w:val="30"/>
        </w:numPr>
        <w:spacing w:after="39" w:line="270" w:lineRule="auto"/>
        <w:ind w:left="1701" w:right="228"/>
      </w:pPr>
      <w:r>
        <w:lastRenderedPageBreak/>
        <w:t>Elektryczny,</w:t>
      </w:r>
    </w:p>
    <w:p w14:paraId="1E8419A2" w14:textId="77777777" w:rsidR="005A0A38" w:rsidRDefault="005A0A38" w:rsidP="005A0A38">
      <w:pPr>
        <w:pStyle w:val="Akapitzlist"/>
        <w:numPr>
          <w:ilvl w:val="0"/>
          <w:numId w:val="30"/>
        </w:numPr>
        <w:spacing w:after="39" w:line="270" w:lineRule="auto"/>
        <w:ind w:left="1701" w:right="228"/>
      </w:pPr>
      <w:r>
        <w:t>Konstrukcja,</w:t>
      </w:r>
    </w:p>
    <w:p w14:paraId="4CD81505" w14:textId="77777777" w:rsidR="005A0A38" w:rsidRDefault="005A0A38" w:rsidP="005A0A38">
      <w:pPr>
        <w:pStyle w:val="Akapitzlist"/>
        <w:numPr>
          <w:ilvl w:val="0"/>
          <w:numId w:val="30"/>
        </w:numPr>
        <w:spacing w:after="39" w:line="270" w:lineRule="auto"/>
        <w:ind w:left="1701" w:right="228"/>
      </w:pPr>
      <w:r>
        <w:t>Sanitarny,</w:t>
      </w:r>
    </w:p>
    <w:p w14:paraId="5950AE00" w14:textId="05330FFE" w:rsidR="00887132" w:rsidRPr="005A0A38" w:rsidRDefault="005A0A38" w:rsidP="005A0A38">
      <w:pPr>
        <w:numPr>
          <w:ilvl w:val="2"/>
          <w:numId w:val="29"/>
        </w:numPr>
        <w:spacing w:after="41"/>
        <w:ind w:left="1276" w:right="228" w:hanging="286"/>
      </w:pPr>
      <w:r>
        <w:t>przedmiary robót zawarte w poszczególnych branżach</w:t>
      </w:r>
      <w:r w:rsidR="00CB16B0">
        <w:t>, które</w:t>
      </w:r>
      <w:r w:rsidR="00424A79">
        <w:t xml:space="preserve"> </w:t>
      </w:r>
      <w:r>
        <w:t>stanowią dokument pomocniczy do dokonania wyceny wynagrodzenia ryczałtowego w ramach przedmiotu niniejszego zamówienia. Wskazana w punkcie 2) powyżej dokumentacja projektowa ma charakter nadrzędny nad załączonymi przedmiarami;</w:t>
      </w:r>
    </w:p>
    <w:p w14:paraId="275B82DA" w14:textId="58B43785" w:rsidR="00887132" w:rsidRDefault="00887132" w:rsidP="005A0A38">
      <w:pPr>
        <w:numPr>
          <w:ilvl w:val="0"/>
          <w:numId w:val="1"/>
        </w:numPr>
        <w:ind w:right="39" w:hanging="360"/>
        <w:rPr>
          <w:color w:val="000000" w:themeColor="text1"/>
          <w:szCs w:val="22"/>
        </w:rPr>
      </w:pPr>
      <w:r w:rsidRPr="00705285">
        <w:rPr>
          <w:color w:val="000000" w:themeColor="text1"/>
          <w:szCs w:val="22"/>
        </w:rPr>
        <w:t xml:space="preserve">Wskazana </w:t>
      </w:r>
      <w:r w:rsidR="005A0A38">
        <w:rPr>
          <w:color w:val="000000" w:themeColor="text1"/>
          <w:szCs w:val="22"/>
        </w:rPr>
        <w:t xml:space="preserve">w ust. 2 </w:t>
      </w:r>
      <w:r w:rsidRPr="00705285">
        <w:rPr>
          <w:color w:val="000000" w:themeColor="text1"/>
          <w:szCs w:val="22"/>
        </w:rPr>
        <w:t>dokumentacja stanowi integralną część umowy</w:t>
      </w:r>
      <w:r w:rsidR="005A0A38">
        <w:rPr>
          <w:color w:val="000000" w:themeColor="text1"/>
          <w:szCs w:val="22"/>
        </w:rPr>
        <w:t>.</w:t>
      </w:r>
    </w:p>
    <w:p w14:paraId="301D0E76" w14:textId="3C20BD40" w:rsidR="00887132" w:rsidRPr="00705285" w:rsidRDefault="00887132" w:rsidP="00120726">
      <w:pPr>
        <w:spacing w:after="19" w:line="259" w:lineRule="auto"/>
        <w:ind w:left="528" w:right="3" w:hanging="10"/>
        <w:jc w:val="center"/>
        <w:rPr>
          <w:color w:val="000000" w:themeColor="text1"/>
          <w:szCs w:val="22"/>
        </w:rPr>
      </w:pPr>
      <w:r w:rsidRPr="00705285">
        <w:rPr>
          <w:rFonts w:eastAsia="Arial"/>
          <w:color w:val="000000" w:themeColor="text1"/>
          <w:szCs w:val="22"/>
        </w:rPr>
        <w:t>§</w:t>
      </w:r>
      <w:r w:rsidRPr="00705285">
        <w:rPr>
          <w:color w:val="000000" w:themeColor="text1"/>
          <w:szCs w:val="22"/>
        </w:rPr>
        <w:t xml:space="preserve"> 2</w:t>
      </w:r>
    </w:p>
    <w:p w14:paraId="65C08887" w14:textId="5839441B" w:rsidR="00887132" w:rsidRPr="00705285" w:rsidRDefault="00887132" w:rsidP="00887132">
      <w:pPr>
        <w:numPr>
          <w:ilvl w:val="0"/>
          <w:numId w:val="2"/>
        </w:numPr>
        <w:ind w:right="39" w:hanging="360"/>
        <w:rPr>
          <w:color w:val="000000" w:themeColor="text1"/>
          <w:szCs w:val="22"/>
        </w:rPr>
      </w:pPr>
      <w:r w:rsidRPr="00705285">
        <w:rPr>
          <w:color w:val="000000" w:themeColor="text1"/>
          <w:szCs w:val="22"/>
        </w:rPr>
        <w:t>Wykonawca zobowiązuje się do wykonania przedmiotu umowy w zakresie i zgodnie z</w:t>
      </w:r>
      <w:r w:rsidR="00C17B52">
        <w:rPr>
          <w:color w:val="000000" w:themeColor="text1"/>
          <w:szCs w:val="22"/>
        </w:rPr>
        <w:t> </w:t>
      </w:r>
      <w:r w:rsidRPr="00705285">
        <w:rPr>
          <w:color w:val="000000" w:themeColor="text1"/>
          <w:szCs w:val="22"/>
        </w:rPr>
        <w:t>dokumentacją wymienioną w § 1 niniejszej umowy, zasadami wiedzy technicznej i</w:t>
      </w:r>
      <w:r w:rsidR="00C17B52">
        <w:rPr>
          <w:color w:val="000000" w:themeColor="text1"/>
          <w:szCs w:val="22"/>
        </w:rPr>
        <w:t> </w:t>
      </w:r>
      <w:r w:rsidRPr="00705285">
        <w:rPr>
          <w:color w:val="000000" w:themeColor="text1"/>
          <w:szCs w:val="22"/>
        </w:rPr>
        <w:t xml:space="preserve">obowiązującymi przepisami oraz do oddania go Zamawiającemu w terminie i na zasadach ustalonych w umowie.  </w:t>
      </w:r>
    </w:p>
    <w:p w14:paraId="5FDD5A59" w14:textId="77777777" w:rsidR="00887132" w:rsidRPr="00705285" w:rsidRDefault="00887132" w:rsidP="00887132">
      <w:pPr>
        <w:numPr>
          <w:ilvl w:val="0"/>
          <w:numId w:val="2"/>
        </w:numPr>
        <w:ind w:right="39" w:hanging="360"/>
        <w:rPr>
          <w:color w:val="000000" w:themeColor="text1"/>
          <w:szCs w:val="22"/>
        </w:rPr>
      </w:pPr>
      <w:r w:rsidRPr="00705285">
        <w:rPr>
          <w:color w:val="000000" w:themeColor="text1"/>
          <w:szCs w:val="22"/>
        </w:rPr>
        <w:t xml:space="preserve">Wykonawca jest zobowiązany do usunięcia wszystkich wad występujących w przedmiocie umowy, w okresie umownej odpowiedzialności za wady oraz w okresie rękojmi za wady fizyczne.  </w:t>
      </w:r>
    </w:p>
    <w:p w14:paraId="49E0011E" w14:textId="77777777" w:rsidR="00887132" w:rsidRPr="00705285" w:rsidRDefault="00887132" w:rsidP="00887132">
      <w:pPr>
        <w:numPr>
          <w:ilvl w:val="0"/>
          <w:numId w:val="2"/>
        </w:numPr>
        <w:ind w:right="39" w:hanging="360"/>
        <w:rPr>
          <w:color w:val="000000" w:themeColor="text1"/>
          <w:szCs w:val="22"/>
        </w:rPr>
      </w:pPr>
      <w:r w:rsidRPr="00705285">
        <w:rPr>
          <w:color w:val="000000" w:themeColor="text1"/>
          <w:szCs w:val="22"/>
        </w:rPr>
        <w:t xml:space="preserve">Wykonawca może zlecić wykonanie części przedmiotu umowy podwykonawcom pod warunkiem, że posiadają oni kwalifikacje do ich wykonania.  </w:t>
      </w:r>
    </w:p>
    <w:p w14:paraId="3197AE3F" w14:textId="77777777" w:rsidR="00887132" w:rsidRPr="00705285" w:rsidRDefault="00887132" w:rsidP="00887132">
      <w:pPr>
        <w:numPr>
          <w:ilvl w:val="0"/>
          <w:numId w:val="2"/>
        </w:numPr>
        <w:ind w:right="39" w:hanging="360"/>
        <w:rPr>
          <w:color w:val="000000" w:themeColor="text1"/>
          <w:szCs w:val="22"/>
        </w:rPr>
      </w:pPr>
      <w:r w:rsidRPr="00705285">
        <w:rPr>
          <w:color w:val="000000" w:themeColor="text1"/>
          <w:szCs w:val="22"/>
        </w:rPr>
        <w:t xml:space="preserve">Do wykonania samodzielnych funkcji przy realizacji robót Wykonawca zatrudni personel    wymieniony w załączonym do oferty wykazie lub inny personel zaaprobowany przez  Zamawiającego. Zaaprobuje on każde proponowane zastąpienie podstawowego personelu  jedynie wtedy, kiedy odnośne kwalifikacje i zdolności proponowanego personelu będą takie  same lub wyższe niż personelu wymienionego w wykazie.  </w:t>
      </w:r>
    </w:p>
    <w:p w14:paraId="23047244" w14:textId="77777777" w:rsidR="00887132" w:rsidRPr="00705285" w:rsidRDefault="00887132" w:rsidP="00887132">
      <w:pPr>
        <w:numPr>
          <w:ilvl w:val="0"/>
          <w:numId w:val="2"/>
        </w:numPr>
        <w:ind w:right="39" w:hanging="360"/>
        <w:rPr>
          <w:color w:val="000000" w:themeColor="text1"/>
          <w:szCs w:val="22"/>
        </w:rPr>
      </w:pPr>
      <w:r w:rsidRPr="00705285">
        <w:rPr>
          <w:color w:val="000000" w:themeColor="text1"/>
          <w:szCs w:val="22"/>
        </w:rPr>
        <w:t xml:space="preserve">Wykonawca zobowiązuje się do przestrzegania przepisów i zasad w zakresie bezpieczeństwa i higieny pracy ora przepisów przeciwpożarowych, przez swój personel oraz swoich podwykonawców świadczących prace na terenie Zamawiającego.  </w:t>
      </w:r>
    </w:p>
    <w:p w14:paraId="7CA06A33" w14:textId="77777777" w:rsidR="00887132" w:rsidRPr="00705285" w:rsidRDefault="00887132" w:rsidP="00887132">
      <w:pPr>
        <w:numPr>
          <w:ilvl w:val="0"/>
          <w:numId w:val="2"/>
        </w:numPr>
        <w:ind w:right="39" w:hanging="360"/>
        <w:rPr>
          <w:color w:val="000000" w:themeColor="text1"/>
          <w:szCs w:val="22"/>
        </w:rPr>
      </w:pPr>
      <w:r w:rsidRPr="00705285">
        <w:rPr>
          <w:color w:val="000000" w:themeColor="text1"/>
          <w:szCs w:val="22"/>
        </w:rPr>
        <w:t xml:space="preserve">Kierownik budowy Wykonawcy będzie jednocześnie koordynatorem ds. BHP zgodnie z art. 208 Kodeksu Pracy.  </w:t>
      </w:r>
    </w:p>
    <w:p w14:paraId="5E9A9819" w14:textId="3D09491A" w:rsidR="00887132" w:rsidRPr="00ED7368" w:rsidRDefault="00887132" w:rsidP="00ED7368">
      <w:pPr>
        <w:numPr>
          <w:ilvl w:val="0"/>
          <w:numId w:val="2"/>
        </w:numPr>
        <w:ind w:right="39" w:hanging="360"/>
        <w:rPr>
          <w:color w:val="000000" w:themeColor="text1"/>
          <w:szCs w:val="22"/>
        </w:rPr>
      </w:pPr>
      <w:r w:rsidRPr="00705285">
        <w:rPr>
          <w:color w:val="000000" w:themeColor="text1"/>
          <w:szCs w:val="22"/>
        </w:rPr>
        <w:t>Wykonane roboty oraz użyte materiały do wykonania przedmiotu zamówienia muszą spełniać wymogi określone ustawą z dnia 7 lipca 1994 r. Prawo Budowlane (t</w:t>
      </w:r>
      <w:r w:rsidR="00ED7368">
        <w:rPr>
          <w:color w:val="000000" w:themeColor="text1"/>
          <w:szCs w:val="22"/>
        </w:rPr>
        <w:t xml:space="preserve"> </w:t>
      </w:r>
      <w:r w:rsidRPr="00705285">
        <w:rPr>
          <w:color w:val="000000" w:themeColor="text1"/>
          <w:szCs w:val="22"/>
        </w:rPr>
        <w:t>.j. Dz. U. z 202</w:t>
      </w:r>
      <w:r w:rsidR="00ED7368">
        <w:rPr>
          <w:color w:val="000000" w:themeColor="text1"/>
          <w:szCs w:val="22"/>
        </w:rPr>
        <w:t>5</w:t>
      </w:r>
      <w:r w:rsidRPr="00705285">
        <w:rPr>
          <w:color w:val="000000" w:themeColor="text1"/>
          <w:szCs w:val="22"/>
        </w:rPr>
        <w:t xml:space="preserve"> r. poz. </w:t>
      </w:r>
      <w:r w:rsidR="00ED7368">
        <w:rPr>
          <w:color w:val="000000" w:themeColor="text1"/>
          <w:szCs w:val="22"/>
        </w:rPr>
        <w:t>418</w:t>
      </w:r>
      <w:r w:rsidRPr="00705285">
        <w:rPr>
          <w:color w:val="000000" w:themeColor="text1"/>
          <w:szCs w:val="22"/>
        </w:rPr>
        <w:t xml:space="preserve"> z </w:t>
      </w:r>
      <w:proofErr w:type="spellStart"/>
      <w:r w:rsidRPr="00705285">
        <w:rPr>
          <w:color w:val="000000" w:themeColor="text1"/>
          <w:szCs w:val="22"/>
        </w:rPr>
        <w:t>późn</w:t>
      </w:r>
      <w:proofErr w:type="spellEnd"/>
      <w:r w:rsidRPr="00705285">
        <w:rPr>
          <w:color w:val="000000" w:themeColor="text1"/>
          <w:szCs w:val="22"/>
        </w:rPr>
        <w:t>. zm.) oraz ustawą z dnia 16 kwietnia 2004 r. o wyrobach budowlanych (t.</w:t>
      </w:r>
      <w:r w:rsidR="00C17B52">
        <w:rPr>
          <w:color w:val="000000" w:themeColor="text1"/>
          <w:szCs w:val="22"/>
        </w:rPr>
        <w:t> </w:t>
      </w:r>
      <w:r w:rsidRPr="00705285">
        <w:rPr>
          <w:color w:val="000000" w:themeColor="text1"/>
          <w:szCs w:val="22"/>
        </w:rPr>
        <w:t xml:space="preserve">j. Dz. U. z 2021 r. </w:t>
      </w:r>
      <w:r w:rsidRPr="00ED7368">
        <w:rPr>
          <w:color w:val="000000" w:themeColor="text1"/>
          <w:szCs w:val="22"/>
        </w:rPr>
        <w:t xml:space="preserve">poz. 1213). </w:t>
      </w:r>
    </w:p>
    <w:p w14:paraId="6BC9DE55" w14:textId="77777777" w:rsidR="00887132" w:rsidRPr="00705285" w:rsidRDefault="00887132" w:rsidP="00887132">
      <w:pPr>
        <w:numPr>
          <w:ilvl w:val="0"/>
          <w:numId w:val="2"/>
        </w:numPr>
        <w:ind w:right="39" w:hanging="360"/>
        <w:rPr>
          <w:color w:val="000000" w:themeColor="text1"/>
          <w:szCs w:val="22"/>
        </w:rPr>
      </w:pPr>
      <w:r w:rsidRPr="00705285">
        <w:rPr>
          <w:color w:val="000000" w:themeColor="text1"/>
          <w:szCs w:val="22"/>
        </w:rPr>
        <w:t xml:space="preserve">Poza innymi obowiązkami, wynikającymi z treści umowy, do obowiązków Wykonawcy należy: </w:t>
      </w:r>
    </w:p>
    <w:p w14:paraId="3A634842" w14:textId="77777777" w:rsidR="00887132" w:rsidRPr="00705285" w:rsidRDefault="00887132" w:rsidP="00887132">
      <w:pPr>
        <w:numPr>
          <w:ilvl w:val="1"/>
          <w:numId w:val="2"/>
        </w:numPr>
        <w:ind w:right="39" w:hanging="360"/>
        <w:rPr>
          <w:color w:val="000000" w:themeColor="text1"/>
          <w:szCs w:val="22"/>
        </w:rPr>
      </w:pPr>
      <w:r w:rsidRPr="00705285">
        <w:rPr>
          <w:color w:val="000000" w:themeColor="text1"/>
          <w:szCs w:val="22"/>
        </w:rPr>
        <w:t xml:space="preserve">zagospodarowanie terenu budowy na własny koszt; </w:t>
      </w:r>
    </w:p>
    <w:p w14:paraId="0DD7DCAD" w14:textId="77777777" w:rsidR="00887132" w:rsidRPr="00705285" w:rsidRDefault="00887132" w:rsidP="00887132">
      <w:pPr>
        <w:numPr>
          <w:ilvl w:val="1"/>
          <w:numId w:val="2"/>
        </w:numPr>
        <w:ind w:right="39" w:hanging="360"/>
        <w:rPr>
          <w:color w:val="000000" w:themeColor="text1"/>
          <w:szCs w:val="22"/>
        </w:rPr>
      </w:pPr>
      <w:r w:rsidRPr="00705285">
        <w:rPr>
          <w:color w:val="000000" w:themeColor="text1"/>
          <w:szCs w:val="22"/>
        </w:rPr>
        <w:t xml:space="preserve">zapewnienie ochrony mienia znajdującego się na terenie robót, w szczególności pod względem przeciwpożarowym; </w:t>
      </w:r>
    </w:p>
    <w:p w14:paraId="2D39A460" w14:textId="103FF29E" w:rsidR="00887132" w:rsidRPr="00705285" w:rsidRDefault="00887132" w:rsidP="00887132">
      <w:pPr>
        <w:numPr>
          <w:ilvl w:val="1"/>
          <w:numId w:val="2"/>
        </w:numPr>
        <w:ind w:right="39" w:hanging="360"/>
        <w:rPr>
          <w:color w:val="000000" w:themeColor="text1"/>
          <w:szCs w:val="22"/>
        </w:rPr>
      </w:pPr>
      <w:r w:rsidRPr="00705285">
        <w:rPr>
          <w:color w:val="000000" w:themeColor="text1"/>
          <w:szCs w:val="22"/>
        </w:rPr>
        <w:t>ponoszenie odpowiedzialności cywilnej za wszystkie prowadzone prace, związane z</w:t>
      </w:r>
      <w:r w:rsidR="00AB5307">
        <w:rPr>
          <w:color w:val="000000" w:themeColor="text1"/>
          <w:szCs w:val="22"/>
        </w:rPr>
        <w:t> </w:t>
      </w:r>
      <w:r w:rsidRPr="00705285">
        <w:rPr>
          <w:color w:val="000000" w:themeColor="text1"/>
          <w:szCs w:val="22"/>
        </w:rPr>
        <w:t xml:space="preserve">realizacją przedmiotu umowy; </w:t>
      </w:r>
    </w:p>
    <w:p w14:paraId="1763D450" w14:textId="22DB5E39" w:rsidR="00887132" w:rsidRPr="00705285" w:rsidRDefault="00887132" w:rsidP="00887132">
      <w:pPr>
        <w:numPr>
          <w:ilvl w:val="1"/>
          <w:numId w:val="2"/>
        </w:numPr>
        <w:ind w:right="39" w:hanging="360"/>
        <w:rPr>
          <w:color w:val="000000" w:themeColor="text1"/>
          <w:szCs w:val="22"/>
        </w:rPr>
      </w:pPr>
      <w:r w:rsidRPr="00705285">
        <w:rPr>
          <w:color w:val="000000" w:themeColor="text1"/>
          <w:szCs w:val="22"/>
        </w:rPr>
        <w:t>zabezpieczenie i oznakowanie prowadzonych robót, dbanie o stan techniczny i</w:t>
      </w:r>
      <w:r w:rsidR="00AB5307">
        <w:rPr>
          <w:color w:val="000000" w:themeColor="text1"/>
          <w:szCs w:val="22"/>
        </w:rPr>
        <w:t> </w:t>
      </w:r>
      <w:r w:rsidRPr="00705285">
        <w:rPr>
          <w:color w:val="000000" w:themeColor="text1"/>
          <w:szCs w:val="22"/>
        </w:rPr>
        <w:t xml:space="preserve">prawidłowość oznakowania przez cały czas trwania realizacji umowy; </w:t>
      </w:r>
    </w:p>
    <w:p w14:paraId="6BD4C7F1" w14:textId="77777777" w:rsidR="00887132" w:rsidRPr="00705285" w:rsidRDefault="00887132" w:rsidP="00887132">
      <w:pPr>
        <w:numPr>
          <w:ilvl w:val="1"/>
          <w:numId w:val="2"/>
        </w:numPr>
        <w:ind w:right="39" w:hanging="360"/>
        <w:rPr>
          <w:color w:val="000000" w:themeColor="text1"/>
          <w:szCs w:val="22"/>
        </w:rPr>
      </w:pPr>
      <w:r w:rsidRPr="00705285">
        <w:rPr>
          <w:color w:val="000000" w:themeColor="text1"/>
          <w:szCs w:val="22"/>
        </w:rPr>
        <w:t xml:space="preserve">utrzymanie porządku na terenie prowadzonych przez siebie robót; </w:t>
      </w:r>
    </w:p>
    <w:p w14:paraId="5D07624F" w14:textId="77777777" w:rsidR="00887132" w:rsidRPr="00705285" w:rsidRDefault="00887132" w:rsidP="00887132">
      <w:pPr>
        <w:numPr>
          <w:ilvl w:val="1"/>
          <w:numId w:val="2"/>
        </w:numPr>
        <w:ind w:right="39" w:hanging="360"/>
        <w:rPr>
          <w:color w:val="000000" w:themeColor="text1"/>
          <w:szCs w:val="22"/>
        </w:rPr>
      </w:pPr>
      <w:r w:rsidRPr="00705285">
        <w:rPr>
          <w:color w:val="000000" w:themeColor="text1"/>
          <w:szCs w:val="22"/>
        </w:rPr>
        <w:t xml:space="preserve">utrzymanie terenu prowadzenia robót w stanie wolnym od przeszkód komunikacyjnych oraz usuwanie wszelkich zbędnych materiałów, odpadów, śmieci itp.; </w:t>
      </w:r>
    </w:p>
    <w:p w14:paraId="569A0918" w14:textId="1D6EB2C8" w:rsidR="00887132" w:rsidRPr="00705285" w:rsidRDefault="00887132" w:rsidP="00ED7368">
      <w:pPr>
        <w:numPr>
          <w:ilvl w:val="1"/>
          <w:numId w:val="2"/>
        </w:numPr>
        <w:spacing w:line="267" w:lineRule="auto"/>
        <w:ind w:right="39" w:hanging="360"/>
        <w:rPr>
          <w:color w:val="000000" w:themeColor="text1"/>
          <w:szCs w:val="22"/>
        </w:rPr>
      </w:pPr>
      <w:r w:rsidRPr="00705285">
        <w:rPr>
          <w:color w:val="000000" w:themeColor="text1"/>
          <w:szCs w:val="22"/>
        </w:rPr>
        <w:lastRenderedPageBreak/>
        <w:t xml:space="preserve">Wykonawca zobowiązany jest prowadzić na bieżąco i przechowywać </w:t>
      </w:r>
      <w:r w:rsidR="00ED7368">
        <w:rPr>
          <w:color w:val="000000" w:themeColor="text1"/>
          <w:szCs w:val="22"/>
        </w:rPr>
        <w:t>dokumenty budowy.</w:t>
      </w:r>
    </w:p>
    <w:p w14:paraId="6E5BC8B7" w14:textId="179A754C" w:rsidR="00887132" w:rsidRPr="00705285" w:rsidRDefault="00887132" w:rsidP="00887132">
      <w:pPr>
        <w:numPr>
          <w:ilvl w:val="0"/>
          <w:numId w:val="4"/>
        </w:numPr>
        <w:ind w:right="39" w:hanging="360"/>
        <w:rPr>
          <w:color w:val="000000" w:themeColor="text1"/>
          <w:szCs w:val="22"/>
        </w:rPr>
      </w:pPr>
      <w:r w:rsidRPr="00705285">
        <w:rPr>
          <w:color w:val="000000" w:themeColor="text1"/>
          <w:szCs w:val="22"/>
        </w:rPr>
        <w:t xml:space="preserve">Wykonawca ma obowiązek zapewnienia Zamawiającemu, </w:t>
      </w:r>
      <w:r w:rsidR="00ED7368">
        <w:rPr>
          <w:color w:val="000000" w:themeColor="text1"/>
          <w:szCs w:val="22"/>
        </w:rPr>
        <w:t>inspektorowi nadzoru</w:t>
      </w:r>
      <w:r w:rsidRPr="00705285">
        <w:rPr>
          <w:color w:val="000000" w:themeColor="text1"/>
          <w:szCs w:val="22"/>
        </w:rPr>
        <w:t xml:space="preserve"> oraz wszystkim osobom upoważnionym przez niego, jak też innym uczestnikom procesu budowlanego, dostępu do terenu budowy i do każdego miejsca, gdzie roboty w związku z niniejszą umową będą wykonywane.  </w:t>
      </w:r>
    </w:p>
    <w:p w14:paraId="522FFD01" w14:textId="77777777" w:rsidR="00887132" w:rsidRPr="00705285" w:rsidRDefault="00887132" w:rsidP="00887132">
      <w:pPr>
        <w:numPr>
          <w:ilvl w:val="0"/>
          <w:numId w:val="4"/>
        </w:numPr>
        <w:ind w:right="39" w:hanging="360"/>
        <w:rPr>
          <w:color w:val="000000" w:themeColor="text1"/>
          <w:szCs w:val="22"/>
        </w:rPr>
      </w:pPr>
      <w:r w:rsidRPr="00705285">
        <w:rPr>
          <w:color w:val="000000" w:themeColor="text1"/>
          <w:szCs w:val="22"/>
        </w:rPr>
        <w:t xml:space="preserve">Wykonawca po dokonaniu instalacji (montażu) urządzeń (sprzętu) objętego przedmiotem niniejszej umowy, zobowiązany jest do przekazania Zamawiającemu instrukcji obsługi, kart gwarancyjnych i innych dokumentów niezbędnych dla prawidłowego przyjęcia i użytkowania sprzętu lub urządzeń. </w:t>
      </w:r>
    </w:p>
    <w:p w14:paraId="178327B3" w14:textId="57F8CF0C" w:rsidR="00887132" w:rsidRPr="00705285" w:rsidRDefault="00887132" w:rsidP="00887132">
      <w:pPr>
        <w:numPr>
          <w:ilvl w:val="0"/>
          <w:numId w:val="4"/>
        </w:numPr>
        <w:ind w:right="39" w:hanging="360"/>
        <w:rPr>
          <w:color w:val="000000" w:themeColor="text1"/>
          <w:szCs w:val="22"/>
        </w:rPr>
      </w:pPr>
      <w:r w:rsidRPr="00705285">
        <w:rPr>
          <w:color w:val="000000" w:themeColor="text1"/>
          <w:szCs w:val="22"/>
        </w:rPr>
        <w:t>Wykonawca zobowiązuje się do przedłożenia atestów, aprobat technicznych, deklaracji zgodności na wbudowane materiały, sprzęt i urządzenia według rozwiązań w dokumentacji projektowe</w:t>
      </w:r>
      <w:r w:rsidR="00EA0116">
        <w:rPr>
          <w:color w:val="000000" w:themeColor="text1"/>
          <w:szCs w:val="22"/>
        </w:rPr>
        <w:t>j do akceptacji Inspektora Nadzoru i Zamawiającego przed ich wbudowaniem.</w:t>
      </w:r>
      <w:r w:rsidRPr="00705285">
        <w:rPr>
          <w:color w:val="000000" w:themeColor="text1"/>
          <w:szCs w:val="22"/>
        </w:rPr>
        <w:t xml:space="preserve"> </w:t>
      </w:r>
    </w:p>
    <w:p w14:paraId="3C0A122B" w14:textId="77777777" w:rsidR="00887132" w:rsidRPr="00705285" w:rsidRDefault="00887132" w:rsidP="00887132">
      <w:pPr>
        <w:numPr>
          <w:ilvl w:val="0"/>
          <w:numId w:val="4"/>
        </w:numPr>
        <w:ind w:right="39" w:hanging="360"/>
        <w:rPr>
          <w:color w:val="000000" w:themeColor="text1"/>
          <w:szCs w:val="22"/>
        </w:rPr>
      </w:pPr>
      <w:r w:rsidRPr="00705285">
        <w:rPr>
          <w:color w:val="000000" w:themeColor="text1"/>
          <w:szCs w:val="22"/>
        </w:rPr>
        <w:t xml:space="preserve">Wykonawca zobowiązuje się utrzymywać porządek w trakcie realizacji robót oraz systematycznie porządkować miejsca wykonywania robót, prowadzić roboty w sposób bezpieczny, a także natychmiastowo i skutecznie usuwać wszelkie szkody i awarie spowodowane przez Wykonawcę w trakcie realizacji robót.  </w:t>
      </w:r>
    </w:p>
    <w:p w14:paraId="6967DFF3" w14:textId="77777777" w:rsidR="00887132" w:rsidRPr="00705285" w:rsidRDefault="00887132" w:rsidP="00887132">
      <w:pPr>
        <w:numPr>
          <w:ilvl w:val="0"/>
          <w:numId w:val="4"/>
        </w:numPr>
        <w:ind w:right="39" w:hanging="360"/>
        <w:rPr>
          <w:color w:val="000000" w:themeColor="text1"/>
          <w:szCs w:val="22"/>
        </w:rPr>
      </w:pPr>
      <w:r w:rsidRPr="00705285">
        <w:rPr>
          <w:color w:val="000000" w:themeColor="text1"/>
          <w:szCs w:val="22"/>
        </w:rPr>
        <w:t xml:space="preserve">Wykonawca zobowiązuje się do realizacji działań związanych z organizacją prac przed rozpoczęciem  i zakończeniem robót. </w:t>
      </w:r>
    </w:p>
    <w:p w14:paraId="51074F6F" w14:textId="77777777" w:rsidR="00887132" w:rsidRPr="00705285" w:rsidRDefault="00887132" w:rsidP="00887132">
      <w:pPr>
        <w:numPr>
          <w:ilvl w:val="0"/>
          <w:numId w:val="4"/>
        </w:numPr>
        <w:ind w:right="39" w:hanging="360"/>
        <w:rPr>
          <w:color w:val="000000" w:themeColor="text1"/>
          <w:szCs w:val="22"/>
        </w:rPr>
      </w:pPr>
      <w:r w:rsidRPr="00705285">
        <w:rPr>
          <w:color w:val="000000" w:themeColor="text1"/>
          <w:szCs w:val="22"/>
        </w:rPr>
        <w:t xml:space="preserve">Wykonawca zobowiązuje się do dostarczenia Zamawiającemu, najpóźniej w dniu odbioru końcowego, uzupełnionej zgodnie z wykonanym zakresem robót karty gwarancyjnej. </w:t>
      </w:r>
    </w:p>
    <w:p w14:paraId="207F2D38" w14:textId="14DADF28" w:rsidR="00887132" w:rsidRPr="00705285" w:rsidRDefault="00887132" w:rsidP="00887132">
      <w:pPr>
        <w:numPr>
          <w:ilvl w:val="0"/>
          <w:numId w:val="4"/>
        </w:numPr>
        <w:ind w:right="39" w:hanging="360"/>
        <w:rPr>
          <w:color w:val="000000" w:themeColor="text1"/>
          <w:szCs w:val="22"/>
        </w:rPr>
      </w:pPr>
      <w:r w:rsidRPr="00705285">
        <w:rPr>
          <w:color w:val="000000" w:themeColor="text1"/>
          <w:szCs w:val="22"/>
        </w:rPr>
        <w:t>Wykonawca zobowiązuje się do wyrównywania</w:t>
      </w:r>
      <w:r w:rsidR="00F573D6">
        <w:rPr>
          <w:color w:val="000000" w:themeColor="text1"/>
          <w:szCs w:val="22"/>
        </w:rPr>
        <w:t xml:space="preserve"> i utrzymania w czystości</w:t>
      </w:r>
      <w:r w:rsidRPr="00705285">
        <w:rPr>
          <w:color w:val="000000" w:themeColor="text1"/>
          <w:szCs w:val="22"/>
        </w:rPr>
        <w:t xml:space="preserve"> nawierzchni dróg objętych zakresem robót, bądź używanych, jako drogi dojazdowe na teren placu budowy, których stan nawierzchni uległ pogorszeniu w wyniku użytkowania przez Wykonawcę. Wyrównanie nawierzchni ma na celu umożliwienie dojazdu do nieruchomości położonych w rejonie inwestycji. </w:t>
      </w:r>
    </w:p>
    <w:p w14:paraId="49F6734B" w14:textId="77777777" w:rsidR="00887132" w:rsidRPr="00705285" w:rsidRDefault="00887132" w:rsidP="00887132">
      <w:pPr>
        <w:numPr>
          <w:ilvl w:val="0"/>
          <w:numId w:val="4"/>
        </w:numPr>
        <w:ind w:right="39" w:hanging="360"/>
        <w:rPr>
          <w:color w:val="000000" w:themeColor="text1"/>
          <w:szCs w:val="22"/>
        </w:rPr>
      </w:pPr>
      <w:r w:rsidRPr="00705285">
        <w:rPr>
          <w:color w:val="000000" w:themeColor="text1"/>
          <w:szCs w:val="22"/>
        </w:rPr>
        <w:t xml:space="preserve">Wykonawca w razie potrzeb będzie zobowiązany do koordynacji prac z wykonawcami realizującymi na zlecenie PGE Dystrybucja S.A. Oddział Białystok oraz Zamawiającego przebudowę sieci elektroenergetycznych, wodociągowych czy kanalizacji sanitarnej. </w:t>
      </w:r>
    </w:p>
    <w:p w14:paraId="0EB1D5B2" w14:textId="77777777" w:rsidR="00887132" w:rsidRPr="00705285" w:rsidRDefault="00887132" w:rsidP="00887132">
      <w:pPr>
        <w:numPr>
          <w:ilvl w:val="0"/>
          <w:numId w:val="4"/>
        </w:numPr>
        <w:spacing w:line="267" w:lineRule="auto"/>
        <w:ind w:right="39" w:hanging="360"/>
        <w:rPr>
          <w:color w:val="000000" w:themeColor="text1"/>
          <w:szCs w:val="22"/>
        </w:rPr>
      </w:pPr>
      <w:r w:rsidRPr="00705285">
        <w:rPr>
          <w:color w:val="000000" w:themeColor="text1"/>
          <w:szCs w:val="22"/>
        </w:rPr>
        <w:t xml:space="preserve">Wykonawca zobowiązuje się do odebrania placu budowy w terminie i miejscu wskazanym przez Zamawiającego. </w:t>
      </w:r>
    </w:p>
    <w:p w14:paraId="120DD665" w14:textId="5C668170" w:rsidR="00887132" w:rsidRPr="00E81068" w:rsidRDefault="00887132" w:rsidP="00D1214C">
      <w:pPr>
        <w:numPr>
          <w:ilvl w:val="0"/>
          <w:numId w:val="4"/>
        </w:numPr>
        <w:spacing w:after="7"/>
        <w:ind w:right="39" w:hanging="360"/>
        <w:rPr>
          <w:color w:val="000000" w:themeColor="text1"/>
          <w:szCs w:val="22"/>
        </w:rPr>
      </w:pPr>
      <w:r w:rsidRPr="00705285">
        <w:rPr>
          <w:color w:val="000000" w:themeColor="text1"/>
          <w:szCs w:val="22"/>
        </w:rPr>
        <w:t xml:space="preserve">Wykonawca zobowiązuje się, w przypadku zniszczenia lub uszkodzenia robót, ich części bądź urządzeń – do naprawienia ich na swój koszt i doprowadzenie do stanu poprzedniego. </w:t>
      </w:r>
      <w:r w:rsidRPr="00D1214C">
        <w:rPr>
          <w:b/>
          <w:color w:val="000000" w:themeColor="text1"/>
          <w:szCs w:val="22"/>
        </w:rPr>
        <w:t xml:space="preserve"> </w:t>
      </w:r>
    </w:p>
    <w:p w14:paraId="1B1A140D" w14:textId="184F5615" w:rsidR="00E81068" w:rsidRPr="00E81068" w:rsidRDefault="00E81068" w:rsidP="00D1214C">
      <w:pPr>
        <w:numPr>
          <w:ilvl w:val="0"/>
          <w:numId w:val="4"/>
        </w:numPr>
        <w:spacing w:after="7"/>
        <w:ind w:right="39" w:hanging="360"/>
        <w:rPr>
          <w:bCs/>
          <w:color w:val="000000" w:themeColor="text1"/>
          <w:szCs w:val="22"/>
        </w:rPr>
      </w:pPr>
      <w:r w:rsidRPr="00E81068">
        <w:rPr>
          <w:bCs/>
          <w:color w:val="000000" w:themeColor="text1"/>
          <w:szCs w:val="22"/>
        </w:rPr>
        <w:t>Zamawiający przekaże Wykonawcy teren budowy w terminie 14 dni od daty jej podpisania.</w:t>
      </w:r>
    </w:p>
    <w:p w14:paraId="25428543" w14:textId="5F038F67" w:rsidR="00887132" w:rsidRPr="00705285" w:rsidRDefault="00ED7368" w:rsidP="00ED7368">
      <w:pPr>
        <w:pStyle w:val="Nagwek1"/>
        <w:ind w:left="529" w:right="5"/>
        <w:jc w:val="center"/>
        <w:rPr>
          <w:rFonts w:ascii="Calibri" w:hAnsi="Calibri" w:cs="Calibri"/>
          <w:color w:val="000000" w:themeColor="text1"/>
          <w:sz w:val="22"/>
          <w:szCs w:val="22"/>
        </w:rPr>
      </w:pPr>
      <w:r>
        <w:rPr>
          <w:rFonts w:ascii="Calibri" w:hAnsi="Calibri" w:cs="Calibri"/>
          <w:color w:val="000000" w:themeColor="text1"/>
          <w:sz w:val="22"/>
          <w:szCs w:val="22"/>
        </w:rPr>
        <w:t xml:space="preserve">TERMIN </w:t>
      </w:r>
      <w:r w:rsidR="00887132" w:rsidRPr="00705285">
        <w:rPr>
          <w:rFonts w:ascii="Calibri" w:hAnsi="Calibri" w:cs="Calibri"/>
          <w:color w:val="000000" w:themeColor="text1"/>
          <w:sz w:val="22"/>
          <w:szCs w:val="22"/>
        </w:rPr>
        <w:t>WYKONANIA ZAMÓWIENIA</w:t>
      </w:r>
    </w:p>
    <w:p w14:paraId="03FF2F43" w14:textId="0D7721D8" w:rsidR="00887132" w:rsidRPr="00D1214C" w:rsidRDefault="00D1214C" w:rsidP="00D1214C">
      <w:pPr>
        <w:pStyle w:val="Nagwek2"/>
        <w:spacing w:after="56"/>
        <w:ind w:left="0" w:firstLine="0"/>
        <w:jc w:val="center"/>
        <w:rPr>
          <w:rFonts w:ascii="Calibri" w:hAnsi="Calibri" w:cs="Calibri"/>
          <w:b/>
          <w:bCs/>
          <w:color w:val="000000" w:themeColor="text1"/>
          <w:sz w:val="22"/>
          <w:szCs w:val="22"/>
        </w:rPr>
      </w:pPr>
      <w:r w:rsidRPr="00D1214C">
        <w:rPr>
          <w:rFonts w:ascii="Calibri" w:eastAsia="Arial" w:hAnsi="Calibri" w:cs="Calibri"/>
          <w:b/>
          <w:bCs/>
          <w:color w:val="000000" w:themeColor="text1"/>
          <w:sz w:val="22"/>
          <w:szCs w:val="22"/>
        </w:rPr>
        <w:t>§ 3</w:t>
      </w:r>
    </w:p>
    <w:p w14:paraId="6FC4E199" w14:textId="1C0EA843" w:rsidR="00887132" w:rsidRPr="00705285" w:rsidRDefault="00887132" w:rsidP="00887132">
      <w:pPr>
        <w:numPr>
          <w:ilvl w:val="0"/>
          <w:numId w:val="6"/>
        </w:numPr>
        <w:spacing w:after="44" w:line="267" w:lineRule="auto"/>
        <w:ind w:right="39" w:hanging="360"/>
        <w:rPr>
          <w:color w:val="000000" w:themeColor="text1"/>
          <w:szCs w:val="22"/>
        </w:rPr>
      </w:pPr>
      <w:r w:rsidRPr="00705285">
        <w:rPr>
          <w:b/>
          <w:color w:val="000000" w:themeColor="text1"/>
          <w:szCs w:val="22"/>
        </w:rPr>
        <w:t xml:space="preserve">Wykonanie przedmiotu umowy nastąpi w terminie </w:t>
      </w:r>
      <w:r w:rsidR="00ED7368">
        <w:rPr>
          <w:b/>
          <w:color w:val="000000" w:themeColor="text1"/>
          <w:szCs w:val="22"/>
        </w:rPr>
        <w:t>do dnia 30.09.2025 r.</w:t>
      </w:r>
      <w:r w:rsidRPr="00705285">
        <w:rPr>
          <w:color w:val="000000" w:themeColor="text1"/>
          <w:szCs w:val="22"/>
        </w:rPr>
        <w:t xml:space="preserve"> </w:t>
      </w:r>
    </w:p>
    <w:p w14:paraId="682A7981" w14:textId="72C033D8" w:rsidR="00887132" w:rsidRPr="00705285" w:rsidRDefault="00887132" w:rsidP="00887132">
      <w:pPr>
        <w:numPr>
          <w:ilvl w:val="0"/>
          <w:numId w:val="6"/>
        </w:numPr>
        <w:spacing w:after="8"/>
        <w:ind w:right="39" w:hanging="360"/>
        <w:rPr>
          <w:color w:val="000000" w:themeColor="text1"/>
          <w:szCs w:val="22"/>
        </w:rPr>
      </w:pPr>
      <w:r w:rsidRPr="00705285">
        <w:rPr>
          <w:color w:val="000000" w:themeColor="text1"/>
          <w:szCs w:val="22"/>
        </w:rPr>
        <w:t xml:space="preserve">Za termin zakończenia realizacji przedmiotu zamówienia uznaje się datę </w:t>
      </w:r>
      <w:r w:rsidR="00ED7368">
        <w:rPr>
          <w:color w:val="000000" w:themeColor="text1"/>
          <w:szCs w:val="22"/>
        </w:rPr>
        <w:t>podpisania przez Strony protokołu odbioru końcowego</w:t>
      </w:r>
      <w:r w:rsidR="00424A79">
        <w:rPr>
          <w:color w:val="000000" w:themeColor="text1"/>
          <w:szCs w:val="22"/>
        </w:rPr>
        <w:t>, potwierdzającego wykonanie prac.</w:t>
      </w:r>
    </w:p>
    <w:p w14:paraId="408445CC" w14:textId="77777777" w:rsidR="00887132" w:rsidRPr="00705285" w:rsidRDefault="00887132" w:rsidP="00887132">
      <w:pPr>
        <w:spacing w:after="19" w:line="259" w:lineRule="auto"/>
        <w:ind w:left="927" w:firstLine="0"/>
        <w:jc w:val="left"/>
        <w:rPr>
          <w:color w:val="000000" w:themeColor="text1"/>
          <w:szCs w:val="22"/>
        </w:rPr>
      </w:pPr>
      <w:r w:rsidRPr="00705285">
        <w:rPr>
          <w:color w:val="000000" w:themeColor="text1"/>
          <w:szCs w:val="22"/>
        </w:rPr>
        <w:t xml:space="preserve"> </w:t>
      </w:r>
    </w:p>
    <w:p w14:paraId="2D766738" w14:textId="77777777" w:rsidR="00887132" w:rsidRDefault="00887132" w:rsidP="00887132">
      <w:pPr>
        <w:spacing w:after="19" w:line="259" w:lineRule="auto"/>
        <w:ind w:left="528" w:right="5" w:hanging="10"/>
        <w:jc w:val="center"/>
        <w:rPr>
          <w:bCs/>
          <w:color w:val="000000" w:themeColor="text1"/>
          <w:szCs w:val="22"/>
        </w:rPr>
      </w:pPr>
      <w:r w:rsidRPr="00ED7368">
        <w:rPr>
          <w:bCs/>
          <w:color w:val="000000" w:themeColor="text1"/>
          <w:szCs w:val="22"/>
        </w:rPr>
        <w:t xml:space="preserve">WYNAGRODZENIE ZA PRZEDMIOT UMOWY, ODBIÓR ROBÓT </w:t>
      </w:r>
    </w:p>
    <w:p w14:paraId="1398C946" w14:textId="309E7E13" w:rsidR="00ED7368" w:rsidRPr="00D1214C" w:rsidRDefault="00ED7368" w:rsidP="00ED7368">
      <w:pPr>
        <w:spacing w:after="19" w:line="259" w:lineRule="auto"/>
        <w:ind w:left="0" w:right="5" w:hanging="10"/>
        <w:jc w:val="center"/>
        <w:rPr>
          <w:b/>
          <w:color w:val="000000" w:themeColor="text1"/>
          <w:szCs w:val="22"/>
        </w:rPr>
      </w:pPr>
      <w:r w:rsidRPr="00D1214C">
        <w:rPr>
          <w:b/>
          <w:color w:val="000000" w:themeColor="text1"/>
          <w:szCs w:val="22"/>
        </w:rPr>
        <w:t>§ 4</w:t>
      </w:r>
    </w:p>
    <w:p w14:paraId="0EA51A61" w14:textId="77777777" w:rsidR="00887132" w:rsidRPr="00705285" w:rsidRDefault="00887132" w:rsidP="00887132">
      <w:pPr>
        <w:spacing w:after="7"/>
        <w:ind w:left="979" w:right="39" w:hanging="427"/>
        <w:rPr>
          <w:color w:val="000000" w:themeColor="text1"/>
          <w:szCs w:val="22"/>
        </w:rPr>
      </w:pPr>
      <w:r w:rsidRPr="00705285">
        <w:rPr>
          <w:color w:val="000000" w:themeColor="text1"/>
          <w:szCs w:val="22"/>
        </w:rPr>
        <w:lastRenderedPageBreak/>
        <w:t>1.</w:t>
      </w:r>
      <w:r w:rsidRPr="00705285">
        <w:rPr>
          <w:rFonts w:eastAsia="Arial"/>
          <w:color w:val="000000" w:themeColor="text1"/>
          <w:szCs w:val="22"/>
        </w:rPr>
        <w:t xml:space="preserve"> </w:t>
      </w:r>
      <w:r w:rsidRPr="00705285">
        <w:rPr>
          <w:color w:val="000000" w:themeColor="text1"/>
          <w:szCs w:val="22"/>
        </w:rPr>
        <w:t>Wynagrodzenie ryczałtowe Wykonawcy ustalone na podstawie złożonej oferty Wykonawcy wynosi łącznie:</w:t>
      </w:r>
      <w:r w:rsidRPr="00705285">
        <w:rPr>
          <w:b/>
          <w:color w:val="000000" w:themeColor="text1"/>
          <w:szCs w:val="22"/>
        </w:rPr>
        <w:t xml:space="preserve"> </w:t>
      </w:r>
    </w:p>
    <w:p w14:paraId="6EF1A98B" w14:textId="77777777" w:rsidR="00887132" w:rsidRPr="00705285" w:rsidRDefault="00887132" w:rsidP="00887132">
      <w:pPr>
        <w:spacing w:after="7"/>
        <w:ind w:left="994" w:right="671" w:firstLine="0"/>
        <w:rPr>
          <w:color w:val="000000" w:themeColor="text1"/>
          <w:szCs w:val="22"/>
        </w:rPr>
      </w:pPr>
      <w:r w:rsidRPr="00705285">
        <w:rPr>
          <w:b/>
          <w:color w:val="000000" w:themeColor="text1"/>
          <w:szCs w:val="22"/>
        </w:rPr>
        <w:t xml:space="preserve">CENA BRUTTO …………………………… </w:t>
      </w:r>
      <w:r w:rsidRPr="00705285">
        <w:rPr>
          <w:color w:val="000000" w:themeColor="text1"/>
          <w:szCs w:val="22"/>
        </w:rPr>
        <w:t xml:space="preserve">(słownie złotych: ……………………………………………/100), </w:t>
      </w:r>
      <w:r w:rsidRPr="00705285">
        <w:rPr>
          <w:b/>
          <w:color w:val="000000" w:themeColor="text1"/>
          <w:szCs w:val="22"/>
        </w:rPr>
        <w:t xml:space="preserve">w tym: </w:t>
      </w:r>
    </w:p>
    <w:p w14:paraId="46876015" w14:textId="40AAB756" w:rsidR="00887132" w:rsidRPr="00705285" w:rsidRDefault="00887132" w:rsidP="00D1214C">
      <w:pPr>
        <w:spacing w:after="5" w:line="285" w:lineRule="auto"/>
        <w:ind w:left="567" w:right="204" w:firstLine="0"/>
        <w:jc w:val="left"/>
        <w:rPr>
          <w:color w:val="000000" w:themeColor="text1"/>
          <w:szCs w:val="22"/>
        </w:rPr>
      </w:pPr>
      <w:r w:rsidRPr="00705285">
        <w:rPr>
          <w:b/>
          <w:color w:val="000000" w:themeColor="text1"/>
          <w:szCs w:val="22"/>
        </w:rPr>
        <w:t xml:space="preserve">cena netto …………………….. PLN </w:t>
      </w:r>
      <w:r w:rsidRPr="00705285">
        <w:rPr>
          <w:color w:val="000000" w:themeColor="text1"/>
          <w:szCs w:val="22"/>
        </w:rPr>
        <w:t xml:space="preserve">(słownie złotych: ………………………………………………/100) </w:t>
      </w:r>
      <w:r w:rsidRPr="00705285">
        <w:rPr>
          <w:b/>
          <w:color w:val="000000" w:themeColor="text1"/>
          <w:szCs w:val="22"/>
        </w:rPr>
        <w:t xml:space="preserve">podatek VAT …………………….. PLN </w:t>
      </w:r>
      <w:r w:rsidRPr="00705285">
        <w:rPr>
          <w:color w:val="000000" w:themeColor="text1"/>
          <w:szCs w:val="22"/>
        </w:rPr>
        <w:t xml:space="preserve">(słownie złotych: ……………………………………………/100) </w:t>
      </w:r>
    </w:p>
    <w:p w14:paraId="1663AB90" w14:textId="6F028634" w:rsidR="00887132" w:rsidRPr="00705285" w:rsidRDefault="00887132" w:rsidP="00ED7368">
      <w:pPr>
        <w:spacing w:after="19" w:line="259" w:lineRule="auto"/>
        <w:ind w:left="1287" w:firstLine="0"/>
        <w:jc w:val="left"/>
        <w:rPr>
          <w:color w:val="000000" w:themeColor="text1"/>
          <w:szCs w:val="22"/>
        </w:rPr>
      </w:pPr>
      <w:r w:rsidRPr="00705285">
        <w:rPr>
          <w:b/>
          <w:color w:val="000000" w:themeColor="text1"/>
          <w:szCs w:val="22"/>
        </w:rPr>
        <w:t xml:space="preserve"> </w:t>
      </w:r>
    </w:p>
    <w:p w14:paraId="08B97135" w14:textId="3F79D9F1" w:rsidR="00887132" w:rsidRPr="00705285" w:rsidRDefault="00887132" w:rsidP="00ED7368">
      <w:pPr>
        <w:numPr>
          <w:ilvl w:val="0"/>
          <w:numId w:val="31"/>
        </w:numPr>
        <w:spacing w:line="267" w:lineRule="auto"/>
        <w:ind w:right="39" w:hanging="345"/>
        <w:rPr>
          <w:color w:val="000000" w:themeColor="text1"/>
          <w:szCs w:val="22"/>
        </w:rPr>
      </w:pPr>
      <w:r w:rsidRPr="00705285">
        <w:rPr>
          <w:color w:val="000000" w:themeColor="text1"/>
          <w:szCs w:val="22"/>
        </w:rPr>
        <w:t>Płatności wskazan</w:t>
      </w:r>
      <w:r w:rsidR="00D1214C">
        <w:rPr>
          <w:color w:val="000000" w:themeColor="text1"/>
          <w:szCs w:val="22"/>
        </w:rPr>
        <w:t>ej</w:t>
      </w:r>
      <w:r w:rsidRPr="00705285">
        <w:rPr>
          <w:color w:val="000000" w:themeColor="text1"/>
          <w:szCs w:val="22"/>
        </w:rPr>
        <w:t xml:space="preserve"> powyżej kwot</w:t>
      </w:r>
      <w:r w:rsidR="00D1214C">
        <w:rPr>
          <w:color w:val="000000" w:themeColor="text1"/>
          <w:szCs w:val="22"/>
        </w:rPr>
        <w:t>y</w:t>
      </w:r>
      <w:r w:rsidRPr="00705285">
        <w:rPr>
          <w:color w:val="000000" w:themeColor="text1"/>
          <w:szCs w:val="22"/>
        </w:rPr>
        <w:t xml:space="preserve"> nastąpi na podstawie faktury końcowej.</w:t>
      </w:r>
      <w:r w:rsidRPr="00705285">
        <w:rPr>
          <w:b/>
          <w:color w:val="000000" w:themeColor="text1"/>
          <w:szCs w:val="22"/>
        </w:rPr>
        <w:t xml:space="preserve"> </w:t>
      </w:r>
    </w:p>
    <w:p w14:paraId="4D38B314" w14:textId="77777777" w:rsidR="00887132" w:rsidRPr="00705285" w:rsidRDefault="00887132" w:rsidP="00ED7368">
      <w:pPr>
        <w:numPr>
          <w:ilvl w:val="0"/>
          <w:numId w:val="31"/>
        </w:numPr>
        <w:ind w:right="39" w:hanging="345"/>
        <w:rPr>
          <w:color w:val="000000" w:themeColor="text1"/>
          <w:szCs w:val="22"/>
        </w:rPr>
      </w:pPr>
      <w:r w:rsidRPr="00705285">
        <w:rPr>
          <w:color w:val="000000" w:themeColor="text1"/>
          <w:szCs w:val="22"/>
        </w:rPr>
        <w:t>Podstawą wystawienia faktury końcowej przez Wykonawcę będzie podpisanie przez Strony protokołu odbioru końcowego potwierdzającego wykonanie prac.</w:t>
      </w:r>
      <w:r w:rsidRPr="00705285">
        <w:rPr>
          <w:b/>
          <w:color w:val="000000" w:themeColor="text1"/>
          <w:szCs w:val="22"/>
        </w:rPr>
        <w:t xml:space="preserve"> </w:t>
      </w:r>
    </w:p>
    <w:p w14:paraId="133AE248" w14:textId="77777777" w:rsidR="00887132" w:rsidRPr="00705285" w:rsidRDefault="00887132" w:rsidP="00ED7368">
      <w:pPr>
        <w:numPr>
          <w:ilvl w:val="0"/>
          <w:numId w:val="31"/>
        </w:numPr>
        <w:ind w:right="39" w:hanging="345"/>
        <w:rPr>
          <w:color w:val="000000" w:themeColor="text1"/>
          <w:szCs w:val="22"/>
        </w:rPr>
      </w:pPr>
      <w:r w:rsidRPr="00705285">
        <w:rPr>
          <w:color w:val="000000" w:themeColor="text1"/>
          <w:szCs w:val="22"/>
        </w:rPr>
        <w:t>Wynagrodzenie za przedmiot umowy obejmuje wszystkie koszty związane z wykonaniem i odbiorem przedmiotu umowy i innych świadczeń niezbędnych do prawidłowego wykonania przedmiotu umowy.</w:t>
      </w:r>
      <w:r w:rsidRPr="00705285">
        <w:rPr>
          <w:b/>
          <w:color w:val="000000" w:themeColor="text1"/>
          <w:szCs w:val="22"/>
        </w:rPr>
        <w:t xml:space="preserve"> </w:t>
      </w:r>
    </w:p>
    <w:p w14:paraId="1FA16FE8" w14:textId="562FF29E" w:rsidR="00887132" w:rsidRDefault="00887132" w:rsidP="00ED7368">
      <w:pPr>
        <w:numPr>
          <w:ilvl w:val="0"/>
          <w:numId w:val="31"/>
        </w:numPr>
        <w:ind w:right="39" w:hanging="345"/>
        <w:rPr>
          <w:color w:val="000000" w:themeColor="text1"/>
          <w:szCs w:val="22"/>
        </w:rPr>
      </w:pPr>
      <w:r w:rsidRPr="00705285">
        <w:rPr>
          <w:color w:val="000000" w:themeColor="text1"/>
          <w:szCs w:val="22"/>
        </w:rPr>
        <w:t>Wynagrodzenie za wykonanie przedmiotu umowy zostanie zapłacone Wykonawcy  w</w:t>
      </w:r>
      <w:r w:rsidR="00D1214C">
        <w:rPr>
          <w:color w:val="000000" w:themeColor="text1"/>
          <w:szCs w:val="22"/>
        </w:rPr>
        <w:t> </w:t>
      </w:r>
      <w:r w:rsidRPr="00705285">
        <w:rPr>
          <w:color w:val="000000" w:themeColor="text1"/>
          <w:szCs w:val="22"/>
        </w:rPr>
        <w:t>terminie 30 dni od daty dostarczenia do Zamawiającego prawidłowo wystawionej faktury</w:t>
      </w:r>
      <w:r w:rsidR="00D1214C">
        <w:rPr>
          <w:color w:val="000000" w:themeColor="text1"/>
          <w:szCs w:val="22"/>
        </w:rPr>
        <w:t>.</w:t>
      </w:r>
    </w:p>
    <w:p w14:paraId="52C4E011" w14:textId="72046C0B" w:rsidR="00D1214C" w:rsidRPr="00D1214C" w:rsidRDefault="00D1214C" w:rsidP="00D1214C">
      <w:pPr>
        <w:ind w:left="0" w:right="39" w:firstLine="0"/>
        <w:jc w:val="center"/>
        <w:rPr>
          <w:b/>
          <w:bCs/>
          <w:color w:val="000000" w:themeColor="text1"/>
          <w:szCs w:val="22"/>
        </w:rPr>
      </w:pPr>
      <w:r w:rsidRPr="00D1214C">
        <w:rPr>
          <w:b/>
          <w:bCs/>
          <w:color w:val="000000" w:themeColor="text1"/>
          <w:szCs w:val="22"/>
        </w:rPr>
        <w:t>§ 5</w:t>
      </w:r>
    </w:p>
    <w:p w14:paraId="7A337B63" w14:textId="77777777" w:rsidR="00887132" w:rsidRPr="00705285" w:rsidRDefault="00887132" w:rsidP="00887132">
      <w:pPr>
        <w:numPr>
          <w:ilvl w:val="0"/>
          <w:numId w:val="8"/>
        </w:numPr>
        <w:ind w:right="39"/>
        <w:rPr>
          <w:color w:val="000000" w:themeColor="text1"/>
          <w:szCs w:val="22"/>
        </w:rPr>
      </w:pPr>
      <w:r w:rsidRPr="00705285">
        <w:rPr>
          <w:color w:val="000000" w:themeColor="text1"/>
          <w:szCs w:val="22"/>
        </w:rPr>
        <w:t xml:space="preserve">Podstawą do wystawienia faktury końcowej przez Wykonawcę jest protokół odbioru końcowego podpisany przez inspektora nadzoru inwestorskiego i kierownika budowy. </w:t>
      </w:r>
    </w:p>
    <w:p w14:paraId="2411858B" w14:textId="77777777" w:rsidR="00887132" w:rsidRPr="00705285" w:rsidRDefault="00887132" w:rsidP="00887132">
      <w:pPr>
        <w:numPr>
          <w:ilvl w:val="0"/>
          <w:numId w:val="8"/>
        </w:numPr>
        <w:ind w:right="39"/>
        <w:rPr>
          <w:color w:val="000000" w:themeColor="text1"/>
          <w:szCs w:val="22"/>
        </w:rPr>
      </w:pPr>
      <w:r w:rsidRPr="00705285">
        <w:rPr>
          <w:color w:val="000000" w:themeColor="text1"/>
          <w:szCs w:val="22"/>
        </w:rPr>
        <w:t xml:space="preserve">W przypadku, gdy Wykonawca powierza Podwykonawcom wykonanie części przedmiotu umowy,  przy ich rozliczeniu stosuje się następujące postanowienia: </w:t>
      </w:r>
    </w:p>
    <w:p w14:paraId="4F3CF3A5" w14:textId="77777777" w:rsidR="00887132" w:rsidRPr="00705285" w:rsidRDefault="00887132" w:rsidP="00887132">
      <w:pPr>
        <w:numPr>
          <w:ilvl w:val="1"/>
          <w:numId w:val="8"/>
        </w:numPr>
        <w:ind w:right="39" w:hanging="360"/>
        <w:rPr>
          <w:color w:val="000000" w:themeColor="text1"/>
          <w:szCs w:val="22"/>
        </w:rPr>
      </w:pPr>
      <w:r w:rsidRPr="00705285">
        <w:rPr>
          <w:color w:val="000000" w:themeColor="text1"/>
          <w:szCs w:val="22"/>
        </w:rPr>
        <w:t xml:space="preserve">Wykonawca jest zobowiązany przedłożyć najpóźniej na 7 dni przed terminem płatności jego faktury, dowody dotyczące zapłaty wynagrodzenia Podwykonawcom, za roboty stanowiące przedmiot odbiorów częściowych/odbioru końcowego. Dowody powinny potwierdzać brak zaległości Wykonawcy w uregulowaniu wszystkich wymagalnych wynagrodzeń Podwykonawców, wynikających z umów o podwykonawstwo za dany okres rozliczeniowy. Dowodami takimi są: kopie faktur Podwykonawców oraz oświadczenia Podwykonawców i kopie dokonanych przelewów podpisane za zgodność z oryginałem przez Podwykonawców. Nie dostarczenie ww. dowodów traktowane będzie jako uchylanie się Wykonawcy od zapłaty wynagrodzenia przysługującego Podwykonawcy i uruchamia procedury przewidziane niniejszą umową; </w:t>
      </w:r>
    </w:p>
    <w:p w14:paraId="705BEC16" w14:textId="77777777" w:rsidR="00887132" w:rsidRPr="00705285" w:rsidRDefault="00887132" w:rsidP="00887132">
      <w:pPr>
        <w:numPr>
          <w:ilvl w:val="1"/>
          <w:numId w:val="8"/>
        </w:numPr>
        <w:ind w:right="39" w:hanging="360"/>
        <w:rPr>
          <w:color w:val="000000" w:themeColor="text1"/>
          <w:szCs w:val="22"/>
        </w:rPr>
      </w:pPr>
      <w:r w:rsidRPr="00705285">
        <w:rPr>
          <w:color w:val="000000" w:themeColor="text1"/>
          <w:szCs w:val="22"/>
        </w:rPr>
        <w:t xml:space="preserve">W przypadku uchylenia się Wykonawcy od zapłaty wynagrodzenia przysługującego podwykonawcy Zamawiający, przed dokonaniem bezpośredniej zapłaty podwykonawcy, wezwie Wykonawcę do złożenia pisemnych wyjaśnień dotyczących powodów wstrzymania zapłaty wynagrodzenia podwykonawcy z wyznaczeniem mu 7-dniowego terminu na ich złożenie; </w:t>
      </w:r>
    </w:p>
    <w:p w14:paraId="117CFE75" w14:textId="77777777" w:rsidR="00887132" w:rsidRPr="00705285" w:rsidRDefault="00887132" w:rsidP="00887132">
      <w:pPr>
        <w:numPr>
          <w:ilvl w:val="1"/>
          <w:numId w:val="8"/>
        </w:numPr>
        <w:ind w:right="39" w:hanging="360"/>
        <w:rPr>
          <w:color w:val="000000" w:themeColor="text1"/>
          <w:szCs w:val="22"/>
        </w:rPr>
      </w:pPr>
      <w:r w:rsidRPr="00705285">
        <w:rPr>
          <w:color w:val="000000" w:themeColor="text1"/>
          <w:szCs w:val="22"/>
        </w:rPr>
        <w:t xml:space="preserve">W przypadku zgłoszenia uwag, o których mowa w pkt 2, podważających zasadność bezpośredniej zapłaty, Zamawiający składa do depozytu sądowego kwotę potrzebną na pokrycie wynagrodzenia podwykonawcy; </w:t>
      </w:r>
    </w:p>
    <w:p w14:paraId="033A88BA" w14:textId="77777777" w:rsidR="00887132" w:rsidRPr="00705285" w:rsidRDefault="00887132" w:rsidP="00887132">
      <w:pPr>
        <w:numPr>
          <w:ilvl w:val="1"/>
          <w:numId w:val="8"/>
        </w:numPr>
        <w:ind w:right="39" w:hanging="360"/>
        <w:rPr>
          <w:color w:val="000000" w:themeColor="text1"/>
          <w:szCs w:val="22"/>
        </w:rPr>
      </w:pPr>
      <w:r w:rsidRPr="00705285">
        <w:rPr>
          <w:color w:val="000000" w:themeColor="text1"/>
          <w:szCs w:val="22"/>
        </w:rPr>
        <w:t xml:space="preserve">Zamawiający jest zobowiązany zapłacić podwykonawcy należne wynagrodzenie (bez odsetek), jeżeli podwykonawca udokumentuje jego zasadność, a Wykonawca nie złoży w trybie określonym w pkt 2 i 3 wyjaśnień w sposób wystarczający wykazujących niezasadność bezpośredniej zapłaty. Bezpośrednia zapłata obejmuje wyłącznie należne wynagrodzenie bez odsetek należnych podwykonawcy; </w:t>
      </w:r>
    </w:p>
    <w:p w14:paraId="779C0037" w14:textId="77777777" w:rsidR="00887132" w:rsidRPr="00705285" w:rsidRDefault="00887132" w:rsidP="00887132">
      <w:pPr>
        <w:numPr>
          <w:ilvl w:val="1"/>
          <w:numId w:val="8"/>
        </w:numPr>
        <w:ind w:right="39" w:hanging="360"/>
        <w:rPr>
          <w:color w:val="000000" w:themeColor="text1"/>
          <w:szCs w:val="22"/>
        </w:rPr>
      </w:pPr>
      <w:r w:rsidRPr="00705285">
        <w:rPr>
          <w:color w:val="000000" w:themeColor="text1"/>
          <w:szCs w:val="22"/>
        </w:rPr>
        <w:t xml:space="preserve">Kwotę zapłaconą podwykonawcy lub skierowaną do depozytu sądowego Zamawiający potrąca z wynagrodzenia należnego Wykonawcy. </w:t>
      </w:r>
    </w:p>
    <w:p w14:paraId="36C1241C" w14:textId="4D5D1AA5" w:rsidR="00887132" w:rsidRPr="00705285" w:rsidRDefault="00887132" w:rsidP="00887132">
      <w:pPr>
        <w:numPr>
          <w:ilvl w:val="0"/>
          <w:numId w:val="8"/>
        </w:numPr>
        <w:ind w:right="39"/>
        <w:rPr>
          <w:color w:val="000000" w:themeColor="text1"/>
          <w:szCs w:val="22"/>
        </w:rPr>
      </w:pPr>
      <w:r w:rsidRPr="00705285">
        <w:rPr>
          <w:color w:val="000000" w:themeColor="text1"/>
          <w:szCs w:val="22"/>
        </w:rPr>
        <w:lastRenderedPageBreak/>
        <w:t xml:space="preserve">Faktura końcowa będzie płatna w terminie wskazanym w § </w:t>
      </w:r>
      <w:r w:rsidR="00D1214C">
        <w:rPr>
          <w:color w:val="000000" w:themeColor="text1"/>
          <w:szCs w:val="22"/>
        </w:rPr>
        <w:t>4</w:t>
      </w:r>
      <w:r w:rsidRPr="00705285">
        <w:rPr>
          <w:color w:val="000000" w:themeColor="text1"/>
          <w:szCs w:val="22"/>
        </w:rPr>
        <w:t xml:space="preserve"> ust. </w:t>
      </w:r>
      <w:r w:rsidR="00D1214C">
        <w:rPr>
          <w:color w:val="000000" w:themeColor="text1"/>
          <w:szCs w:val="22"/>
        </w:rPr>
        <w:t>5</w:t>
      </w:r>
      <w:r w:rsidRPr="00705285">
        <w:rPr>
          <w:color w:val="000000" w:themeColor="text1"/>
          <w:szCs w:val="22"/>
        </w:rPr>
        <w:t xml:space="preserve"> Umowy pod warunkiem dostarczenia wraz z fakturą: </w:t>
      </w:r>
    </w:p>
    <w:p w14:paraId="2A9326C2" w14:textId="04412965" w:rsidR="00887132" w:rsidRPr="00705285" w:rsidRDefault="00887132" w:rsidP="00887132">
      <w:pPr>
        <w:numPr>
          <w:ilvl w:val="1"/>
          <w:numId w:val="8"/>
        </w:numPr>
        <w:spacing w:line="267" w:lineRule="auto"/>
        <w:ind w:right="39" w:hanging="360"/>
        <w:rPr>
          <w:color w:val="000000" w:themeColor="text1"/>
          <w:szCs w:val="22"/>
        </w:rPr>
      </w:pPr>
      <w:r w:rsidRPr="00705285">
        <w:rPr>
          <w:color w:val="000000" w:themeColor="text1"/>
          <w:szCs w:val="22"/>
        </w:rPr>
        <w:t xml:space="preserve">protokołu odbioru końcowego potwierdzonym przez inspektora nadzoru inwestorskiego; </w:t>
      </w:r>
    </w:p>
    <w:p w14:paraId="6A42991F" w14:textId="77777777" w:rsidR="00887132" w:rsidRPr="00705285" w:rsidRDefault="00887132" w:rsidP="00887132">
      <w:pPr>
        <w:numPr>
          <w:ilvl w:val="1"/>
          <w:numId w:val="8"/>
        </w:numPr>
        <w:spacing w:after="9"/>
        <w:ind w:right="39" w:hanging="360"/>
        <w:rPr>
          <w:color w:val="000000" w:themeColor="text1"/>
          <w:szCs w:val="22"/>
        </w:rPr>
      </w:pPr>
      <w:r w:rsidRPr="00705285">
        <w:rPr>
          <w:color w:val="000000" w:themeColor="text1"/>
          <w:szCs w:val="22"/>
        </w:rPr>
        <w:t xml:space="preserve">dowodów zapłaty wynagrodzenia podwykonawcom, o których mowa w ust. 2 pkt 1 umowy; </w:t>
      </w:r>
    </w:p>
    <w:p w14:paraId="17F92064" w14:textId="1287DB00" w:rsidR="00887132" w:rsidRPr="00705285" w:rsidRDefault="00887132" w:rsidP="00887132">
      <w:pPr>
        <w:ind w:left="927" w:right="39" w:firstLine="0"/>
        <w:rPr>
          <w:color w:val="000000" w:themeColor="text1"/>
          <w:szCs w:val="22"/>
        </w:rPr>
      </w:pPr>
      <w:r w:rsidRPr="00705285">
        <w:rPr>
          <w:color w:val="000000" w:themeColor="text1"/>
          <w:szCs w:val="22"/>
        </w:rPr>
        <w:t>- z zastrzeżeniem ust.</w:t>
      </w:r>
      <w:r w:rsidR="00BE1991">
        <w:rPr>
          <w:color w:val="000000" w:themeColor="text1"/>
          <w:szCs w:val="22"/>
        </w:rPr>
        <w:t xml:space="preserve"> </w:t>
      </w:r>
      <w:r w:rsidRPr="00705285">
        <w:rPr>
          <w:color w:val="000000" w:themeColor="text1"/>
          <w:szCs w:val="22"/>
        </w:rPr>
        <w:t xml:space="preserve">2 pkt  4 i 5. </w:t>
      </w:r>
    </w:p>
    <w:p w14:paraId="4B5C65E8" w14:textId="77777777" w:rsidR="00887132" w:rsidRPr="00705285" w:rsidRDefault="00887132" w:rsidP="00887132">
      <w:pPr>
        <w:numPr>
          <w:ilvl w:val="0"/>
          <w:numId w:val="8"/>
        </w:numPr>
        <w:ind w:right="39"/>
        <w:rPr>
          <w:color w:val="000000" w:themeColor="text1"/>
          <w:szCs w:val="22"/>
        </w:rPr>
      </w:pPr>
      <w:r w:rsidRPr="00705285">
        <w:rPr>
          <w:color w:val="000000" w:themeColor="text1"/>
          <w:szCs w:val="22"/>
        </w:rPr>
        <w:t xml:space="preserve">Podstawą wystawienia faktury końcowej będzie protokół komisyjnego odbioru wykonania robót będących przedmiotem umowy z kompletem niezbędnych do rozliczenia, wymaganych polskim prawem budowlanym dokumentów i dokumentacji powykonawczej, sporządzonych przez Wykonawcę. </w:t>
      </w:r>
    </w:p>
    <w:p w14:paraId="32BE5D5C" w14:textId="77777777" w:rsidR="00887132" w:rsidRPr="00705285" w:rsidRDefault="00887132" w:rsidP="00887132">
      <w:pPr>
        <w:numPr>
          <w:ilvl w:val="0"/>
          <w:numId w:val="8"/>
        </w:numPr>
        <w:spacing w:after="8"/>
        <w:ind w:right="39"/>
        <w:rPr>
          <w:color w:val="000000" w:themeColor="text1"/>
          <w:szCs w:val="22"/>
        </w:rPr>
      </w:pPr>
      <w:r w:rsidRPr="00705285">
        <w:rPr>
          <w:color w:val="000000" w:themeColor="text1"/>
          <w:szCs w:val="22"/>
        </w:rPr>
        <w:t xml:space="preserve">Wynagrodzenie przysługujące Wykonawcy będzie płatne przelewem na jego rachunek w Banku  nr </w:t>
      </w:r>
      <w:r w:rsidRPr="00705285">
        <w:rPr>
          <w:b/>
          <w:color w:val="000000" w:themeColor="text1"/>
          <w:szCs w:val="22"/>
        </w:rPr>
        <w:t>……………………………………..</w:t>
      </w:r>
      <w:r w:rsidRPr="00705285">
        <w:rPr>
          <w:color w:val="000000" w:themeColor="text1"/>
          <w:szCs w:val="22"/>
        </w:rPr>
        <w:t xml:space="preserve"> od daty otrzymania kompletnej faktury przez Zamawiającego. Faktura/y wystawiona/e będzie/będą na: </w:t>
      </w:r>
    </w:p>
    <w:p w14:paraId="4C10515C" w14:textId="77777777" w:rsidR="00887132" w:rsidRPr="00705285" w:rsidRDefault="00887132" w:rsidP="00887132">
      <w:pPr>
        <w:spacing w:after="7"/>
        <w:ind w:left="927" w:right="39" w:firstLine="0"/>
        <w:rPr>
          <w:color w:val="000000" w:themeColor="text1"/>
          <w:szCs w:val="22"/>
        </w:rPr>
      </w:pPr>
      <w:r w:rsidRPr="00705285">
        <w:rPr>
          <w:b/>
          <w:color w:val="000000" w:themeColor="text1"/>
          <w:szCs w:val="22"/>
        </w:rPr>
        <w:t>Nabywca:</w:t>
      </w:r>
      <w:r w:rsidRPr="00705285">
        <w:rPr>
          <w:color w:val="000000" w:themeColor="text1"/>
          <w:szCs w:val="22"/>
        </w:rPr>
        <w:t xml:space="preserve"> Gmina Dobrzyniewo Duże, ul. Białostocka 25, 16-002 Dobrzyniewo Duże, NIP 9661844107, REGON 050659250. </w:t>
      </w:r>
    </w:p>
    <w:p w14:paraId="290E2671" w14:textId="77777777" w:rsidR="00887132" w:rsidRPr="00705285" w:rsidRDefault="00887132" w:rsidP="00887132">
      <w:pPr>
        <w:ind w:left="927" w:right="39" w:firstLine="0"/>
        <w:rPr>
          <w:color w:val="000000" w:themeColor="text1"/>
          <w:szCs w:val="22"/>
        </w:rPr>
      </w:pPr>
      <w:r w:rsidRPr="00705285">
        <w:rPr>
          <w:b/>
          <w:color w:val="000000" w:themeColor="text1"/>
          <w:szCs w:val="22"/>
        </w:rPr>
        <w:t xml:space="preserve">Odbiorca: </w:t>
      </w:r>
      <w:r w:rsidRPr="00705285">
        <w:rPr>
          <w:color w:val="000000" w:themeColor="text1"/>
          <w:szCs w:val="22"/>
        </w:rPr>
        <w:t>Urząd Gminy Dobrzyniewo Duże</w:t>
      </w:r>
      <w:r w:rsidRPr="00705285">
        <w:rPr>
          <w:b/>
          <w:color w:val="000000" w:themeColor="text1"/>
          <w:szCs w:val="22"/>
        </w:rPr>
        <w:t xml:space="preserve">, </w:t>
      </w:r>
      <w:r w:rsidRPr="00705285">
        <w:rPr>
          <w:color w:val="000000" w:themeColor="text1"/>
          <w:szCs w:val="22"/>
        </w:rPr>
        <w:t xml:space="preserve">ul. Białostocka 25, 16-002 Dobrzyniewo Duże </w:t>
      </w:r>
    </w:p>
    <w:p w14:paraId="6648381D" w14:textId="3FD0B6A9" w:rsidR="00887132" w:rsidRPr="00BE1991" w:rsidRDefault="00887132" w:rsidP="00BE1991">
      <w:pPr>
        <w:numPr>
          <w:ilvl w:val="0"/>
          <w:numId w:val="8"/>
        </w:numPr>
        <w:spacing w:after="8"/>
        <w:ind w:right="39"/>
        <w:rPr>
          <w:color w:val="000000" w:themeColor="text1"/>
          <w:szCs w:val="22"/>
        </w:rPr>
      </w:pPr>
      <w:r w:rsidRPr="00705285">
        <w:rPr>
          <w:color w:val="000000" w:themeColor="text1"/>
          <w:szCs w:val="22"/>
        </w:rPr>
        <w:t xml:space="preserve">Zamawiający zastrzega sobie możliwość stosowania mechanizmu podzielonej płatności w rozumieniu ustawy o podatku od towarów i usług. Wykonawca oświadcza, iż rachunek bankowy podany w fakturze VAT należy do Wykonawcy. Wykonawca oświadcza iż został dla niego utworzony wydzielony rachunek VAT dla celów prowadzonej działalności gospodarczej. </w:t>
      </w:r>
    </w:p>
    <w:p w14:paraId="7B9DA0ED" w14:textId="00E9585C" w:rsidR="00887132" w:rsidRPr="00705285" w:rsidRDefault="00887132" w:rsidP="00BE1991">
      <w:pPr>
        <w:pStyle w:val="Nagwek2"/>
        <w:spacing w:after="56"/>
        <w:ind w:left="526"/>
        <w:jc w:val="center"/>
        <w:rPr>
          <w:rFonts w:ascii="Calibri" w:hAnsi="Calibri" w:cs="Calibri"/>
          <w:color w:val="000000" w:themeColor="text1"/>
          <w:sz w:val="22"/>
          <w:szCs w:val="22"/>
        </w:rPr>
      </w:pPr>
      <w:r w:rsidRPr="00705285">
        <w:rPr>
          <w:rFonts w:ascii="Calibri" w:eastAsia="Arial" w:hAnsi="Calibri" w:cs="Calibri"/>
          <w:color w:val="000000" w:themeColor="text1"/>
          <w:sz w:val="22"/>
          <w:szCs w:val="22"/>
        </w:rPr>
        <w:t>§</w:t>
      </w:r>
      <w:r w:rsidRPr="00705285">
        <w:rPr>
          <w:rFonts w:ascii="Calibri" w:eastAsia="Calibri" w:hAnsi="Calibri" w:cs="Calibri"/>
          <w:color w:val="000000" w:themeColor="text1"/>
          <w:sz w:val="22"/>
          <w:szCs w:val="22"/>
        </w:rPr>
        <w:t xml:space="preserve"> 7</w:t>
      </w:r>
    </w:p>
    <w:p w14:paraId="69338F9E" w14:textId="1C160309" w:rsidR="00887132" w:rsidRPr="00BE1991" w:rsidRDefault="00887132" w:rsidP="00BE1991">
      <w:pPr>
        <w:pStyle w:val="Akapitzlist"/>
        <w:numPr>
          <w:ilvl w:val="0"/>
          <w:numId w:val="9"/>
        </w:numPr>
        <w:ind w:right="39"/>
        <w:rPr>
          <w:color w:val="000000" w:themeColor="text1"/>
          <w:szCs w:val="22"/>
        </w:rPr>
      </w:pPr>
      <w:r w:rsidRPr="00BE1991">
        <w:rPr>
          <w:color w:val="000000" w:themeColor="text1"/>
          <w:szCs w:val="22"/>
        </w:rPr>
        <w:t xml:space="preserve">Zamawiający, po zgłoszeniu przez Wykonawcę przedmiotu umowy do odbioru końcowego i potwierdzeniu przez Inspektora Nadzoru inwestorskiego gotowości robót do odbioru, w ciągu 7 </w:t>
      </w:r>
      <w:r w:rsidR="00BE1991" w:rsidRPr="00BE1991">
        <w:rPr>
          <w:color w:val="000000" w:themeColor="text1"/>
          <w:szCs w:val="22"/>
        </w:rPr>
        <w:t xml:space="preserve">dni roboczych powoła komisję odbioru końcowego, która w ciągu kolejnych 7 dni roboczych winna zakończyć czynności odbioru lub odmówić odbioru, uzasadniając swoją decyzję na piśmie. Podstawą odmowy odbioru, będzie sytuacja, o której mowa w ust. 5 pkt 1 tj. w razie istnienia wad, do czasu ich usunięcia przez Wykonawcę. </w:t>
      </w:r>
    </w:p>
    <w:p w14:paraId="42391C61" w14:textId="77777777" w:rsidR="00887132" w:rsidRPr="00705285" w:rsidRDefault="00887132" w:rsidP="00887132">
      <w:pPr>
        <w:numPr>
          <w:ilvl w:val="0"/>
          <w:numId w:val="9"/>
        </w:numPr>
        <w:ind w:right="39"/>
        <w:rPr>
          <w:color w:val="000000" w:themeColor="text1"/>
          <w:szCs w:val="22"/>
        </w:rPr>
      </w:pPr>
      <w:r w:rsidRPr="00705285">
        <w:rPr>
          <w:color w:val="000000" w:themeColor="text1"/>
          <w:szCs w:val="22"/>
        </w:rPr>
        <w:t xml:space="preserve">Dokumentem odbioru będzie spisany protokół zawierający wszelkie ustalenia w toku odbioru, jak też terminy wyznaczone na usunięcie stwierdzonych w tej dacie wad. </w:t>
      </w:r>
    </w:p>
    <w:p w14:paraId="24028B2F" w14:textId="77777777" w:rsidR="00887132" w:rsidRPr="00705285" w:rsidRDefault="00887132" w:rsidP="00887132">
      <w:pPr>
        <w:numPr>
          <w:ilvl w:val="0"/>
          <w:numId w:val="9"/>
        </w:numPr>
        <w:ind w:right="39"/>
        <w:rPr>
          <w:color w:val="000000" w:themeColor="text1"/>
          <w:szCs w:val="22"/>
        </w:rPr>
      </w:pPr>
      <w:r w:rsidRPr="00705285">
        <w:rPr>
          <w:color w:val="000000" w:themeColor="text1"/>
          <w:szCs w:val="22"/>
        </w:rPr>
        <w:t xml:space="preserve">W przypadku odbioru częściowego Zamawiający obowiązany jest do dokonania odbioru części robót w terminie 7 dni od daty ich zgłoszenia do odbioru przez Wykonawcę. </w:t>
      </w:r>
    </w:p>
    <w:p w14:paraId="10A24AAA" w14:textId="77777777" w:rsidR="00887132" w:rsidRPr="00705285" w:rsidRDefault="00887132" w:rsidP="00887132">
      <w:pPr>
        <w:numPr>
          <w:ilvl w:val="0"/>
          <w:numId w:val="9"/>
        </w:numPr>
        <w:ind w:right="39"/>
        <w:rPr>
          <w:color w:val="000000" w:themeColor="text1"/>
          <w:szCs w:val="22"/>
        </w:rPr>
      </w:pPr>
      <w:r w:rsidRPr="00705285">
        <w:rPr>
          <w:color w:val="000000" w:themeColor="text1"/>
          <w:szCs w:val="22"/>
        </w:rPr>
        <w:t xml:space="preserve">W przypadku robót zanikowych lub ulegających zakryciu Zamawiający obowiązany jest dokonać ich odbioru technicznego w terminie 3 dni od daty ich zgłoszenia do odbioru przez Wykonawcę, a Wykonawca zgłosi Zamawiającemu do odbioru z co najmniej 3-dniowym wyprzedzeniem. </w:t>
      </w:r>
    </w:p>
    <w:p w14:paraId="3D172543" w14:textId="77777777" w:rsidR="00887132" w:rsidRPr="00705285" w:rsidRDefault="00887132" w:rsidP="00887132">
      <w:pPr>
        <w:numPr>
          <w:ilvl w:val="0"/>
          <w:numId w:val="9"/>
        </w:numPr>
        <w:ind w:right="39"/>
        <w:rPr>
          <w:color w:val="000000" w:themeColor="text1"/>
          <w:szCs w:val="22"/>
        </w:rPr>
      </w:pPr>
      <w:r w:rsidRPr="00705285">
        <w:rPr>
          <w:color w:val="000000" w:themeColor="text1"/>
          <w:szCs w:val="22"/>
        </w:rPr>
        <w:t xml:space="preserve">Jeżeli w toku odbioru zostaną stwierdzone wady to Zamawiającemu przysługują następujące uprawnienia: </w:t>
      </w:r>
    </w:p>
    <w:p w14:paraId="3BFD5C73" w14:textId="77777777" w:rsidR="00887132" w:rsidRPr="00705285" w:rsidRDefault="00887132" w:rsidP="00887132">
      <w:pPr>
        <w:numPr>
          <w:ilvl w:val="1"/>
          <w:numId w:val="9"/>
        </w:numPr>
        <w:ind w:right="39" w:hanging="348"/>
        <w:rPr>
          <w:color w:val="000000" w:themeColor="text1"/>
          <w:szCs w:val="22"/>
        </w:rPr>
      </w:pPr>
      <w:r w:rsidRPr="00705285">
        <w:rPr>
          <w:color w:val="000000" w:themeColor="text1"/>
          <w:szCs w:val="22"/>
        </w:rPr>
        <w:t xml:space="preserve">jeżeli wady utrudniają oddanie przedmiotu umowy do użytkowania, a jednocześnie nadają się do usunięcia, może odmówić odbioru do czasu usunięcia wad; </w:t>
      </w:r>
    </w:p>
    <w:p w14:paraId="01D06AD8" w14:textId="77777777" w:rsidR="00887132" w:rsidRPr="00705285" w:rsidRDefault="00887132" w:rsidP="00887132">
      <w:pPr>
        <w:numPr>
          <w:ilvl w:val="1"/>
          <w:numId w:val="9"/>
        </w:numPr>
        <w:ind w:right="39" w:hanging="348"/>
        <w:rPr>
          <w:color w:val="000000" w:themeColor="text1"/>
          <w:szCs w:val="22"/>
        </w:rPr>
      </w:pPr>
      <w:r w:rsidRPr="00705285">
        <w:rPr>
          <w:color w:val="000000" w:themeColor="text1"/>
          <w:szCs w:val="22"/>
        </w:rPr>
        <w:t xml:space="preserve">jeżeli wady nie nadają się do usunięcia, może żądać wykonania przedmiotu odbioru po raz drugi  na koszt Wykonawcy lub obniżenia przysługującego wynagrodzenia </w:t>
      </w:r>
    </w:p>
    <w:p w14:paraId="339F8363" w14:textId="137F265F" w:rsidR="00887132" w:rsidRPr="00705285" w:rsidRDefault="00887132" w:rsidP="00887132">
      <w:pPr>
        <w:numPr>
          <w:ilvl w:val="0"/>
          <w:numId w:val="9"/>
        </w:numPr>
        <w:ind w:right="39"/>
        <w:rPr>
          <w:color w:val="000000" w:themeColor="text1"/>
          <w:szCs w:val="22"/>
        </w:rPr>
      </w:pPr>
      <w:r w:rsidRPr="00705285">
        <w:rPr>
          <w:color w:val="000000" w:themeColor="text1"/>
          <w:szCs w:val="22"/>
        </w:rPr>
        <w:lastRenderedPageBreak/>
        <w:t xml:space="preserve">Potwierdzenie usunięcia wad następuje w formie pisemnej w ciągu 3 dni roboczych od daty zgłoszenia ich usunięcia przez Wykonawcę. </w:t>
      </w:r>
    </w:p>
    <w:p w14:paraId="0980392C" w14:textId="77777777" w:rsidR="00887132" w:rsidRPr="00705285" w:rsidRDefault="00887132" w:rsidP="00887132">
      <w:pPr>
        <w:numPr>
          <w:ilvl w:val="0"/>
          <w:numId w:val="9"/>
        </w:numPr>
        <w:ind w:right="39"/>
        <w:rPr>
          <w:color w:val="000000" w:themeColor="text1"/>
          <w:szCs w:val="22"/>
        </w:rPr>
      </w:pPr>
      <w:r w:rsidRPr="00705285">
        <w:rPr>
          <w:color w:val="000000" w:themeColor="text1"/>
          <w:szCs w:val="22"/>
        </w:rPr>
        <w:t xml:space="preserve">Żądając usunięcia stwierdzonych wad, Zamawiający wyznaczy Wykonawcy termin technicznie uzasadniony na ich usunięcie. </w:t>
      </w:r>
    </w:p>
    <w:p w14:paraId="171E0D0D" w14:textId="77777777" w:rsidR="00887132" w:rsidRPr="00705285" w:rsidRDefault="00887132" w:rsidP="00887132">
      <w:pPr>
        <w:numPr>
          <w:ilvl w:val="0"/>
          <w:numId w:val="9"/>
        </w:numPr>
        <w:ind w:right="39"/>
        <w:rPr>
          <w:color w:val="000000" w:themeColor="text1"/>
          <w:szCs w:val="22"/>
        </w:rPr>
      </w:pPr>
      <w:r w:rsidRPr="00705285">
        <w:rPr>
          <w:color w:val="000000" w:themeColor="text1"/>
          <w:szCs w:val="22"/>
        </w:rPr>
        <w:t xml:space="preserve">W przypadku nie usunięcia przez Wykonawcę zgłoszonej wady w wyznaczonym terminie, Zamawiający może usunąć wadę w zastępstwie Wykonawcy i na jego koszt po uprzednim pisemnym powiadomieniu Wykonawcy. </w:t>
      </w:r>
    </w:p>
    <w:p w14:paraId="76E76ACF" w14:textId="77777777" w:rsidR="00887132" w:rsidRPr="00705285" w:rsidRDefault="00887132" w:rsidP="00887132">
      <w:pPr>
        <w:numPr>
          <w:ilvl w:val="0"/>
          <w:numId w:val="9"/>
        </w:numPr>
        <w:ind w:right="39"/>
        <w:rPr>
          <w:color w:val="000000" w:themeColor="text1"/>
          <w:szCs w:val="22"/>
        </w:rPr>
      </w:pPr>
      <w:r w:rsidRPr="00705285">
        <w:rPr>
          <w:color w:val="000000" w:themeColor="text1"/>
          <w:szCs w:val="22"/>
        </w:rPr>
        <w:t xml:space="preserve">W razie stwierdzenia wad nienadających się do usunięcia, Zamawiający ma prawo obniżyć wynagrodzenie Wykonawcy odpowiednio do utraconej wartości. </w:t>
      </w:r>
    </w:p>
    <w:p w14:paraId="26F98528" w14:textId="77777777" w:rsidR="00887132" w:rsidRPr="00705285" w:rsidRDefault="00887132" w:rsidP="00887132">
      <w:pPr>
        <w:numPr>
          <w:ilvl w:val="0"/>
          <w:numId w:val="9"/>
        </w:numPr>
        <w:spacing w:after="7"/>
        <w:ind w:right="39"/>
        <w:rPr>
          <w:color w:val="000000" w:themeColor="text1"/>
          <w:szCs w:val="22"/>
        </w:rPr>
      </w:pPr>
      <w:r w:rsidRPr="00705285">
        <w:rPr>
          <w:color w:val="000000" w:themeColor="text1"/>
          <w:szCs w:val="22"/>
        </w:rPr>
        <w:t xml:space="preserve">Do czasu zakończenia odbioru końcowego Wykonawca ponosi pełną odpowiedzialność za wykonane roboty. </w:t>
      </w:r>
    </w:p>
    <w:p w14:paraId="4D76100B" w14:textId="77777777" w:rsidR="00887132" w:rsidRPr="00705285" w:rsidRDefault="00887132" w:rsidP="00887132">
      <w:pPr>
        <w:spacing w:after="19" w:line="259" w:lineRule="auto"/>
        <w:ind w:left="567" w:firstLine="0"/>
        <w:jc w:val="left"/>
        <w:rPr>
          <w:color w:val="000000" w:themeColor="text1"/>
          <w:szCs w:val="22"/>
        </w:rPr>
      </w:pPr>
      <w:r w:rsidRPr="00705285">
        <w:rPr>
          <w:color w:val="000000" w:themeColor="text1"/>
          <w:szCs w:val="22"/>
        </w:rPr>
        <w:t xml:space="preserve"> </w:t>
      </w:r>
    </w:p>
    <w:p w14:paraId="40F749FC" w14:textId="72DDF7B4" w:rsidR="00887132" w:rsidRDefault="00887132" w:rsidP="00BE1991">
      <w:pPr>
        <w:pStyle w:val="Nagwek1"/>
        <w:ind w:left="529" w:right="4"/>
        <w:jc w:val="center"/>
        <w:rPr>
          <w:rFonts w:ascii="Calibri" w:hAnsi="Calibri" w:cs="Calibri"/>
          <w:color w:val="000000" w:themeColor="text1"/>
          <w:sz w:val="22"/>
          <w:szCs w:val="22"/>
        </w:rPr>
      </w:pPr>
      <w:r w:rsidRPr="00705285">
        <w:rPr>
          <w:rFonts w:ascii="Calibri" w:hAnsi="Calibri" w:cs="Calibri"/>
          <w:color w:val="000000" w:themeColor="text1"/>
          <w:sz w:val="22"/>
          <w:szCs w:val="22"/>
        </w:rPr>
        <w:t>PODWYKONAWCY, PODMIOTY UDOSTĘPNIAJĄCE ZASOBY</w:t>
      </w:r>
    </w:p>
    <w:p w14:paraId="42DE30A0" w14:textId="000BD8B9" w:rsidR="00BE1991" w:rsidRPr="00BE1991" w:rsidRDefault="00BE1991" w:rsidP="00BE1991">
      <w:pPr>
        <w:ind w:left="0" w:firstLine="0"/>
        <w:jc w:val="center"/>
      </w:pPr>
      <w:r>
        <w:t>§ 8</w:t>
      </w:r>
    </w:p>
    <w:p w14:paraId="08DD0D05" w14:textId="77777777" w:rsidR="00887132" w:rsidRPr="00705285" w:rsidRDefault="00887132" w:rsidP="00887132">
      <w:pPr>
        <w:numPr>
          <w:ilvl w:val="0"/>
          <w:numId w:val="12"/>
        </w:numPr>
        <w:ind w:right="39" w:hanging="360"/>
        <w:rPr>
          <w:color w:val="000000" w:themeColor="text1"/>
          <w:szCs w:val="22"/>
        </w:rPr>
      </w:pPr>
      <w:r w:rsidRPr="00705285">
        <w:rPr>
          <w:color w:val="000000" w:themeColor="text1"/>
          <w:szCs w:val="22"/>
        </w:rPr>
        <w:t xml:space="preserve">Wykonawca zamierza zlecić Podwykonawcom następujący zakres robót:  </w:t>
      </w:r>
    </w:p>
    <w:p w14:paraId="23493D3A" w14:textId="739DDDFA" w:rsidR="00887132" w:rsidRPr="00705285" w:rsidRDefault="00887132" w:rsidP="00887132">
      <w:pPr>
        <w:numPr>
          <w:ilvl w:val="1"/>
          <w:numId w:val="12"/>
        </w:numPr>
        <w:spacing w:after="0"/>
        <w:ind w:right="39" w:hanging="360"/>
        <w:rPr>
          <w:color w:val="000000" w:themeColor="text1"/>
          <w:szCs w:val="22"/>
        </w:rPr>
      </w:pPr>
      <w:r w:rsidRPr="00705285">
        <w:rPr>
          <w:color w:val="000000" w:themeColor="text1"/>
          <w:szCs w:val="22"/>
        </w:rPr>
        <w:t>……………………………………………………………………………………………………………………………………</w:t>
      </w:r>
    </w:p>
    <w:p w14:paraId="4BBEADB1" w14:textId="77777777" w:rsidR="00887132" w:rsidRPr="00705285" w:rsidRDefault="00887132" w:rsidP="00887132">
      <w:pPr>
        <w:spacing w:after="67" w:line="281" w:lineRule="auto"/>
        <w:ind w:left="4811" w:hanging="4259"/>
        <w:jc w:val="left"/>
        <w:rPr>
          <w:color w:val="000000" w:themeColor="text1"/>
          <w:szCs w:val="22"/>
        </w:rPr>
      </w:pPr>
      <w:r w:rsidRPr="00705285">
        <w:rPr>
          <w:i/>
          <w:color w:val="000000" w:themeColor="text1"/>
          <w:szCs w:val="22"/>
        </w:rPr>
        <w:t xml:space="preserve">                                 Zakres                                                       Nazwa, dane kontaktowe, przedstawiciele Podwykonawców   zaangażowanych w roboty (jeżeli są już znani)  </w:t>
      </w:r>
    </w:p>
    <w:p w14:paraId="6D1A2E0C" w14:textId="7B68A75B" w:rsidR="00887132" w:rsidRPr="00705285" w:rsidRDefault="00887132" w:rsidP="00887132">
      <w:pPr>
        <w:numPr>
          <w:ilvl w:val="1"/>
          <w:numId w:val="12"/>
        </w:numPr>
        <w:spacing w:after="0"/>
        <w:ind w:right="39" w:hanging="360"/>
        <w:rPr>
          <w:color w:val="000000" w:themeColor="text1"/>
          <w:szCs w:val="22"/>
        </w:rPr>
      </w:pPr>
      <w:r w:rsidRPr="00705285">
        <w:rPr>
          <w:color w:val="000000" w:themeColor="text1"/>
          <w:szCs w:val="22"/>
        </w:rPr>
        <w:t>…………………………………………………………………………………………………………………………………</w:t>
      </w:r>
    </w:p>
    <w:p w14:paraId="20657EE4" w14:textId="77777777" w:rsidR="00887132" w:rsidRPr="00705285" w:rsidRDefault="00887132" w:rsidP="00887132">
      <w:pPr>
        <w:spacing w:after="32" w:line="281" w:lineRule="auto"/>
        <w:ind w:left="4811" w:hanging="4259"/>
        <w:jc w:val="left"/>
        <w:rPr>
          <w:color w:val="000000" w:themeColor="text1"/>
          <w:szCs w:val="22"/>
        </w:rPr>
      </w:pPr>
      <w:r w:rsidRPr="00705285">
        <w:rPr>
          <w:i/>
          <w:color w:val="000000" w:themeColor="text1"/>
          <w:szCs w:val="22"/>
        </w:rPr>
        <w:t xml:space="preserve">                                  Zakres                                                             Nazwa, dane kontaktowe, przedstawiciele Podwykonawców    zaangażowanych w roboty (jeżeli są już znani)  </w:t>
      </w:r>
    </w:p>
    <w:p w14:paraId="70C1C678" w14:textId="77777777" w:rsidR="00887132" w:rsidRPr="00705285" w:rsidRDefault="00887132" w:rsidP="00887132">
      <w:pPr>
        <w:spacing w:after="52" w:line="259" w:lineRule="auto"/>
        <w:ind w:left="0" w:right="7" w:firstLine="0"/>
        <w:jc w:val="center"/>
        <w:rPr>
          <w:color w:val="000000" w:themeColor="text1"/>
          <w:szCs w:val="22"/>
        </w:rPr>
      </w:pPr>
      <w:r w:rsidRPr="00705285">
        <w:rPr>
          <w:i/>
          <w:color w:val="000000" w:themeColor="text1"/>
          <w:szCs w:val="22"/>
        </w:rPr>
        <w:t xml:space="preserve"> </w:t>
      </w:r>
    </w:p>
    <w:p w14:paraId="54E7DB09" w14:textId="2372FC85" w:rsidR="00887132" w:rsidRPr="00705285" w:rsidRDefault="00887132" w:rsidP="00887132">
      <w:pPr>
        <w:numPr>
          <w:ilvl w:val="0"/>
          <w:numId w:val="12"/>
        </w:numPr>
        <w:ind w:right="39" w:hanging="360"/>
        <w:rPr>
          <w:color w:val="000000" w:themeColor="text1"/>
          <w:szCs w:val="22"/>
        </w:rPr>
      </w:pPr>
      <w:r w:rsidRPr="00705285">
        <w:rPr>
          <w:color w:val="000000" w:themeColor="text1"/>
          <w:szCs w:val="22"/>
        </w:rPr>
        <w:t>Wykonawca zobowiązany jest zawiadomić Zamawiającego o wszelkich zmianach w</w:t>
      </w:r>
      <w:r w:rsidR="00FE161A">
        <w:rPr>
          <w:color w:val="000000" w:themeColor="text1"/>
          <w:szCs w:val="22"/>
        </w:rPr>
        <w:t> </w:t>
      </w:r>
      <w:r w:rsidRPr="00705285">
        <w:rPr>
          <w:color w:val="000000" w:themeColor="text1"/>
          <w:szCs w:val="22"/>
        </w:rPr>
        <w:t>od</w:t>
      </w:r>
      <w:r w:rsidR="00FE161A">
        <w:rPr>
          <w:color w:val="000000" w:themeColor="text1"/>
          <w:szCs w:val="22"/>
        </w:rPr>
        <w:t>n</w:t>
      </w:r>
      <w:r w:rsidRPr="00705285">
        <w:rPr>
          <w:color w:val="000000" w:themeColor="text1"/>
          <w:szCs w:val="22"/>
        </w:rPr>
        <w:t>ie</w:t>
      </w:r>
      <w:r w:rsidR="00FE161A">
        <w:rPr>
          <w:color w:val="000000" w:themeColor="text1"/>
          <w:szCs w:val="22"/>
        </w:rPr>
        <w:t>s</w:t>
      </w:r>
      <w:r w:rsidRPr="00705285">
        <w:rPr>
          <w:color w:val="000000" w:themeColor="text1"/>
          <w:szCs w:val="22"/>
        </w:rPr>
        <w:t>ieniu  do informacji, o których mowa w ust.</w:t>
      </w:r>
      <w:r w:rsidR="00BE1991">
        <w:rPr>
          <w:color w:val="000000" w:themeColor="text1"/>
          <w:szCs w:val="22"/>
        </w:rPr>
        <w:t xml:space="preserve"> </w:t>
      </w:r>
      <w:r w:rsidRPr="00705285">
        <w:rPr>
          <w:color w:val="000000" w:themeColor="text1"/>
          <w:szCs w:val="22"/>
        </w:rPr>
        <w:t xml:space="preserve">1 w trakcie realizacji zamówienia, a także przekazuje wymagane informacje na temat nowych podwykonawców, którym w późniejszym okresie zamierza powierzyć realizację robót budowlanych </w:t>
      </w:r>
    </w:p>
    <w:p w14:paraId="5DCAC268" w14:textId="77777777" w:rsidR="00887132" w:rsidRPr="00705285" w:rsidRDefault="00887132" w:rsidP="00887132">
      <w:pPr>
        <w:numPr>
          <w:ilvl w:val="0"/>
          <w:numId w:val="12"/>
        </w:numPr>
        <w:ind w:right="39" w:hanging="360"/>
        <w:rPr>
          <w:color w:val="000000" w:themeColor="text1"/>
          <w:szCs w:val="22"/>
        </w:rPr>
      </w:pPr>
      <w:r w:rsidRPr="00705285">
        <w:rPr>
          <w:color w:val="000000" w:themeColor="text1"/>
          <w:szCs w:val="22"/>
        </w:rPr>
        <w:t xml:space="preserve">Wykonawca jest odpowiedzialny za działania lub zaniechania Podwykonawcy, jego przedstawicieli lub pracowników, jak za własne działania lub zaniechania. </w:t>
      </w:r>
    </w:p>
    <w:p w14:paraId="4690FD54" w14:textId="77777777" w:rsidR="00887132" w:rsidRPr="00705285" w:rsidRDefault="00887132" w:rsidP="00887132">
      <w:pPr>
        <w:numPr>
          <w:ilvl w:val="0"/>
          <w:numId w:val="12"/>
        </w:numPr>
        <w:ind w:right="39" w:hanging="360"/>
        <w:rPr>
          <w:color w:val="000000" w:themeColor="text1"/>
          <w:szCs w:val="22"/>
        </w:rPr>
      </w:pPr>
      <w:r w:rsidRPr="00705285">
        <w:rPr>
          <w:color w:val="000000" w:themeColor="text1"/>
          <w:szCs w:val="22"/>
        </w:rPr>
        <w:t xml:space="preserve">Wykonawca może:  </w:t>
      </w:r>
    </w:p>
    <w:p w14:paraId="4353486C" w14:textId="77777777" w:rsidR="00887132" w:rsidRPr="00705285" w:rsidRDefault="00887132" w:rsidP="00887132">
      <w:pPr>
        <w:numPr>
          <w:ilvl w:val="1"/>
          <w:numId w:val="12"/>
        </w:numPr>
        <w:ind w:right="39" w:hanging="360"/>
        <w:rPr>
          <w:color w:val="000000" w:themeColor="text1"/>
          <w:szCs w:val="22"/>
        </w:rPr>
      </w:pPr>
      <w:r w:rsidRPr="00705285">
        <w:rPr>
          <w:color w:val="000000" w:themeColor="text1"/>
          <w:szCs w:val="22"/>
        </w:rPr>
        <w:t xml:space="preserve">powierzyć realizację części przedmiotu umowy Podwykonawcom, mimo nie wskazania w ofercie takiej części do powierzenia Podwykonawcom, </w:t>
      </w:r>
    </w:p>
    <w:p w14:paraId="392DAEEB" w14:textId="77777777" w:rsidR="00BE1991" w:rsidRDefault="00887132" w:rsidP="00887132">
      <w:pPr>
        <w:numPr>
          <w:ilvl w:val="1"/>
          <w:numId w:val="12"/>
        </w:numPr>
        <w:spacing w:after="5" w:line="285" w:lineRule="auto"/>
        <w:ind w:right="39" w:hanging="360"/>
        <w:rPr>
          <w:color w:val="000000" w:themeColor="text1"/>
          <w:szCs w:val="22"/>
        </w:rPr>
      </w:pPr>
      <w:r w:rsidRPr="00705285">
        <w:rPr>
          <w:color w:val="000000" w:themeColor="text1"/>
          <w:szCs w:val="22"/>
        </w:rPr>
        <w:t xml:space="preserve">wskazać inny zakres podwykonawstwa niż przedstawiony w ofercie, </w:t>
      </w:r>
    </w:p>
    <w:p w14:paraId="367DFA30" w14:textId="77777777" w:rsidR="00BE1991" w:rsidRDefault="00887132" w:rsidP="00887132">
      <w:pPr>
        <w:numPr>
          <w:ilvl w:val="1"/>
          <w:numId w:val="12"/>
        </w:numPr>
        <w:spacing w:after="5" w:line="285" w:lineRule="auto"/>
        <w:ind w:right="39" w:hanging="360"/>
        <w:rPr>
          <w:color w:val="000000" w:themeColor="text1"/>
          <w:szCs w:val="22"/>
        </w:rPr>
      </w:pPr>
      <w:r w:rsidRPr="00705285">
        <w:rPr>
          <w:color w:val="000000" w:themeColor="text1"/>
          <w:szCs w:val="22"/>
        </w:rPr>
        <w:t xml:space="preserve">wskazać innych Podwykonawców niż przedstawieni w ofercie, </w:t>
      </w:r>
    </w:p>
    <w:p w14:paraId="6D0E26F5" w14:textId="35B0CE37" w:rsidR="00887132" w:rsidRPr="00705285" w:rsidRDefault="00887132" w:rsidP="00887132">
      <w:pPr>
        <w:numPr>
          <w:ilvl w:val="1"/>
          <w:numId w:val="12"/>
        </w:numPr>
        <w:spacing w:after="5" w:line="285" w:lineRule="auto"/>
        <w:ind w:right="39" w:hanging="360"/>
        <w:rPr>
          <w:color w:val="000000" w:themeColor="text1"/>
          <w:szCs w:val="22"/>
        </w:rPr>
      </w:pPr>
      <w:r w:rsidRPr="00705285">
        <w:rPr>
          <w:color w:val="000000" w:themeColor="text1"/>
          <w:szCs w:val="22"/>
        </w:rPr>
        <w:t xml:space="preserve">zrezygnować z podwykonawstwa. </w:t>
      </w:r>
    </w:p>
    <w:p w14:paraId="52F96908" w14:textId="77777777" w:rsidR="00887132" w:rsidRPr="00705285" w:rsidRDefault="00887132" w:rsidP="00887132">
      <w:pPr>
        <w:numPr>
          <w:ilvl w:val="0"/>
          <w:numId w:val="12"/>
        </w:numPr>
        <w:ind w:right="39" w:hanging="360"/>
        <w:rPr>
          <w:color w:val="000000" w:themeColor="text1"/>
          <w:szCs w:val="22"/>
        </w:rPr>
      </w:pPr>
      <w:r w:rsidRPr="00705285">
        <w:rPr>
          <w:color w:val="000000" w:themeColor="text1"/>
          <w:szCs w:val="22"/>
        </w:rPr>
        <w:t xml:space="preserve">Zamawiający może żądać od Wykonawcy zmiany albo odsunięcia Podwykonawcy, jeżeli w szczególności: sprzęt techniczny, osoby i kwalifikacje, którymi dysponuje Podwykonawca,  nie dają rękojmi należytego wykonania powierzonych Podwykonawcy części zamówienia. </w:t>
      </w:r>
    </w:p>
    <w:p w14:paraId="453F44A1" w14:textId="77777777" w:rsidR="00887132" w:rsidRDefault="00887132" w:rsidP="00887132">
      <w:pPr>
        <w:numPr>
          <w:ilvl w:val="0"/>
          <w:numId w:val="12"/>
        </w:numPr>
        <w:spacing w:after="7"/>
        <w:ind w:right="39" w:hanging="360"/>
        <w:rPr>
          <w:color w:val="000000" w:themeColor="text1"/>
          <w:szCs w:val="22"/>
        </w:rPr>
      </w:pPr>
      <w:r w:rsidRPr="00705285">
        <w:rPr>
          <w:color w:val="000000" w:themeColor="text1"/>
          <w:szCs w:val="22"/>
        </w:rPr>
        <w:t xml:space="preserve">W przypadku, gdy zmiana lub rezygnacja z Podwykonawcy, dotyczy podmiotu, na którego zasoby Wykonawca powoływał się w celu wykazania spełniania warunków udziału w postępowaniu, Wykonawca jest zobowiązany wykazać Zamawiającemu, iż proponowany </w:t>
      </w:r>
      <w:r w:rsidRPr="00705285">
        <w:rPr>
          <w:color w:val="000000" w:themeColor="text1"/>
          <w:szCs w:val="22"/>
        </w:rPr>
        <w:lastRenderedPageBreak/>
        <w:t xml:space="preserve">inny podwykonawca lub Wykonawca samodzielnie spełnia je w stopniu nie mniejszym niż wymagany  w SWZ. </w:t>
      </w:r>
    </w:p>
    <w:p w14:paraId="27389D78" w14:textId="5F71DF0F" w:rsidR="00887132" w:rsidRPr="00FE161A" w:rsidRDefault="00BE1991" w:rsidP="00BE1991">
      <w:pPr>
        <w:spacing w:after="7"/>
        <w:ind w:left="912" w:right="39" w:firstLine="0"/>
        <w:jc w:val="center"/>
        <w:rPr>
          <w:color w:val="000000" w:themeColor="text1"/>
          <w:szCs w:val="22"/>
        </w:rPr>
      </w:pPr>
      <w:r w:rsidRPr="00FE161A">
        <w:rPr>
          <w:color w:val="000000" w:themeColor="text1"/>
          <w:szCs w:val="22"/>
        </w:rPr>
        <w:t>§ 9</w:t>
      </w:r>
    </w:p>
    <w:p w14:paraId="42D25F6E" w14:textId="38100C40" w:rsidR="00887132" w:rsidRPr="00FE161A" w:rsidRDefault="00887132" w:rsidP="00887132">
      <w:pPr>
        <w:numPr>
          <w:ilvl w:val="0"/>
          <w:numId w:val="13"/>
        </w:numPr>
        <w:ind w:right="39" w:hanging="360"/>
        <w:rPr>
          <w:color w:val="000000" w:themeColor="text1"/>
          <w:szCs w:val="22"/>
        </w:rPr>
      </w:pPr>
      <w:r w:rsidRPr="00FE161A">
        <w:rPr>
          <w:color w:val="000000" w:themeColor="text1"/>
          <w:szCs w:val="22"/>
        </w:rPr>
        <w:t>Umowa o podwykonawstwo nie może zawierać postanowień kształtujących prawa i obowiązki podwykonawcy w zakresie kar umownych oraz postanowień dotyczących warunków wypłaty wynagrodzenia w sposób dla niego mniej korzystny niż prawa i obowiązk</w:t>
      </w:r>
      <w:r w:rsidR="00BE1991" w:rsidRPr="00FE161A">
        <w:rPr>
          <w:color w:val="000000" w:themeColor="text1"/>
          <w:szCs w:val="22"/>
        </w:rPr>
        <w:t>i</w:t>
      </w:r>
      <w:r w:rsidRPr="00FE161A">
        <w:rPr>
          <w:color w:val="000000" w:themeColor="text1"/>
          <w:szCs w:val="22"/>
        </w:rPr>
        <w:t xml:space="preserve"> wykonawcy ukształtowane postanowieniami umowy zawartej między Zamawiającym i</w:t>
      </w:r>
      <w:r w:rsidR="005B7E75">
        <w:rPr>
          <w:color w:val="000000" w:themeColor="text1"/>
          <w:szCs w:val="22"/>
        </w:rPr>
        <w:t> </w:t>
      </w:r>
      <w:r w:rsidRPr="00FE161A">
        <w:rPr>
          <w:color w:val="000000" w:themeColor="text1"/>
          <w:szCs w:val="22"/>
        </w:rPr>
        <w:t xml:space="preserve">Wykonawcą.  </w:t>
      </w:r>
    </w:p>
    <w:p w14:paraId="1BA3C59F" w14:textId="77777777" w:rsidR="00887132" w:rsidRPr="00705285" w:rsidRDefault="00887132" w:rsidP="00887132">
      <w:pPr>
        <w:numPr>
          <w:ilvl w:val="0"/>
          <w:numId w:val="13"/>
        </w:numPr>
        <w:ind w:right="39" w:hanging="360"/>
        <w:rPr>
          <w:color w:val="000000" w:themeColor="text1"/>
          <w:szCs w:val="22"/>
        </w:rPr>
      </w:pPr>
      <w:r w:rsidRPr="00705285">
        <w:rPr>
          <w:color w:val="000000" w:themeColor="text1"/>
          <w:szCs w:val="22"/>
        </w:rPr>
        <w:t xml:space="preserve">Wykonawca, Podwykonawca zobowiązany jest do przedłożenia Zamawiającemu projektu umowy  o podwykonawstwo, której przedmiotem są roboty budowlane bądź projektu jej zmiany nie później niż 10 dni przed jej zawarciem, przy czym Podwykonawca jest obowiązany dołączyć zgodę Wykonawcy na zawarcie umowy o podwykonawstwo zgodnej z projektem umowy. Przystąpienie  do realizacji robót budowlanych przez Podwykonawcę musi być poprzedzone akceptacją umowy  o podwykonawstwo przez Zamawiającego. </w:t>
      </w:r>
    </w:p>
    <w:p w14:paraId="74E12340" w14:textId="77777777" w:rsidR="00887132" w:rsidRPr="00705285" w:rsidRDefault="00887132" w:rsidP="00887132">
      <w:pPr>
        <w:numPr>
          <w:ilvl w:val="0"/>
          <w:numId w:val="13"/>
        </w:numPr>
        <w:ind w:right="39" w:hanging="360"/>
        <w:rPr>
          <w:color w:val="000000" w:themeColor="text1"/>
          <w:szCs w:val="22"/>
        </w:rPr>
      </w:pPr>
      <w:r w:rsidRPr="00705285">
        <w:rPr>
          <w:color w:val="000000" w:themeColor="text1"/>
          <w:szCs w:val="22"/>
        </w:rPr>
        <w:t xml:space="preserve">Umowa z Podwykonawcą, której przedmiotem są roboty budowlane, musi zawierać: </w:t>
      </w:r>
    </w:p>
    <w:p w14:paraId="7C123AD1" w14:textId="77777777" w:rsidR="00887132" w:rsidRPr="00705285" w:rsidRDefault="00887132" w:rsidP="00887132">
      <w:pPr>
        <w:numPr>
          <w:ilvl w:val="1"/>
          <w:numId w:val="13"/>
        </w:numPr>
        <w:ind w:right="39" w:hanging="360"/>
        <w:rPr>
          <w:color w:val="000000" w:themeColor="text1"/>
          <w:szCs w:val="22"/>
        </w:rPr>
      </w:pPr>
      <w:r w:rsidRPr="00705285">
        <w:rPr>
          <w:color w:val="000000" w:themeColor="text1"/>
          <w:szCs w:val="22"/>
        </w:rPr>
        <w:t xml:space="preserve">zakres powierzanych robót budowlanych (tożsamy z zakresem określonym w dokumentacji projektowej), wysokość wynagrodzenia za powierzone prace,  </w:t>
      </w:r>
    </w:p>
    <w:p w14:paraId="62676BC5" w14:textId="77777777" w:rsidR="00887132" w:rsidRPr="00705285" w:rsidRDefault="00887132" w:rsidP="00887132">
      <w:pPr>
        <w:numPr>
          <w:ilvl w:val="1"/>
          <w:numId w:val="13"/>
        </w:numPr>
        <w:ind w:right="39" w:hanging="360"/>
        <w:rPr>
          <w:color w:val="000000" w:themeColor="text1"/>
          <w:szCs w:val="22"/>
        </w:rPr>
      </w:pPr>
      <w:r w:rsidRPr="00705285">
        <w:rPr>
          <w:color w:val="000000" w:themeColor="text1"/>
          <w:szCs w:val="22"/>
        </w:rPr>
        <w:t xml:space="preserve">postanowienia tożsame z niniejszą umową w zakresie warunków płatności wynagrodzenia, terminów wykonania robót objętych umową o podwykonawstwo, </w:t>
      </w:r>
    </w:p>
    <w:p w14:paraId="349E4A8B" w14:textId="77777777" w:rsidR="00887132" w:rsidRPr="00705285" w:rsidRDefault="00887132" w:rsidP="00887132">
      <w:pPr>
        <w:numPr>
          <w:ilvl w:val="1"/>
          <w:numId w:val="13"/>
        </w:numPr>
        <w:ind w:right="39" w:hanging="360"/>
        <w:rPr>
          <w:color w:val="000000" w:themeColor="text1"/>
          <w:szCs w:val="22"/>
        </w:rPr>
      </w:pPr>
      <w:r w:rsidRPr="00705285">
        <w:rPr>
          <w:color w:val="000000" w:themeColor="text1"/>
          <w:szCs w:val="22"/>
        </w:rPr>
        <w:t xml:space="preserve">postanowienia dotyczące płatności wynagrodzenia w terminie nie dłuższym niż 30 dni od daty otrzymania przez Wykonawcę prawidłowo wystawionej faktury;, </w:t>
      </w:r>
    </w:p>
    <w:p w14:paraId="379E9881" w14:textId="77777777" w:rsidR="00887132" w:rsidRPr="00705285" w:rsidRDefault="00887132" w:rsidP="00887132">
      <w:pPr>
        <w:numPr>
          <w:ilvl w:val="1"/>
          <w:numId w:val="13"/>
        </w:numPr>
        <w:ind w:right="39" w:hanging="360"/>
        <w:rPr>
          <w:color w:val="000000" w:themeColor="text1"/>
          <w:szCs w:val="22"/>
        </w:rPr>
      </w:pPr>
      <w:r w:rsidRPr="00705285">
        <w:rPr>
          <w:color w:val="000000" w:themeColor="text1"/>
          <w:szCs w:val="22"/>
        </w:rPr>
        <w:t xml:space="preserve">katalog kar umownych obejmujący okoliczności wskazane w niniejszej umowie, </w:t>
      </w:r>
    </w:p>
    <w:p w14:paraId="5A4D56D1" w14:textId="77777777" w:rsidR="00887132" w:rsidRPr="00705285" w:rsidRDefault="00887132" w:rsidP="00887132">
      <w:pPr>
        <w:numPr>
          <w:ilvl w:val="1"/>
          <w:numId w:val="13"/>
        </w:numPr>
        <w:ind w:right="39" w:hanging="360"/>
        <w:rPr>
          <w:color w:val="000000" w:themeColor="text1"/>
          <w:szCs w:val="22"/>
        </w:rPr>
      </w:pPr>
      <w:r w:rsidRPr="00705285">
        <w:rPr>
          <w:color w:val="000000" w:themeColor="text1"/>
          <w:szCs w:val="22"/>
        </w:rPr>
        <w:t xml:space="preserve">postanowienia zakazujące podwykonawcy dokonywania cesji wierzytelności bez zgody Wykonawcy i Zamawiającego, </w:t>
      </w:r>
    </w:p>
    <w:p w14:paraId="6408747A" w14:textId="77777777" w:rsidR="00887132" w:rsidRPr="00705285" w:rsidRDefault="00887132" w:rsidP="00887132">
      <w:pPr>
        <w:numPr>
          <w:ilvl w:val="1"/>
          <w:numId w:val="13"/>
        </w:numPr>
        <w:ind w:right="39" w:hanging="360"/>
        <w:rPr>
          <w:color w:val="000000" w:themeColor="text1"/>
          <w:szCs w:val="22"/>
        </w:rPr>
      </w:pPr>
      <w:r w:rsidRPr="00705285">
        <w:rPr>
          <w:color w:val="000000" w:themeColor="text1"/>
          <w:szCs w:val="22"/>
        </w:rPr>
        <w:t xml:space="preserve">postanowienia zakazujące podwykonawcy podzlecania wykonania robót budowlanych  i związanych z nimi prac dalszemu podwykonawcy robót budowlanych bez zgody Wykonawcy  i Zamawiającego, </w:t>
      </w:r>
    </w:p>
    <w:p w14:paraId="33696362" w14:textId="77777777" w:rsidR="00887132" w:rsidRPr="00705285" w:rsidRDefault="00887132" w:rsidP="00887132">
      <w:pPr>
        <w:numPr>
          <w:ilvl w:val="0"/>
          <w:numId w:val="13"/>
        </w:numPr>
        <w:ind w:right="39" w:hanging="360"/>
        <w:rPr>
          <w:color w:val="000000" w:themeColor="text1"/>
          <w:szCs w:val="22"/>
        </w:rPr>
      </w:pPr>
      <w:r w:rsidRPr="00705285">
        <w:rPr>
          <w:color w:val="000000" w:themeColor="text1"/>
          <w:szCs w:val="22"/>
        </w:rPr>
        <w:t xml:space="preserve">Jeżeli Zamawiający w terminie 10 dni od dnia przedłożenia mu projektu umowy o podwykonawstwo, której przedmiotem są roboty budowlane, bądź projektu jej zmiany nie zgłosi na piśmie zastrzeżeń, uważa się, że zaakceptował projekt umowy / projekt jej zmiany. </w:t>
      </w:r>
    </w:p>
    <w:p w14:paraId="6D167220" w14:textId="77777777" w:rsidR="00887132" w:rsidRPr="00705285" w:rsidRDefault="00887132" w:rsidP="00887132">
      <w:pPr>
        <w:numPr>
          <w:ilvl w:val="0"/>
          <w:numId w:val="13"/>
        </w:numPr>
        <w:ind w:right="39" w:hanging="360"/>
        <w:rPr>
          <w:color w:val="000000" w:themeColor="text1"/>
          <w:szCs w:val="22"/>
        </w:rPr>
      </w:pPr>
      <w:r w:rsidRPr="00705285">
        <w:rPr>
          <w:color w:val="000000" w:themeColor="text1"/>
          <w:szCs w:val="22"/>
        </w:rPr>
        <w:t xml:space="preserve">Zamawiający ponosi odpowiedzialność za zapłatę podwykonawcy wynagrodzenia zgodnie z art. 647¹ § 3 Kodeksu Cywilnego. </w:t>
      </w:r>
    </w:p>
    <w:p w14:paraId="1125396D" w14:textId="77777777" w:rsidR="00887132" w:rsidRPr="00705285" w:rsidRDefault="00887132" w:rsidP="00887132">
      <w:pPr>
        <w:numPr>
          <w:ilvl w:val="0"/>
          <w:numId w:val="13"/>
        </w:numPr>
        <w:ind w:right="39" w:hanging="360"/>
        <w:rPr>
          <w:color w:val="000000" w:themeColor="text1"/>
          <w:szCs w:val="22"/>
        </w:rPr>
      </w:pPr>
      <w:r w:rsidRPr="00705285">
        <w:rPr>
          <w:color w:val="000000" w:themeColor="text1"/>
          <w:szCs w:val="22"/>
        </w:rPr>
        <w:t xml:space="preserve">Zamawiający zgłosi zastrzeżenia w przypadku przedłożenia projektu umowy o podwykonawstwo, której przedmiotem są roboty budowlane, nie spełniającej wymagań dotyczących umowy  o podwykonawstwo określonych w niniejszej umowie. </w:t>
      </w:r>
    </w:p>
    <w:p w14:paraId="5C18D18E" w14:textId="77777777" w:rsidR="00887132" w:rsidRPr="00705285" w:rsidRDefault="00887132" w:rsidP="00887132">
      <w:pPr>
        <w:numPr>
          <w:ilvl w:val="0"/>
          <w:numId w:val="13"/>
        </w:numPr>
        <w:ind w:right="39" w:hanging="360"/>
        <w:rPr>
          <w:color w:val="000000" w:themeColor="text1"/>
          <w:szCs w:val="22"/>
        </w:rPr>
      </w:pPr>
      <w:r w:rsidRPr="00705285">
        <w:rPr>
          <w:color w:val="000000" w:themeColor="text1"/>
          <w:szCs w:val="22"/>
        </w:rPr>
        <w:t xml:space="preserve">Po akceptacji projektu umowy o podwykonawstwo, której przedmiotem są roboty budowlane lub po upływie terminu na zgłoszenie przez Zamawiającego zastrzeżeń do tego projektu, Wykonawca przedłoży poświadczoną za zgodność z oryginałem kopię umowy o podwykonawstwo w terminie  7 dni od dnia jej zawarcia. </w:t>
      </w:r>
    </w:p>
    <w:p w14:paraId="3F2C0EF3" w14:textId="77777777" w:rsidR="00887132" w:rsidRPr="00705285" w:rsidRDefault="00887132" w:rsidP="00887132">
      <w:pPr>
        <w:numPr>
          <w:ilvl w:val="0"/>
          <w:numId w:val="13"/>
        </w:numPr>
        <w:ind w:right="39" w:hanging="360"/>
        <w:rPr>
          <w:color w:val="000000" w:themeColor="text1"/>
          <w:szCs w:val="22"/>
        </w:rPr>
      </w:pPr>
      <w:r w:rsidRPr="00705285">
        <w:rPr>
          <w:color w:val="000000" w:themeColor="text1"/>
          <w:szCs w:val="22"/>
        </w:rPr>
        <w:t xml:space="preserve">Jeżeli Zamawiający w terminie 7 dni od dnia przedłożenia umowy o podwykonawstwo, której przedmiotem są roboty budowlane, nie zgłosi na piśmie sprzeciwu, uważa się, że zaakceptował  tę umowę. </w:t>
      </w:r>
    </w:p>
    <w:p w14:paraId="18465C5E" w14:textId="77777777" w:rsidR="00887132" w:rsidRPr="00705285" w:rsidRDefault="00887132" w:rsidP="00887132">
      <w:pPr>
        <w:numPr>
          <w:ilvl w:val="0"/>
          <w:numId w:val="13"/>
        </w:numPr>
        <w:ind w:right="39" w:hanging="360"/>
        <w:rPr>
          <w:color w:val="000000" w:themeColor="text1"/>
          <w:szCs w:val="22"/>
        </w:rPr>
      </w:pPr>
      <w:r w:rsidRPr="00705285">
        <w:rPr>
          <w:color w:val="000000" w:themeColor="text1"/>
          <w:szCs w:val="22"/>
        </w:rPr>
        <w:t xml:space="preserve">Wykonawca przedkłada Zamawiającemu poświadczoną za zgodność z oryginałem kopię zawartej umowy o podwykonawstwo, której przedmiotem są dostawy lub usługi, w terminie </w:t>
      </w:r>
      <w:r w:rsidRPr="00705285">
        <w:rPr>
          <w:color w:val="000000" w:themeColor="text1"/>
          <w:szCs w:val="22"/>
        </w:rPr>
        <w:lastRenderedPageBreak/>
        <w:t xml:space="preserve">7 dni od dnia jej zawarcia, z wyłączeniem umów o podwykonawstwo o wartości mniejszej niż 0,5 % wartości niniejszej umowy. Wyłączenie, o których mowa w zdaniu pierwszym, nie dotyczy umów  o podwykonawstwo o wartości większej niż 50 000,00 zł. </w:t>
      </w:r>
    </w:p>
    <w:p w14:paraId="5E523EB0" w14:textId="77777777" w:rsidR="00887132" w:rsidRPr="00705285" w:rsidRDefault="00887132" w:rsidP="00887132">
      <w:pPr>
        <w:numPr>
          <w:ilvl w:val="0"/>
          <w:numId w:val="13"/>
        </w:numPr>
        <w:ind w:right="39" w:hanging="360"/>
        <w:rPr>
          <w:color w:val="000000" w:themeColor="text1"/>
          <w:szCs w:val="22"/>
        </w:rPr>
      </w:pPr>
      <w:r w:rsidRPr="00705285">
        <w:rPr>
          <w:color w:val="000000" w:themeColor="text1"/>
          <w:szCs w:val="22"/>
        </w:rPr>
        <w:t xml:space="preserve">Wykonawca jest zobowiązany do zapłaty wynagrodzenia należnego Podwykonawcy w terminach płatności określonych w umowie o podwykonawstwo. </w:t>
      </w:r>
    </w:p>
    <w:p w14:paraId="143BDD27" w14:textId="62A488A5" w:rsidR="00887132" w:rsidRPr="00705285" w:rsidRDefault="00887132" w:rsidP="00887132">
      <w:pPr>
        <w:numPr>
          <w:ilvl w:val="0"/>
          <w:numId w:val="13"/>
        </w:numPr>
        <w:ind w:right="39" w:hanging="360"/>
        <w:rPr>
          <w:color w:val="000000" w:themeColor="text1"/>
          <w:szCs w:val="22"/>
        </w:rPr>
      </w:pPr>
      <w:r w:rsidRPr="00705285">
        <w:rPr>
          <w:color w:val="000000" w:themeColor="text1"/>
          <w:szCs w:val="22"/>
        </w:rPr>
        <w:t>Jeżeli zobowiązani</w:t>
      </w:r>
      <w:r w:rsidR="001162A1">
        <w:rPr>
          <w:color w:val="000000" w:themeColor="text1"/>
          <w:szCs w:val="22"/>
        </w:rPr>
        <w:t>e</w:t>
      </w:r>
      <w:r w:rsidRPr="00705285">
        <w:rPr>
          <w:color w:val="000000" w:themeColor="text1"/>
          <w:szCs w:val="22"/>
        </w:rPr>
        <w:t xml:space="preserve"> Podwykonawcy wobec Wykonawcy związane z wykonanymi robotami lub dostarczonymi materiałami, obejmuje okres dłuższy niż okres gwarancyjny ustalony w niniejszej umowie, Wykonawca po upływie okresu gwarancyjnego jest zobowiązany na żądanie Zamawiającego dokonać cesji na jego rzecz uprawnień z gwarancji. </w:t>
      </w:r>
    </w:p>
    <w:p w14:paraId="579FD445" w14:textId="77777777" w:rsidR="00887132" w:rsidRPr="00705285" w:rsidRDefault="00887132" w:rsidP="00887132">
      <w:pPr>
        <w:numPr>
          <w:ilvl w:val="0"/>
          <w:numId w:val="13"/>
        </w:numPr>
        <w:ind w:right="39" w:hanging="360"/>
        <w:rPr>
          <w:color w:val="000000" w:themeColor="text1"/>
          <w:szCs w:val="22"/>
        </w:rPr>
      </w:pPr>
      <w:r w:rsidRPr="00705285">
        <w:rPr>
          <w:color w:val="000000" w:themeColor="text1"/>
          <w:szCs w:val="22"/>
        </w:rPr>
        <w:t xml:space="preserve">Wykonawca zobowiązany jest zawiadamiać niezwłocznie Zamawiającego o wszelkich sporach z Podwykonawcami lub dalszymi Podwykonawcami i postępowaniach sądowych z udziałem Wykonawcy, Podwykonawcy lub dalszego podwykonawcy toczących się w związku z realizacją umowy oraz o odstąpieniu od umów z podwykonawcami. </w:t>
      </w:r>
    </w:p>
    <w:p w14:paraId="299F3043" w14:textId="6FE67191" w:rsidR="00887132" w:rsidRPr="00705285" w:rsidRDefault="00887132" w:rsidP="00887132">
      <w:pPr>
        <w:numPr>
          <w:ilvl w:val="0"/>
          <w:numId w:val="13"/>
        </w:numPr>
        <w:ind w:right="39" w:hanging="360"/>
        <w:rPr>
          <w:color w:val="000000" w:themeColor="text1"/>
          <w:szCs w:val="22"/>
        </w:rPr>
      </w:pPr>
      <w:r w:rsidRPr="00705285">
        <w:rPr>
          <w:color w:val="000000" w:themeColor="text1"/>
          <w:szCs w:val="22"/>
        </w:rPr>
        <w:t xml:space="preserve">Zasady </w:t>
      </w:r>
      <w:r w:rsidRPr="00705285">
        <w:rPr>
          <w:color w:val="000000" w:themeColor="text1"/>
          <w:szCs w:val="22"/>
        </w:rPr>
        <w:tab/>
        <w:t xml:space="preserve">dotyczące </w:t>
      </w:r>
      <w:r w:rsidRPr="00705285">
        <w:rPr>
          <w:color w:val="000000" w:themeColor="text1"/>
          <w:szCs w:val="22"/>
        </w:rPr>
        <w:tab/>
        <w:t xml:space="preserve">Podwykonawców </w:t>
      </w:r>
      <w:r w:rsidRPr="00705285">
        <w:rPr>
          <w:color w:val="000000" w:themeColor="text1"/>
          <w:szCs w:val="22"/>
        </w:rPr>
        <w:tab/>
        <w:t xml:space="preserve">mają </w:t>
      </w:r>
      <w:r w:rsidRPr="00705285">
        <w:rPr>
          <w:color w:val="000000" w:themeColor="text1"/>
          <w:szCs w:val="22"/>
        </w:rPr>
        <w:tab/>
        <w:t xml:space="preserve">odpowiednie </w:t>
      </w:r>
      <w:r w:rsidRPr="00705285">
        <w:rPr>
          <w:color w:val="000000" w:themeColor="text1"/>
          <w:szCs w:val="22"/>
        </w:rPr>
        <w:tab/>
        <w:t xml:space="preserve">zastosowanie do dalszych Podwykonawców. </w:t>
      </w:r>
    </w:p>
    <w:p w14:paraId="5B0B41F8" w14:textId="682332BF" w:rsidR="00887132" w:rsidRPr="00705285" w:rsidRDefault="00887132" w:rsidP="00887132">
      <w:pPr>
        <w:numPr>
          <w:ilvl w:val="0"/>
          <w:numId w:val="13"/>
        </w:numPr>
        <w:spacing w:after="7"/>
        <w:ind w:right="39" w:hanging="360"/>
        <w:rPr>
          <w:color w:val="000000" w:themeColor="text1"/>
          <w:szCs w:val="22"/>
        </w:rPr>
      </w:pPr>
      <w:r w:rsidRPr="00705285">
        <w:rPr>
          <w:color w:val="000000" w:themeColor="text1"/>
          <w:szCs w:val="22"/>
        </w:rPr>
        <w:t>W przypadku zmiany bądź wprowadzenia nowych podmiotów w stosunku do wskazanych w</w:t>
      </w:r>
      <w:r w:rsidR="001162A1">
        <w:rPr>
          <w:color w:val="000000" w:themeColor="text1"/>
          <w:szCs w:val="22"/>
        </w:rPr>
        <w:t> </w:t>
      </w:r>
      <w:r w:rsidRPr="00705285">
        <w:rPr>
          <w:color w:val="000000" w:themeColor="text1"/>
          <w:szCs w:val="22"/>
        </w:rPr>
        <w:t xml:space="preserve">ofercie, o których mowa w ust. 1 Wykonawca zobowiązany jest do złożenia oświadczenia,  o wypełnieniu obowiązków informacyjnych przewidzianych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roofErr w:type="spellStart"/>
      <w:r w:rsidRPr="00705285">
        <w:rPr>
          <w:color w:val="000000" w:themeColor="text1"/>
          <w:szCs w:val="22"/>
        </w:rPr>
        <w:t>sprost</w:t>
      </w:r>
      <w:proofErr w:type="spellEnd"/>
      <w:r w:rsidRPr="00705285">
        <w:rPr>
          <w:color w:val="000000" w:themeColor="text1"/>
          <w:szCs w:val="22"/>
        </w:rPr>
        <w:t xml:space="preserve">. Dz. Urz. UE L127 s.2 z 2018 r.) wobec osób fizycznych, od których dane osobowe bezpośrednio lub pośrednio pozyskał w celu realizacji niniejszego zamówienia. </w:t>
      </w:r>
    </w:p>
    <w:p w14:paraId="59EEB9CF" w14:textId="33272023" w:rsidR="00887132" w:rsidRPr="00705285" w:rsidRDefault="00E51A32" w:rsidP="00E51A32">
      <w:pPr>
        <w:spacing w:after="19" w:line="259" w:lineRule="auto"/>
        <w:ind w:left="567" w:firstLine="0"/>
        <w:jc w:val="center"/>
        <w:rPr>
          <w:color w:val="000000" w:themeColor="text1"/>
          <w:szCs w:val="22"/>
        </w:rPr>
      </w:pPr>
      <w:r>
        <w:rPr>
          <w:color w:val="000000" w:themeColor="text1"/>
          <w:szCs w:val="22"/>
        </w:rPr>
        <w:t>§ 10</w:t>
      </w:r>
    </w:p>
    <w:p w14:paraId="5FA3AF3A" w14:textId="77777777" w:rsidR="00887132" w:rsidRPr="00705285" w:rsidRDefault="00887132" w:rsidP="00887132">
      <w:pPr>
        <w:numPr>
          <w:ilvl w:val="0"/>
          <w:numId w:val="14"/>
        </w:numPr>
        <w:ind w:right="39" w:hanging="427"/>
        <w:rPr>
          <w:color w:val="000000" w:themeColor="text1"/>
          <w:szCs w:val="22"/>
        </w:rPr>
      </w:pPr>
      <w:r w:rsidRPr="00705285">
        <w:rPr>
          <w:color w:val="000000" w:themeColor="text1"/>
          <w:szCs w:val="22"/>
        </w:rPr>
        <w:t xml:space="preserve">Korespondencja pomiędzy Stronami odbywać się będzie wyłącznie w formie elektronicznej  na nw. adresy: </w:t>
      </w:r>
    </w:p>
    <w:p w14:paraId="25861B97" w14:textId="77777777" w:rsidR="00887132" w:rsidRPr="00705285" w:rsidRDefault="00887132" w:rsidP="00887132">
      <w:pPr>
        <w:numPr>
          <w:ilvl w:val="1"/>
          <w:numId w:val="14"/>
        </w:numPr>
        <w:ind w:right="39" w:hanging="360"/>
        <w:rPr>
          <w:color w:val="000000" w:themeColor="text1"/>
          <w:szCs w:val="22"/>
        </w:rPr>
      </w:pPr>
      <w:r w:rsidRPr="00705285">
        <w:rPr>
          <w:color w:val="000000" w:themeColor="text1"/>
          <w:szCs w:val="22"/>
        </w:rPr>
        <w:t xml:space="preserve">Zamawiający – ……………………………………; </w:t>
      </w:r>
    </w:p>
    <w:p w14:paraId="24DD2954" w14:textId="77777777" w:rsidR="00887132" w:rsidRPr="00705285" w:rsidRDefault="00887132" w:rsidP="00887132">
      <w:pPr>
        <w:numPr>
          <w:ilvl w:val="1"/>
          <w:numId w:val="14"/>
        </w:numPr>
        <w:spacing w:after="9"/>
        <w:ind w:right="39" w:hanging="360"/>
        <w:rPr>
          <w:color w:val="000000" w:themeColor="text1"/>
          <w:szCs w:val="22"/>
        </w:rPr>
      </w:pPr>
      <w:r w:rsidRPr="00705285">
        <w:rPr>
          <w:color w:val="000000" w:themeColor="text1"/>
          <w:szCs w:val="22"/>
        </w:rPr>
        <w:t xml:space="preserve">Wykonawca – ……………………………………. . </w:t>
      </w:r>
    </w:p>
    <w:p w14:paraId="53873B34" w14:textId="77777777" w:rsidR="00887132" w:rsidRPr="00705285" w:rsidRDefault="00887132" w:rsidP="00887132">
      <w:pPr>
        <w:ind w:left="927" w:right="39" w:firstLine="0"/>
        <w:rPr>
          <w:color w:val="000000" w:themeColor="text1"/>
          <w:szCs w:val="22"/>
        </w:rPr>
      </w:pPr>
      <w:r w:rsidRPr="00705285">
        <w:rPr>
          <w:color w:val="000000" w:themeColor="text1"/>
          <w:szCs w:val="22"/>
        </w:rPr>
        <w:t xml:space="preserve">Dokumenty/oświadczenia woli przekazane na/z ww. adresy(ów) uważa się za wiążące Strony. Korespondencję przekazaną na adresy inne niż wskazane w pkt 1) i 2) uważa się za niedoręczoną. </w:t>
      </w:r>
    </w:p>
    <w:p w14:paraId="05F722DE" w14:textId="77777777" w:rsidR="00887132" w:rsidRPr="00705285" w:rsidRDefault="00887132" w:rsidP="00887132">
      <w:pPr>
        <w:numPr>
          <w:ilvl w:val="0"/>
          <w:numId w:val="14"/>
        </w:numPr>
        <w:ind w:right="39" w:hanging="427"/>
        <w:rPr>
          <w:color w:val="000000" w:themeColor="text1"/>
          <w:szCs w:val="22"/>
        </w:rPr>
      </w:pPr>
      <w:r w:rsidRPr="00705285">
        <w:rPr>
          <w:color w:val="000000" w:themeColor="text1"/>
          <w:szCs w:val="22"/>
        </w:rPr>
        <w:t xml:space="preserve">Strony wyznaczają swoich przedstawicieli na budowie: </w:t>
      </w:r>
    </w:p>
    <w:p w14:paraId="7501647B" w14:textId="77777777" w:rsidR="00887132" w:rsidRPr="00705285" w:rsidRDefault="00887132" w:rsidP="00887132">
      <w:pPr>
        <w:numPr>
          <w:ilvl w:val="1"/>
          <w:numId w:val="14"/>
        </w:numPr>
        <w:spacing w:after="11"/>
        <w:ind w:right="39" w:hanging="360"/>
        <w:rPr>
          <w:color w:val="000000" w:themeColor="text1"/>
          <w:szCs w:val="22"/>
        </w:rPr>
      </w:pPr>
      <w:r w:rsidRPr="00705285">
        <w:rPr>
          <w:color w:val="000000" w:themeColor="text1"/>
          <w:szCs w:val="22"/>
        </w:rPr>
        <w:t xml:space="preserve">Zamawiający: </w:t>
      </w:r>
    </w:p>
    <w:p w14:paraId="5178A79C" w14:textId="77777777" w:rsidR="00887132" w:rsidRPr="00705285" w:rsidRDefault="00887132" w:rsidP="00887132">
      <w:pPr>
        <w:numPr>
          <w:ilvl w:val="2"/>
          <w:numId w:val="14"/>
        </w:numPr>
        <w:spacing w:after="11"/>
        <w:ind w:right="39" w:hanging="273"/>
        <w:rPr>
          <w:color w:val="000000" w:themeColor="text1"/>
          <w:szCs w:val="22"/>
        </w:rPr>
      </w:pPr>
      <w:r w:rsidRPr="00705285">
        <w:rPr>
          <w:color w:val="000000" w:themeColor="text1"/>
          <w:szCs w:val="22"/>
        </w:rPr>
        <w:t xml:space="preserve">.......................................................  tel. ..................... tel. kom. …………………........ </w:t>
      </w:r>
    </w:p>
    <w:p w14:paraId="1CC2FF4A" w14:textId="77777777" w:rsidR="00887132" w:rsidRPr="00705285" w:rsidRDefault="00887132" w:rsidP="00887132">
      <w:pPr>
        <w:numPr>
          <w:ilvl w:val="2"/>
          <w:numId w:val="14"/>
        </w:numPr>
        <w:ind w:right="39" w:hanging="273"/>
        <w:rPr>
          <w:color w:val="000000" w:themeColor="text1"/>
          <w:szCs w:val="22"/>
        </w:rPr>
      </w:pPr>
      <w:r w:rsidRPr="00705285">
        <w:rPr>
          <w:color w:val="000000" w:themeColor="text1"/>
          <w:szCs w:val="22"/>
        </w:rPr>
        <w:t xml:space="preserve">.......................................................  tel. ..................... tel. kom. …………………........ </w:t>
      </w:r>
    </w:p>
    <w:p w14:paraId="7FC877C5" w14:textId="77777777" w:rsidR="00887132" w:rsidRPr="00705285" w:rsidRDefault="00887132" w:rsidP="00887132">
      <w:pPr>
        <w:numPr>
          <w:ilvl w:val="1"/>
          <w:numId w:val="14"/>
        </w:numPr>
        <w:spacing w:after="11" w:line="267" w:lineRule="auto"/>
        <w:ind w:right="39" w:hanging="360"/>
        <w:rPr>
          <w:color w:val="000000" w:themeColor="text1"/>
          <w:szCs w:val="22"/>
        </w:rPr>
      </w:pPr>
      <w:r w:rsidRPr="00705285">
        <w:rPr>
          <w:color w:val="000000" w:themeColor="text1"/>
          <w:szCs w:val="22"/>
        </w:rPr>
        <w:t xml:space="preserve">Wykonawca: </w:t>
      </w:r>
    </w:p>
    <w:p w14:paraId="48A7C21E" w14:textId="77777777" w:rsidR="00887132" w:rsidRPr="00705285" w:rsidRDefault="00887132" w:rsidP="00887132">
      <w:pPr>
        <w:numPr>
          <w:ilvl w:val="2"/>
          <w:numId w:val="14"/>
        </w:numPr>
        <w:spacing w:after="11"/>
        <w:ind w:right="39" w:hanging="273"/>
        <w:rPr>
          <w:color w:val="000000" w:themeColor="text1"/>
          <w:szCs w:val="22"/>
        </w:rPr>
      </w:pPr>
      <w:r w:rsidRPr="00705285">
        <w:rPr>
          <w:color w:val="000000" w:themeColor="text1"/>
          <w:szCs w:val="22"/>
        </w:rPr>
        <w:t xml:space="preserve">.......................................................tel. ..................... tel. kom. ………………….......... </w:t>
      </w:r>
    </w:p>
    <w:p w14:paraId="66CED4FC" w14:textId="77777777" w:rsidR="00887132" w:rsidRPr="00705285" w:rsidRDefault="00887132" w:rsidP="00887132">
      <w:pPr>
        <w:numPr>
          <w:ilvl w:val="2"/>
          <w:numId w:val="14"/>
        </w:numPr>
        <w:ind w:right="39" w:hanging="273"/>
        <w:rPr>
          <w:color w:val="000000" w:themeColor="text1"/>
          <w:szCs w:val="22"/>
        </w:rPr>
      </w:pPr>
      <w:r w:rsidRPr="00705285">
        <w:rPr>
          <w:color w:val="000000" w:themeColor="text1"/>
          <w:szCs w:val="22"/>
        </w:rPr>
        <w:t xml:space="preserve">......................................................  tel. ..................... tel. kom. ………………….......... </w:t>
      </w:r>
    </w:p>
    <w:p w14:paraId="27CDAA74" w14:textId="77777777" w:rsidR="00887132" w:rsidRPr="00705285" w:rsidRDefault="00887132" w:rsidP="00887132">
      <w:pPr>
        <w:numPr>
          <w:ilvl w:val="0"/>
          <w:numId w:val="14"/>
        </w:numPr>
        <w:ind w:right="39" w:hanging="427"/>
        <w:rPr>
          <w:color w:val="000000" w:themeColor="text1"/>
          <w:szCs w:val="22"/>
        </w:rPr>
      </w:pPr>
      <w:r w:rsidRPr="00705285">
        <w:rPr>
          <w:color w:val="000000" w:themeColor="text1"/>
          <w:szCs w:val="22"/>
        </w:rPr>
        <w:t xml:space="preserve">Wykonawca może dokonywać zmiany przedstawiciela określonego w ust. 1 pkt 2 za uprzednią zgodą Zamawiającego. Zmiana przedstawiciela Wykonawcy lub Zamawiającego nie wymaga sporządzenia aneksu. </w:t>
      </w:r>
    </w:p>
    <w:p w14:paraId="1810F4FE" w14:textId="77777777" w:rsidR="00887132" w:rsidRPr="00705285" w:rsidRDefault="00887132" w:rsidP="00887132">
      <w:pPr>
        <w:numPr>
          <w:ilvl w:val="0"/>
          <w:numId w:val="14"/>
        </w:numPr>
        <w:ind w:right="39" w:hanging="427"/>
        <w:rPr>
          <w:color w:val="000000" w:themeColor="text1"/>
          <w:szCs w:val="22"/>
        </w:rPr>
      </w:pPr>
      <w:r w:rsidRPr="00705285">
        <w:rPr>
          <w:color w:val="000000" w:themeColor="text1"/>
          <w:szCs w:val="22"/>
        </w:rPr>
        <w:t xml:space="preserve">Zgodnie ze złożoną ofertą i wykazem osób, do realizacji zamówienia zostaną skierowane wskazane poniżej osoby, tj.:  </w:t>
      </w:r>
    </w:p>
    <w:p w14:paraId="5D936760" w14:textId="77777777" w:rsidR="00887132" w:rsidRPr="00705285" w:rsidRDefault="00887132" w:rsidP="00887132">
      <w:pPr>
        <w:numPr>
          <w:ilvl w:val="2"/>
          <w:numId w:val="15"/>
        </w:numPr>
        <w:spacing w:after="51" w:line="259" w:lineRule="auto"/>
        <w:ind w:hanging="360"/>
        <w:jc w:val="left"/>
        <w:rPr>
          <w:color w:val="000000" w:themeColor="text1"/>
          <w:szCs w:val="22"/>
        </w:rPr>
      </w:pPr>
      <w:r w:rsidRPr="00705285">
        <w:rPr>
          <w:color w:val="000000" w:themeColor="text1"/>
          <w:szCs w:val="22"/>
        </w:rPr>
        <w:lastRenderedPageBreak/>
        <w:t xml:space="preserve">……………………….……………. </w:t>
      </w:r>
      <w:r w:rsidRPr="00705285">
        <w:rPr>
          <w:i/>
          <w:color w:val="000000" w:themeColor="text1"/>
          <w:szCs w:val="22"/>
        </w:rPr>
        <w:t>(imię i nazwisko, funkcja)</w:t>
      </w:r>
      <w:r w:rsidRPr="00705285">
        <w:rPr>
          <w:color w:val="000000" w:themeColor="text1"/>
          <w:szCs w:val="22"/>
        </w:rPr>
        <w:t xml:space="preserve"> – </w:t>
      </w:r>
    </w:p>
    <w:p w14:paraId="7AF1A311" w14:textId="77777777" w:rsidR="00887132" w:rsidRPr="00705285" w:rsidRDefault="00887132" w:rsidP="00887132">
      <w:pPr>
        <w:numPr>
          <w:ilvl w:val="2"/>
          <w:numId w:val="15"/>
        </w:numPr>
        <w:spacing w:after="51" w:line="259" w:lineRule="auto"/>
        <w:ind w:hanging="360"/>
        <w:jc w:val="left"/>
        <w:rPr>
          <w:color w:val="000000" w:themeColor="text1"/>
          <w:szCs w:val="22"/>
        </w:rPr>
      </w:pPr>
      <w:r w:rsidRPr="00705285">
        <w:rPr>
          <w:color w:val="000000" w:themeColor="text1"/>
          <w:szCs w:val="22"/>
        </w:rPr>
        <w:t xml:space="preserve">……………………….……………. </w:t>
      </w:r>
      <w:r w:rsidRPr="00705285">
        <w:rPr>
          <w:i/>
          <w:color w:val="000000" w:themeColor="text1"/>
          <w:szCs w:val="22"/>
        </w:rPr>
        <w:t>(imię i nazwisko, funkcja)</w:t>
      </w:r>
      <w:r w:rsidRPr="00705285">
        <w:rPr>
          <w:color w:val="000000" w:themeColor="text1"/>
          <w:szCs w:val="22"/>
        </w:rPr>
        <w:t xml:space="preserve"> – </w:t>
      </w:r>
    </w:p>
    <w:p w14:paraId="2309B12C" w14:textId="77777777" w:rsidR="00887132" w:rsidRPr="00705285" w:rsidRDefault="00887132" w:rsidP="00887132">
      <w:pPr>
        <w:numPr>
          <w:ilvl w:val="2"/>
          <w:numId w:val="15"/>
        </w:numPr>
        <w:spacing w:after="51" w:line="259" w:lineRule="auto"/>
        <w:ind w:hanging="360"/>
        <w:jc w:val="left"/>
        <w:rPr>
          <w:color w:val="000000" w:themeColor="text1"/>
          <w:szCs w:val="22"/>
        </w:rPr>
      </w:pPr>
      <w:r w:rsidRPr="00705285">
        <w:rPr>
          <w:color w:val="000000" w:themeColor="text1"/>
          <w:szCs w:val="22"/>
        </w:rPr>
        <w:t xml:space="preserve">……………………….……………. </w:t>
      </w:r>
      <w:r w:rsidRPr="00705285">
        <w:rPr>
          <w:i/>
          <w:color w:val="000000" w:themeColor="text1"/>
          <w:szCs w:val="22"/>
        </w:rPr>
        <w:t>(imię i nazwisko, funkcja)</w:t>
      </w:r>
      <w:r w:rsidRPr="00705285">
        <w:rPr>
          <w:color w:val="000000" w:themeColor="text1"/>
          <w:szCs w:val="22"/>
        </w:rPr>
        <w:t xml:space="preserve"> – </w:t>
      </w:r>
    </w:p>
    <w:p w14:paraId="45DEB156" w14:textId="77777777" w:rsidR="00887132" w:rsidRPr="00705285" w:rsidRDefault="00887132" w:rsidP="00887132">
      <w:pPr>
        <w:numPr>
          <w:ilvl w:val="2"/>
          <w:numId w:val="15"/>
        </w:numPr>
        <w:spacing w:after="19" w:line="259" w:lineRule="auto"/>
        <w:ind w:hanging="360"/>
        <w:jc w:val="left"/>
        <w:rPr>
          <w:color w:val="000000" w:themeColor="text1"/>
          <w:szCs w:val="22"/>
        </w:rPr>
      </w:pPr>
      <w:r w:rsidRPr="00705285">
        <w:rPr>
          <w:color w:val="000000" w:themeColor="text1"/>
          <w:szCs w:val="22"/>
        </w:rPr>
        <w:t xml:space="preserve">……………………….……………. </w:t>
      </w:r>
      <w:r w:rsidRPr="00705285">
        <w:rPr>
          <w:i/>
          <w:color w:val="000000" w:themeColor="text1"/>
          <w:szCs w:val="22"/>
        </w:rPr>
        <w:t>(imię i nazwisko, funkcja)</w:t>
      </w:r>
      <w:r w:rsidRPr="00705285">
        <w:rPr>
          <w:color w:val="000000" w:themeColor="text1"/>
          <w:szCs w:val="22"/>
        </w:rPr>
        <w:t xml:space="preserve"> – </w:t>
      </w:r>
    </w:p>
    <w:p w14:paraId="0B460D9B" w14:textId="0AA9BD72" w:rsidR="00887132" w:rsidRPr="00705285" w:rsidRDefault="00887132" w:rsidP="00887132">
      <w:pPr>
        <w:numPr>
          <w:ilvl w:val="0"/>
          <w:numId w:val="14"/>
        </w:numPr>
        <w:spacing w:after="8"/>
        <w:ind w:right="39" w:hanging="427"/>
        <w:rPr>
          <w:color w:val="000000" w:themeColor="text1"/>
          <w:szCs w:val="22"/>
        </w:rPr>
      </w:pPr>
      <w:r w:rsidRPr="00705285">
        <w:rPr>
          <w:color w:val="000000" w:themeColor="text1"/>
          <w:szCs w:val="22"/>
        </w:rPr>
        <w:t>Na uzasadniony wniosek Wykonawcy, Zamawiający dopuszcza zmianę osób wskazanych w ust. 4. Nowa osoba musi posiadać uprawnienia stosowne do wykonywanych czynności oraz kwalifikacje takie same lub wyższe od określonych w SWZ oraz doświadczenie nie mniejsze niż wskazane w ofercie. Po spełnieniu warunków, o których mowa w zdaniach poprzedzających, Zamawiający wyrazi pisemną</w:t>
      </w:r>
      <w:r w:rsidR="00E51A32">
        <w:t xml:space="preserve"> lub mailową</w:t>
      </w:r>
      <w:r w:rsidRPr="00705285">
        <w:rPr>
          <w:color w:val="000000" w:themeColor="text1"/>
          <w:szCs w:val="22"/>
        </w:rPr>
        <w:t xml:space="preserve"> zgodę na zmianę osoby wskazanej uprzednio w umowie. </w:t>
      </w:r>
    </w:p>
    <w:p w14:paraId="1984B33A" w14:textId="77777777" w:rsidR="00887132" w:rsidRPr="00705285" w:rsidRDefault="00887132" w:rsidP="00887132">
      <w:pPr>
        <w:numPr>
          <w:ilvl w:val="0"/>
          <w:numId w:val="14"/>
        </w:numPr>
        <w:ind w:right="39" w:hanging="427"/>
        <w:rPr>
          <w:color w:val="000000" w:themeColor="text1"/>
          <w:szCs w:val="22"/>
        </w:rPr>
      </w:pPr>
      <w:r w:rsidRPr="00705285">
        <w:rPr>
          <w:color w:val="000000" w:themeColor="text1"/>
          <w:szCs w:val="22"/>
        </w:rPr>
        <w:t xml:space="preserve">Zamawiający może zażądać od Wykonawcy zmiany osób wymienionych w ust. 4, jeżeli uzna,  że nie wykonują one swoich obowiązków wynikających z umowy. </w:t>
      </w:r>
    </w:p>
    <w:p w14:paraId="7F38872E" w14:textId="1F1E2C87" w:rsidR="00887132" w:rsidRPr="001D230B" w:rsidRDefault="00887132" w:rsidP="001D230B">
      <w:pPr>
        <w:numPr>
          <w:ilvl w:val="0"/>
          <w:numId w:val="14"/>
        </w:numPr>
        <w:spacing w:after="8"/>
        <w:ind w:right="39" w:hanging="427"/>
        <w:rPr>
          <w:color w:val="000000" w:themeColor="text1"/>
          <w:szCs w:val="22"/>
        </w:rPr>
      </w:pPr>
      <w:r w:rsidRPr="00705285">
        <w:rPr>
          <w:color w:val="000000" w:themeColor="text1"/>
          <w:szCs w:val="22"/>
        </w:rPr>
        <w:t xml:space="preserve">Wykonawca oświadcza, że będzie realizować zamówienie za pomocą podmiotów, na których zasoby (wiedza i doświadczenie/potencjał techniczny) powoływał się w ofercie: nazwa podmiotu </w:t>
      </w:r>
      <w:r w:rsidR="001D230B" w:rsidRPr="00705285">
        <w:rPr>
          <w:color w:val="000000" w:themeColor="text1"/>
          <w:szCs w:val="22"/>
        </w:rPr>
        <w:t xml:space="preserve">udostępniającego zasoby: ………………………..……………… w zakresie: ……………………………….………  w formie: …………………….…………. </w:t>
      </w:r>
      <w:r w:rsidR="001D230B" w:rsidRPr="00705285">
        <w:rPr>
          <w:i/>
          <w:color w:val="000000" w:themeColor="text1"/>
          <w:szCs w:val="22"/>
        </w:rPr>
        <w:t>.(jeśli d</w:t>
      </w:r>
      <w:r w:rsidR="001D230B">
        <w:rPr>
          <w:i/>
          <w:color w:val="000000" w:themeColor="text1"/>
          <w:szCs w:val="22"/>
        </w:rPr>
        <w:t>otyczy).</w:t>
      </w:r>
    </w:p>
    <w:p w14:paraId="6671B5A1" w14:textId="781E630A" w:rsidR="001D230B" w:rsidRPr="001D230B" w:rsidRDefault="001D230B" w:rsidP="001D230B">
      <w:pPr>
        <w:spacing w:after="8"/>
        <w:ind w:left="979" w:right="39" w:firstLine="0"/>
        <w:jc w:val="center"/>
        <w:rPr>
          <w:color w:val="000000" w:themeColor="text1"/>
          <w:szCs w:val="22"/>
        </w:rPr>
      </w:pPr>
      <w:r>
        <w:rPr>
          <w:color w:val="000000" w:themeColor="text1"/>
          <w:szCs w:val="22"/>
        </w:rPr>
        <w:t>§ 11</w:t>
      </w:r>
    </w:p>
    <w:p w14:paraId="132F1B63" w14:textId="307D6C44" w:rsidR="00887132" w:rsidRPr="00705285" w:rsidRDefault="00887132" w:rsidP="00887132">
      <w:pPr>
        <w:numPr>
          <w:ilvl w:val="0"/>
          <w:numId w:val="16"/>
        </w:numPr>
        <w:ind w:right="39"/>
        <w:rPr>
          <w:color w:val="000000" w:themeColor="text1"/>
          <w:szCs w:val="22"/>
        </w:rPr>
      </w:pPr>
      <w:r w:rsidRPr="00705285">
        <w:rPr>
          <w:color w:val="000000" w:themeColor="text1"/>
          <w:szCs w:val="22"/>
        </w:rPr>
        <w:t xml:space="preserve">Stosownie do dyspozycji art. 95 ust. 1 ustawy PZP Zamawiający wymaga zatrudnienia przez Wykonawcę lub Podwykonawcę przy realizacji zamówienia na podstawie stosunku pracy osób wykonujących czynności związane z wykonywaniem bezpośrednio prac fizycznych związanych z realizacją przedmiotu zamówienia oraz czynności porządkowych lub dozorowania. Obowiązek nie dotyczy osób pełniących samodzielne funkcje techniczne w budownictwie w rozumieniu ustawy </w:t>
      </w:r>
      <w:r w:rsidR="00DF14BF">
        <w:rPr>
          <w:color w:val="000000" w:themeColor="text1"/>
          <w:szCs w:val="22"/>
        </w:rPr>
        <w:t>Prawo budowlane.</w:t>
      </w:r>
      <w:r w:rsidRPr="00705285">
        <w:rPr>
          <w:color w:val="000000" w:themeColor="text1"/>
          <w:szCs w:val="22"/>
        </w:rPr>
        <w:t xml:space="preserve"> </w:t>
      </w:r>
    </w:p>
    <w:p w14:paraId="113A6E06" w14:textId="56AF32C3" w:rsidR="00887132" w:rsidRPr="00705285" w:rsidRDefault="00887132" w:rsidP="00887132">
      <w:pPr>
        <w:numPr>
          <w:ilvl w:val="0"/>
          <w:numId w:val="16"/>
        </w:numPr>
        <w:ind w:right="39"/>
        <w:rPr>
          <w:color w:val="000000" w:themeColor="text1"/>
          <w:szCs w:val="22"/>
        </w:rPr>
      </w:pPr>
      <w:r w:rsidRPr="00705285">
        <w:rPr>
          <w:color w:val="000000" w:themeColor="text1"/>
          <w:szCs w:val="22"/>
        </w:rPr>
        <w:t xml:space="preserve">W odniesieniu do osób wymienionych w ust. 1, Wykonawca obowiązany jest przedłożyć na żądanie Zamawiającego wykaz osób skierowanych do realizacji zamówienia ze wskazaniem podmiotu zatrudniającego (Wykonawca/Podwykonawca) i załączenie: </w:t>
      </w:r>
    </w:p>
    <w:p w14:paraId="099B937B" w14:textId="77777777" w:rsidR="00887132" w:rsidRPr="00705285" w:rsidRDefault="00887132" w:rsidP="00887132">
      <w:pPr>
        <w:numPr>
          <w:ilvl w:val="1"/>
          <w:numId w:val="16"/>
        </w:numPr>
        <w:ind w:right="39" w:hanging="281"/>
        <w:rPr>
          <w:color w:val="000000" w:themeColor="text1"/>
          <w:szCs w:val="22"/>
        </w:rPr>
      </w:pPr>
      <w:r w:rsidRPr="00705285">
        <w:rPr>
          <w:color w:val="000000" w:themeColor="text1"/>
          <w:szCs w:val="22"/>
        </w:rPr>
        <w:t xml:space="preserve">poświadczonych za zgodność z oryginałem, kopii umów o pracę osób wykonujących czynności, o których mowa w ust. 1. Kopie umów powinny zostać zanonimizowane w sposób zapewniający ochronę danych osobowych pracowników, tj. w szczególności adresów, nr PESEL pracowników. Zamawiający zastrzega, że z uwagi na fakt, iż umowa o pracę może zawierać również inne dane, które podlegają </w:t>
      </w:r>
      <w:proofErr w:type="spellStart"/>
      <w:r w:rsidRPr="00705285">
        <w:rPr>
          <w:color w:val="000000" w:themeColor="text1"/>
          <w:szCs w:val="22"/>
        </w:rPr>
        <w:t>anonimizacji</w:t>
      </w:r>
      <w:proofErr w:type="spellEnd"/>
      <w:r w:rsidRPr="00705285">
        <w:rPr>
          <w:color w:val="000000" w:themeColor="text1"/>
          <w:szCs w:val="22"/>
        </w:rPr>
        <w:t xml:space="preserve">, wyliczenie ma charakter przykładowy. Każda umowa powinna zostać przeanalizowana przez składającego pod kątem przepisów Rozporządzenia Parlamentu Europejskiego i Rady 2016/679 z dnia 27.04.2016 r. w sprawie ochrony osób fizycznych w związku z przetwarzaniem danych osobowych i w sprawie swobodnego przepływu takich danych oraz uchylenia dyrektywy 95/46/WE (ogólne rozporządzenie o ochronie danych </w:t>
      </w:r>
      <w:proofErr w:type="spellStart"/>
      <w:r w:rsidRPr="00705285">
        <w:rPr>
          <w:color w:val="000000" w:themeColor="text1"/>
          <w:szCs w:val="22"/>
        </w:rPr>
        <w:t>Dz.Urz</w:t>
      </w:r>
      <w:proofErr w:type="spellEnd"/>
      <w:r w:rsidRPr="00705285">
        <w:rPr>
          <w:color w:val="000000" w:themeColor="text1"/>
          <w:szCs w:val="22"/>
        </w:rPr>
        <w:t xml:space="preserve">. UE L z 4.05.2016 r. dalej RODO), a także przepisów krajowych dotyczących ochrony danych osobowych, a zakres </w:t>
      </w:r>
      <w:proofErr w:type="spellStart"/>
      <w:r w:rsidRPr="00705285">
        <w:rPr>
          <w:color w:val="000000" w:themeColor="text1"/>
          <w:szCs w:val="22"/>
        </w:rPr>
        <w:t>anonimizacji</w:t>
      </w:r>
      <w:proofErr w:type="spellEnd"/>
      <w:r w:rsidRPr="00705285">
        <w:rPr>
          <w:color w:val="000000" w:themeColor="text1"/>
          <w:szCs w:val="22"/>
        </w:rPr>
        <w:t xml:space="preserve"> umowy musi być zgodny z ww. przepisami; bądź </w:t>
      </w:r>
    </w:p>
    <w:p w14:paraId="30758B1C" w14:textId="77777777" w:rsidR="00887132" w:rsidRPr="00705285" w:rsidRDefault="00887132" w:rsidP="00887132">
      <w:pPr>
        <w:numPr>
          <w:ilvl w:val="1"/>
          <w:numId w:val="16"/>
        </w:numPr>
        <w:ind w:right="39" w:hanging="281"/>
        <w:rPr>
          <w:color w:val="000000" w:themeColor="text1"/>
          <w:szCs w:val="22"/>
        </w:rPr>
      </w:pPr>
      <w:r w:rsidRPr="00705285">
        <w:rPr>
          <w:color w:val="000000" w:themeColor="text1"/>
          <w:szCs w:val="22"/>
        </w:rPr>
        <w:t xml:space="preserve">innych dokumentów, zawierających informacje, w tym dane osobowe, niezbędne  do weryfikacji zatrudnienia na podstawie umowy o pracę, w szczególności imię i nazwisko zatrudnionego pracownika, datę zawarcia umowy o pracę, rodzaj umowy o pracę oraz zakres obowiązków pracownika (np. oświadczeń zatrudnionych osób). </w:t>
      </w:r>
    </w:p>
    <w:p w14:paraId="28667835" w14:textId="77777777" w:rsidR="00887132" w:rsidRPr="00705285" w:rsidRDefault="00887132" w:rsidP="00887132">
      <w:pPr>
        <w:numPr>
          <w:ilvl w:val="0"/>
          <w:numId w:val="17"/>
        </w:numPr>
        <w:ind w:right="39"/>
        <w:rPr>
          <w:color w:val="000000" w:themeColor="text1"/>
          <w:szCs w:val="22"/>
        </w:rPr>
      </w:pPr>
      <w:r w:rsidRPr="00705285">
        <w:rPr>
          <w:color w:val="000000" w:themeColor="text1"/>
          <w:szCs w:val="22"/>
        </w:rPr>
        <w:t xml:space="preserve">W przypadku zmiany osób zatrudnionych przez Wykonawcę do wykonywania czynności o których mowa w ust. 1, Wykonawca jest zobowiązany do przedłożenia stosownych </w:t>
      </w:r>
      <w:r w:rsidRPr="00705285">
        <w:rPr>
          <w:color w:val="000000" w:themeColor="text1"/>
          <w:szCs w:val="22"/>
        </w:rPr>
        <w:lastRenderedPageBreak/>
        <w:t xml:space="preserve">dokumentów,  o których mowa w ust. 2 dotyczących nowego pracownika, w terminie 5 dni od dnia rozpoczęcia świadczenia pracy przez tę osobę. </w:t>
      </w:r>
    </w:p>
    <w:p w14:paraId="7E1E4438" w14:textId="77777777" w:rsidR="00887132" w:rsidRPr="00705285" w:rsidRDefault="00887132" w:rsidP="00887132">
      <w:pPr>
        <w:numPr>
          <w:ilvl w:val="0"/>
          <w:numId w:val="17"/>
        </w:numPr>
        <w:ind w:right="39"/>
        <w:rPr>
          <w:color w:val="000000" w:themeColor="text1"/>
          <w:szCs w:val="22"/>
        </w:rPr>
      </w:pPr>
      <w:r w:rsidRPr="00705285">
        <w:rPr>
          <w:color w:val="000000" w:themeColor="text1"/>
          <w:szCs w:val="22"/>
        </w:rPr>
        <w:t xml:space="preserve">Zamawiający zastrzega sobie prawo do wykonywania czynności kontrolnych wobec Wykonawcy  w kwestii spełniania przez Wykonawcę lub podwykonawcę wymogu zatrudnienia na podstawie umowy o pracę osób wykonujących czynności, o których mowa w ust. 1, w całym okresie obowiązywania umowy. Zamawiający uprawniony jest w szczególności do:  </w:t>
      </w:r>
    </w:p>
    <w:p w14:paraId="6A2C16AC" w14:textId="69735863" w:rsidR="00887132" w:rsidRPr="00705285" w:rsidRDefault="00887132" w:rsidP="00887132">
      <w:pPr>
        <w:numPr>
          <w:ilvl w:val="1"/>
          <w:numId w:val="17"/>
        </w:numPr>
        <w:ind w:right="39" w:hanging="360"/>
        <w:rPr>
          <w:color w:val="000000" w:themeColor="text1"/>
          <w:szCs w:val="22"/>
        </w:rPr>
      </w:pPr>
      <w:r w:rsidRPr="00705285">
        <w:rPr>
          <w:color w:val="000000" w:themeColor="text1"/>
          <w:szCs w:val="22"/>
        </w:rPr>
        <w:t>żądania aktualnych oświadczeń i dokumentów, o których mowa w ust. 2</w:t>
      </w:r>
      <w:r w:rsidR="00DF14BF">
        <w:rPr>
          <w:color w:val="000000" w:themeColor="text1"/>
          <w:szCs w:val="22"/>
        </w:rPr>
        <w:t>;</w:t>
      </w:r>
      <w:r w:rsidRPr="00705285">
        <w:rPr>
          <w:color w:val="000000" w:themeColor="text1"/>
          <w:szCs w:val="22"/>
        </w:rPr>
        <w:t xml:space="preserve"> </w:t>
      </w:r>
    </w:p>
    <w:p w14:paraId="386EA7EA" w14:textId="4BC81CC1" w:rsidR="00887132" w:rsidRPr="00705285" w:rsidRDefault="00887132" w:rsidP="00887132">
      <w:pPr>
        <w:numPr>
          <w:ilvl w:val="1"/>
          <w:numId w:val="17"/>
        </w:numPr>
        <w:ind w:right="39" w:hanging="360"/>
        <w:rPr>
          <w:color w:val="000000" w:themeColor="text1"/>
          <w:szCs w:val="22"/>
        </w:rPr>
      </w:pPr>
      <w:r w:rsidRPr="00705285">
        <w:rPr>
          <w:color w:val="000000" w:themeColor="text1"/>
          <w:szCs w:val="22"/>
        </w:rPr>
        <w:t>żądania wyjaśnień w przypadku wątpliwości w zakresie potwierdzenia spełniania wymogu, o którym mowa w ust. 1</w:t>
      </w:r>
      <w:r w:rsidR="009272D8">
        <w:rPr>
          <w:color w:val="000000" w:themeColor="text1"/>
          <w:szCs w:val="22"/>
        </w:rPr>
        <w:t>.</w:t>
      </w:r>
      <w:r w:rsidRPr="00705285">
        <w:rPr>
          <w:color w:val="000000" w:themeColor="text1"/>
          <w:szCs w:val="22"/>
        </w:rPr>
        <w:t xml:space="preserve"> </w:t>
      </w:r>
    </w:p>
    <w:p w14:paraId="082C9746" w14:textId="77777777" w:rsidR="00887132" w:rsidRPr="00705285" w:rsidRDefault="00887132" w:rsidP="00887132">
      <w:pPr>
        <w:numPr>
          <w:ilvl w:val="0"/>
          <w:numId w:val="17"/>
        </w:numPr>
        <w:ind w:right="39"/>
        <w:rPr>
          <w:color w:val="000000" w:themeColor="text1"/>
          <w:szCs w:val="22"/>
        </w:rPr>
      </w:pPr>
      <w:r w:rsidRPr="00705285">
        <w:rPr>
          <w:color w:val="000000" w:themeColor="text1"/>
          <w:szCs w:val="22"/>
        </w:rPr>
        <w:t xml:space="preserve">Ww. wymagania dotyczące Wykonawcy stosuje się odpowiednio do Podwykonawców i dalszych Podwykonawców. Wykonawca zobowiązany jest do wprowadzenia postanowień spójnych  z ust. 1-4 w umowach zawieranych z Podwykonawcami. </w:t>
      </w:r>
    </w:p>
    <w:p w14:paraId="31B4150C" w14:textId="4D87D7E6" w:rsidR="00887132" w:rsidRPr="00705285" w:rsidRDefault="009272D8" w:rsidP="00887132">
      <w:pPr>
        <w:spacing w:after="7"/>
        <w:ind w:left="910" w:right="39"/>
        <w:rPr>
          <w:color w:val="000000" w:themeColor="text1"/>
          <w:szCs w:val="22"/>
        </w:rPr>
      </w:pPr>
      <w:r>
        <w:rPr>
          <w:color w:val="000000" w:themeColor="text1"/>
          <w:szCs w:val="22"/>
        </w:rPr>
        <w:t>5</w:t>
      </w:r>
      <w:r w:rsidR="00887132" w:rsidRPr="00705285">
        <w:rPr>
          <w:color w:val="000000" w:themeColor="text1"/>
          <w:szCs w:val="22"/>
        </w:rPr>
        <w:t>.</w:t>
      </w:r>
      <w:r w:rsidR="00887132" w:rsidRPr="00705285">
        <w:rPr>
          <w:rFonts w:eastAsia="Arial"/>
          <w:color w:val="000000" w:themeColor="text1"/>
          <w:szCs w:val="22"/>
        </w:rPr>
        <w:t xml:space="preserve"> </w:t>
      </w:r>
      <w:r w:rsidR="00887132" w:rsidRPr="00705285">
        <w:rPr>
          <w:color w:val="000000" w:themeColor="text1"/>
          <w:szCs w:val="22"/>
        </w:rPr>
        <w:t>W przypadku nie wykonania</w:t>
      </w:r>
      <w:r>
        <w:rPr>
          <w:color w:val="000000" w:themeColor="text1"/>
          <w:szCs w:val="22"/>
        </w:rPr>
        <w:t xml:space="preserve"> któregokolwiek z</w:t>
      </w:r>
      <w:r w:rsidR="00887132" w:rsidRPr="00705285">
        <w:rPr>
          <w:color w:val="000000" w:themeColor="text1"/>
          <w:szCs w:val="22"/>
        </w:rPr>
        <w:t xml:space="preserve"> obowiązk</w:t>
      </w:r>
      <w:r>
        <w:rPr>
          <w:color w:val="000000" w:themeColor="text1"/>
          <w:szCs w:val="22"/>
        </w:rPr>
        <w:t>ów</w:t>
      </w:r>
      <w:r w:rsidR="00887132" w:rsidRPr="00705285">
        <w:rPr>
          <w:color w:val="000000" w:themeColor="text1"/>
          <w:szCs w:val="22"/>
        </w:rPr>
        <w:t>, o który</w:t>
      </w:r>
      <w:r>
        <w:rPr>
          <w:color w:val="000000" w:themeColor="text1"/>
          <w:szCs w:val="22"/>
        </w:rPr>
        <w:t>ch</w:t>
      </w:r>
      <w:r w:rsidR="00887132" w:rsidRPr="00705285">
        <w:rPr>
          <w:color w:val="000000" w:themeColor="text1"/>
          <w:szCs w:val="22"/>
        </w:rPr>
        <w:t xml:space="preserve"> mowa</w:t>
      </w:r>
      <w:r>
        <w:rPr>
          <w:color w:val="000000" w:themeColor="text1"/>
          <w:szCs w:val="22"/>
        </w:rPr>
        <w:t xml:space="preserve"> w ust. 1-4</w:t>
      </w:r>
      <w:r w:rsidR="00887132" w:rsidRPr="00705285">
        <w:rPr>
          <w:color w:val="000000" w:themeColor="text1"/>
          <w:szCs w:val="22"/>
        </w:rPr>
        <w:t xml:space="preserve"> powyżej, Zamawiający przewiduje sankcję w postaci obowiązku zapłaty przez Wykonawcę kary umownej w wysokości 500 zł za każdy stwierdzony przypadek naruszenia oraz będzie uprawniony do złożenia wniosku o przeprowadzenie kontroli przez Państwową Inspekcję Pracy. </w:t>
      </w:r>
    </w:p>
    <w:p w14:paraId="38A2DA8F" w14:textId="77777777" w:rsidR="00EE729F" w:rsidRDefault="00887132" w:rsidP="00EE729F">
      <w:pPr>
        <w:spacing w:after="19" w:line="259" w:lineRule="auto"/>
        <w:ind w:left="567" w:firstLine="0"/>
        <w:jc w:val="left"/>
        <w:rPr>
          <w:color w:val="000000" w:themeColor="text1"/>
          <w:szCs w:val="22"/>
        </w:rPr>
      </w:pPr>
      <w:r w:rsidRPr="00705285">
        <w:rPr>
          <w:color w:val="000000" w:themeColor="text1"/>
          <w:szCs w:val="22"/>
        </w:rPr>
        <w:t xml:space="preserve"> </w:t>
      </w:r>
    </w:p>
    <w:p w14:paraId="40A2A4B1" w14:textId="5AA77F68" w:rsidR="00887132" w:rsidRDefault="00887132" w:rsidP="00EE729F">
      <w:pPr>
        <w:spacing w:after="19" w:line="259" w:lineRule="auto"/>
        <w:ind w:left="567" w:firstLine="0"/>
        <w:jc w:val="center"/>
        <w:rPr>
          <w:color w:val="000000" w:themeColor="text1"/>
          <w:szCs w:val="22"/>
        </w:rPr>
      </w:pPr>
      <w:r w:rsidRPr="00705285">
        <w:rPr>
          <w:color w:val="000000" w:themeColor="text1"/>
          <w:szCs w:val="22"/>
        </w:rPr>
        <w:t>KARY UMOWNE, ODSTĄPIENIE OD UMOWY</w:t>
      </w:r>
    </w:p>
    <w:p w14:paraId="46945446" w14:textId="6628588E" w:rsidR="00EE729F" w:rsidRPr="00705285" w:rsidRDefault="00EE729F" w:rsidP="00EE729F">
      <w:pPr>
        <w:spacing w:after="19" w:line="259" w:lineRule="auto"/>
        <w:ind w:left="567" w:firstLine="0"/>
        <w:jc w:val="center"/>
        <w:rPr>
          <w:color w:val="000000" w:themeColor="text1"/>
          <w:szCs w:val="22"/>
        </w:rPr>
      </w:pPr>
      <w:r>
        <w:rPr>
          <w:color w:val="000000" w:themeColor="text1"/>
          <w:szCs w:val="22"/>
        </w:rPr>
        <w:t>§ 12</w:t>
      </w:r>
    </w:p>
    <w:p w14:paraId="7EC3021E" w14:textId="77777777" w:rsidR="00887132" w:rsidRPr="00705285" w:rsidRDefault="00887132" w:rsidP="00887132">
      <w:pPr>
        <w:numPr>
          <w:ilvl w:val="0"/>
          <w:numId w:val="18"/>
        </w:numPr>
        <w:ind w:right="39" w:hanging="360"/>
        <w:rPr>
          <w:color w:val="000000" w:themeColor="text1"/>
          <w:szCs w:val="22"/>
        </w:rPr>
      </w:pPr>
      <w:r w:rsidRPr="00705285">
        <w:rPr>
          <w:color w:val="000000" w:themeColor="text1"/>
          <w:szCs w:val="22"/>
        </w:rPr>
        <w:t xml:space="preserve">Wykonawca zapłaci Zamawiającemu karę umowną: </w:t>
      </w:r>
    </w:p>
    <w:p w14:paraId="1A353D60" w14:textId="77777777" w:rsidR="00887132" w:rsidRPr="00705285" w:rsidRDefault="00887132" w:rsidP="00887132">
      <w:pPr>
        <w:numPr>
          <w:ilvl w:val="1"/>
          <w:numId w:val="18"/>
        </w:numPr>
        <w:ind w:right="39" w:hanging="348"/>
        <w:rPr>
          <w:color w:val="000000" w:themeColor="text1"/>
          <w:szCs w:val="22"/>
        </w:rPr>
      </w:pPr>
      <w:r w:rsidRPr="00705285">
        <w:rPr>
          <w:color w:val="000000" w:themeColor="text1"/>
          <w:szCs w:val="22"/>
        </w:rPr>
        <w:t xml:space="preserve">w przypadku niedotrzymania terminu zakończenia prac określonego w § 4 ust. 1 w wysokości 500 zł za każdy dzień zwłoki; </w:t>
      </w:r>
    </w:p>
    <w:p w14:paraId="078044C0" w14:textId="6F86548F" w:rsidR="00887132" w:rsidRPr="00705285" w:rsidRDefault="00887132" w:rsidP="00887132">
      <w:pPr>
        <w:numPr>
          <w:ilvl w:val="1"/>
          <w:numId w:val="18"/>
        </w:numPr>
        <w:ind w:right="39" w:hanging="348"/>
        <w:rPr>
          <w:color w:val="000000" w:themeColor="text1"/>
          <w:szCs w:val="22"/>
        </w:rPr>
      </w:pPr>
      <w:r w:rsidRPr="00705285">
        <w:rPr>
          <w:color w:val="000000" w:themeColor="text1"/>
          <w:szCs w:val="22"/>
        </w:rPr>
        <w:t>w przypadku zmiany osób/osoby wskazanej w § 1</w:t>
      </w:r>
      <w:r w:rsidR="007F55E7">
        <w:rPr>
          <w:color w:val="000000" w:themeColor="text1"/>
          <w:szCs w:val="22"/>
        </w:rPr>
        <w:t>0</w:t>
      </w:r>
      <w:r w:rsidRPr="00705285">
        <w:rPr>
          <w:color w:val="000000" w:themeColor="text1"/>
          <w:szCs w:val="22"/>
        </w:rPr>
        <w:t xml:space="preserve"> ust. 4 umowy bez zgody Zamawiającego,  w wysokości 0,5 % wynagrodzenia umownego brutto określonego w § </w:t>
      </w:r>
      <w:r w:rsidR="007F55E7">
        <w:rPr>
          <w:color w:val="000000" w:themeColor="text1"/>
          <w:szCs w:val="22"/>
        </w:rPr>
        <w:t>4</w:t>
      </w:r>
      <w:r w:rsidRPr="00705285">
        <w:rPr>
          <w:color w:val="000000" w:themeColor="text1"/>
          <w:szCs w:val="22"/>
        </w:rPr>
        <w:t xml:space="preserve"> ust. 1 umowy za każdy stwierdzony przypadek; </w:t>
      </w:r>
    </w:p>
    <w:p w14:paraId="5EDA280E" w14:textId="77777777" w:rsidR="00887132" w:rsidRPr="00705285" w:rsidRDefault="00887132" w:rsidP="00887132">
      <w:pPr>
        <w:numPr>
          <w:ilvl w:val="1"/>
          <w:numId w:val="18"/>
        </w:numPr>
        <w:ind w:right="39" w:hanging="348"/>
        <w:rPr>
          <w:color w:val="000000" w:themeColor="text1"/>
          <w:szCs w:val="22"/>
        </w:rPr>
      </w:pPr>
      <w:r w:rsidRPr="00705285">
        <w:rPr>
          <w:color w:val="000000" w:themeColor="text1"/>
          <w:szCs w:val="22"/>
        </w:rPr>
        <w:t xml:space="preserve">za zwłokę w usunięciu wad stwierdzonych przy odbiorze końcowym lub stwierdzonych w przeglądach gwarancyjnych w wysokości 100,00 zł za każdy dzień zwłoki, liczone od dnia wyznaczonego na usunięcie wad do dnia faktycznego usunięcia; </w:t>
      </w:r>
    </w:p>
    <w:p w14:paraId="16B8F095" w14:textId="77777777" w:rsidR="00492EC0" w:rsidRDefault="00887132" w:rsidP="00887132">
      <w:pPr>
        <w:numPr>
          <w:ilvl w:val="1"/>
          <w:numId w:val="18"/>
        </w:numPr>
        <w:spacing w:after="16"/>
        <w:ind w:right="39" w:hanging="348"/>
        <w:rPr>
          <w:color w:val="000000" w:themeColor="text1"/>
          <w:szCs w:val="22"/>
        </w:rPr>
      </w:pPr>
      <w:r w:rsidRPr="00705285">
        <w:rPr>
          <w:color w:val="000000" w:themeColor="text1"/>
          <w:szCs w:val="22"/>
        </w:rPr>
        <w:t xml:space="preserve">za odstąpienie od umowy przez Zamawiającego lub Wykonawcę z przyczyn, za które ponosi odpowiedzialność Wykonawca w wysokości 10 % wynagrodzenia umownego brutto określonego w § 5 ust. 1 umowy; </w:t>
      </w:r>
    </w:p>
    <w:p w14:paraId="723F84AA" w14:textId="2CF92E4F" w:rsidR="00887132" w:rsidRPr="00705285" w:rsidRDefault="00887132" w:rsidP="00887132">
      <w:pPr>
        <w:numPr>
          <w:ilvl w:val="1"/>
          <w:numId w:val="18"/>
        </w:numPr>
        <w:spacing w:after="16"/>
        <w:ind w:right="39" w:hanging="348"/>
        <w:rPr>
          <w:color w:val="000000" w:themeColor="text1"/>
          <w:szCs w:val="22"/>
        </w:rPr>
      </w:pPr>
      <w:r w:rsidRPr="00705285">
        <w:rPr>
          <w:color w:val="000000" w:themeColor="text1"/>
          <w:szCs w:val="22"/>
        </w:rPr>
        <w:t xml:space="preserve">z tytułu: </w:t>
      </w:r>
    </w:p>
    <w:p w14:paraId="3F01CFBE" w14:textId="77777777" w:rsidR="00887132" w:rsidRPr="00705285" w:rsidRDefault="00887132" w:rsidP="00887132">
      <w:pPr>
        <w:numPr>
          <w:ilvl w:val="2"/>
          <w:numId w:val="19"/>
        </w:numPr>
        <w:spacing w:after="7"/>
        <w:ind w:right="39" w:firstLine="0"/>
        <w:rPr>
          <w:color w:val="000000" w:themeColor="text1"/>
          <w:szCs w:val="22"/>
        </w:rPr>
      </w:pPr>
      <w:r w:rsidRPr="00705285">
        <w:rPr>
          <w:color w:val="000000" w:themeColor="text1"/>
          <w:szCs w:val="22"/>
        </w:rPr>
        <w:t xml:space="preserve">braku zapłaty lub nieterminowej zapłaty wynagrodzenia należnego Podwykonawcom lub dalszym podwykonawcom, </w:t>
      </w:r>
    </w:p>
    <w:p w14:paraId="438B8497" w14:textId="53CEA79C" w:rsidR="00887132" w:rsidRPr="00705285" w:rsidRDefault="00887132" w:rsidP="00887132">
      <w:pPr>
        <w:numPr>
          <w:ilvl w:val="2"/>
          <w:numId w:val="19"/>
        </w:numPr>
        <w:spacing w:after="7"/>
        <w:ind w:right="39" w:firstLine="0"/>
        <w:rPr>
          <w:color w:val="000000" w:themeColor="text1"/>
          <w:szCs w:val="22"/>
        </w:rPr>
      </w:pPr>
      <w:r w:rsidRPr="00705285">
        <w:rPr>
          <w:color w:val="000000" w:themeColor="text1"/>
          <w:szCs w:val="22"/>
        </w:rPr>
        <w:t xml:space="preserve">braku zamiany umowy o podwykonawstwo w zakresie terminu zapłaty wynagrodzenia należnego podwykonawcy lub dalszemu podwykonawcy zgodnego z § </w:t>
      </w:r>
      <w:r w:rsidR="00994CA0">
        <w:rPr>
          <w:color w:val="000000" w:themeColor="text1"/>
          <w:szCs w:val="22"/>
        </w:rPr>
        <w:t>9</w:t>
      </w:r>
      <w:r w:rsidRPr="00705285">
        <w:rPr>
          <w:color w:val="000000" w:themeColor="text1"/>
          <w:szCs w:val="22"/>
        </w:rPr>
        <w:t xml:space="preserve"> ust. 3 pkt 3 umowy, pomimo wezwania wykonawcy do doprowadzenia do zmiany tej umowy, </w:t>
      </w:r>
    </w:p>
    <w:p w14:paraId="4DF91534" w14:textId="77777777" w:rsidR="00994CA0" w:rsidRDefault="00887132" w:rsidP="00887132">
      <w:pPr>
        <w:numPr>
          <w:ilvl w:val="2"/>
          <w:numId w:val="18"/>
        </w:numPr>
        <w:ind w:right="2203" w:firstLine="360"/>
        <w:rPr>
          <w:color w:val="000000" w:themeColor="text1"/>
          <w:szCs w:val="22"/>
        </w:rPr>
      </w:pPr>
      <w:r w:rsidRPr="00705285">
        <w:rPr>
          <w:color w:val="000000" w:themeColor="text1"/>
          <w:szCs w:val="22"/>
        </w:rPr>
        <w:t xml:space="preserve">w wysokości 200 zł za każdy dzień zwłoki; </w:t>
      </w:r>
    </w:p>
    <w:p w14:paraId="5A6A6327" w14:textId="3B98B861" w:rsidR="00887132" w:rsidRPr="00705285" w:rsidRDefault="00887132" w:rsidP="00994CA0">
      <w:pPr>
        <w:ind w:left="993" w:right="2203" w:firstLine="0"/>
        <w:rPr>
          <w:color w:val="000000" w:themeColor="text1"/>
          <w:szCs w:val="22"/>
        </w:rPr>
      </w:pPr>
      <w:r w:rsidRPr="00705285">
        <w:rPr>
          <w:color w:val="000000" w:themeColor="text1"/>
          <w:szCs w:val="22"/>
        </w:rPr>
        <w:t>6)</w:t>
      </w:r>
      <w:r w:rsidRPr="00705285">
        <w:rPr>
          <w:rFonts w:eastAsia="Arial"/>
          <w:color w:val="000000" w:themeColor="text1"/>
          <w:szCs w:val="22"/>
        </w:rPr>
        <w:t xml:space="preserve"> </w:t>
      </w:r>
      <w:r w:rsidR="00994CA0">
        <w:rPr>
          <w:rFonts w:eastAsia="Arial"/>
          <w:color w:val="000000" w:themeColor="text1"/>
          <w:szCs w:val="22"/>
        </w:rPr>
        <w:t xml:space="preserve"> </w:t>
      </w:r>
      <w:r w:rsidRPr="00705285">
        <w:rPr>
          <w:color w:val="000000" w:themeColor="text1"/>
          <w:szCs w:val="22"/>
        </w:rPr>
        <w:t xml:space="preserve">z tytułu: </w:t>
      </w:r>
    </w:p>
    <w:p w14:paraId="3E6AC841" w14:textId="77777777" w:rsidR="00887132" w:rsidRPr="00705285" w:rsidRDefault="00887132" w:rsidP="00887132">
      <w:pPr>
        <w:spacing w:after="8"/>
        <w:ind w:left="1287" w:right="39" w:firstLine="0"/>
        <w:rPr>
          <w:color w:val="000000" w:themeColor="text1"/>
          <w:szCs w:val="22"/>
        </w:rPr>
      </w:pPr>
      <w:r w:rsidRPr="00705285">
        <w:rPr>
          <w:color w:val="000000" w:themeColor="text1"/>
          <w:szCs w:val="22"/>
        </w:rPr>
        <w:t xml:space="preserve">a)nieprzedłożenia do zaakceptowania projektu umowy o podwykonawstwo, której przedmiotem są roboty budowlane, lub projektu jej zmiany, </w:t>
      </w:r>
    </w:p>
    <w:p w14:paraId="21912D79" w14:textId="77777777" w:rsidR="00887132" w:rsidRPr="00705285" w:rsidRDefault="00887132" w:rsidP="00887132">
      <w:pPr>
        <w:spacing w:after="7"/>
        <w:ind w:left="1287" w:right="39" w:firstLine="0"/>
        <w:rPr>
          <w:color w:val="000000" w:themeColor="text1"/>
          <w:szCs w:val="22"/>
        </w:rPr>
      </w:pPr>
      <w:r w:rsidRPr="00705285">
        <w:rPr>
          <w:color w:val="000000" w:themeColor="text1"/>
          <w:szCs w:val="22"/>
        </w:rPr>
        <w:lastRenderedPageBreak/>
        <w:t xml:space="preserve">b)nieprzedłożenia poświadczonej za zgodność z oryginałem kopii umowy o podwykonawstwo lub jej zmiany, </w:t>
      </w:r>
    </w:p>
    <w:p w14:paraId="598A35D9" w14:textId="77777777" w:rsidR="00887132" w:rsidRPr="00705285" w:rsidRDefault="00887132" w:rsidP="00887132">
      <w:pPr>
        <w:spacing w:after="11"/>
        <w:ind w:left="1287" w:right="39" w:firstLine="0"/>
        <w:rPr>
          <w:color w:val="000000" w:themeColor="text1"/>
          <w:szCs w:val="22"/>
        </w:rPr>
      </w:pPr>
      <w:r w:rsidRPr="00705285">
        <w:rPr>
          <w:color w:val="000000" w:themeColor="text1"/>
          <w:szCs w:val="22"/>
        </w:rPr>
        <w:t xml:space="preserve">c) nieprzedłożenia w terminie faktury Podwykonawcy, </w:t>
      </w:r>
    </w:p>
    <w:p w14:paraId="2640BD32" w14:textId="59918E3D" w:rsidR="00887132" w:rsidRPr="00705285" w:rsidRDefault="00887132" w:rsidP="00887132">
      <w:pPr>
        <w:numPr>
          <w:ilvl w:val="2"/>
          <w:numId w:val="18"/>
        </w:numPr>
        <w:ind w:right="2203" w:firstLine="360"/>
        <w:rPr>
          <w:color w:val="000000" w:themeColor="text1"/>
          <w:szCs w:val="22"/>
        </w:rPr>
      </w:pPr>
      <w:r w:rsidRPr="00705285">
        <w:rPr>
          <w:color w:val="000000" w:themeColor="text1"/>
          <w:szCs w:val="22"/>
        </w:rPr>
        <w:t>w wysokości 500,00 zł za każdy stwierdzony</w:t>
      </w:r>
      <w:r w:rsidR="00C27B6B">
        <w:rPr>
          <w:color w:val="000000" w:themeColor="text1"/>
          <w:szCs w:val="22"/>
        </w:rPr>
        <w:t xml:space="preserve"> </w:t>
      </w:r>
      <w:r w:rsidRPr="00705285">
        <w:rPr>
          <w:color w:val="000000" w:themeColor="text1"/>
          <w:szCs w:val="22"/>
        </w:rPr>
        <w:t xml:space="preserve">przypadek; </w:t>
      </w:r>
    </w:p>
    <w:p w14:paraId="1CA6E834" w14:textId="5F7C5802" w:rsidR="00887132" w:rsidRPr="00705285" w:rsidRDefault="00887132" w:rsidP="00887132">
      <w:pPr>
        <w:numPr>
          <w:ilvl w:val="1"/>
          <w:numId w:val="20"/>
        </w:numPr>
        <w:ind w:right="39"/>
        <w:rPr>
          <w:color w:val="000000" w:themeColor="text1"/>
          <w:szCs w:val="22"/>
        </w:rPr>
      </w:pPr>
      <w:r w:rsidRPr="00705285">
        <w:rPr>
          <w:color w:val="000000" w:themeColor="text1"/>
          <w:szCs w:val="22"/>
        </w:rPr>
        <w:t xml:space="preserve">za brak udziału podmiotu udostępniającego zasoby, na którego zasoby Wykonawca powoływał się na zasadach określonych w art. 118 ust. 1 </w:t>
      </w:r>
      <w:proofErr w:type="spellStart"/>
      <w:r w:rsidRPr="00705285">
        <w:rPr>
          <w:color w:val="000000" w:themeColor="text1"/>
          <w:szCs w:val="22"/>
        </w:rPr>
        <w:t>Pzp</w:t>
      </w:r>
      <w:proofErr w:type="spellEnd"/>
      <w:r w:rsidRPr="00705285">
        <w:rPr>
          <w:color w:val="000000" w:themeColor="text1"/>
          <w:szCs w:val="22"/>
        </w:rPr>
        <w:t xml:space="preserve">, w celu wykazania spełniania warunków udziału w postępowaniu, w realizacji zamówienia, w wysokości 5 % wynagrodzenia umownego brutto określonego w § </w:t>
      </w:r>
      <w:r w:rsidR="00994CA0">
        <w:rPr>
          <w:color w:val="000000" w:themeColor="text1"/>
          <w:szCs w:val="22"/>
        </w:rPr>
        <w:t>4</w:t>
      </w:r>
      <w:r w:rsidRPr="00705285">
        <w:rPr>
          <w:color w:val="000000" w:themeColor="text1"/>
          <w:szCs w:val="22"/>
        </w:rPr>
        <w:t xml:space="preserve"> ust. 1 umowy; </w:t>
      </w:r>
    </w:p>
    <w:p w14:paraId="4A26DFD7" w14:textId="77777777" w:rsidR="00887132" w:rsidRPr="00705285" w:rsidRDefault="00887132" w:rsidP="00887132">
      <w:pPr>
        <w:numPr>
          <w:ilvl w:val="1"/>
          <w:numId w:val="20"/>
        </w:numPr>
        <w:ind w:right="39"/>
        <w:rPr>
          <w:color w:val="000000" w:themeColor="text1"/>
          <w:szCs w:val="22"/>
        </w:rPr>
      </w:pPr>
      <w:r w:rsidRPr="00705285">
        <w:rPr>
          <w:color w:val="000000" w:themeColor="text1"/>
          <w:szCs w:val="22"/>
        </w:rPr>
        <w:t xml:space="preserve">za niedostarczenie, najpóźniej w dniu odbioru końcowego, uzupełnionej zgodnie z wykonanym zakresem robót karty gwarancyjnej - karę w wys. 200 zł za każdy dzień zwłoki liczony od dnia odbioru.  </w:t>
      </w:r>
    </w:p>
    <w:p w14:paraId="506629D9" w14:textId="1D03C4F0" w:rsidR="00887132" w:rsidRPr="00705285" w:rsidRDefault="00C27B6B" w:rsidP="00887132">
      <w:pPr>
        <w:numPr>
          <w:ilvl w:val="0"/>
          <w:numId w:val="18"/>
        </w:numPr>
        <w:ind w:right="39" w:hanging="360"/>
        <w:rPr>
          <w:color w:val="000000" w:themeColor="text1"/>
          <w:szCs w:val="22"/>
        </w:rPr>
      </w:pPr>
      <w:r>
        <w:rPr>
          <w:color w:val="000000" w:themeColor="text1"/>
          <w:szCs w:val="22"/>
        </w:rPr>
        <w:t>Wykonawca zapłaci Zamawiającemu</w:t>
      </w:r>
      <w:r w:rsidR="00887132" w:rsidRPr="00705285">
        <w:rPr>
          <w:color w:val="000000" w:themeColor="text1"/>
          <w:szCs w:val="22"/>
        </w:rPr>
        <w:t xml:space="preserve"> karę umowną w przypadku odstąpienia od umowy  przez </w:t>
      </w:r>
      <w:r>
        <w:rPr>
          <w:color w:val="000000" w:themeColor="text1"/>
          <w:szCs w:val="22"/>
        </w:rPr>
        <w:t xml:space="preserve">którąkolwiek ze stron </w:t>
      </w:r>
      <w:r w:rsidR="00887132" w:rsidRPr="00705285">
        <w:rPr>
          <w:color w:val="000000" w:themeColor="text1"/>
          <w:szCs w:val="22"/>
        </w:rPr>
        <w:t xml:space="preserve">z przyczyn, za które ponosi odpowiedzialność </w:t>
      </w:r>
      <w:r>
        <w:rPr>
          <w:color w:val="000000" w:themeColor="text1"/>
          <w:szCs w:val="22"/>
        </w:rPr>
        <w:t>Wykonawca</w:t>
      </w:r>
      <w:r w:rsidR="00887132" w:rsidRPr="00705285">
        <w:rPr>
          <w:color w:val="000000" w:themeColor="text1"/>
          <w:szCs w:val="22"/>
        </w:rPr>
        <w:t xml:space="preserve">, w wysokości 10 % wynagrodzenia umownego brutto określonego w </w:t>
      </w:r>
      <w:r>
        <w:rPr>
          <w:color w:val="000000" w:themeColor="text1"/>
          <w:szCs w:val="22"/>
        </w:rPr>
        <w:t>4</w:t>
      </w:r>
      <w:r w:rsidR="00887132" w:rsidRPr="00705285">
        <w:rPr>
          <w:color w:val="000000" w:themeColor="text1"/>
          <w:szCs w:val="22"/>
        </w:rPr>
        <w:t xml:space="preserve"> 5 ust. 1 umowy</w:t>
      </w:r>
      <w:r>
        <w:rPr>
          <w:color w:val="000000" w:themeColor="text1"/>
          <w:szCs w:val="22"/>
        </w:rPr>
        <w:t>.</w:t>
      </w:r>
      <w:r w:rsidR="00887132" w:rsidRPr="00705285">
        <w:rPr>
          <w:color w:val="000000" w:themeColor="text1"/>
          <w:szCs w:val="22"/>
        </w:rPr>
        <w:t xml:space="preserve"> </w:t>
      </w:r>
    </w:p>
    <w:p w14:paraId="7A605580" w14:textId="77777777" w:rsidR="00887132" w:rsidRPr="00705285" w:rsidRDefault="00887132" w:rsidP="00887132">
      <w:pPr>
        <w:numPr>
          <w:ilvl w:val="0"/>
          <w:numId w:val="18"/>
        </w:numPr>
        <w:ind w:right="39" w:hanging="360"/>
        <w:rPr>
          <w:color w:val="000000" w:themeColor="text1"/>
          <w:szCs w:val="22"/>
        </w:rPr>
      </w:pPr>
      <w:r w:rsidRPr="00705285">
        <w:rPr>
          <w:color w:val="000000" w:themeColor="text1"/>
          <w:szCs w:val="22"/>
        </w:rPr>
        <w:t xml:space="preserve">Strony dopuszczają możliwość dochodzenia odszkodowania do wysokości szkody rzeczywiście poniesionej. </w:t>
      </w:r>
    </w:p>
    <w:p w14:paraId="5CBD1060" w14:textId="77777777" w:rsidR="00887132" w:rsidRPr="00705285" w:rsidRDefault="00887132" w:rsidP="00887132">
      <w:pPr>
        <w:numPr>
          <w:ilvl w:val="0"/>
          <w:numId w:val="18"/>
        </w:numPr>
        <w:ind w:right="39" w:hanging="360"/>
        <w:rPr>
          <w:color w:val="000000" w:themeColor="text1"/>
          <w:szCs w:val="22"/>
        </w:rPr>
      </w:pPr>
      <w:r w:rsidRPr="00705285">
        <w:rPr>
          <w:color w:val="000000" w:themeColor="text1"/>
          <w:szCs w:val="22"/>
        </w:rPr>
        <w:t xml:space="preserve">W razie naliczenia kar umownych Zamawiający wystawi odpowiednią notę obciążeniową,  o ile nie skorzysta z uprawnień określonych w ust. 5. </w:t>
      </w:r>
    </w:p>
    <w:p w14:paraId="5C2A1CE6" w14:textId="77777777" w:rsidR="00887132" w:rsidRPr="00705285" w:rsidRDefault="00887132" w:rsidP="00887132">
      <w:pPr>
        <w:numPr>
          <w:ilvl w:val="0"/>
          <w:numId w:val="18"/>
        </w:numPr>
        <w:ind w:right="39" w:hanging="360"/>
        <w:rPr>
          <w:color w:val="000000" w:themeColor="text1"/>
          <w:szCs w:val="22"/>
        </w:rPr>
      </w:pPr>
      <w:r w:rsidRPr="00705285">
        <w:rPr>
          <w:color w:val="000000" w:themeColor="text1"/>
          <w:szCs w:val="22"/>
        </w:rPr>
        <w:t xml:space="preserve">Wszelkie kwoty należne Zamawiającemu, w szczególności z tytułu kar umownych, mogą być potrącane z płatności realizowanych na rzecz Wykonawcy, na co Wykonawca wyraża bezwarunkową zgodę. </w:t>
      </w:r>
    </w:p>
    <w:p w14:paraId="56A37E38" w14:textId="72DC366C" w:rsidR="00887132" w:rsidRPr="00705285" w:rsidRDefault="00887132" w:rsidP="00887132">
      <w:pPr>
        <w:numPr>
          <w:ilvl w:val="0"/>
          <w:numId w:val="18"/>
        </w:numPr>
        <w:spacing w:after="8"/>
        <w:ind w:right="39" w:hanging="360"/>
        <w:rPr>
          <w:color w:val="000000" w:themeColor="text1"/>
          <w:szCs w:val="22"/>
        </w:rPr>
      </w:pPr>
      <w:r w:rsidRPr="00705285">
        <w:rPr>
          <w:color w:val="000000" w:themeColor="text1"/>
          <w:szCs w:val="22"/>
        </w:rPr>
        <w:t xml:space="preserve">Łączna wysokość kar umownych (limit), które mogą zostać naliczone ze wszystkich tytułów, o których mowa w umowie nie przekroczy 20 % wynagrodzenia umownego brutto określonego w § </w:t>
      </w:r>
      <w:r w:rsidR="004B5169">
        <w:rPr>
          <w:color w:val="000000" w:themeColor="text1"/>
          <w:szCs w:val="22"/>
        </w:rPr>
        <w:t>4</w:t>
      </w:r>
      <w:r w:rsidRPr="00705285">
        <w:rPr>
          <w:color w:val="000000" w:themeColor="text1"/>
          <w:szCs w:val="22"/>
        </w:rPr>
        <w:t xml:space="preserve"> ust.1 umowy. </w:t>
      </w:r>
    </w:p>
    <w:p w14:paraId="592DFBF0" w14:textId="77777777" w:rsidR="00887132" w:rsidRPr="00705285" w:rsidRDefault="00887132" w:rsidP="00887132">
      <w:pPr>
        <w:spacing w:after="19" w:line="259" w:lineRule="auto"/>
        <w:ind w:left="567" w:firstLine="0"/>
        <w:jc w:val="left"/>
        <w:rPr>
          <w:color w:val="000000" w:themeColor="text1"/>
          <w:szCs w:val="22"/>
        </w:rPr>
      </w:pPr>
      <w:r w:rsidRPr="00705285">
        <w:rPr>
          <w:b/>
          <w:color w:val="000000" w:themeColor="text1"/>
          <w:szCs w:val="22"/>
        </w:rPr>
        <w:t xml:space="preserve"> </w:t>
      </w:r>
    </w:p>
    <w:p w14:paraId="54271EF9" w14:textId="1034DD72" w:rsidR="00887132" w:rsidRPr="00A0755E" w:rsidRDefault="00887132" w:rsidP="00887132">
      <w:pPr>
        <w:spacing w:after="50" w:line="259" w:lineRule="auto"/>
        <w:ind w:left="528" w:hanging="10"/>
        <w:jc w:val="center"/>
        <w:rPr>
          <w:bCs/>
          <w:color w:val="000000" w:themeColor="text1"/>
          <w:szCs w:val="22"/>
        </w:rPr>
      </w:pPr>
      <w:r w:rsidRPr="00A0755E">
        <w:rPr>
          <w:bCs/>
          <w:color w:val="000000" w:themeColor="text1"/>
          <w:szCs w:val="22"/>
        </w:rPr>
        <w:t>§ 1</w:t>
      </w:r>
      <w:r w:rsidR="00A0755E" w:rsidRPr="00A0755E">
        <w:rPr>
          <w:bCs/>
          <w:color w:val="000000" w:themeColor="text1"/>
          <w:szCs w:val="22"/>
        </w:rPr>
        <w:t>3</w:t>
      </w:r>
      <w:r w:rsidRPr="00A0755E">
        <w:rPr>
          <w:bCs/>
          <w:color w:val="000000" w:themeColor="text1"/>
          <w:szCs w:val="22"/>
        </w:rPr>
        <w:t xml:space="preserve"> </w:t>
      </w:r>
    </w:p>
    <w:p w14:paraId="434A9237" w14:textId="77777777" w:rsidR="00887132" w:rsidRPr="00705285" w:rsidRDefault="00887132" w:rsidP="00887132">
      <w:pPr>
        <w:numPr>
          <w:ilvl w:val="0"/>
          <w:numId w:val="21"/>
        </w:numPr>
        <w:ind w:right="39" w:hanging="360"/>
        <w:rPr>
          <w:color w:val="000000" w:themeColor="text1"/>
          <w:szCs w:val="22"/>
        </w:rPr>
      </w:pPr>
      <w:r w:rsidRPr="00705285">
        <w:rPr>
          <w:color w:val="000000" w:themeColor="text1"/>
          <w:szCs w:val="22"/>
        </w:rPr>
        <w:t xml:space="preserve">Zamawiający może odstąpić od umowy, jeżeli: </w:t>
      </w:r>
    </w:p>
    <w:p w14:paraId="1ED817A2" w14:textId="77777777" w:rsidR="00887132" w:rsidRPr="00705285" w:rsidRDefault="00887132" w:rsidP="00887132">
      <w:pPr>
        <w:numPr>
          <w:ilvl w:val="1"/>
          <w:numId w:val="21"/>
        </w:numPr>
        <w:ind w:right="39" w:hanging="360"/>
        <w:rPr>
          <w:color w:val="000000" w:themeColor="text1"/>
          <w:szCs w:val="22"/>
        </w:rPr>
      </w:pPr>
      <w:r w:rsidRPr="00705285">
        <w:rPr>
          <w:color w:val="000000" w:themeColor="text1"/>
          <w:szCs w:val="22"/>
        </w:rPr>
        <w:t xml:space="preserve">Wykonawca dwukrotnie odmówi przyjęcia placu budowy, </w:t>
      </w:r>
    </w:p>
    <w:p w14:paraId="630F588C" w14:textId="77777777" w:rsidR="00887132" w:rsidRPr="00705285" w:rsidRDefault="00887132" w:rsidP="00887132">
      <w:pPr>
        <w:numPr>
          <w:ilvl w:val="1"/>
          <w:numId w:val="21"/>
        </w:numPr>
        <w:ind w:right="39" w:hanging="360"/>
        <w:rPr>
          <w:color w:val="000000" w:themeColor="text1"/>
          <w:szCs w:val="22"/>
        </w:rPr>
      </w:pPr>
      <w:r w:rsidRPr="00705285">
        <w:rPr>
          <w:color w:val="000000" w:themeColor="text1"/>
          <w:szCs w:val="22"/>
        </w:rPr>
        <w:t xml:space="preserve">Wykonawca pomimo uprzednich pisemnych zastrzeżeń Zamawiającego nie wykonuje prac zgodnie z warunkami umownymi lub zaniedbuje zobowiązania umowne; </w:t>
      </w:r>
    </w:p>
    <w:p w14:paraId="5EC4E3A0" w14:textId="77777777" w:rsidR="00887132" w:rsidRPr="00705285" w:rsidRDefault="00887132" w:rsidP="00887132">
      <w:pPr>
        <w:numPr>
          <w:ilvl w:val="1"/>
          <w:numId w:val="21"/>
        </w:numPr>
        <w:ind w:right="39" w:hanging="360"/>
        <w:rPr>
          <w:color w:val="000000" w:themeColor="text1"/>
          <w:szCs w:val="22"/>
        </w:rPr>
      </w:pPr>
      <w:r w:rsidRPr="00705285">
        <w:rPr>
          <w:color w:val="000000" w:themeColor="text1"/>
          <w:szCs w:val="22"/>
        </w:rPr>
        <w:t xml:space="preserve">suma kar umownych naliczonych przez Zamawiającego z powodów określonych w § 14 ust. 1 przekroczyła kwotę 20 % wynagrodzenia brutto ustalonego niniejszą umową; </w:t>
      </w:r>
    </w:p>
    <w:p w14:paraId="425D5920" w14:textId="52544307" w:rsidR="00887132" w:rsidRPr="00705285" w:rsidRDefault="00887132" w:rsidP="00887132">
      <w:pPr>
        <w:numPr>
          <w:ilvl w:val="0"/>
          <w:numId w:val="21"/>
        </w:numPr>
        <w:ind w:right="39" w:hanging="360"/>
        <w:rPr>
          <w:color w:val="000000" w:themeColor="text1"/>
          <w:szCs w:val="22"/>
        </w:rPr>
      </w:pPr>
      <w:r w:rsidRPr="00705285">
        <w:rPr>
          <w:color w:val="000000" w:themeColor="text1"/>
          <w:szCs w:val="22"/>
        </w:rPr>
        <w:t xml:space="preserve">W przypadkach określonych w ust. </w:t>
      </w:r>
      <w:r w:rsidR="004B5169">
        <w:rPr>
          <w:color w:val="000000" w:themeColor="text1"/>
          <w:szCs w:val="22"/>
        </w:rPr>
        <w:t>1</w:t>
      </w:r>
      <w:r w:rsidRPr="00705285">
        <w:rPr>
          <w:color w:val="000000" w:themeColor="text1"/>
          <w:szCs w:val="22"/>
        </w:rPr>
        <w:t xml:space="preserve"> Zamawiający może odstąpić od umowy w terminie 30 dni  od dnia powzięcia wiadomości o tych okolicznościach. </w:t>
      </w:r>
    </w:p>
    <w:p w14:paraId="1230FEF6" w14:textId="5433DE0F" w:rsidR="00887132" w:rsidRPr="00705285" w:rsidRDefault="00887132" w:rsidP="00887132">
      <w:pPr>
        <w:numPr>
          <w:ilvl w:val="0"/>
          <w:numId w:val="21"/>
        </w:numPr>
        <w:ind w:right="39" w:hanging="360"/>
        <w:rPr>
          <w:color w:val="000000" w:themeColor="text1"/>
          <w:szCs w:val="22"/>
        </w:rPr>
      </w:pPr>
      <w:r w:rsidRPr="00705285">
        <w:rPr>
          <w:color w:val="000000" w:themeColor="text1"/>
          <w:szCs w:val="22"/>
        </w:rPr>
        <w:t xml:space="preserve">Niezależnie od przyczyn określonych w ust. </w:t>
      </w:r>
      <w:r w:rsidR="004B5169">
        <w:rPr>
          <w:color w:val="000000" w:themeColor="text1"/>
          <w:szCs w:val="22"/>
        </w:rPr>
        <w:t>1</w:t>
      </w:r>
      <w:r w:rsidRPr="00705285">
        <w:rPr>
          <w:color w:val="000000" w:themeColor="text1"/>
          <w:szCs w:val="22"/>
        </w:rPr>
        <w:t xml:space="preserve">,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takiej sytuacji Wykonawca może żądać wyłącznie wynagrodzenia należnego z tytułu wykonania części umowy. </w:t>
      </w:r>
    </w:p>
    <w:p w14:paraId="7CB1F124" w14:textId="77777777" w:rsidR="00887132" w:rsidRPr="00705285" w:rsidRDefault="00887132" w:rsidP="00887132">
      <w:pPr>
        <w:numPr>
          <w:ilvl w:val="0"/>
          <w:numId w:val="21"/>
        </w:numPr>
        <w:ind w:right="39" w:hanging="360"/>
        <w:rPr>
          <w:color w:val="000000" w:themeColor="text1"/>
          <w:szCs w:val="22"/>
        </w:rPr>
      </w:pPr>
      <w:r w:rsidRPr="00705285">
        <w:rPr>
          <w:color w:val="000000" w:themeColor="text1"/>
          <w:szCs w:val="22"/>
        </w:rPr>
        <w:t xml:space="preserve">Odstąpienie od umowy wymaga formy pisemnej pod rygorem nieważności. </w:t>
      </w:r>
    </w:p>
    <w:p w14:paraId="517CE0BF" w14:textId="77777777" w:rsidR="00887132" w:rsidRPr="00705285" w:rsidRDefault="00887132" w:rsidP="00887132">
      <w:pPr>
        <w:numPr>
          <w:ilvl w:val="0"/>
          <w:numId w:val="21"/>
        </w:numPr>
        <w:ind w:right="39" w:hanging="360"/>
        <w:rPr>
          <w:color w:val="000000" w:themeColor="text1"/>
          <w:szCs w:val="22"/>
        </w:rPr>
      </w:pPr>
      <w:r w:rsidRPr="00705285">
        <w:rPr>
          <w:color w:val="000000" w:themeColor="text1"/>
          <w:szCs w:val="22"/>
        </w:rPr>
        <w:t xml:space="preserve">W przypadku odstąpienia od umowy Strony zobowiązane są do następujących czynności: </w:t>
      </w:r>
    </w:p>
    <w:p w14:paraId="3EC6E42A" w14:textId="77777777" w:rsidR="00887132" w:rsidRPr="00705285" w:rsidRDefault="00887132" w:rsidP="00887132">
      <w:pPr>
        <w:numPr>
          <w:ilvl w:val="1"/>
          <w:numId w:val="21"/>
        </w:numPr>
        <w:ind w:right="39" w:hanging="360"/>
        <w:rPr>
          <w:color w:val="000000" w:themeColor="text1"/>
          <w:szCs w:val="22"/>
        </w:rPr>
      </w:pPr>
      <w:r w:rsidRPr="00705285">
        <w:rPr>
          <w:color w:val="000000" w:themeColor="text1"/>
          <w:szCs w:val="22"/>
        </w:rPr>
        <w:lastRenderedPageBreak/>
        <w:t xml:space="preserve">sporządzenia protokołu z inwentaryzacji wykonanych robót według daty odstąpienia od Umowy; </w:t>
      </w:r>
    </w:p>
    <w:p w14:paraId="6F2C04DC" w14:textId="77777777" w:rsidR="00887132" w:rsidRPr="00705285" w:rsidRDefault="00887132" w:rsidP="00887132">
      <w:pPr>
        <w:numPr>
          <w:ilvl w:val="1"/>
          <w:numId w:val="21"/>
        </w:numPr>
        <w:ind w:right="39" w:hanging="360"/>
        <w:rPr>
          <w:color w:val="000000" w:themeColor="text1"/>
          <w:szCs w:val="22"/>
        </w:rPr>
      </w:pPr>
      <w:r w:rsidRPr="00705285">
        <w:rPr>
          <w:color w:val="000000" w:themeColor="text1"/>
          <w:szCs w:val="22"/>
        </w:rPr>
        <w:t xml:space="preserve">zabezpieczenia przerwanych robót na koszt Strony, która ponosi odpowiedzialność za odstąpienie od Umowy; </w:t>
      </w:r>
    </w:p>
    <w:p w14:paraId="06C35174" w14:textId="77777777" w:rsidR="00887132" w:rsidRPr="00705285" w:rsidRDefault="00887132" w:rsidP="00887132">
      <w:pPr>
        <w:numPr>
          <w:ilvl w:val="1"/>
          <w:numId w:val="21"/>
        </w:numPr>
        <w:ind w:right="39" w:hanging="360"/>
        <w:rPr>
          <w:color w:val="000000" w:themeColor="text1"/>
          <w:szCs w:val="22"/>
        </w:rPr>
      </w:pPr>
      <w:r w:rsidRPr="00705285">
        <w:rPr>
          <w:color w:val="000000" w:themeColor="text1"/>
          <w:szCs w:val="22"/>
        </w:rPr>
        <w:t xml:space="preserve">sporządzenia wykazu materiałów i urządzeń, których nie można wykorzystać do realizacji innych robót, za które zapłaci Strona odpowiedzialna za odstąpienie od umowy; </w:t>
      </w:r>
    </w:p>
    <w:p w14:paraId="0E18876A" w14:textId="77777777" w:rsidR="00887132" w:rsidRPr="00705285" w:rsidRDefault="00887132" w:rsidP="00887132">
      <w:pPr>
        <w:numPr>
          <w:ilvl w:val="1"/>
          <w:numId w:val="21"/>
        </w:numPr>
        <w:spacing w:after="7"/>
        <w:ind w:right="39" w:hanging="360"/>
        <w:rPr>
          <w:color w:val="000000" w:themeColor="text1"/>
          <w:szCs w:val="22"/>
        </w:rPr>
      </w:pPr>
      <w:r w:rsidRPr="00705285">
        <w:rPr>
          <w:color w:val="000000" w:themeColor="text1"/>
          <w:szCs w:val="22"/>
        </w:rPr>
        <w:t xml:space="preserve">Zamawiający zobowiązany jest do zapłacenia wynagrodzenia za roboty wykonane i potwierdzone protokołem odbioru z inwentaryzacji dokonanej po odstąpieniu od umowy.  </w:t>
      </w:r>
    </w:p>
    <w:p w14:paraId="5E0FB0CB" w14:textId="77777777" w:rsidR="00887132" w:rsidRPr="00705285" w:rsidRDefault="00887132" w:rsidP="00887132">
      <w:pPr>
        <w:spacing w:after="16" w:line="259" w:lineRule="auto"/>
        <w:ind w:left="567" w:firstLine="0"/>
        <w:jc w:val="left"/>
        <w:rPr>
          <w:color w:val="000000" w:themeColor="text1"/>
          <w:szCs w:val="22"/>
        </w:rPr>
      </w:pPr>
      <w:r w:rsidRPr="00705285">
        <w:rPr>
          <w:b/>
          <w:color w:val="000000" w:themeColor="text1"/>
          <w:szCs w:val="22"/>
        </w:rPr>
        <w:t xml:space="preserve"> </w:t>
      </w:r>
    </w:p>
    <w:p w14:paraId="1AFE39EF" w14:textId="77777777" w:rsidR="00887132" w:rsidRDefault="00887132" w:rsidP="00887132">
      <w:pPr>
        <w:spacing w:after="19" w:line="259" w:lineRule="auto"/>
        <w:ind w:left="528" w:hanging="10"/>
        <w:jc w:val="center"/>
        <w:rPr>
          <w:b/>
          <w:color w:val="000000" w:themeColor="text1"/>
          <w:szCs w:val="22"/>
        </w:rPr>
      </w:pPr>
      <w:r w:rsidRPr="00705285">
        <w:rPr>
          <w:b/>
          <w:color w:val="000000" w:themeColor="text1"/>
          <w:szCs w:val="22"/>
        </w:rPr>
        <w:t xml:space="preserve">ZMIANY UMOWY </w:t>
      </w:r>
    </w:p>
    <w:p w14:paraId="7802D371" w14:textId="2C2FE5DE" w:rsidR="00A0755E" w:rsidRPr="00A0755E" w:rsidRDefault="00A0755E" w:rsidP="00887132">
      <w:pPr>
        <w:spacing w:after="19" w:line="259" w:lineRule="auto"/>
        <w:ind w:left="528" w:hanging="10"/>
        <w:jc w:val="center"/>
        <w:rPr>
          <w:bCs/>
          <w:color w:val="000000" w:themeColor="text1"/>
          <w:szCs w:val="22"/>
        </w:rPr>
      </w:pPr>
      <w:r w:rsidRPr="00A0755E">
        <w:rPr>
          <w:bCs/>
          <w:color w:val="000000" w:themeColor="text1"/>
          <w:szCs w:val="22"/>
        </w:rPr>
        <w:t>§ 14</w:t>
      </w:r>
    </w:p>
    <w:p w14:paraId="19DA5B4F" w14:textId="77777777" w:rsidR="00887132" w:rsidRPr="00705285" w:rsidRDefault="00887132" w:rsidP="00887132">
      <w:pPr>
        <w:numPr>
          <w:ilvl w:val="0"/>
          <w:numId w:val="22"/>
        </w:numPr>
        <w:ind w:right="39"/>
        <w:rPr>
          <w:color w:val="000000" w:themeColor="text1"/>
          <w:szCs w:val="22"/>
        </w:rPr>
      </w:pPr>
      <w:r w:rsidRPr="00705285">
        <w:rPr>
          <w:color w:val="000000" w:themeColor="text1"/>
          <w:szCs w:val="22"/>
        </w:rPr>
        <w:t xml:space="preserve">Wszelkie zmiany niniejszej umowy wymagają dla swej ważności formy pisemnej pod rygorem nieważności i będą dopuszczalne w granicach unormowania artykułu 455 ust. 1 i 2 ustawy Prawo zamówień publicznych. </w:t>
      </w:r>
    </w:p>
    <w:p w14:paraId="68EDA34A" w14:textId="44923856" w:rsidR="00887132" w:rsidRPr="00705285" w:rsidRDefault="00887132" w:rsidP="00887132">
      <w:pPr>
        <w:numPr>
          <w:ilvl w:val="0"/>
          <w:numId w:val="22"/>
        </w:numPr>
        <w:ind w:right="39"/>
        <w:rPr>
          <w:color w:val="000000" w:themeColor="text1"/>
          <w:szCs w:val="22"/>
        </w:rPr>
      </w:pPr>
      <w:r w:rsidRPr="00705285">
        <w:rPr>
          <w:color w:val="000000" w:themeColor="text1"/>
          <w:szCs w:val="22"/>
        </w:rPr>
        <w:t xml:space="preserve">Przedłużenie terminu zakończenia realizacji umowy o okres trwania przyczyn, z powodu których będzie zagrożone dotrzymanie terminu jej zakończenia, nastąpić może w następujących sytuacjach: </w:t>
      </w:r>
    </w:p>
    <w:p w14:paraId="7F9E338F" w14:textId="774CF48F" w:rsidR="00887132" w:rsidRPr="00705285" w:rsidRDefault="00887132" w:rsidP="00887132">
      <w:pPr>
        <w:numPr>
          <w:ilvl w:val="1"/>
          <w:numId w:val="22"/>
        </w:numPr>
        <w:ind w:right="39" w:hanging="360"/>
        <w:rPr>
          <w:color w:val="000000" w:themeColor="text1"/>
          <w:szCs w:val="22"/>
        </w:rPr>
      </w:pPr>
      <w:r w:rsidRPr="00705285">
        <w:rPr>
          <w:color w:val="000000" w:themeColor="text1"/>
          <w:szCs w:val="22"/>
        </w:rPr>
        <w:t>jeżeli przyczyny, z powodu których będzie zagrożone dotrzymanie terminu zakończenia robót będą następstwem okoliczności, za które odpowiedzialność nie ponosi Wykonawca,  w szczególności: w przypadku opóźnienia w przekazaniu placu budowy z przyczyn leżących  po stronie Zamawiającego</w:t>
      </w:r>
      <w:r w:rsidR="00492326">
        <w:rPr>
          <w:color w:val="000000" w:themeColor="text1"/>
          <w:szCs w:val="22"/>
        </w:rPr>
        <w:t>,</w:t>
      </w:r>
      <w:r w:rsidRPr="00705285">
        <w:rPr>
          <w:color w:val="000000" w:themeColor="text1"/>
          <w:szCs w:val="22"/>
        </w:rPr>
        <w:t xml:space="preserve"> bądź wstrzymania robót przez Zamawiającego, wystąpienie kolizji z niezinwentaryzowanym uzbrojeniem terenu, wystąpienia kolizji  z innymi równolegle prowadzonymi przez inne podmioty inwestycjami, konieczności zmian dokumentacji projektowej w zakresie, w jakim ww. okoliczności miały lub będą mogły mieć wpływ na dotrzymanie terminu zakończenia robót,  </w:t>
      </w:r>
    </w:p>
    <w:p w14:paraId="732CE171" w14:textId="77777777" w:rsidR="00887132" w:rsidRPr="00705285" w:rsidRDefault="00887132" w:rsidP="00887132">
      <w:pPr>
        <w:numPr>
          <w:ilvl w:val="1"/>
          <w:numId w:val="22"/>
        </w:numPr>
        <w:spacing w:after="26" w:line="285" w:lineRule="auto"/>
        <w:ind w:right="39" w:hanging="360"/>
        <w:rPr>
          <w:color w:val="000000" w:themeColor="text1"/>
          <w:szCs w:val="22"/>
        </w:rPr>
      </w:pPr>
      <w:r w:rsidRPr="00705285">
        <w:rPr>
          <w:color w:val="000000" w:themeColor="text1"/>
          <w:szCs w:val="22"/>
        </w:rPr>
        <w:t xml:space="preserve">gdy wystąpią niekorzystne warunki atmosferyczne uniemożliwiające prawidłowe wykonanie robót zgodnie ze sztuką budowlaną i wiedzą techniczną,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w:t>
      </w:r>
    </w:p>
    <w:p w14:paraId="1BD1ACDB" w14:textId="77777777" w:rsidR="00887132" w:rsidRPr="00705285" w:rsidRDefault="00887132" w:rsidP="00887132">
      <w:pPr>
        <w:numPr>
          <w:ilvl w:val="1"/>
          <w:numId w:val="22"/>
        </w:numPr>
        <w:ind w:right="39" w:hanging="360"/>
        <w:rPr>
          <w:color w:val="000000" w:themeColor="text1"/>
          <w:szCs w:val="22"/>
        </w:rPr>
      </w:pPr>
      <w:r w:rsidRPr="00705285">
        <w:rPr>
          <w:color w:val="000000" w:themeColor="text1"/>
          <w:szCs w:val="22"/>
        </w:rPr>
        <w:t xml:space="preserve">gdy wystąpi konieczność wykonania robót zamiennych lub innych robót niezbędnych do wykonania przedmiotu umowy ze względu na zasady wiedzy technicznej lub udzielenia zamówień dodatkowych, które wstrzymują lub opóźniają realizację przedmiotu umowy  lub wystąpienia niebezpieczeństwa kolizji z planowanymi lub równolegle prowadzonymi przez inne podmioty inwestycjami w zakresie niezbędnym do uniknięcia lub usunięcia tych kolizji, </w:t>
      </w:r>
    </w:p>
    <w:p w14:paraId="55E10A53" w14:textId="77777777" w:rsidR="00887132" w:rsidRPr="00705285" w:rsidRDefault="00887132" w:rsidP="00887132">
      <w:pPr>
        <w:numPr>
          <w:ilvl w:val="1"/>
          <w:numId w:val="22"/>
        </w:numPr>
        <w:ind w:right="39" w:hanging="360"/>
        <w:rPr>
          <w:color w:val="000000" w:themeColor="text1"/>
          <w:szCs w:val="22"/>
        </w:rPr>
      </w:pPr>
      <w:r w:rsidRPr="00705285">
        <w:rPr>
          <w:color w:val="000000" w:themeColor="text1"/>
          <w:szCs w:val="22"/>
        </w:rPr>
        <w:t xml:space="preserve">wystąpią opóźnienia w dokonaniu określonych czynności lub ich zaniechanie przez właściwe organy administracji publicznej, które nie są następstwem okoliczności, za które Wykonawca ponosi odpowiedzialność, </w:t>
      </w:r>
    </w:p>
    <w:p w14:paraId="3555F7E8" w14:textId="77777777" w:rsidR="00887132" w:rsidRPr="00705285" w:rsidRDefault="00887132" w:rsidP="00887132">
      <w:pPr>
        <w:numPr>
          <w:ilvl w:val="1"/>
          <w:numId w:val="22"/>
        </w:numPr>
        <w:ind w:right="39" w:hanging="360"/>
        <w:rPr>
          <w:color w:val="000000" w:themeColor="text1"/>
          <w:szCs w:val="22"/>
        </w:rPr>
      </w:pPr>
      <w:r w:rsidRPr="00705285">
        <w:rPr>
          <w:color w:val="000000" w:themeColor="text1"/>
          <w:szCs w:val="22"/>
        </w:rPr>
        <w:t xml:space="preserve">gdy wystąpią opóźnienia w wydawaniu decyzji, zezwoleń, uzgodnień, itp., do wydania których właściwe organy są zobowiązane na mocy przepisów prawa, jeżeli opóźnienie </w:t>
      </w:r>
      <w:r w:rsidRPr="00705285">
        <w:rPr>
          <w:color w:val="000000" w:themeColor="text1"/>
          <w:szCs w:val="22"/>
        </w:rPr>
        <w:lastRenderedPageBreak/>
        <w:t xml:space="preserve">przekroczy okres, przewidziany w przepisach prawa, w którym ww. decyzje powinny zostać wydane oraz nie są następstwem okoliczności, za które Wykonawca ponosi odpowiedzialność, </w:t>
      </w:r>
    </w:p>
    <w:p w14:paraId="3E144C62" w14:textId="77777777" w:rsidR="00887132" w:rsidRPr="00705285" w:rsidRDefault="00887132" w:rsidP="00887132">
      <w:pPr>
        <w:numPr>
          <w:ilvl w:val="1"/>
          <w:numId w:val="22"/>
        </w:numPr>
        <w:spacing w:line="267" w:lineRule="auto"/>
        <w:ind w:right="39" w:hanging="360"/>
        <w:rPr>
          <w:color w:val="000000" w:themeColor="text1"/>
          <w:szCs w:val="22"/>
        </w:rPr>
      </w:pPr>
      <w:r w:rsidRPr="00705285">
        <w:rPr>
          <w:color w:val="000000" w:themeColor="text1"/>
          <w:szCs w:val="22"/>
        </w:rPr>
        <w:t xml:space="preserve">jeżeli wystąpi brak możliwości wykonywania robót z powodu nie dopuszczania  do ich wykonywania przez uprawniony organ lub nakazania ich wstrzymania przez uprawniony organ, z przyczyn niezależnych od Wykonawcy, </w:t>
      </w:r>
    </w:p>
    <w:p w14:paraId="2BC321EC" w14:textId="77777777" w:rsidR="00887132" w:rsidRPr="00705285" w:rsidRDefault="00887132" w:rsidP="00887132">
      <w:pPr>
        <w:numPr>
          <w:ilvl w:val="1"/>
          <w:numId w:val="22"/>
        </w:numPr>
        <w:ind w:right="39" w:hanging="360"/>
        <w:rPr>
          <w:color w:val="000000" w:themeColor="text1"/>
          <w:szCs w:val="22"/>
        </w:rPr>
      </w:pPr>
      <w:r w:rsidRPr="00705285">
        <w:rPr>
          <w:color w:val="000000" w:themeColor="text1"/>
          <w:szCs w:val="22"/>
        </w:rPr>
        <w:t xml:space="preserve">wystąpienia siły wyższej uniemożliwiającej wykonanie przedmiotu umowy zgodnie  z jej postanowieniami, </w:t>
      </w:r>
    </w:p>
    <w:p w14:paraId="77F917CC" w14:textId="77777777" w:rsidR="00887132" w:rsidRPr="00705285" w:rsidRDefault="00887132" w:rsidP="00887132">
      <w:pPr>
        <w:numPr>
          <w:ilvl w:val="1"/>
          <w:numId w:val="22"/>
        </w:numPr>
        <w:ind w:right="39" w:hanging="360"/>
        <w:rPr>
          <w:color w:val="000000" w:themeColor="text1"/>
          <w:szCs w:val="22"/>
        </w:rPr>
      </w:pPr>
      <w:r w:rsidRPr="00705285">
        <w:rPr>
          <w:color w:val="000000" w:themeColor="text1"/>
          <w:szCs w:val="22"/>
        </w:rPr>
        <w:t xml:space="preserve">wystąpienia przerw w realizacji robót budowlanych, powstałych z przyczyn zależnych  od Zamawiającego, </w:t>
      </w:r>
    </w:p>
    <w:p w14:paraId="2A12EEBD" w14:textId="77777777" w:rsidR="00887132" w:rsidRPr="00705285" w:rsidRDefault="00887132" w:rsidP="00887132">
      <w:pPr>
        <w:numPr>
          <w:ilvl w:val="1"/>
          <w:numId w:val="22"/>
        </w:numPr>
        <w:ind w:right="39" w:hanging="360"/>
        <w:rPr>
          <w:color w:val="000000" w:themeColor="text1"/>
          <w:szCs w:val="22"/>
        </w:rPr>
      </w:pPr>
      <w:r w:rsidRPr="00705285">
        <w:rPr>
          <w:color w:val="000000" w:themeColor="text1"/>
          <w:szCs w:val="22"/>
        </w:rPr>
        <w:t xml:space="preserve">jeżeli w trakcie realizacji robot wystąpią warunki geologiczne, geotechniczne lub hydrologiczne odbiegające w sposób istotny od przyjętych w dokumentacji projektowej, wymagające dostosowania technologii wykonania tych robót do istniejących warunków, </w:t>
      </w:r>
    </w:p>
    <w:p w14:paraId="335D856E" w14:textId="77777777" w:rsidR="00887132" w:rsidRPr="00705285" w:rsidRDefault="00887132" w:rsidP="00887132">
      <w:pPr>
        <w:numPr>
          <w:ilvl w:val="1"/>
          <w:numId w:val="22"/>
        </w:numPr>
        <w:ind w:right="39" w:hanging="360"/>
        <w:rPr>
          <w:color w:val="000000" w:themeColor="text1"/>
          <w:szCs w:val="22"/>
        </w:rPr>
      </w:pPr>
      <w:r w:rsidRPr="00705285">
        <w:rPr>
          <w:color w:val="000000" w:themeColor="text1"/>
          <w:szCs w:val="22"/>
        </w:rPr>
        <w:t xml:space="preserve">w przypadku wystąpienia katastrofy budowlanej,  </w:t>
      </w:r>
    </w:p>
    <w:p w14:paraId="25D48C5A" w14:textId="77777777" w:rsidR="00887132" w:rsidRPr="00705285" w:rsidRDefault="00887132" w:rsidP="00887132">
      <w:pPr>
        <w:numPr>
          <w:ilvl w:val="1"/>
          <w:numId w:val="22"/>
        </w:numPr>
        <w:ind w:right="39" w:hanging="360"/>
        <w:rPr>
          <w:color w:val="000000" w:themeColor="text1"/>
          <w:szCs w:val="22"/>
        </w:rPr>
      </w:pPr>
      <w:r w:rsidRPr="00705285">
        <w:rPr>
          <w:color w:val="000000" w:themeColor="text1"/>
          <w:szCs w:val="22"/>
        </w:rPr>
        <w:t xml:space="preserve">w przypadku wystąpienia obiektywnie uzasadnionych i udokumentowanych braków dostaw materiałów niezbędnych do realizacji robót z przyczyn niezależnych od Wykonawcy  (np. niedostępność materiałów na rynku, strajki przewoźników, niewydolność infrastruktury kolejowej ), o ile okoliczności te uniemożliwiają prowadzenie robót, </w:t>
      </w:r>
    </w:p>
    <w:p w14:paraId="661925CB" w14:textId="77777777" w:rsidR="00887132" w:rsidRPr="00705285" w:rsidRDefault="00887132" w:rsidP="00887132">
      <w:pPr>
        <w:numPr>
          <w:ilvl w:val="1"/>
          <w:numId w:val="22"/>
        </w:numPr>
        <w:ind w:right="39" w:hanging="360"/>
        <w:rPr>
          <w:color w:val="000000" w:themeColor="text1"/>
          <w:szCs w:val="22"/>
        </w:rPr>
      </w:pPr>
      <w:r w:rsidRPr="00705285">
        <w:rPr>
          <w:color w:val="000000" w:themeColor="text1"/>
          <w:szCs w:val="22"/>
        </w:rPr>
        <w:t xml:space="preserve">w przypadku napotkania na niezinwentaryzowane sieci uzbrojenia terenu lub inne obiekty wymagające usunięcia, </w:t>
      </w:r>
    </w:p>
    <w:p w14:paraId="6DCBD96D" w14:textId="77777777" w:rsidR="00887132" w:rsidRPr="00705285" w:rsidRDefault="00887132" w:rsidP="00887132">
      <w:pPr>
        <w:numPr>
          <w:ilvl w:val="1"/>
          <w:numId w:val="22"/>
        </w:numPr>
        <w:ind w:right="39" w:hanging="360"/>
        <w:rPr>
          <w:color w:val="000000" w:themeColor="text1"/>
          <w:szCs w:val="22"/>
        </w:rPr>
      </w:pPr>
      <w:r w:rsidRPr="00705285">
        <w:rPr>
          <w:color w:val="000000" w:themeColor="text1"/>
          <w:szCs w:val="22"/>
        </w:rPr>
        <w:t xml:space="preserve">w przypadku wystąpienia niewybuchów lub niewypałów wymagających wstrzymania robót  i usunięcia przez specjalistyczne służby, ujawnienia odkryć archeologicznych wymagających przeprowadzenia badań,  </w:t>
      </w:r>
    </w:p>
    <w:p w14:paraId="40610E07" w14:textId="7BE53C14" w:rsidR="00887132" w:rsidRPr="00585D48" w:rsidRDefault="00887132" w:rsidP="00585D48">
      <w:pPr>
        <w:numPr>
          <w:ilvl w:val="1"/>
          <w:numId w:val="22"/>
        </w:numPr>
        <w:ind w:right="39" w:hanging="360"/>
        <w:rPr>
          <w:color w:val="000000" w:themeColor="text1"/>
          <w:szCs w:val="22"/>
        </w:rPr>
      </w:pPr>
      <w:r w:rsidRPr="00705285">
        <w:rPr>
          <w:color w:val="000000" w:themeColor="text1"/>
          <w:szCs w:val="22"/>
        </w:rPr>
        <w:t>w przypadku wniesienia odwołania/skargi/sprzeciwu w trakcie uzyskiwania wszelkich decyzji, zgód, pozwoleń lub ich uchylenia, zmiany, wstrzymania wykonania, stwierdzenia nieważności przez właściwy organ o ile okoliczności te mają wpływ na realizację robót</w:t>
      </w:r>
      <w:r w:rsidRPr="00585D48">
        <w:rPr>
          <w:color w:val="000000" w:themeColor="text1"/>
          <w:szCs w:val="22"/>
        </w:rPr>
        <w:t xml:space="preserve">. </w:t>
      </w:r>
    </w:p>
    <w:p w14:paraId="31F9F7DC" w14:textId="77777777" w:rsidR="00356241" w:rsidRDefault="00887132" w:rsidP="00356241">
      <w:pPr>
        <w:numPr>
          <w:ilvl w:val="0"/>
          <w:numId w:val="22"/>
        </w:numPr>
        <w:ind w:right="39"/>
        <w:rPr>
          <w:color w:val="000000" w:themeColor="text1"/>
          <w:szCs w:val="22"/>
        </w:rPr>
      </w:pPr>
      <w:r w:rsidRPr="00705285">
        <w:rPr>
          <w:color w:val="000000" w:themeColor="text1"/>
          <w:szCs w:val="22"/>
        </w:rPr>
        <w:t xml:space="preserve">Wykonawca obowiązany jest złożyć umotywowany wniosek o zmianę umowy oraz załączyć dowody potwierdzające okoliczności uzasadniające zmiany umowy. </w:t>
      </w:r>
    </w:p>
    <w:p w14:paraId="5989E57A" w14:textId="77777777" w:rsidR="00356241" w:rsidRDefault="00356241" w:rsidP="00356241">
      <w:pPr>
        <w:ind w:left="910" w:right="39" w:firstLine="0"/>
        <w:rPr>
          <w:color w:val="000000" w:themeColor="text1"/>
          <w:szCs w:val="22"/>
        </w:rPr>
      </w:pPr>
    </w:p>
    <w:p w14:paraId="4CF2D6AE" w14:textId="1A35581B" w:rsidR="00356241" w:rsidRPr="00356241" w:rsidRDefault="00356241" w:rsidP="00356241">
      <w:pPr>
        <w:ind w:left="910" w:right="39" w:firstLine="0"/>
        <w:jc w:val="center"/>
        <w:rPr>
          <w:color w:val="000000" w:themeColor="text1"/>
          <w:szCs w:val="22"/>
        </w:rPr>
      </w:pPr>
      <w:r w:rsidRPr="00356241">
        <w:rPr>
          <w:color w:val="000000" w:themeColor="text1"/>
          <w:szCs w:val="22"/>
        </w:rPr>
        <w:t>ZACHOWANIE TAJEMNICY I BEZPIECZEŃSTWO DANYCH OSOBOWYCH</w:t>
      </w:r>
    </w:p>
    <w:p w14:paraId="250F8AB0" w14:textId="2FA6DFA8" w:rsidR="00887132" w:rsidRPr="00705285" w:rsidRDefault="00585D48" w:rsidP="00585D48">
      <w:pPr>
        <w:spacing w:after="19" w:line="259" w:lineRule="auto"/>
        <w:ind w:left="910" w:firstLine="0"/>
        <w:jc w:val="center"/>
        <w:rPr>
          <w:color w:val="000000" w:themeColor="text1"/>
          <w:szCs w:val="22"/>
        </w:rPr>
      </w:pPr>
      <w:r>
        <w:rPr>
          <w:color w:val="000000" w:themeColor="text1"/>
          <w:szCs w:val="22"/>
        </w:rPr>
        <w:t>§ 15</w:t>
      </w:r>
    </w:p>
    <w:p w14:paraId="3135D069" w14:textId="77777777" w:rsidR="00887132" w:rsidRPr="00705285" w:rsidRDefault="00887132" w:rsidP="00887132">
      <w:pPr>
        <w:numPr>
          <w:ilvl w:val="0"/>
          <w:numId w:val="25"/>
        </w:numPr>
        <w:ind w:right="39" w:hanging="360"/>
        <w:rPr>
          <w:color w:val="000000" w:themeColor="text1"/>
          <w:szCs w:val="22"/>
        </w:rPr>
      </w:pPr>
      <w:r w:rsidRPr="00705285">
        <w:rPr>
          <w:color w:val="000000" w:themeColor="text1"/>
          <w:szCs w:val="22"/>
        </w:rPr>
        <w:t xml:space="preserve">Strony umowy zobowiązują się do: </w:t>
      </w:r>
    </w:p>
    <w:p w14:paraId="78891EB6" w14:textId="77777777" w:rsidR="00887132" w:rsidRPr="00705285" w:rsidRDefault="00887132" w:rsidP="00887132">
      <w:pPr>
        <w:numPr>
          <w:ilvl w:val="1"/>
          <w:numId w:val="25"/>
        </w:numPr>
        <w:ind w:right="39" w:hanging="360"/>
        <w:rPr>
          <w:color w:val="000000" w:themeColor="text1"/>
          <w:szCs w:val="22"/>
        </w:rPr>
      </w:pPr>
      <w:r w:rsidRPr="00705285">
        <w:rPr>
          <w:color w:val="000000" w:themeColor="text1"/>
          <w:szCs w:val="22"/>
        </w:rPr>
        <w:t xml:space="preserve">zachowania w tajemnicy wszelkich informacji otrzymanych i uzyskanych w związku  z wykonywaniem zobowiązań wynikających z realizacji niniejszej umowy, w szczególności informacji o stosowanych technicznych i organizacyjnych środkach bezpieczeństwa, </w:t>
      </w:r>
    </w:p>
    <w:p w14:paraId="3F6C32C4" w14:textId="77777777" w:rsidR="00887132" w:rsidRPr="00705285" w:rsidRDefault="00887132" w:rsidP="00887132">
      <w:pPr>
        <w:numPr>
          <w:ilvl w:val="1"/>
          <w:numId w:val="25"/>
        </w:numPr>
        <w:ind w:right="39" w:hanging="360"/>
        <w:rPr>
          <w:color w:val="000000" w:themeColor="text1"/>
          <w:szCs w:val="22"/>
        </w:rPr>
      </w:pPr>
      <w:r w:rsidRPr="00705285">
        <w:rPr>
          <w:color w:val="000000" w:themeColor="text1"/>
          <w:szCs w:val="22"/>
        </w:rPr>
        <w:t xml:space="preserve">wykorzystywania informacji jedynie w celach określonych ustaleniami dokonanymi przez Strony niniejszej umowy, </w:t>
      </w:r>
    </w:p>
    <w:p w14:paraId="34E44C6A" w14:textId="77777777" w:rsidR="00887132" w:rsidRPr="00705285" w:rsidRDefault="00887132" w:rsidP="00887132">
      <w:pPr>
        <w:numPr>
          <w:ilvl w:val="1"/>
          <w:numId w:val="25"/>
        </w:numPr>
        <w:ind w:right="39" w:hanging="360"/>
        <w:rPr>
          <w:color w:val="000000" w:themeColor="text1"/>
          <w:szCs w:val="22"/>
        </w:rPr>
      </w:pPr>
      <w:r w:rsidRPr="00705285">
        <w:rPr>
          <w:color w:val="000000" w:themeColor="text1"/>
          <w:szCs w:val="22"/>
        </w:rPr>
        <w:t xml:space="preserve">podejmowania wszelkich kroków i działań w celu zapewnienia, że żadna z osób otrzymujących informacje w myśl postanowień pkt 1 nie ujawni tych informacji, ani ich źródła, zarówno w całości jak i w części stronom trzecim bez uzyskania uprzedniej, wyrażonej na piśmie zgody strony umowy, od której pochodzą informacje, </w:t>
      </w:r>
    </w:p>
    <w:p w14:paraId="355455BA" w14:textId="77777777" w:rsidR="00887132" w:rsidRPr="00705285" w:rsidRDefault="00887132" w:rsidP="00887132">
      <w:pPr>
        <w:numPr>
          <w:ilvl w:val="1"/>
          <w:numId w:val="25"/>
        </w:numPr>
        <w:spacing w:line="267" w:lineRule="auto"/>
        <w:ind w:right="39" w:hanging="360"/>
        <w:rPr>
          <w:color w:val="000000" w:themeColor="text1"/>
          <w:szCs w:val="22"/>
        </w:rPr>
      </w:pPr>
      <w:r w:rsidRPr="00705285">
        <w:rPr>
          <w:color w:val="000000" w:themeColor="text1"/>
          <w:szCs w:val="22"/>
        </w:rPr>
        <w:lastRenderedPageBreak/>
        <w:t xml:space="preserve">tego, iż w razie wątpliwości w przedmiocie kwalifikacji określonych informacji na potrzeby niniejszej umowy, kwalifikowania tych informacji jako informacji chronionych zapisami niniejszej umowy, </w:t>
      </w:r>
    </w:p>
    <w:p w14:paraId="7F698487" w14:textId="77777777" w:rsidR="00887132" w:rsidRPr="00705285" w:rsidRDefault="00887132" w:rsidP="00887132">
      <w:pPr>
        <w:numPr>
          <w:ilvl w:val="1"/>
          <w:numId w:val="25"/>
        </w:numPr>
        <w:ind w:right="39" w:hanging="360"/>
        <w:rPr>
          <w:color w:val="000000" w:themeColor="text1"/>
          <w:szCs w:val="22"/>
        </w:rPr>
      </w:pPr>
      <w:r w:rsidRPr="00705285">
        <w:rPr>
          <w:color w:val="000000" w:themeColor="text1"/>
          <w:szCs w:val="22"/>
        </w:rPr>
        <w:t xml:space="preserve">nie sporządzania kopii, ani jakiegokolwiek innego powielania, poza uzasadnionymi w prawie przypadkami, informacji otrzymanych i uzyskanych w związku z realizacją niniejszej umowy, </w:t>
      </w:r>
    </w:p>
    <w:p w14:paraId="0E0E2595" w14:textId="77777777" w:rsidR="00887132" w:rsidRPr="00705285" w:rsidRDefault="00887132" w:rsidP="00887132">
      <w:pPr>
        <w:numPr>
          <w:ilvl w:val="1"/>
          <w:numId w:val="25"/>
        </w:numPr>
        <w:ind w:right="39" w:hanging="360"/>
        <w:rPr>
          <w:color w:val="000000" w:themeColor="text1"/>
          <w:szCs w:val="22"/>
        </w:rPr>
      </w:pPr>
      <w:r w:rsidRPr="00705285">
        <w:rPr>
          <w:color w:val="000000" w:themeColor="text1"/>
          <w:szCs w:val="22"/>
        </w:rPr>
        <w:t xml:space="preserve">tego, iż przekazywanie, ujawnianie oraz wykorzystywanie informacji otrzymanych przez Wykonawcę od Zamawiającego będących przedmiotem niniejszej umowy nastąpić może wobec podmiotów uprawnionych na podstawie przepisów obowiązującego prawa i w zakresie określonym umową, </w:t>
      </w:r>
    </w:p>
    <w:p w14:paraId="4FC48664" w14:textId="77777777" w:rsidR="00887132" w:rsidRPr="00705285" w:rsidRDefault="00887132" w:rsidP="00887132">
      <w:pPr>
        <w:numPr>
          <w:ilvl w:val="1"/>
          <w:numId w:val="25"/>
        </w:numPr>
        <w:ind w:right="39" w:hanging="360"/>
        <w:rPr>
          <w:color w:val="000000" w:themeColor="text1"/>
          <w:szCs w:val="22"/>
        </w:rPr>
      </w:pPr>
      <w:r w:rsidRPr="00705285">
        <w:rPr>
          <w:color w:val="000000" w:themeColor="text1"/>
          <w:szCs w:val="22"/>
        </w:rPr>
        <w:t xml:space="preserve">przestrzegania zasad bezpieczeństwa, w trakcie czynności wykonywanych u strony umowy,  o których strona ta poinformowała, </w:t>
      </w:r>
    </w:p>
    <w:p w14:paraId="41648C2F" w14:textId="77777777" w:rsidR="00887132" w:rsidRPr="00705285" w:rsidRDefault="00887132" w:rsidP="00887132">
      <w:pPr>
        <w:numPr>
          <w:ilvl w:val="1"/>
          <w:numId w:val="25"/>
        </w:numPr>
        <w:ind w:right="39" w:hanging="360"/>
        <w:rPr>
          <w:color w:val="000000" w:themeColor="text1"/>
          <w:szCs w:val="22"/>
        </w:rPr>
      </w:pPr>
      <w:r w:rsidRPr="00705285">
        <w:rPr>
          <w:color w:val="000000" w:themeColor="text1"/>
          <w:szCs w:val="22"/>
        </w:rPr>
        <w:t xml:space="preserve">stosowania własnych środków technicznych i organizacyjnych, wobec pracowników własnych i podwykonawców, dopuszczonych do realizacji niniejszej umowy, w celu dochowania tajemnicy informacji. </w:t>
      </w:r>
    </w:p>
    <w:p w14:paraId="4962C974" w14:textId="77777777" w:rsidR="00887132" w:rsidRPr="00705285" w:rsidRDefault="00887132" w:rsidP="00887132">
      <w:pPr>
        <w:numPr>
          <w:ilvl w:val="0"/>
          <w:numId w:val="25"/>
        </w:numPr>
        <w:ind w:right="39" w:hanging="360"/>
        <w:rPr>
          <w:color w:val="000000" w:themeColor="text1"/>
          <w:szCs w:val="22"/>
        </w:rPr>
      </w:pPr>
      <w:r w:rsidRPr="00705285">
        <w:rPr>
          <w:color w:val="000000" w:themeColor="text1"/>
          <w:szCs w:val="22"/>
        </w:rPr>
        <w:t xml:space="preserve">Zobowiązanie, o którym mowa w ust. poprzednim nie ma zastosowania do: </w:t>
      </w:r>
    </w:p>
    <w:p w14:paraId="6DD753EF" w14:textId="77777777" w:rsidR="00887132" w:rsidRPr="00705285" w:rsidRDefault="00887132" w:rsidP="00887132">
      <w:pPr>
        <w:numPr>
          <w:ilvl w:val="0"/>
          <w:numId w:val="26"/>
        </w:numPr>
        <w:ind w:right="39" w:hanging="360"/>
        <w:rPr>
          <w:color w:val="000000" w:themeColor="text1"/>
          <w:szCs w:val="22"/>
        </w:rPr>
      </w:pPr>
      <w:r w:rsidRPr="00705285">
        <w:rPr>
          <w:color w:val="000000" w:themeColor="text1"/>
          <w:szCs w:val="22"/>
        </w:rPr>
        <w:t xml:space="preserve">informacji ogólnie dostępnych i powszechnie znanych, </w:t>
      </w:r>
    </w:p>
    <w:p w14:paraId="78BBEE22" w14:textId="77777777" w:rsidR="00887132" w:rsidRPr="00705285" w:rsidRDefault="00887132" w:rsidP="00887132">
      <w:pPr>
        <w:numPr>
          <w:ilvl w:val="0"/>
          <w:numId w:val="26"/>
        </w:numPr>
        <w:ind w:right="39" w:hanging="360"/>
        <w:rPr>
          <w:color w:val="000000" w:themeColor="text1"/>
          <w:szCs w:val="22"/>
        </w:rPr>
      </w:pPr>
      <w:r w:rsidRPr="00705285">
        <w:rPr>
          <w:color w:val="000000" w:themeColor="text1"/>
          <w:szCs w:val="22"/>
        </w:rPr>
        <w:t xml:space="preserve">informacji, na których ujawnienie strona umowy, od której pochodzą informacje, wyraziła wyraźną zgodę na piśmie, pod rygorem nieważności, </w:t>
      </w:r>
    </w:p>
    <w:p w14:paraId="5CAB875C" w14:textId="77777777" w:rsidR="00887132" w:rsidRPr="00705285" w:rsidRDefault="00887132" w:rsidP="00887132">
      <w:pPr>
        <w:numPr>
          <w:ilvl w:val="0"/>
          <w:numId w:val="26"/>
        </w:numPr>
        <w:ind w:right="39" w:hanging="360"/>
        <w:rPr>
          <w:color w:val="000000" w:themeColor="text1"/>
          <w:szCs w:val="22"/>
        </w:rPr>
      </w:pPr>
      <w:r w:rsidRPr="00705285">
        <w:rPr>
          <w:color w:val="000000" w:themeColor="text1"/>
          <w:szCs w:val="22"/>
        </w:rPr>
        <w:t xml:space="preserve">informacji uzyskanych przez stronę umowy od osób trzecich, o ile takie ujawnienie przez osobę trzecią nie stanowi naruszenia powszechnie obowiązujących przepisów prawa lub zobowiązań zaciągniętych przez te osoby. Strony umowy zobowiązane są do zachowania w tajemnicy informacji uzyskanych od osób trzecich, które zostały mu udostępnione z naruszeniem wymogów określonych w zdaniu poprzednim, </w:t>
      </w:r>
    </w:p>
    <w:p w14:paraId="3B74BBC0" w14:textId="77777777" w:rsidR="00887132" w:rsidRPr="00705285" w:rsidRDefault="00887132" w:rsidP="00887132">
      <w:pPr>
        <w:numPr>
          <w:ilvl w:val="0"/>
          <w:numId w:val="26"/>
        </w:numPr>
        <w:ind w:right="39" w:hanging="360"/>
        <w:rPr>
          <w:color w:val="000000" w:themeColor="text1"/>
          <w:szCs w:val="22"/>
        </w:rPr>
      </w:pPr>
      <w:r w:rsidRPr="00705285">
        <w:rPr>
          <w:color w:val="000000" w:themeColor="text1"/>
          <w:szCs w:val="22"/>
        </w:rPr>
        <w:t xml:space="preserve">udostępniania informacji na rzecz podmiotów uprawnionych, o ile obowiązek udostępniania tych informacji na rzecz tych podmiotów wynika z powszechnie obowiązujących przepisów prawa. </w:t>
      </w:r>
    </w:p>
    <w:p w14:paraId="08537ABD" w14:textId="77777777" w:rsidR="00887132" w:rsidRPr="00705285" w:rsidRDefault="00887132" w:rsidP="00887132">
      <w:pPr>
        <w:numPr>
          <w:ilvl w:val="0"/>
          <w:numId w:val="27"/>
        </w:numPr>
        <w:ind w:right="39"/>
        <w:rPr>
          <w:color w:val="000000" w:themeColor="text1"/>
          <w:szCs w:val="22"/>
        </w:rPr>
      </w:pPr>
      <w:r w:rsidRPr="00705285">
        <w:rPr>
          <w:color w:val="000000" w:themeColor="text1"/>
          <w:szCs w:val="22"/>
        </w:rPr>
        <w:t xml:space="preserve">Strony umowy oświadczają, że są świadome faktu, iż dane osobowe objęte są ochroną wynikającą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w:t>
      </w:r>
      <w:proofErr w:type="spellStart"/>
      <w:r w:rsidRPr="00705285">
        <w:rPr>
          <w:color w:val="000000" w:themeColor="text1"/>
          <w:szCs w:val="22"/>
        </w:rPr>
        <w:t>sprost</w:t>
      </w:r>
      <w:proofErr w:type="spellEnd"/>
      <w:r w:rsidRPr="00705285">
        <w:rPr>
          <w:color w:val="000000" w:themeColor="text1"/>
          <w:szCs w:val="22"/>
        </w:rPr>
        <w:t xml:space="preserve">. Dz. Urz. UE L127 s.2 z 2018 r.)), zwanego dalej RODO. </w:t>
      </w:r>
    </w:p>
    <w:p w14:paraId="05984ACD" w14:textId="77777777" w:rsidR="00887132" w:rsidRPr="00705285" w:rsidRDefault="00887132" w:rsidP="00887132">
      <w:pPr>
        <w:numPr>
          <w:ilvl w:val="0"/>
          <w:numId w:val="27"/>
        </w:numPr>
        <w:ind w:right="39"/>
        <w:rPr>
          <w:color w:val="000000" w:themeColor="text1"/>
          <w:szCs w:val="22"/>
        </w:rPr>
      </w:pPr>
      <w:r w:rsidRPr="00705285">
        <w:rPr>
          <w:color w:val="000000" w:themeColor="text1"/>
          <w:szCs w:val="22"/>
        </w:rPr>
        <w:t xml:space="preserve">W ramach realizacji umowy nie nastąpi powierzenie przetwarzania danych osobowych, ani udostępnienie danych osobowych, poza danymi strony umowy oraz osób biorących udział przy realizacji umowy.  </w:t>
      </w:r>
    </w:p>
    <w:p w14:paraId="3E7A5F68" w14:textId="77777777" w:rsidR="00887132" w:rsidRPr="00705285" w:rsidRDefault="00887132" w:rsidP="00887132">
      <w:pPr>
        <w:spacing w:after="19" w:line="259" w:lineRule="auto"/>
        <w:ind w:left="567" w:firstLine="0"/>
        <w:jc w:val="left"/>
        <w:rPr>
          <w:color w:val="000000" w:themeColor="text1"/>
          <w:szCs w:val="22"/>
        </w:rPr>
      </w:pPr>
      <w:r w:rsidRPr="00705285">
        <w:rPr>
          <w:color w:val="000000" w:themeColor="text1"/>
          <w:szCs w:val="22"/>
        </w:rPr>
        <w:t xml:space="preserve"> </w:t>
      </w:r>
    </w:p>
    <w:p w14:paraId="77AAF6D0" w14:textId="55785574" w:rsidR="00887132" w:rsidRPr="00705285" w:rsidRDefault="00887132" w:rsidP="00356241">
      <w:pPr>
        <w:pStyle w:val="Nagwek1"/>
        <w:ind w:left="529" w:right="7"/>
        <w:jc w:val="center"/>
        <w:rPr>
          <w:rFonts w:ascii="Calibri" w:hAnsi="Calibri" w:cs="Calibri"/>
          <w:color w:val="000000" w:themeColor="text1"/>
          <w:sz w:val="22"/>
          <w:szCs w:val="22"/>
        </w:rPr>
      </w:pPr>
      <w:r w:rsidRPr="00705285">
        <w:rPr>
          <w:rFonts w:ascii="Calibri" w:hAnsi="Calibri" w:cs="Calibri"/>
          <w:color w:val="000000" w:themeColor="text1"/>
          <w:sz w:val="22"/>
          <w:szCs w:val="22"/>
        </w:rPr>
        <w:t>POSTANOWIENIA KOŃCOWE</w:t>
      </w:r>
    </w:p>
    <w:p w14:paraId="2A400172" w14:textId="7DA8F2D2" w:rsidR="00356241" w:rsidRDefault="00356241" w:rsidP="00356241">
      <w:pPr>
        <w:spacing w:after="8"/>
        <w:ind w:left="552" w:right="39" w:firstLine="0"/>
        <w:jc w:val="center"/>
        <w:rPr>
          <w:color w:val="000000" w:themeColor="text1"/>
          <w:szCs w:val="22"/>
        </w:rPr>
      </w:pPr>
      <w:r>
        <w:rPr>
          <w:color w:val="000000" w:themeColor="text1"/>
          <w:szCs w:val="22"/>
        </w:rPr>
        <w:t>§ 16</w:t>
      </w:r>
    </w:p>
    <w:p w14:paraId="5039CEB3" w14:textId="77777777" w:rsidR="00356241" w:rsidRDefault="00887132" w:rsidP="00887132">
      <w:pPr>
        <w:spacing w:after="8"/>
        <w:ind w:left="552" w:right="39" w:firstLine="0"/>
        <w:rPr>
          <w:color w:val="000000" w:themeColor="text1"/>
          <w:szCs w:val="22"/>
        </w:rPr>
      </w:pPr>
      <w:r w:rsidRPr="00705285">
        <w:rPr>
          <w:color w:val="000000" w:themeColor="text1"/>
          <w:szCs w:val="22"/>
        </w:rPr>
        <w:t xml:space="preserve">Wykonawca nie ma prawa do przelania, bez uprzedniej pisemnej zgody Zamawiającego, wierzytelności wynikających z niniejszej umowy na rzecz osób trzecich.  </w:t>
      </w:r>
    </w:p>
    <w:p w14:paraId="3F3498BE" w14:textId="66A25B46" w:rsidR="00887132" w:rsidRPr="00356241" w:rsidRDefault="00887132" w:rsidP="00356241">
      <w:pPr>
        <w:spacing w:after="8"/>
        <w:ind w:left="552" w:right="39" w:firstLine="0"/>
        <w:jc w:val="center"/>
        <w:rPr>
          <w:bCs/>
          <w:color w:val="000000" w:themeColor="text1"/>
          <w:szCs w:val="22"/>
        </w:rPr>
      </w:pPr>
      <w:r w:rsidRPr="00356241">
        <w:rPr>
          <w:bCs/>
          <w:color w:val="000000" w:themeColor="text1"/>
          <w:szCs w:val="22"/>
        </w:rPr>
        <w:t xml:space="preserve">§ </w:t>
      </w:r>
      <w:r w:rsidR="00356241" w:rsidRPr="00356241">
        <w:rPr>
          <w:bCs/>
          <w:color w:val="000000" w:themeColor="text1"/>
          <w:szCs w:val="22"/>
        </w:rPr>
        <w:t>17</w:t>
      </w:r>
    </w:p>
    <w:p w14:paraId="45432747" w14:textId="77777777" w:rsidR="00356241" w:rsidRDefault="00887132" w:rsidP="00887132">
      <w:pPr>
        <w:spacing w:after="7"/>
        <w:ind w:left="552" w:right="39" w:firstLine="0"/>
        <w:rPr>
          <w:color w:val="000000" w:themeColor="text1"/>
          <w:szCs w:val="22"/>
        </w:rPr>
      </w:pPr>
      <w:r w:rsidRPr="00705285">
        <w:rPr>
          <w:color w:val="000000" w:themeColor="text1"/>
          <w:szCs w:val="22"/>
        </w:rPr>
        <w:lastRenderedPageBreak/>
        <w:t xml:space="preserve">W sprawach nieuregulowanych w umowie stosuje się przepisy prawa polskiego w szczególności przepisy ustawy z dnia 23 kwietnia 1964 r. - Kodeks cywilny, ustawy z dnia 7 lipca 1994 r. - Prawo budowlane i ustawy z dnia 11 września 2019 r. Prawo zamówień publicznych.  </w:t>
      </w:r>
    </w:p>
    <w:p w14:paraId="5FD47BE0" w14:textId="19A544E9" w:rsidR="00887132" w:rsidRPr="00356241" w:rsidRDefault="00887132" w:rsidP="00356241">
      <w:pPr>
        <w:spacing w:after="7"/>
        <w:ind w:left="552" w:right="39" w:firstLine="0"/>
        <w:jc w:val="center"/>
        <w:rPr>
          <w:bCs/>
          <w:color w:val="000000" w:themeColor="text1"/>
          <w:szCs w:val="22"/>
        </w:rPr>
      </w:pPr>
      <w:r w:rsidRPr="00356241">
        <w:rPr>
          <w:bCs/>
          <w:color w:val="000000" w:themeColor="text1"/>
          <w:szCs w:val="22"/>
        </w:rPr>
        <w:t xml:space="preserve">§ </w:t>
      </w:r>
      <w:r w:rsidR="00356241" w:rsidRPr="00356241">
        <w:rPr>
          <w:bCs/>
          <w:color w:val="000000" w:themeColor="text1"/>
          <w:szCs w:val="22"/>
        </w:rPr>
        <w:t>18</w:t>
      </w:r>
    </w:p>
    <w:p w14:paraId="75A12BD2" w14:textId="6D2C2343" w:rsidR="00887132" w:rsidRDefault="00887132" w:rsidP="00887132">
      <w:pPr>
        <w:spacing w:after="8"/>
        <w:ind w:left="552" w:right="39" w:firstLine="0"/>
        <w:rPr>
          <w:color w:val="000000" w:themeColor="text1"/>
          <w:szCs w:val="22"/>
        </w:rPr>
      </w:pPr>
      <w:r w:rsidRPr="00705285">
        <w:rPr>
          <w:color w:val="000000" w:themeColor="text1"/>
          <w:szCs w:val="22"/>
        </w:rPr>
        <w:t>Strony oświadczają, że zostały poinformowane, iż niektóre dane zawarte w treści umowy, jak również przedmiot umowy mogą stanowić informację publiczną zgodnie z przepisami ustawy z dnia 6 września 2001 r. o dostępie do informacji publicznej</w:t>
      </w:r>
      <w:r w:rsidR="00E83AD4">
        <w:rPr>
          <w:color w:val="000000" w:themeColor="text1"/>
          <w:szCs w:val="22"/>
        </w:rPr>
        <w:t>.</w:t>
      </w:r>
    </w:p>
    <w:p w14:paraId="43B7FA14" w14:textId="24EA3DBA" w:rsidR="00E83AD4" w:rsidRPr="00705285" w:rsidRDefault="00E83AD4" w:rsidP="00E83AD4">
      <w:pPr>
        <w:spacing w:after="8"/>
        <w:ind w:left="552" w:right="39" w:firstLine="0"/>
        <w:jc w:val="center"/>
        <w:rPr>
          <w:color w:val="000000" w:themeColor="text1"/>
          <w:szCs w:val="22"/>
        </w:rPr>
      </w:pPr>
      <w:r>
        <w:rPr>
          <w:color w:val="000000" w:themeColor="text1"/>
          <w:szCs w:val="22"/>
        </w:rPr>
        <w:t>§ 19</w:t>
      </w:r>
    </w:p>
    <w:p w14:paraId="7E58F16F" w14:textId="77777777" w:rsidR="00887132" w:rsidRPr="00705285" w:rsidRDefault="00887132" w:rsidP="00E83AD4">
      <w:pPr>
        <w:numPr>
          <w:ilvl w:val="0"/>
          <w:numId w:val="28"/>
        </w:numPr>
        <w:ind w:left="993" w:right="39"/>
        <w:rPr>
          <w:color w:val="000000" w:themeColor="text1"/>
          <w:szCs w:val="22"/>
        </w:rPr>
      </w:pPr>
      <w:r w:rsidRPr="00705285">
        <w:rPr>
          <w:color w:val="000000" w:themeColor="text1"/>
          <w:szCs w:val="22"/>
        </w:rPr>
        <w:t xml:space="preserve">W  przypadku  zaistnienia  sporów w relacjach z Wykonawcą o roszczenia cywilnoprawne, wynikające z  umowy  lub pozostające w związku z umową, </w:t>
      </w:r>
      <w:r w:rsidRPr="00705285">
        <w:rPr>
          <w:b/>
          <w:color w:val="000000" w:themeColor="text1"/>
          <w:szCs w:val="22"/>
        </w:rPr>
        <w:t>w sprawach w których zawarcie ugody jest dopuszczalne, Strony zobowiązują się do podjęcia próby jego rozwiązania w drodze mediacji</w:t>
      </w:r>
      <w:r w:rsidRPr="00705285">
        <w:rPr>
          <w:color w:val="000000" w:themeColor="text1"/>
          <w:szCs w:val="22"/>
        </w:rPr>
        <w:t xml:space="preserve"> lub poddania sporów innemu polubownemu rozwiązaniu sporu przed Sądem Polubownym przy Prokuratorii Generalnej Rzeczpospolitej Polskiej, wybranym mediatorem albo osobą prowadzącą polubowne rozwiązanie sporu. </w:t>
      </w:r>
    </w:p>
    <w:p w14:paraId="35333632" w14:textId="77777777" w:rsidR="00887132" w:rsidRPr="00705285" w:rsidRDefault="00887132" w:rsidP="00E83AD4">
      <w:pPr>
        <w:numPr>
          <w:ilvl w:val="0"/>
          <w:numId w:val="28"/>
        </w:numPr>
        <w:ind w:left="993" w:right="39"/>
        <w:rPr>
          <w:color w:val="000000" w:themeColor="text1"/>
          <w:szCs w:val="22"/>
        </w:rPr>
      </w:pPr>
      <w:r w:rsidRPr="00705285">
        <w:rPr>
          <w:color w:val="000000" w:themeColor="text1"/>
          <w:szCs w:val="22"/>
        </w:rPr>
        <w:t xml:space="preserve">W przypadku wyboru mediacji jako próby polubownego rozwiązania sporu, wówczas mediacja prowadzona będzie przez Mediatorów Stałych Sądu Polubownego przy Prokuratorii Generalnej Rzeczypospolitej Polskiej zgodnie z Regulaminem tego Sądu. </w:t>
      </w:r>
    </w:p>
    <w:p w14:paraId="08B2F435" w14:textId="77777777" w:rsidR="00887132" w:rsidRDefault="00887132" w:rsidP="00E83AD4">
      <w:pPr>
        <w:numPr>
          <w:ilvl w:val="0"/>
          <w:numId w:val="28"/>
        </w:numPr>
        <w:spacing w:after="8"/>
        <w:ind w:left="993" w:right="39"/>
        <w:rPr>
          <w:color w:val="000000" w:themeColor="text1"/>
          <w:szCs w:val="22"/>
        </w:rPr>
      </w:pPr>
      <w:r w:rsidRPr="00705285">
        <w:rPr>
          <w:color w:val="000000" w:themeColor="text1"/>
          <w:szCs w:val="22"/>
        </w:rPr>
        <w:t xml:space="preserve">W razie bezskuteczności próby polubownego rozwiązania sporu na zasadach opisanych w powyżej, ewentualne spory powstałe na tle realizacji niniejszej umowy będą rozstrzygane przez sąd powszechny właściwy według siedziby Zamawiającego. </w:t>
      </w:r>
    </w:p>
    <w:p w14:paraId="43FD5BF1" w14:textId="5F4910A4" w:rsidR="00E83AD4" w:rsidRPr="00705285" w:rsidRDefault="00E83AD4" w:rsidP="00E83AD4">
      <w:pPr>
        <w:spacing w:after="8"/>
        <w:ind w:left="709" w:right="39" w:firstLine="0"/>
        <w:jc w:val="center"/>
        <w:rPr>
          <w:color w:val="000000" w:themeColor="text1"/>
          <w:szCs w:val="22"/>
        </w:rPr>
      </w:pPr>
      <w:r>
        <w:rPr>
          <w:color w:val="000000" w:themeColor="text1"/>
          <w:szCs w:val="22"/>
        </w:rPr>
        <w:t>§ 20</w:t>
      </w:r>
    </w:p>
    <w:p w14:paraId="031B834A" w14:textId="20331383" w:rsidR="00887132" w:rsidRPr="00705285" w:rsidRDefault="00887132" w:rsidP="00887132">
      <w:pPr>
        <w:spacing w:after="7"/>
        <w:ind w:left="552" w:right="39" w:firstLine="0"/>
        <w:rPr>
          <w:color w:val="000000" w:themeColor="text1"/>
          <w:szCs w:val="22"/>
        </w:rPr>
      </w:pPr>
      <w:r w:rsidRPr="00705285">
        <w:rPr>
          <w:color w:val="000000" w:themeColor="text1"/>
          <w:szCs w:val="22"/>
        </w:rPr>
        <w:t xml:space="preserve">Umowę sporządzono w </w:t>
      </w:r>
      <w:r w:rsidR="00E83AD4">
        <w:rPr>
          <w:color w:val="000000" w:themeColor="text1"/>
          <w:szCs w:val="22"/>
        </w:rPr>
        <w:t>3</w:t>
      </w:r>
      <w:r w:rsidRPr="00705285">
        <w:rPr>
          <w:color w:val="000000" w:themeColor="text1"/>
          <w:szCs w:val="22"/>
        </w:rPr>
        <w:t xml:space="preserve"> jednobrzmiących egzemplarzach, z czego </w:t>
      </w:r>
      <w:r w:rsidR="00E83AD4">
        <w:rPr>
          <w:color w:val="000000" w:themeColor="text1"/>
          <w:szCs w:val="22"/>
        </w:rPr>
        <w:t>2</w:t>
      </w:r>
      <w:r w:rsidRPr="00705285">
        <w:rPr>
          <w:color w:val="000000" w:themeColor="text1"/>
          <w:szCs w:val="22"/>
        </w:rPr>
        <w:t xml:space="preserve"> egzemplarz</w:t>
      </w:r>
      <w:r w:rsidR="00E83AD4">
        <w:rPr>
          <w:color w:val="000000" w:themeColor="text1"/>
          <w:szCs w:val="22"/>
        </w:rPr>
        <w:t>e</w:t>
      </w:r>
      <w:r w:rsidRPr="00705285">
        <w:rPr>
          <w:color w:val="000000" w:themeColor="text1"/>
          <w:szCs w:val="22"/>
        </w:rPr>
        <w:t xml:space="preserve"> otrzymuje Zamawiający, a 1 egzemplarz Wykonawca. </w:t>
      </w:r>
    </w:p>
    <w:p w14:paraId="51884CC1" w14:textId="77777777" w:rsidR="00887132" w:rsidRPr="00705285" w:rsidRDefault="00887132" w:rsidP="00887132">
      <w:pPr>
        <w:spacing w:after="17" w:line="259" w:lineRule="auto"/>
        <w:ind w:left="567" w:firstLine="0"/>
        <w:jc w:val="left"/>
        <w:rPr>
          <w:color w:val="000000" w:themeColor="text1"/>
          <w:szCs w:val="22"/>
        </w:rPr>
      </w:pPr>
      <w:r w:rsidRPr="00705285">
        <w:rPr>
          <w:color w:val="000000" w:themeColor="text1"/>
          <w:szCs w:val="22"/>
        </w:rPr>
        <w:t xml:space="preserve"> </w:t>
      </w:r>
    </w:p>
    <w:p w14:paraId="74F55BA8" w14:textId="77777777" w:rsidR="00887132" w:rsidRPr="00705285" w:rsidRDefault="00887132" w:rsidP="00887132">
      <w:pPr>
        <w:spacing w:after="33" w:line="259" w:lineRule="auto"/>
        <w:ind w:left="567" w:firstLine="0"/>
        <w:jc w:val="left"/>
        <w:rPr>
          <w:color w:val="000000" w:themeColor="text1"/>
          <w:szCs w:val="22"/>
        </w:rPr>
      </w:pPr>
      <w:r w:rsidRPr="00705285">
        <w:rPr>
          <w:b/>
          <w:i/>
          <w:color w:val="000000" w:themeColor="text1"/>
          <w:szCs w:val="22"/>
        </w:rPr>
        <w:t xml:space="preserve"> </w:t>
      </w:r>
    </w:p>
    <w:p w14:paraId="03CA412F" w14:textId="77777777" w:rsidR="00887132" w:rsidRPr="00705285" w:rsidRDefault="00887132" w:rsidP="00887132">
      <w:pPr>
        <w:tabs>
          <w:tab w:val="center" w:pos="1624"/>
          <w:tab w:val="center" w:pos="2691"/>
          <w:tab w:val="center" w:pos="3399"/>
          <w:tab w:val="center" w:pos="4107"/>
          <w:tab w:val="center" w:pos="4815"/>
          <w:tab w:val="center" w:pos="5524"/>
          <w:tab w:val="center" w:pos="6232"/>
          <w:tab w:val="center" w:pos="6940"/>
          <w:tab w:val="center" w:pos="8304"/>
        </w:tabs>
        <w:spacing w:after="11" w:line="267" w:lineRule="auto"/>
        <w:ind w:left="0" w:firstLine="0"/>
        <w:jc w:val="left"/>
        <w:rPr>
          <w:color w:val="000000" w:themeColor="text1"/>
          <w:szCs w:val="22"/>
        </w:rPr>
      </w:pPr>
      <w:r w:rsidRPr="00705285">
        <w:rPr>
          <w:color w:val="000000" w:themeColor="text1"/>
          <w:szCs w:val="22"/>
        </w:rPr>
        <w:tab/>
      </w:r>
      <w:r w:rsidRPr="00705285">
        <w:rPr>
          <w:b/>
          <w:color w:val="000000" w:themeColor="text1"/>
          <w:szCs w:val="22"/>
        </w:rPr>
        <w:t xml:space="preserve">ZAMAWIAJĄCY </w:t>
      </w:r>
      <w:r w:rsidRPr="00705285">
        <w:rPr>
          <w:b/>
          <w:color w:val="000000" w:themeColor="text1"/>
          <w:szCs w:val="22"/>
        </w:rPr>
        <w:tab/>
        <w:t xml:space="preserve"> </w:t>
      </w:r>
      <w:r w:rsidRPr="00705285">
        <w:rPr>
          <w:b/>
          <w:color w:val="000000" w:themeColor="text1"/>
          <w:szCs w:val="22"/>
        </w:rPr>
        <w:tab/>
        <w:t xml:space="preserve"> </w:t>
      </w:r>
      <w:r w:rsidRPr="00705285">
        <w:rPr>
          <w:b/>
          <w:color w:val="000000" w:themeColor="text1"/>
          <w:szCs w:val="22"/>
        </w:rPr>
        <w:tab/>
        <w:t xml:space="preserve"> </w:t>
      </w:r>
      <w:r w:rsidRPr="00705285">
        <w:rPr>
          <w:b/>
          <w:color w:val="000000" w:themeColor="text1"/>
          <w:szCs w:val="22"/>
        </w:rPr>
        <w:tab/>
        <w:t xml:space="preserve"> </w:t>
      </w:r>
      <w:r w:rsidRPr="00705285">
        <w:rPr>
          <w:b/>
          <w:color w:val="000000" w:themeColor="text1"/>
          <w:szCs w:val="22"/>
        </w:rPr>
        <w:tab/>
        <w:t xml:space="preserve"> </w:t>
      </w:r>
      <w:r w:rsidRPr="00705285">
        <w:rPr>
          <w:b/>
          <w:color w:val="000000" w:themeColor="text1"/>
          <w:szCs w:val="22"/>
        </w:rPr>
        <w:tab/>
        <w:t xml:space="preserve"> </w:t>
      </w:r>
      <w:r w:rsidRPr="00705285">
        <w:rPr>
          <w:b/>
          <w:color w:val="000000" w:themeColor="text1"/>
          <w:szCs w:val="22"/>
        </w:rPr>
        <w:tab/>
        <w:t xml:space="preserve"> </w:t>
      </w:r>
      <w:r w:rsidRPr="00705285">
        <w:rPr>
          <w:b/>
          <w:color w:val="000000" w:themeColor="text1"/>
          <w:szCs w:val="22"/>
        </w:rPr>
        <w:tab/>
        <w:t xml:space="preserve">WYKONAWCA </w:t>
      </w:r>
    </w:p>
    <w:p w14:paraId="1EBDC203" w14:textId="77777777" w:rsidR="00715E11" w:rsidRPr="00705285" w:rsidRDefault="00715E11">
      <w:pPr>
        <w:rPr>
          <w:color w:val="000000" w:themeColor="text1"/>
          <w:szCs w:val="22"/>
        </w:rPr>
      </w:pPr>
    </w:p>
    <w:sectPr w:rsidR="00715E11" w:rsidRPr="0070528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79FD6" w14:textId="77777777" w:rsidR="005004FB" w:rsidRDefault="005004FB" w:rsidP="002D4009">
      <w:pPr>
        <w:spacing w:after="0" w:line="240" w:lineRule="auto"/>
      </w:pPr>
      <w:r>
        <w:separator/>
      </w:r>
    </w:p>
  </w:endnote>
  <w:endnote w:type="continuationSeparator" w:id="0">
    <w:p w14:paraId="5FD1EEFF" w14:textId="77777777" w:rsidR="005004FB" w:rsidRDefault="005004FB" w:rsidP="002D4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9249216"/>
      <w:docPartObj>
        <w:docPartGallery w:val="Page Numbers (Bottom of Page)"/>
        <w:docPartUnique/>
      </w:docPartObj>
    </w:sdtPr>
    <w:sdtContent>
      <w:p w14:paraId="08A6CFE7" w14:textId="2ADAADDB" w:rsidR="00E83AD4" w:rsidRDefault="00E83AD4">
        <w:pPr>
          <w:pStyle w:val="Stopka"/>
          <w:jc w:val="right"/>
        </w:pPr>
        <w:r>
          <w:fldChar w:fldCharType="begin"/>
        </w:r>
        <w:r>
          <w:instrText>PAGE   \* MERGEFORMAT</w:instrText>
        </w:r>
        <w:r>
          <w:fldChar w:fldCharType="separate"/>
        </w:r>
        <w:r>
          <w:t>2</w:t>
        </w:r>
        <w:r>
          <w:fldChar w:fldCharType="end"/>
        </w:r>
      </w:p>
    </w:sdtContent>
  </w:sdt>
  <w:p w14:paraId="01972FD7" w14:textId="77777777" w:rsidR="00E83AD4" w:rsidRDefault="00E83A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771BC" w14:textId="77777777" w:rsidR="005004FB" w:rsidRDefault="005004FB" w:rsidP="002D4009">
      <w:pPr>
        <w:spacing w:after="0" w:line="240" w:lineRule="auto"/>
      </w:pPr>
      <w:r>
        <w:separator/>
      </w:r>
    </w:p>
  </w:footnote>
  <w:footnote w:type="continuationSeparator" w:id="0">
    <w:p w14:paraId="33611996" w14:textId="77777777" w:rsidR="005004FB" w:rsidRDefault="005004FB" w:rsidP="002D40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2594"/>
    <w:multiLevelType w:val="hybridMultilevel"/>
    <w:tmpl w:val="A7723474"/>
    <w:lvl w:ilvl="0" w:tplc="9636FD9C">
      <w:start w:val="1"/>
      <w:numFmt w:val="decimal"/>
      <w:lvlText w:val="%1."/>
      <w:lvlJc w:val="left"/>
      <w:pPr>
        <w:ind w:left="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B63978">
      <w:start w:val="1"/>
      <w:numFmt w:val="decimal"/>
      <w:lvlText w:val="%2)"/>
      <w:lvlJc w:val="left"/>
      <w:pPr>
        <w:ind w:left="12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AAB682">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4624804">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C943698">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10C02A">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9896A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3EAE8C">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24246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E64684"/>
    <w:multiLevelType w:val="hybridMultilevel"/>
    <w:tmpl w:val="EAC4FAA8"/>
    <w:lvl w:ilvl="0" w:tplc="ACB05A3E">
      <w:start w:val="1"/>
      <w:numFmt w:val="decimal"/>
      <w:lvlText w:val="%1."/>
      <w:lvlJc w:val="left"/>
      <w:pPr>
        <w:ind w:left="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AC7B4C">
      <w:start w:val="1"/>
      <w:numFmt w:val="decimal"/>
      <w:lvlText w:val="%2)"/>
      <w:lvlJc w:val="left"/>
      <w:pPr>
        <w:ind w:left="12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842940">
      <w:start w:val="1"/>
      <w:numFmt w:val="bullet"/>
      <w:lvlText w:val="-"/>
      <w:lvlJc w:val="left"/>
      <w:pPr>
        <w:ind w:left="1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1A164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9940B70">
      <w:start w:val="1"/>
      <w:numFmt w:val="bullet"/>
      <w:lvlText w:val="o"/>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02CD4A">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BDE44A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8E1294">
      <w:start w:val="1"/>
      <w:numFmt w:val="bullet"/>
      <w:lvlText w:val="o"/>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1AB5B2">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58728E"/>
    <w:multiLevelType w:val="hybridMultilevel"/>
    <w:tmpl w:val="056441C6"/>
    <w:lvl w:ilvl="0" w:tplc="C4F43BBE">
      <w:start w:val="16"/>
      <w:numFmt w:val="decimal"/>
      <w:lvlText w:val="%1."/>
      <w:lvlJc w:val="left"/>
      <w:pPr>
        <w:ind w:left="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1364448">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8888B8">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624B3A">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367E58">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CC396A">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C45452">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ED00564">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1A47B6">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1645FA0"/>
    <w:multiLevelType w:val="hybridMultilevel"/>
    <w:tmpl w:val="A7AA9CF2"/>
    <w:lvl w:ilvl="0" w:tplc="7A74386A">
      <w:start w:val="1"/>
      <w:numFmt w:val="decimal"/>
      <w:lvlText w:val="%1."/>
      <w:lvlJc w:val="left"/>
      <w:pPr>
        <w:ind w:left="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FA3C4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5C458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716FD2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7E932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7CFB6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EE09A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BE2743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25209F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046358"/>
    <w:multiLevelType w:val="hybridMultilevel"/>
    <w:tmpl w:val="D2CEB3A2"/>
    <w:lvl w:ilvl="0" w:tplc="F4EEF258">
      <w:start w:val="3"/>
      <w:numFmt w:val="decimal"/>
      <w:lvlText w:val="%1."/>
      <w:lvlJc w:val="left"/>
      <w:pPr>
        <w:ind w:left="12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50E26D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3C2AD3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0EF1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E6817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4A35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6CB5B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C4043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48E55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1712FCE"/>
    <w:multiLevelType w:val="hybridMultilevel"/>
    <w:tmpl w:val="5CDA6EBC"/>
    <w:lvl w:ilvl="0" w:tplc="DFE02E30">
      <w:start w:val="1"/>
      <w:numFmt w:val="lowerLetter"/>
      <w:lvlText w:val="%1)"/>
      <w:lvlJc w:val="left"/>
      <w:pPr>
        <w:ind w:left="2242" w:hanging="360"/>
      </w:pPr>
      <w:rPr>
        <w:rFonts w:hint="default"/>
      </w:rPr>
    </w:lvl>
    <w:lvl w:ilvl="1" w:tplc="04150019" w:tentative="1">
      <w:start w:val="1"/>
      <w:numFmt w:val="lowerLetter"/>
      <w:lvlText w:val="%2."/>
      <w:lvlJc w:val="left"/>
      <w:pPr>
        <w:ind w:left="2962" w:hanging="360"/>
      </w:pPr>
    </w:lvl>
    <w:lvl w:ilvl="2" w:tplc="0415001B" w:tentative="1">
      <w:start w:val="1"/>
      <w:numFmt w:val="lowerRoman"/>
      <w:lvlText w:val="%3."/>
      <w:lvlJc w:val="right"/>
      <w:pPr>
        <w:ind w:left="3682" w:hanging="180"/>
      </w:pPr>
    </w:lvl>
    <w:lvl w:ilvl="3" w:tplc="0415000F" w:tentative="1">
      <w:start w:val="1"/>
      <w:numFmt w:val="decimal"/>
      <w:lvlText w:val="%4."/>
      <w:lvlJc w:val="left"/>
      <w:pPr>
        <w:ind w:left="4402" w:hanging="360"/>
      </w:pPr>
    </w:lvl>
    <w:lvl w:ilvl="4" w:tplc="04150019" w:tentative="1">
      <w:start w:val="1"/>
      <w:numFmt w:val="lowerLetter"/>
      <w:lvlText w:val="%5."/>
      <w:lvlJc w:val="left"/>
      <w:pPr>
        <w:ind w:left="5122" w:hanging="360"/>
      </w:pPr>
    </w:lvl>
    <w:lvl w:ilvl="5" w:tplc="0415001B" w:tentative="1">
      <w:start w:val="1"/>
      <w:numFmt w:val="lowerRoman"/>
      <w:lvlText w:val="%6."/>
      <w:lvlJc w:val="right"/>
      <w:pPr>
        <w:ind w:left="5842" w:hanging="180"/>
      </w:pPr>
    </w:lvl>
    <w:lvl w:ilvl="6" w:tplc="0415000F" w:tentative="1">
      <w:start w:val="1"/>
      <w:numFmt w:val="decimal"/>
      <w:lvlText w:val="%7."/>
      <w:lvlJc w:val="left"/>
      <w:pPr>
        <w:ind w:left="6562" w:hanging="360"/>
      </w:pPr>
    </w:lvl>
    <w:lvl w:ilvl="7" w:tplc="04150019" w:tentative="1">
      <w:start w:val="1"/>
      <w:numFmt w:val="lowerLetter"/>
      <w:lvlText w:val="%8."/>
      <w:lvlJc w:val="left"/>
      <w:pPr>
        <w:ind w:left="7282" w:hanging="360"/>
      </w:pPr>
    </w:lvl>
    <w:lvl w:ilvl="8" w:tplc="0415001B" w:tentative="1">
      <w:start w:val="1"/>
      <w:numFmt w:val="lowerRoman"/>
      <w:lvlText w:val="%9."/>
      <w:lvlJc w:val="right"/>
      <w:pPr>
        <w:ind w:left="8002" w:hanging="180"/>
      </w:pPr>
    </w:lvl>
  </w:abstractNum>
  <w:abstractNum w:abstractNumId="6" w15:restartNumberingAfterBreak="0">
    <w:nsid w:val="21752DA4"/>
    <w:multiLevelType w:val="hybridMultilevel"/>
    <w:tmpl w:val="3D984B9E"/>
    <w:lvl w:ilvl="0" w:tplc="4A700BF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5C2EA8">
      <w:start w:val="7"/>
      <w:numFmt w:val="decimal"/>
      <w:lvlText w:val="%2)"/>
      <w:lvlJc w:val="left"/>
      <w:pPr>
        <w:ind w:left="1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F2F282">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7ABC76">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E6D148">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74EDB38">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40DC44">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54DE4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502DA4">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22919FA"/>
    <w:multiLevelType w:val="hybridMultilevel"/>
    <w:tmpl w:val="9ED2707C"/>
    <w:lvl w:ilvl="0" w:tplc="CAACE7FC">
      <w:start w:val="1"/>
      <w:numFmt w:val="decimal"/>
      <w:lvlText w:val="%1."/>
      <w:lvlJc w:val="left"/>
      <w:pPr>
        <w:ind w:left="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3D25D04">
      <w:start w:val="1"/>
      <w:numFmt w:val="decimal"/>
      <w:lvlText w:val="%2)"/>
      <w:lvlJc w:val="left"/>
      <w:pPr>
        <w:ind w:left="12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CA5FC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14143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8C7FEC">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66975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7CB94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0E648C">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6C835E0">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6F47160"/>
    <w:multiLevelType w:val="multilevel"/>
    <w:tmpl w:val="6DF6E590"/>
    <w:lvl w:ilvl="0">
      <w:start w:val="3"/>
      <w:numFmt w:val="decimal"/>
      <w:lvlText w:val="%1."/>
      <w:lvlJc w:val="left"/>
      <w:pPr>
        <w:ind w:left="81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6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2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F80457A"/>
    <w:multiLevelType w:val="hybridMultilevel"/>
    <w:tmpl w:val="1B9A2D94"/>
    <w:lvl w:ilvl="0" w:tplc="DD325142">
      <w:start w:val="1"/>
      <w:numFmt w:val="decimal"/>
      <w:lvlText w:val="%1."/>
      <w:lvlJc w:val="left"/>
      <w:pPr>
        <w:ind w:left="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D0DC80">
      <w:start w:val="1"/>
      <w:numFmt w:val="decimal"/>
      <w:lvlText w:val="%2)"/>
      <w:lvlJc w:val="left"/>
      <w:pPr>
        <w:ind w:left="1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FCED52">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12ACB26">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D00AC8">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30B5E4">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6C890A">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82067C">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918EEE0">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1B21A4A"/>
    <w:multiLevelType w:val="hybridMultilevel"/>
    <w:tmpl w:val="84C2A38C"/>
    <w:lvl w:ilvl="0" w:tplc="BF56C1B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BE0E26">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2F8F2B8">
      <w:start w:val="1"/>
      <w:numFmt w:val="lowerLetter"/>
      <w:lvlText w:val="%3)"/>
      <w:lvlJc w:val="left"/>
      <w:pPr>
        <w:ind w:left="12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941522">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A85E8">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5EA8BC">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363BBE">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4EA2EA">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D2CCB2E">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545393C"/>
    <w:multiLevelType w:val="hybridMultilevel"/>
    <w:tmpl w:val="F61C1420"/>
    <w:lvl w:ilvl="0" w:tplc="65C6B76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5291C0">
      <w:start w:val="2"/>
      <w:numFmt w:val="lowerLetter"/>
      <w:lvlText w:val="%2)"/>
      <w:lvlJc w:val="left"/>
      <w:pPr>
        <w:ind w:left="12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C0DA1E">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3CDE26">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B424DC">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3A7092">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68CBAA">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13C6C0E">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668AF1A">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6D05080"/>
    <w:multiLevelType w:val="hybridMultilevel"/>
    <w:tmpl w:val="F0D2457C"/>
    <w:lvl w:ilvl="0" w:tplc="06C869CA">
      <w:start w:val="1"/>
      <w:numFmt w:val="decimal"/>
      <w:lvlText w:val="%1."/>
      <w:lvlJc w:val="left"/>
      <w:pPr>
        <w:ind w:left="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EDE7700">
      <w:start w:val="1"/>
      <w:numFmt w:val="decimal"/>
      <w:lvlText w:val="%2)"/>
      <w:lvlJc w:val="left"/>
      <w:pPr>
        <w:ind w:left="1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2021EC">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7C805E">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1638F4">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624788">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1646A0">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A23BD4">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2897F8">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9864F1C"/>
    <w:multiLevelType w:val="hybridMultilevel"/>
    <w:tmpl w:val="70CEF030"/>
    <w:lvl w:ilvl="0" w:tplc="14380A68">
      <w:start w:val="1"/>
      <w:numFmt w:val="decimal"/>
      <w:lvlText w:val="%1."/>
      <w:lvlJc w:val="left"/>
      <w:pPr>
        <w:ind w:left="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18C3506">
      <w:start w:val="1"/>
      <w:numFmt w:val="decimal"/>
      <w:lvlText w:val="%2)"/>
      <w:lvlJc w:val="left"/>
      <w:pPr>
        <w:ind w:left="12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2042C6">
      <w:start w:val="1"/>
      <w:numFmt w:val="lowerLetter"/>
      <w:lvlText w:val="%3)"/>
      <w:lvlJc w:val="left"/>
      <w:pPr>
        <w:ind w:left="1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0295A6">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0A1CFC">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E8AF84">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62198C">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041578">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86132E">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A295C0D"/>
    <w:multiLevelType w:val="hybridMultilevel"/>
    <w:tmpl w:val="4712E7B2"/>
    <w:lvl w:ilvl="0" w:tplc="204E9F50">
      <w:start w:val="1"/>
      <w:numFmt w:val="decimal"/>
      <w:lvlText w:val="%1."/>
      <w:lvlJc w:val="left"/>
      <w:pPr>
        <w:ind w:left="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341744">
      <w:start w:val="1"/>
      <w:numFmt w:val="decimal"/>
      <w:lvlText w:val="%2)"/>
      <w:lvlJc w:val="left"/>
      <w:pPr>
        <w:ind w:left="12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9ECFD2">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50FF16">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1ECC92">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8AA820">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38B6BC">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A6E03E">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9AA4FA">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2EA12F1"/>
    <w:multiLevelType w:val="hybridMultilevel"/>
    <w:tmpl w:val="D7009540"/>
    <w:lvl w:ilvl="0" w:tplc="4740C8BE">
      <w:start w:val="1"/>
      <w:numFmt w:val="decimal"/>
      <w:lvlText w:val="%1."/>
      <w:lvlJc w:val="left"/>
      <w:pPr>
        <w:ind w:left="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544ABE">
      <w:start w:val="1"/>
      <w:numFmt w:val="decimal"/>
      <w:lvlText w:val="%2)"/>
      <w:lvlJc w:val="left"/>
      <w:pPr>
        <w:ind w:left="12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9568FDC">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ECB94">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38654E">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FC0B50">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8A2DE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326178">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D90407C">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70C1CF5"/>
    <w:multiLevelType w:val="hybridMultilevel"/>
    <w:tmpl w:val="54D29284"/>
    <w:lvl w:ilvl="0" w:tplc="4CFE1572">
      <w:start w:val="1"/>
      <w:numFmt w:val="decimal"/>
      <w:lvlText w:val="%1."/>
      <w:lvlJc w:val="left"/>
      <w:pPr>
        <w:ind w:left="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880F094">
      <w:start w:val="1"/>
      <w:numFmt w:val="decimal"/>
      <w:lvlText w:val="%2)"/>
      <w:lvlJc w:val="left"/>
      <w:pPr>
        <w:ind w:left="12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E6FEE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F22614">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A2039E">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2E4F32">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009A62">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77A2774">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ECD99C">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8337675"/>
    <w:multiLevelType w:val="hybridMultilevel"/>
    <w:tmpl w:val="96884B32"/>
    <w:lvl w:ilvl="0" w:tplc="8800DE76">
      <w:start w:val="2"/>
      <w:numFmt w:val="decimal"/>
      <w:lvlText w:val="%1."/>
      <w:lvlJc w:val="left"/>
      <w:pPr>
        <w:ind w:left="912" w:firstLine="0"/>
      </w:pPr>
      <w:rPr>
        <w:rFonts w:ascii="Calibri" w:eastAsia="Calibri" w:hAnsi="Calibri" w:cs="Calibr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4942C5"/>
    <w:multiLevelType w:val="hybridMultilevel"/>
    <w:tmpl w:val="98B4B3F8"/>
    <w:lvl w:ilvl="0" w:tplc="E564C3C4">
      <w:start w:val="1"/>
      <w:numFmt w:val="decimal"/>
      <w:lvlText w:val="%1."/>
      <w:lvlJc w:val="left"/>
      <w:pPr>
        <w:ind w:left="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703F64">
      <w:start w:val="1"/>
      <w:numFmt w:val="decimal"/>
      <w:lvlText w:val="%2)"/>
      <w:lvlJc w:val="left"/>
      <w:pPr>
        <w:ind w:left="12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3C3492">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8C58D4">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118173E">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0EE1C">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80A67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8288C8">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0477C4">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AE37468"/>
    <w:multiLevelType w:val="hybridMultilevel"/>
    <w:tmpl w:val="22BCDCEE"/>
    <w:lvl w:ilvl="0" w:tplc="3692FCC2">
      <w:start w:val="1"/>
      <w:numFmt w:val="decimal"/>
      <w:lvlText w:val="%1."/>
      <w:lvlJc w:val="left"/>
      <w:pPr>
        <w:ind w:left="910"/>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lvl w:ilvl="1" w:tplc="3BDCCA50">
      <w:start w:val="1"/>
      <w:numFmt w:val="decimal"/>
      <w:lvlText w:val="%2)"/>
      <w:lvlJc w:val="left"/>
      <w:pPr>
        <w:ind w:left="12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98E650">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8C0EB7E">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407710">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CE204A">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D06994">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ECCBFE">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EA71A4">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1071B7A"/>
    <w:multiLevelType w:val="hybridMultilevel"/>
    <w:tmpl w:val="AB1CD77C"/>
    <w:lvl w:ilvl="0" w:tplc="643CD344">
      <w:start w:val="1"/>
      <w:numFmt w:val="decimal"/>
      <w:lvlText w:val="%1."/>
      <w:lvlJc w:val="left"/>
      <w:pPr>
        <w:ind w:left="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908D10">
      <w:start w:val="1"/>
      <w:numFmt w:val="decimal"/>
      <w:lvlText w:val="%2)"/>
      <w:lvlJc w:val="left"/>
      <w:pPr>
        <w:ind w:left="12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10F06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0E4240">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E1EE8F2">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B504BC4">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A961580">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70844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6A9860">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29B232E"/>
    <w:multiLevelType w:val="hybridMultilevel"/>
    <w:tmpl w:val="A8683294"/>
    <w:lvl w:ilvl="0" w:tplc="A36AA324">
      <w:start w:val="1"/>
      <w:numFmt w:val="decimal"/>
      <w:lvlText w:val="%1."/>
      <w:lvlJc w:val="left"/>
      <w:pPr>
        <w:ind w:left="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9A362E">
      <w:start w:val="1"/>
      <w:numFmt w:val="decimal"/>
      <w:lvlText w:val="%2)"/>
      <w:lvlJc w:val="left"/>
      <w:pPr>
        <w:ind w:left="1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AEA63A">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B8D948">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5A38AE">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36310A">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20EA20">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310E5AC">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E0F23A">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73A5DCB"/>
    <w:multiLevelType w:val="hybridMultilevel"/>
    <w:tmpl w:val="142C1C94"/>
    <w:lvl w:ilvl="0" w:tplc="9F2E5164">
      <w:start w:val="1"/>
      <w:numFmt w:val="decimal"/>
      <w:lvlText w:val="%1."/>
      <w:lvlJc w:val="left"/>
      <w:pPr>
        <w:ind w:left="1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74E4DCE">
      <w:start w:val="1"/>
      <w:numFmt w:val="decimal"/>
      <w:lvlText w:val="%2)"/>
      <w:lvlJc w:val="left"/>
      <w:pPr>
        <w:ind w:left="1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06097EE">
      <w:start w:val="1"/>
      <w:numFmt w:val="lowerRoman"/>
      <w:lvlText w:val="%3"/>
      <w:lvlJc w:val="left"/>
      <w:pPr>
        <w:ind w:left="1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2240B1E">
      <w:start w:val="1"/>
      <w:numFmt w:val="decimal"/>
      <w:lvlText w:val="%4"/>
      <w:lvlJc w:val="left"/>
      <w:pPr>
        <w:ind w:left="20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B46598">
      <w:start w:val="1"/>
      <w:numFmt w:val="lowerLetter"/>
      <w:lvlText w:val="%5"/>
      <w:lvlJc w:val="left"/>
      <w:pPr>
        <w:ind w:left="27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41AB9BC">
      <w:start w:val="1"/>
      <w:numFmt w:val="lowerRoman"/>
      <w:lvlText w:val="%6"/>
      <w:lvlJc w:val="left"/>
      <w:pPr>
        <w:ind w:left="34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CC4F2A">
      <w:start w:val="1"/>
      <w:numFmt w:val="decimal"/>
      <w:lvlText w:val="%7"/>
      <w:lvlJc w:val="left"/>
      <w:pPr>
        <w:ind w:left="4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90CFA3E">
      <w:start w:val="1"/>
      <w:numFmt w:val="lowerLetter"/>
      <w:lvlText w:val="%8"/>
      <w:lvlJc w:val="left"/>
      <w:pPr>
        <w:ind w:left="49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D2EEC14">
      <w:start w:val="1"/>
      <w:numFmt w:val="lowerRoman"/>
      <w:lvlText w:val="%9"/>
      <w:lvlJc w:val="left"/>
      <w:pPr>
        <w:ind w:left="5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74060FE"/>
    <w:multiLevelType w:val="hybridMultilevel"/>
    <w:tmpl w:val="88246F7E"/>
    <w:lvl w:ilvl="0" w:tplc="AF549910">
      <w:start w:val="1"/>
      <w:numFmt w:val="decimal"/>
      <w:lvlText w:val="%1."/>
      <w:lvlJc w:val="left"/>
      <w:pPr>
        <w:ind w:left="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A2E10">
      <w:start w:val="1"/>
      <w:numFmt w:val="decimal"/>
      <w:lvlText w:val="%2)"/>
      <w:lvlJc w:val="left"/>
      <w:pPr>
        <w:ind w:left="12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B6746E">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C74D356">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C4209E">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708364">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B3CC524">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DCB374">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702590">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F850715"/>
    <w:multiLevelType w:val="hybridMultilevel"/>
    <w:tmpl w:val="DB24ACEA"/>
    <w:lvl w:ilvl="0" w:tplc="315022F8">
      <w:start w:val="2"/>
      <w:numFmt w:val="decimal"/>
      <w:lvlText w:val="%1."/>
      <w:lvlJc w:val="left"/>
      <w:pPr>
        <w:ind w:left="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24EB7F4">
      <w:start w:val="1"/>
      <w:numFmt w:val="decimal"/>
      <w:lvlText w:val="%2)"/>
      <w:lvlJc w:val="left"/>
      <w:pPr>
        <w:ind w:left="1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8E8748">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F25794">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204B88">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746E58A">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148AB0">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780392">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20A6F3A">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2712DC6"/>
    <w:multiLevelType w:val="hybridMultilevel"/>
    <w:tmpl w:val="A6349944"/>
    <w:lvl w:ilvl="0" w:tplc="75E0A4DC">
      <w:start w:val="3"/>
      <w:numFmt w:val="decimal"/>
      <w:lvlText w:val="%1."/>
      <w:lvlJc w:val="left"/>
      <w:pPr>
        <w:ind w:left="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30CFE4">
      <w:start w:val="1"/>
      <w:numFmt w:val="decimal"/>
      <w:lvlText w:val="%2)"/>
      <w:lvlJc w:val="left"/>
      <w:pPr>
        <w:ind w:left="12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800B3CC">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FDA2F4A">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9441FA">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548AB76">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D48738">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9CC178">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E69D56">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491416E"/>
    <w:multiLevelType w:val="hybridMultilevel"/>
    <w:tmpl w:val="CBCE3D48"/>
    <w:lvl w:ilvl="0" w:tplc="42A404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9486E28">
      <w:start w:val="1"/>
      <w:numFmt w:val="lowerLetter"/>
      <w:lvlText w:val="%2"/>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5E43152">
      <w:start w:val="1"/>
      <w:numFmt w:val="decimal"/>
      <w:lvlRestart w:val="0"/>
      <w:lvlText w:val="%3)"/>
      <w:lvlJc w:val="left"/>
      <w:pPr>
        <w:ind w:left="1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FE43B18">
      <w:start w:val="1"/>
      <w:numFmt w:val="decimal"/>
      <w:lvlText w:val="%4"/>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2CE1D6">
      <w:start w:val="1"/>
      <w:numFmt w:val="lowerLetter"/>
      <w:lvlText w:val="%5"/>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7925512">
      <w:start w:val="1"/>
      <w:numFmt w:val="lowerRoman"/>
      <w:lvlText w:val="%6"/>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1000D0C">
      <w:start w:val="1"/>
      <w:numFmt w:val="decimal"/>
      <w:lvlText w:val="%7"/>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F267B8">
      <w:start w:val="1"/>
      <w:numFmt w:val="lowerLetter"/>
      <w:lvlText w:val="%8"/>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8AA4768">
      <w:start w:val="1"/>
      <w:numFmt w:val="lowerRoman"/>
      <w:lvlText w:val="%9"/>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66B2D41"/>
    <w:multiLevelType w:val="hybridMultilevel"/>
    <w:tmpl w:val="8FC4B9F8"/>
    <w:lvl w:ilvl="0" w:tplc="E488CF4C">
      <w:start w:val="1"/>
      <w:numFmt w:val="decimal"/>
      <w:lvlText w:val="%1."/>
      <w:lvlJc w:val="left"/>
      <w:pPr>
        <w:ind w:left="1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2E4B9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7661D1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AEBE3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C8B9C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52309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5A40A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FC312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B281D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85D66B1"/>
    <w:multiLevelType w:val="hybridMultilevel"/>
    <w:tmpl w:val="C5D27B22"/>
    <w:lvl w:ilvl="0" w:tplc="525AC134">
      <w:start w:val="1"/>
      <w:numFmt w:val="decimal"/>
      <w:lvlText w:val="%1)"/>
      <w:lvlJc w:val="left"/>
      <w:pPr>
        <w:ind w:left="12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F16B99A">
      <w:start w:val="1"/>
      <w:numFmt w:val="lowerLetter"/>
      <w:lvlText w:val="%2"/>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14C25E">
      <w:start w:val="1"/>
      <w:numFmt w:val="lowerRoman"/>
      <w:lvlText w:val="%3"/>
      <w:lvlJc w:val="left"/>
      <w:pPr>
        <w:ind w:left="1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78D882">
      <w:start w:val="1"/>
      <w:numFmt w:val="decimal"/>
      <w:lvlText w:val="%4"/>
      <w:lvlJc w:val="left"/>
      <w:pPr>
        <w:ind w:left="25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0E1B28">
      <w:start w:val="1"/>
      <w:numFmt w:val="lowerLetter"/>
      <w:lvlText w:val="%5"/>
      <w:lvlJc w:val="left"/>
      <w:pPr>
        <w:ind w:left="3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C20CD0">
      <w:start w:val="1"/>
      <w:numFmt w:val="lowerRoman"/>
      <w:lvlText w:val="%6"/>
      <w:lvlJc w:val="left"/>
      <w:pPr>
        <w:ind w:left="40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9616F0">
      <w:start w:val="1"/>
      <w:numFmt w:val="decimal"/>
      <w:lvlText w:val="%7"/>
      <w:lvlJc w:val="left"/>
      <w:pPr>
        <w:ind w:left="47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AC5660">
      <w:start w:val="1"/>
      <w:numFmt w:val="lowerLetter"/>
      <w:lvlText w:val="%8"/>
      <w:lvlJc w:val="left"/>
      <w:pPr>
        <w:ind w:left="54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5366390">
      <w:start w:val="1"/>
      <w:numFmt w:val="lowerRoman"/>
      <w:lvlText w:val="%9"/>
      <w:lvlJc w:val="left"/>
      <w:pPr>
        <w:ind w:left="61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87A2916"/>
    <w:multiLevelType w:val="hybridMultilevel"/>
    <w:tmpl w:val="D2AA4470"/>
    <w:lvl w:ilvl="0" w:tplc="F9889638">
      <w:start w:val="1"/>
      <w:numFmt w:val="decimal"/>
      <w:lvlText w:val="%1)"/>
      <w:lvlJc w:val="left"/>
      <w:pPr>
        <w:ind w:left="12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BC04C64">
      <w:start w:val="1"/>
      <w:numFmt w:val="lowerLetter"/>
      <w:lvlText w:val="%2"/>
      <w:lvlJc w:val="left"/>
      <w:pPr>
        <w:ind w:left="20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46FE42">
      <w:start w:val="1"/>
      <w:numFmt w:val="lowerRoman"/>
      <w:lvlText w:val="%3"/>
      <w:lvlJc w:val="left"/>
      <w:pPr>
        <w:ind w:left="2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8469C38">
      <w:start w:val="1"/>
      <w:numFmt w:val="decimal"/>
      <w:lvlText w:val="%4"/>
      <w:lvlJc w:val="left"/>
      <w:pPr>
        <w:ind w:left="34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5E4106">
      <w:start w:val="1"/>
      <w:numFmt w:val="lowerLetter"/>
      <w:lvlText w:val="%5"/>
      <w:lvlJc w:val="left"/>
      <w:pPr>
        <w:ind w:left="41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AE552E">
      <w:start w:val="1"/>
      <w:numFmt w:val="lowerRoman"/>
      <w:lvlText w:val="%6"/>
      <w:lvlJc w:val="left"/>
      <w:pPr>
        <w:ind w:left="48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35E1A8A">
      <w:start w:val="1"/>
      <w:numFmt w:val="decimal"/>
      <w:lvlText w:val="%7"/>
      <w:lvlJc w:val="left"/>
      <w:pPr>
        <w:ind w:left="56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CC77C2">
      <w:start w:val="1"/>
      <w:numFmt w:val="lowerLetter"/>
      <w:lvlText w:val="%8"/>
      <w:lvlJc w:val="left"/>
      <w:pPr>
        <w:ind w:left="63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5A78AC">
      <w:start w:val="1"/>
      <w:numFmt w:val="lowerRoman"/>
      <w:lvlText w:val="%9"/>
      <w:lvlJc w:val="left"/>
      <w:pPr>
        <w:ind w:left="70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D515B47"/>
    <w:multiLevelType w:val="hybridMultilevel"/>
    <w:tmpl w:val="D9226AF8"/>
    <w:lvl w:ilvl="0" w:tplc="32D0BE94">
      <w:start w:val="1"/>
      <w:numFmt w:val="decimal"/>
      <w:lvlText w:val="%1."/>
      <w:lvlJc w:val="left"/>
      <w:pPr>
        <w:ind w:left="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6F035EA">
      <w:start w:val="1"/>
      <w:numFmt w:val="decimal"/>
      <w:lvlText w:val="%2)"/>
      <w:lvlJc w:val="left"/>
      <w:pPr>
        <w:ind w:left="1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565E56">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202BC5E">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46E4298">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B0C6C0">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7CE7B0">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DA479E">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FE4A1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684332592">
    <w:abstractNumId w:val="21"/>
  </w:num>
  <w:num w:numId="2" w16cid:durableId="782192799">
    <w:abstractNumId w:val="7"/>
  </w:num>
  <w:num w:numId="3" w16cid:durableId="177012947">
    <w:abstractNumId w:val="11"/>
  </w:num>
  <w:num w:numId="4" w16cid:durableId="942226748">
    <w:abstractNumId w:val="2"/>
  </w:num>
  <w:num w:numId="5" w16cid:durableId="287130722">
    <w:abstractNumId w:val="29"/>
  </w:num>
  <w:num w:numId="6" w16cid:durableId="984428331">
    <w:abstractNumId w:val="9"/>
  </w:num>
  <w:num w:numId="7" w16cid:durableId="1845240043">
    <w:abstractNumId w:val="25"/>
  </w:num>
  <w:num w:numId="8" w16cid:durableId="2044209139">
    <w:abstractNumId w:val="20"/>
  </w:num>
  <w:num w:numId="9" w16cid:durableId="1570577339">
    <w:abstractNumId w:val="0"/>
  </w:num>
  <w:num w:numId="10" w16cid:durableId="1572815703">
    <w:abstractNumId w:val="30"/>
  </w:num>
  <w:num w:numId="11" w16cid:durableId="1752239374">
    <w:abstractNumId w:val="3"/>
  </w:num>
  <w:num w:numId="12" w16cid:durableId="1780754237">
    <w:abstractNumId w:val="12"/>
  </w:num>
  <w:num w:numId="13" w16cid:durableId="1703021376">
    <w:abstractNumId w:val="15"/>
  </w:num>
  <w:num w:numId="14" w16cid:durableId="980814064">
    <w:abstractNumId w:val="13"/>
  </w:num>
  <w:num w:numId="15" w16cid:durableId="607275768">
    <w:abstractNumId w:val="26"/>
  </w:num>
  <w:num w:numId="16" w16cid:durableId="758604688">
    <w:abstractNumId w:val="19"/>
  </w:num>
  <w:num w:numId="17" w16cid:durableId="1062755341">
    <w:abstractNumId w:val="24"/>
  </w:num>
  <w:num w:numId="18" w16cid:durableId="664633044">
    <w:abstractNumId w:val="1"/>
  </w:num>
  <w:num w:numId="19" w16cid:durableId="144400086">
    <w:abstractNumId w:val="10"/>
  </w:num>
  <w:num w:numId="20" w16cid:durableId="59837207">
    <w:abstractNumId w:val="6"/>
  </w:num>
  <w:num w:numId="21" w16cid:durableId="2068527675">
    <w:abstractNumId w:val="18"/>
  </w:num>
  <w:num w:numId="22" w16cid:durableId="1092627193">
    <w:abstractNumId w:val="16"/>
  </w:num>
  <w:num w:numId="23" w16cid:durableId="321784325">
    <w:abstractNumId w:val="23"/>
  </w:num>
  <w:num w:numId="24" w16cid:durableId="179854690">
    <w:abstractNumId w:val="14"/>
  </w:num>
  <w:num w:numId="25" w16cid:durableId="418793827">
    <w:abstractNumId w:val="22"/>
  </w:num>
  <w:num w:numId="26" w16cid:durableId="1221793908">
    <w:abstractNumId w:val="28"/>
  </w:num>
  <w:num w:numId="27" w16cid:durableId="172571515">
    <w:abstractNumId w:val="4"/>
  </w:num>
  <w:num w:numId="28" w16cid:durableId="1000620284">
    <w:abstractNumId w:val="27"/>
  </w:num>
  <w:num w:numId="29" w16cid:durableId="1339894209">
    <w:abstractNumId w:val="8"/>
  </w:num>
  <w:num w:numId="30" w16cid:durableId="325282201">
    <w:abstractNumId w:val="5"/>
  </w:num>
  <w:num w:numId="31" w16cid:durableId="1270885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132"/>
    <w:rsid w:val="00090F99"/>
    <w:rsid w:val="001162A1"/>
    <w:rsid w:val="00120726"/>
    <w:rsid w:val="00134733"/>
    <w:rsid w:val="00155C2C"/>
    <w:rsid w:val="001D230B"/>
    <w:rsid w:val="00246566"/>
    <w:rsid w:val="00271A3D"/>
    <w:rsid w:val="002B516D"/>
    <w:rsid w:val="002D4009"/>
    <w:rsid w:val="00356241"/>
    <w:rsid w:val="00424A79"/>
    <w:rsid w:val="00492326"/>
    <w:rsid w:val="00492EC0"/>
    <w:rsid w:val="004B5169"/>
    <w:rsid w:val="005004FB"/>
    <w:rsid w:val="005555A0"/>
    <w:rsid w:val="00585D48"/>
    <w:rsid w:val="005A0A38"/>
    <w:rsid w:val="005A5172"/>
    <w:rsid w:val="005B7E75"/>
    <w:rsid w:val="006A4545"/>
    <w:rsid w:val="006A5094"/>
    <w:rsid w:val="00705285"/>
    <w:rsid w:val="00715E11"/>
    <w:rsid w:val="007F55E7"/>
    <w:rsid w:val="00887132"/>
    <w:rsid w:val="008919C9"/>
    <w:rsid w:val="0089584B"/>
    <w:rsid w:val="008D2486"/>
    <w:rsid w:val="009272D8"/>
    <w:rsid w:val="00994CA0"/>
    <w:rsid w:val="00A0755E"/>
    <w:rsid w:val="00AB5307"/>
    <w:rsid w:val="00B01E98"/>
    <w:rsid w:val="00B353C0"/>
    <w:rsid w:val="00BE1991"/>
    <w:rsid w:val="00C17B52"/>
    <w:rsid w:val="00C27B6B"/>
    <w:rsid w:val="00CB16B0"/>
    <w:rsid w:val="00CF4FBF"/>
    <w:rsid w:val="00D1214C"/>
    <w:rsid w:val="00DF14BF"/>
    <w:rsid w:val="00E51A32"/>
    <w:rsid w:val="00E81068"/>
    <w:rsid w:val="00E83AD4"/>
    <w:rsid w:val="00EA0116"/>
    <w:rsid w:val="00ED7368"/>
    <w:rsid w:val="00EE729F"/>
    <w:rsid w:val="00F573D6"/>
    <w:rsid w:val="00FE16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008C2"/>
  <w15:chartTrackingRefBased/>
  <w15:docId w15:val="{2841408A-784C-4E15-AAAD-C590EA86E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7132"/>
    <w:pPr>
      <w:spacing w:after="42" w:line="268" w:lineRule="auto"/>
      <w:ind w:left="925" w:hanging="358"/>
      <w:jc w:val="both"/>
    </w:pPr>
    <w:rPr>
      <w:rFonts w:ascii="Calibri" w:eastAsia="Calibri" w:hAnsi="Calibri" w:cs="Calibri"/>
      <w:color w:val="000000"/>
      <w:szCs w:val="24"/>
      <w:lang w:eastAsia="pl-PL"/>
    </w:rPr>
  </w:style>
  <w:style w:type="paragraph" w:styleId="Nagwek1">
    <w:name w:val="heading 1"/>
    <w:basedOn w:val="Normalny"/>
    <w:next w:val="Normalny"/>
    <w:link w:val="Nagwek1Znak"/>
    <w:uiPriority w:val="9"/>
    <w:qFormat/>
    <w:rsid w:val="008871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8871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887132"/>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887132"/>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887132"/>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88713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8713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8713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8713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87132"/>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rsid w:val="00887132"/>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887132"/>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887132"/>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887132"/>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88713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8713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8713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87132"/>
    <w:rPr>
      <w:rFonts w:eastAsiaTheme="majorEastAsia" w:cstheme="majorBidi"/>
      <w:color w:val="272727" w:themeColor="text1" w:themeTint="D8"/>
    </w:rPr>
  </w:style>
  <w:style w:type="paragraph" w:styleId="Tytu">
    <w:name w:val="Title"/>
    <w:basedOn w:val="Normalny"/>
    <w:next w:val="Normalny"/>
    <w:link w:val="TytuZnak"/>
    <w:uiPriority w:val="10"/>
    <w:qFormat/>
    <w:rsid w:val="008871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8713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87132"/>
    <w:pPr>
      <w:numPr>
        <w:ilvl w:val="1"/>
      </w:numPr>
      <w:ind w:left="925" w:hanging="358"/>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8713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87132"/>
    <w:pPr>
      <w:spacing w:before="160"/>
      <w:jc w:val="center"/>
    </w:pPr>
    <w:rPr>
      <w:i/>
      <w:iCs/>
      <w:color w:val="404040" w:themeColor="text1" w:themeTint="BF"/>
    </w:rPr>
  </w:style>
  <w:style w:type="character" w:customStyle="1" w:styleId="CytatZnak">
    <w:name w:val="Cytat Znak"/>
    <w:basedOn w:val="Domylnaczcionkaakapitu"/>
    <w:link w:val="Cytat"/>
    <w:uiPriority w:val="29"/>
    <w:rsid w:val="00887132"/>
    <w:rPr>
      <w:i/>
      <w:iCs/>
      <w:color w:val="404040" w:themeColor="text1" w:themeTint="BF"/>
    </w:rPr>
  </w:style>
  <w:style w:type="paragraph" w:styleId="Akapitzlist">
    <w:name w:val="List Paragraph"/>
    <w:basedOn w:val="Normalny"/>
    <w:uiPriority w:val="34"/>
    <w:qFormat/>
    <w:rsid w:val="00887132"/>
    <w:pPr>
      <w:ind w:left="720"/>
      <w:contextualSpacing/>
    </w:pPr>
  </w:style>
  <w:style w:type="character" w:styleId="Wyrnienieintensywne">
    <w:name w:val="Intense Emphasis"/>
    <w:basedOn w:val="Domylnaczcionkaakapitu"/>
    <w:uiPriority w:val="21"/>
    <w:qFormat/>
    <w:rsid w:val="00887132"/>
    <w:rPr>
      <w:i/>
      <w:iCs/>
      <w:color w:val="2F5496" w:themeColor="accent1" w:themeShade="BF"/>
    </w:rPr>
  </w:style>
  <w:style w:type="paragraph" w:styleId="Cytatintensywny">
    <w:name w:val="Intense Quote"/>
    <w:basedOn w:val="Normalny"/>
    <w:next w:val="Normalny"/>
    <w:link w:val="CytatintensywnyZnak"/>
    <w:uiPriority w:val="30"/>
    <w:qFormat/>
    <w:rsid w:val="008871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887132"/>
    <w:rPr>
      <w:i/>
      <w:iCs/>
      <w:color w:val="2F5496" w:themeColor="accent1" w:themeShade="BF"/>
    </w:rPr>
  </w:style>
  <w:style w:type="character" w:styleId="Odwoanieintensywne">
    <w:name w:val="Intense Reference"/>
    <w:basedOn w:val="Domylnaczcionkaakapitu"/>
    <w:uiPriority w:val="32"/>
    <w:qFormat/>
    <w:rsid w:val="00887132"/>
    <w:rPr>
      <w:b/>
      <w:bCs/>
      <w:smallCaps/>
      <w:color w:val="2F5496" w:themeColor="accent1" w:themeShade="BF"/>
      <w:spacing w:val="5"/>
    </w:rPr>
  </w:style>
  <w:style w:type="paragraph" w:styleId="Nagwek">
    <w:name w:val="header"/>
    <w:basedOn w:val="Normalny"/>
    <w:link w:val="NagwekZnak"/>
    <w:uiPriority w:val="99"/>
    <w:unhideWhenUsed/>
    <w:rsid w:val="008871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7132"/>
    <w:rPr>
      <w:rFonts w:ascii="Calibri" w:eastAsia="Calibri" w:hAnsi="Calibri" w:cs="Calibri"/>
      <w:color w:val="000000"/>
      <w:szCs w:val="24"/>
      <w:lang w:eastAsia="pl-PL"/>
    </w:rPr>
  </w:style>
  <w:style w:type="paragraph" w:styleId="Stopka">
    <w:name w:val="footer"/>
    <w:basedOn w:val="Normalny"/>
    <w:link w:val="StopkaZnak"/>
    <w:uiPriority w:val="99"/>
    <w:unhideWhenUsed/>
    <w:rsid w:val="008871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7132"/>
    <w:rPr>
      <w:rFonts w:ascii="Calibri" w:eastAsia="Calibri" w:hAnsi="Calibri" w:cs="Calibri"/>
      <w:color w:val="000000"/>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15</Pages>
  <Words>5733</Words>
  <Characters>34401</Characters>
  <Application>Microsoft Office Word</Application>
  <DocSecurity>0</DocSecurity>
  <Lines>286</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Biełaga</dc:creator>
  <cp:keywords/>
  <dc:description/>
  <cp:lastModifiedBy>Mariusz Biełaga</cp:lastModifiedBy>
  <cp:revision>11</cp:revision>
  <dcterms:created xsi:type="dcterms:W3CDTF">2025-05-15T10:54:00Z</dcterms:created>
  <dcterms:modified xsi:type="dcterms:W3CDTF">2025-05-19T06:05:00Z</dcterms:modified>
</cp:coreProperties>
</file>