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8ED0" w14:textId="5BFA2E7E" w:rsidR="00960442" w:rsidRPr="00AD1C0F" w:rsidRDefault="00960442" w:rsidP="00E83AFB">
      <w:pPr>
        <w:jc w:val="both"/>
        <w:rPr>
          <w:rFonts w:ascii="Calibri Light" w:hAnsi="Calibri Light" w:cs="Calibri Light"/>
          <w:sz w:val="20"/>
          <w:szCs w:val="20"/>
        </w:rPr>
      </w:pPr>
    </w:p>
    <w:p w14:paraId="446232D9" w14:textId="77777777" w:rsidR="00E83AFB" w:rsidRDefault="00E83AFB" w:rsidP="00E83AFB">
      <w:pPr>
        <w:jc w:val="both"/>
        <w:rPr>
          <w:rFonts w:ascii="Calibri Light" w:hAnsi="Calibri Light" w:cs="Calibri Light"/>
        </w:rPr>
      </w:pPr>
    </w:p>
    <w:p w14:paraId="24F24FD5" w14:textId="140E44F5" w:rsidR="004C6F20" w:rsidRPr="00E83AFB" w:rsidRDefault="00E83AFB" w:rsidP="00E83AFB">
      <w:pPr>
        <w:jc w:val="center"/>
        <w:rPr>
          <w:rFonts w:ascii="Calibri Light" w:hAnsi="Calibri Light" w:cs="Calibri Light"/>
          <w:b/>
          <w:bCs/>
          <w:sz w:val="28"/>
          <w:szCs w:val="28"/>
        </w:rPr>
      </w:pPr>
      <w:r w:rsidRPr="00E83AFB">
        <w:rPr>
          <w:rFonts w:ascii="Calibri Light" w:hAnsi="Calibri Light" w:cs="Calibri Light"/>
          <w:b/>
          <w:bCs/>
          <w:sz w:val="28"/>
          <w:szCs w:val="28"/>
        </w:rPr>
        <w:t>PYTANIE I ODPOWIEDZI Z POSTĘPOWANIA 1 (NR SPRAWY: 03/03/2023)</w:t>
      </w:r>
    </w:p>
    <w:p w14:paraId="7EED6F86" w14:textId="77777777" w:rsidR="004345CD" w:rsidRDefault="004345CD" w:rsidP="00E83AFB">
      <w:pPr>
        <w:jc w:val="center"/>
        <w:rPr>
          <w:rFonts w:ascii="Calibri Light" w:hAnsi="Calibri Light" w:cs="Calibri Light"/>
          <w:sz w:val="16"/>
          <w:szCs w:val="16"/>
        </w:rPr>
      </w:pPr>
      <w:bookmarkStart w:id="0" w:name="_Hlk37940460"/>
    </w:p>
    <w:p w14:paraId="21E94DAD" w14:textId="09DCF9B9" w:rsidR="00143BEB" w:rsidRPr="00C10B9F" w:rsidRDefault="00925467" w:rsidP="00E83AFB">
      <w:pPr>
        <w:pStyle w:val="gwp5a5aa1aamsonormal"/>
        <w:spacing w:before="0" w:beforeAutospacing="0" w:after="0" w:afterAutospacing="0" w:line="276" w:lineRule="auto"/>
        <w:ind w:left="284"/>
        <w:jc w:val="center"/>
        <w:rPr>
          <w:rFonts w:ascii="Calibri Light" w:hAnsi="Calibri Light" w:cs="Calibri Light"/>
          <w:b/>
          <w:bCs/>
        </w:rPr>
      </w:pPr>
      <w:r w:rsidRPr="00C10B9F">
        <w:rPr>
          <w:rFonts w:ascii="Calibri Light" w:hAnsi="Calibri Light" w:cs="Calibri Light"/>
        </w:rPr>
        <w:t>d</w:t>
      </w:r>
      <w:r w:rsidR="004C6F20" w:rsidRPr="00C10B9F">
        <w:rPr>
          <w:rFonts w:ascii="Calibri Light" w:hAnsi="Calibri Light" w:cs="Calibri Light"/>
        </w:rPr>
        <w:t>ot.</w:t>
      </w:r>
      <w:r w:rsidRPr="00C10B9F">
        <w:rPr>
          <w:rFonts w:ascii="Calibri Light" w:hAnsi="Calibri Light" w:cs="Calibri Light"/>
        </w:rPr>
        <w:t>: postępowania o ud</w:t>
      </w:r>
      <w:r w:rsidR="00716844" w:rsidRPr="00C10B9F">
        <w:rPr>
          <w:rFonts w:ascii="Calibri Light" w:hAnsi="Calibri Light" w:cs="Calibri Light"/>
        </w:rPr>
        <w:t>zielenie zamówienia publicznego</w:t>
      </w:r>
      <w:r w:rsidR="00A03B3C" w:rsidRPr="00C10B9F">
        <w:rPr>
          <w:rFonts w:ascii="Calibri Light" w:hAnsi="Calibri Light" w:cs="Calibri Light"/>
        </w:rPr>
        <w:t xml:space="preserve"> pn</w:t>
      </w:r>
      <w:r w:rsidR="00143BEB" w:rsidRPr="00C10B9F">
        <w:rPr>
          <w:rFonts w:ascii="Calibri Light" w:hAnsi="Calibri Light" w:cs="Calibri Light"/>
        </w:rPr>
        <w:t xml:space="preserve">. </w:t>
      </w:r>
      <w:bookmarkStart w:id="1" w:name="_Hlk36666663"/>
      <w:r w:rsidR="00E83AFB">
        <w:rPr>
          <w:rFonts w:ascii="Calibri Light" w:hAnsi="Calibri Light" w:cs="Calibri Light"/>
        </w:rPr>
        <w:br/>
      </w:r>
      <w:r w:rsidR="00CA0625" w:rsidRPr="00E10F16">
        <w:rPr>
          <w:rFonts w:ascii="Calibri Light" w:hAnsi="Calibri Light" w:cs="Calibri Light"/>
          <w:b/>
          <w:bCs/>
        </w:rPr>
        <w:t>„Przebudo</w:t>
      </w:r>
      <w:r w:rsidR="00C10B9F" w:rsidRPr="00E10F16">
        <w:rPr>
          <w:rFonts w:ascii="Calibri Light" w:hAnsi="Calibri Light" w:cs="Calibri Light"/>
          <w:b/>
          <w:bCs/>
        </w:rPr>
        <w:t>wa</w:t>
      </w:r>
      <w:r w:rsidR="00C10B9F" w:rsidRPr="00C10B9F">
        <w:rPr>
          <w:rFonts w:ascii="Calibri Light" w:hAnsi="Calibri Light" w:cs="Calibri Light"/>
          <w:b/>
          <w:bCs/>
        </w:rPr>
        <w:t xml:space="preserve"> Stacji Uzdatniania Wody w </w:t>
      </w:r>
      <w:bookmarkEnd w:id="1"/>
      <w:r w:rsidR="00E10F16" w:rsidRPr="00E10F16">
        <w:rPr>
          <w:rFonts w:ascii="Calibri Light" w:hAnsi="Calibri Light" w:cs="Calibri Light"/>
          <w:b/>
          <w:bCs/>
        </w:rPr>
        <w:t>Łagiewnikach</w:t>
      </w:r>
      <w:r w:rsidR="00C10B9F">
        <w:rPr>
          <w:rFonts w:ascii="Calibri Light" w:hAnsi="Calibri Light" w:cs="Calibri Light"/>
          <w:b/>
          <w:bCs/>
        </w:rPr>
        <w:t>”.</w:t>
      </w:r>
    </w:p>
    <w:p w14:paraId="6FE431A5" w14:textId="77777777" w:rsidR="00E83AFB" w:rsidRPr="00AD1C0F" w:rsidRDefault="00E83AFB" w:rsidP="00E83AFB">
      <w:pPr>
        <w:jc w:val="both"/>
        <w:rPr>
          <w:rFonts w:ascii="Calibri Light" w:hAnsi="Calibri Light" w:cs="Calibri Light"/>
          <w:sz w:val="16"/>
          <w:szCs w:val="16"/>
        </w:rPr>
      </w:pPr>
    </w:p>
    <w:bookmarkEnd w:id="0"/>
    <w:p w14:paraId="1D5B9D25" w14:textId="77777777" w:rsidR="00E83AFB" w:rsidRPr="00E83AFB" w:rsidRDefault="00E83AFB" w:rsidP="00E83AFB">
      <w:pPr>
        <w:jc w:val="both"/>
        <w:rPr>
          <w:rFonts w:ascii="Calibri Light" w:eastAsia="Calibri" w:hAnsi="Calibri Light" w:cs="Calibri Light"/>
          <w:color w:val="000000"/>
          <w:kern w:val="0"/>
          <w:sz w:val="20"/>
          <w:szCs w:val="20"/>
          <w:lang w:eastAsia="en-US" w:bidi="ar-SA"/>
        </w:rPr>
      </w:pPr>
    </w:p>
    <w:p w14:paraId="01F5BFBC" w14:textId="63435B63" w:rsidR="00E83AFB" w:rsidRPr="00E83AFB" w:rsidRDefault="00E83AFB" w:rsidP="00E83AFB">
      <w:pPr>
        <w:jc w:val="both"/>
        <w:rPr>
          <w:rFonts w:ascii="Calibri Light" w:hAnsi="Calibri Light" w:cs="Calibri Light"/>
          <w:b/>
          <w:bCs/>
        </w:rPr>
      </w:pPr>
      <w:bookmarkStart w:id="2" w:name="_Hlk131061966"/>
      <w:r w:rsidRPr="00E83AFB">
        <w:rPr>
          <w:rFonts w:ascii="Calibri Light" w:hAnsi="Calibri Light" w:cs="Calibri Light"/>
          <w:b/>
          <w:bCs/>
        </w:rPr>
        <w:t>Pytani</w:t>
      </w:r>
      <w:r>
        <w:rPr>
          <w:rFonts w:ascii="Calibri Light" w:hAnsi="Calibri Light" w:cs="Calibri Light"/>
          <w:b/>
          <w:bCs/>
        </w:rPr>
        <w:t>e</w:t>
      </w:r>
      <w:r w:rsidRPr="00E83AFB">
        <w:rPr>
          <w:rFonts w:ascii="Calibri Light" w:hAnsi="Calibri Light" w:cs="Calibri Light"/>
          <w:b/>
          <w:bCs/>
        </w:rPr>
        <w:t xml:space="preserve"> </w:t>
      </w:r>
    </w:p>
    <w:bookmarkEnd w:id="2"/>
    <w:p w14:paraId="4BC92FBE" w14:textId="2A15CAB8" w:rsidR="00E83AFB" w:rsidRPr="00E83AFB" w:rsidRDefault="00E83AFB" w:rsidP="00E83AFB">
      <w:pPr>
        <w:jc w:val="both"/>
        <w:rPr>
          <w:rFonts w:ascii="Calibri Light" w:hAnsi="Calibri Light" w:cs="Calibri Light"/>
        </w:rPr>
      </w:pPr>
      <w:r w:rsidRPr="00E83AFB">
        <w:rPr>
          <w:rFonts w:ascii="Calibri Light" w:hAnsi="Calibri Light" w:cs="Calibri Light"/>
        </w:rPr>
        <w:t>Czy do oferty należy załączyć protokół z wizji lokalnej.</w:t>
      </w:r>
    </w:p>
    <w:p w14:paraId="52FF0501" w14:textId="77777777" w:rsidR="00E83AFB" w:rsidRPr="00E83AFB" w:rsidRDefault="00E83AFB" w:rsidP="00E83AFB">
      <w:pPr>
        <w:jc w:val="both"/>
        <w:rPr>
          <w:rFonts w:ascii="Calibri Light" w:hAnsi="Calibri Light" w:cs="Calibri Light"/>
          <w:b/>
          <w:bCs/>
        </w:rPr>
      </w:pPr>
      <w:r w:rsidRPr="00E83AFB">
        <w:rPr>
          <w:rFonts w:ascii="Calibri Light" w:hAnsi="Calibri Light" w:cs="Calibri Light"/>
          <w:b/>
          <w:bCs/>
        </w:rPr>
        <w:t>Odpowiedź:</w:t>
      </w:r>
    </w:p>
    <w:p w14:paraId="00395875" w14:textId="7B8F3413" w:rsidR="00E83AFB" w:rsidRPr="00E83AFB" w:rsidRDefault="00E83AFB" w:rsidP="00E83AFB">
      <w:pPr>
        <w:jc w:val="both"/>
        <w:rPr>
          <w:rFonts w:ascii="Calibri Light" w:hAnsi="Calibri Light" w:cs="Calibri Light"/>
        </w:rPr>
      </w:pPr>
      <w:r w:rsidRPr="00E83AFB">
        <w:rPr>
          <w:rFonts w:ascii="Calibri Light" w:hAnsi="Calibri Light" w:cs="Calibri Light"/>
        </w:rPr>
        <w:t>Zamawiający potwierdza, ze do oferty należy dotoczyć protokół z odbycia wizji lokalnej.</w:t>
      </w:r>
    </w:p>
    <w:p w14:paraId="33032F1C" w14:textId="77777777" w:rsidR="00E83AFB" w:rsidRPr="00E83AFB" w:rsidRDefault="00E83AFB" w:rsidP="00E83AFB">
      <w:pPr>
        <w:jc w:val="both"/>
        <w:rPr>
          <w:rFonts w:ascii="Calibri Light" w:hAnsi="Calibri Light" w:cs="Calibri Light"/>
        </w:rPr>
      </w:pPr>
    </w:p>
    <w:p w14:paraId="737CE0D9" w14:textId="6FCC51FF" w:rsidR="00E83AFB" w:rsidRPr="00E83AFB" w:rsidRDefault="00E83AFB" w:rsidP="00E83AFB">
      <w:pPr>
        <w:jc w:val="both"/>
        <w:rPr>
          <w:rFonts w:ascii="Calibri Light" w:hAnsi="Calibri Light" w:cs="Calibri Light"/>
          <w:b/>
          <w:bCs/>
        </w:rPr>
      </w:pPr>
      <w:r w:rsidRPr="00E83AFB">
        <w:rPr>
          <w:rFonts w:ascii="Calibri Light" w:hAnsi="Calibri Light" w:cs="Calibri Light"/>
          <w:b/>
          <w:bCs/>
        </w:rPr>
        <w:t>Pytanie</w:t>
      </w:r>
    </w:p>
    <w:p w14:paraId="1C331E44" w14:textId="080A3175" w:rsidR="00E83AFB" w:rsidRPr="00E83AFB" w:rsidRDefault="00E83AFB" w:rsidP="00E83AFB">
      <w:pPr>
        <w:jc w:val="both"/>
        <w:rPr>
          <w:rFonts w:ascii="Calibri Light" w:hAnsi="Calibri Light" w:cs="Calibri Light"/>
        </w:rPr>
      </w:pPr>
      <w:r w:rsidRPr="00E83AFB">
        <w:rPr>
          <w:rFonts w:ascii="Calibri Light" w:hAnsi="Calibri Light" w:cs="Calibri Light"/>
        </w:rPr>
        <w:t>Czy w przypadku gdy Wykonawca polega na zdolnościach lub sytuacji podmiotów udostępniających zasoby do oferty należy załączyć zobowiązanie podmiotu udostępniającego zasoby do oddania mu do dyspozycji niezbędnych zasobów na potrzeby realizacji danego zamówienia.</w:t>
      </w:r>
    </w:p>
    <w:p w14:paraId="07CDE460" w14:textId="77777777" w:rsidR="00E83AFB" w:rsidRPr="00E83AFB" w:rsidRDefault="00E83AFB" w:rsidP="00E83AFB">
      <w:pPr>
        <w:jc w:val="both"/>
        <w:rPr>
          <w:rFonts w:ascii="Calibri Light" w:hAnsi="Calibri Light" w:cs="Calibri Light"/>
          <w:b/>
          <w:bCs/>
        </w:rPr>
      </w:pPr>
      <w:r w:rsidRPr="00E83AFB">
        <w:rPr>
          <w:rFonts w:ascii="Calibri Light" w:hAnsi="Calibri Light" w:cs="Calibri Light"/>
          <w:b/>
          <w:bCs/>
        </w:rPr>
        <w:t>Odpowiedź</w:t>
      </w:r>
    </w:p>
    <w:p w14:paraId="701CD770" w14:textId="4F3E66D6" w:rsidR="00E83AFB" w:rsidRPr="00E83AFB" w:rsidRDefault="00E83AFB" w:rsidP="00E83AFB">
      <w:pPr>
        <w:jc w:val="both"/>
        <w:rPr>
          <w:rFonts w:ascii="Calibri Light" w:hAnsi="Calibri Light" w:cs="Calibri Light"/>
        </w:rPr>
      </w:pPr>
      <w:r w:rsidRPr="00E83AFB">
        <w:rPr>
          <w:rFonts w:ascii="Calibri Light" w:hAnsi="Calibri Light" w:cs="Calibri Light"/>
        </w:rPr>
        <w:t>Zamawiający informuje, że nie ma konieczności składania osobnego oświadczenia, treść oświadczenia dot. podmiotu udostępniającego zasoby znajduje się w druku oferty (pkt 5) - Załącznik Nr 1 do SWZ.</w:t>
      </w:r>
    </w:p>
    <w:p w14:paraId="1D81E17F" w14:textId="77777777" w:rsidR="00E83AFB" w:rsidRPr="00E83AFB" w:rsidRDefault="00E83AFB" w:rsidP="00E83AFB">
      <w:pPr>
        <w:jc w:val="both"/>
        <w:rPr>
          <w:rFonts w:ascii="Calibri Light" w:hAnsi="Calibri Light" w:cs="Calibri Light"/>
        </w:rPr>
      </w:pPr>
    </w:p>
    <w:p w14:paraId="77A22455" w14:textId="77777777" w:rsidR="00E83AFB" w:rsidRPr="00E83AFB" w:rsidRDefault="00E83AFB" w:rsidP="00E83AFB">
      <w:pPr>
        <w:jc w:val="both"/>
        <w:rPr>
          <w:rFonts w:ascii="Calibri Light" w:hAnsi="Calibri Light" w:cs="Calibri Light"/>
          <w:b/>
          <w:bCs/>
        </w:rPr>
      </w:pPr>
      <w:r w:rsidRPr="00E83AFB">
        <w:rPr>
          <w:rFonts w:ascii="Calibri Light" w:hAnsi="Calibri Light" w:cs="Calibri Light"/>
          <w:b/>
          <w:bCs/>
        </w:rPr>
        <w:t>Pytanie</w:t>
      </w:r>
    </w:p>
    <w:p w14:paraId="1AB477B7" w14:textId="3117C30A" w:rsidR="00E83AFB" w:rsidRPr="00E83AFB" w:rsidRDefault="00E83AFB" w:rsidP="00E83AFB">
      <w:pPr>
        <w:jc w:val="both"/>
        <w:rPr>
          <w:rFonts w:ascii="Calibri Light" w:hAnsi="Calibri Light" w:cs="Calibri Light"/>
        </w:rPr>
      </w:pPr>
      <w:r w:rsidRPr="00E83AFB">
        <w:rPr>
          <w:rFonts w:ascii="Calibri Light" w:hAnsi="Calibri Light" w:cs="Calibri Light"/>
        </w:rPr>
        <w:t xml:space="preserve">Rozdział XIII pkt. 3 </w:t>
      </w:r>
      <w:proofErr w:type="spellStart"/>
      <w:r w:rsidRPr="00E83AFB">
        <w:rPr>
          <w:rFonts w:ascii="Calibri Light" w:hAnsi="Calibri Light" w:cs="Calibri Light"/>
        </w:rPr>
        <w:t>ppkt</w:t>
      </w:r>
      <w:proofErr w:type="spellEnd"/>
      <w:r w:rsidRPr="00E83AFB">
        <w:rPr>
          <w:rFonts w:ascii="Calibri Light" w:hAnsi="Calibri Light" w:cs="Calibri Light"/>
        </w:rPr>
        <w:t>. 1) i 2) SWZ – według zapisów tych punktów Zamawiający dopuszcza, że:</w:t>
      </w:r>
    </w:p>
    <w:p w14:paraId="18617243" w14:textId="77777777" w:rsidR="00E83AFB" w:rsidRPr="00E83AFB" w:rsidRDefault="00E83AFB" w:rsidP="00E83AFB">
      <w:pPr>
        <w:jc w:val="both"/>
        <w:rPr>
          <w:rFonts w:ascii="Calibri Light" w:hAnsi="Calibri Light" w:cs="Calibri Light"/>
        </w:rPr>
      </w:pPr>
      <w:r w:rsidRPr="00E83AFB">
        <w:rPr>
          <w:rFonts w:ascii="Calibri Light" w:hAnsi="Calibri Light" w:cs="Calibri Light"/>
        </w:rPr>
        <w:t>- Wykonawca może w celu potwierdzenia spełnienia warunków udziału w postępowaniu, polegać na zdolnościach zawodowych podmiotów, niezależnie od charakteru prawnego łączących go z nim stosunków prawnych,</w:t>
      </w:r>
    </w:p>
    <w:p w14:paraId="6D693274" w14:textId="77777777" w:rsidR="00E83AFB" w:rsidRPr="00E83AFB" w:rsidRDefault="00E83AFB" w:rsidP="00E83AFB">
      <w:pPr>
        <w:jc w:val="both"/>
        <w:rPr>
          <w:rFonts w:ascii="Calibri Light" w:hAnsi="Calibri Light" w:cs="Calibri Light"/>
        </w:rPr>
      </w:pPr>
      <w:r w:rsidRPr="00E83AFB">
        <w:rPr>
          <w:rFonts w:ascii="Calibri Light" w:hAnsi="Calibri Light" w:cs="Calibri Light"/>
        </w:rPr>
        <w:t>- W odniesieniu do warunków dotyczących doświadczenia Wykonawcy mogą polegać na zdolnościach podmiotów udostępniających zasoby, jeśli podmioty te wykonają roboty budowlane lub usługi, do realizacji których te zdolności są wymagane.</w:t>
      </w:r>
    </w:p>
    <w:p w14:paraId="77C17C3B" w14:textId="77777777" w:rsidR="00E83AFB" w:rsidRPr="00E83AFB" w:rsidRDefault="00E83AFB" w:rsidP="00E83AFB">
      <w:pPr>
        <w:jc w:val="both"/>
        <w:rPr>
          <w:rFonts w:ascii="Calibri Light" w:hAnsi="Calibri Light" w:cs="Calibri Light"/>
        </w:rPr>
      </w:pPr>
      <w:r w:rsidRPr="00E83AFB">
        <w:rPr>
          <w:rFonts w:ascii="Calibri Light" w:hAnsi="Calibri Light" w:cs="Calibri Light"/>
        </w:rPr>
        <w:t>Czy w odniesieniu do powyższych zapisów Zamawiający uzna ofertę za spełniającą wymagania SWZ w przypadku polegania Wykonawcy na doświadczeniu podmiotu udostępniającego zasoby dotyczącym budowy membranowego układu uzdatniania wody o wydajności systemu nie mniejszym niż 5 m3/h.</w:t>
      </w:r>
    </w:p>
    <w:p w14:paraId="59CA5AFC" w14:textId="77777777" w:rsidR="00E83AFB" w:rsidRPr="00E83AFB" w:rsidRDefault="00E83AFB" w:rsidP="00E83AFB">
      <w:pPr>
        <w:jc w:val="both"/>
        <w:rPr>
          <w:rFonts w:ascii="Calibri Light" w:hAnsi="Calibri Light" w:cs="Calibri Light"/>
          <w:b/>
          <w:bCs/>
        </w:rPr>
      </w:pPr>
      <w:r w:rsidRPr="00E83AFB">
        <w:rPr>
          <w:rFonts w:ascii="Calibri Light" w:hAnsi="Calibri Light" w:cs="Calibri Light"/>
          <w:b/>
          <w:bCs/>
        </w:rPr>
        <w:t>Odpowiedź</w:t>
      </w:r>
    </w:p>
    <w:p w14:paraId="54C7D972" w14:textId="7F1646B4" w:rsidR="00E83AFB" w:rsidRPr="00E83AFB" w:rsidRDefault="00E83AFB" w:rsidP="00E83AFB">
      <w:pPr>
        <w:jc w:val="both"/>
        <w:rPr>
          <w:rFonts w:ascii="Calibri Light" w:hAnsi="Calibri Light" w:cs="Calibri Light"/>
        </w:rPr>
      </w:pPr>
      <w:r w:rsidRPr="00E83AFB">
        <w:rPr>
          <w:rFonts w:ascii="Calibri Light" w:hAnsi="Calibri Light" w:cs="Calibri Light"/>
        </w:rPr>
        <w:t>Zamawiający uzna ofertę za spełniającą wymagania SWZ w przypadku polegania Wykonawcy na doświadczeniu podmiotu udostępniającego zasoby, dotyczącym budowy membranowego układu uzdatniania wody o wydajności systemu nie mniejszym niż 5 m3/h, jeżeli podmiot udostępniający zasoby wykona roboty budowlane, do realizacji których te zdolności są wymagane.</w:t>
      </w:r>
    </w:p>
    <w:p w14:paraId="11EDC78E" w14:textId="77777777" w:rsidR="00E83AFB" w:rsidRPr="00E83AFB" w:rsidRDefault="00E83AFB" w:rsidP="00E83AFB">
      <w:pPr>
        <w:jc w:val="both"/>
        <w:rPr>
          <w:rFonts w:ascii="Calibri Light" w:hAnsi="Calibri Light" w:cs="Calibri Light"/>
        </w:rPr>
      </w:pPr>
    </w:p>
    <w:p w14:paraId="298CCEBF" w14:textId="77777777" w:rsidR="00E83AFB" w:rsidRPr="00E83AFB" w:rsidRDefault="00E83AFB" w:rsidP="00E83AFB">
      <w:pPr>
        <w:jc w:val="both"/>
        <w:rPr>
          <w:rFonts w:ascii="Calibri Light" w:hAnsi="Calibri Light" w:cs="Calibri Light"/>
          <w:b/>
          <w:bCs/>
        </w:rPr>
      </w:pPr>
      <w:r w:rsidRPr="00E83AFB">
        <w:rPr>
          <w:rFonts w:ascii="Calibri Light" w:hAnsi="Calibri Light" w:cs="Calibri Light"/>
          <w:b/>
          <w:bCs/>
        </w:rPr>
        <w:t>Pytanie</w:t>
      </w:r>
    </w:p>
    <w:p w14:paraId="6A0D3D98" w14:textId="1EE09A51" w:rsidR="00E83AFB" w:rsidRPr="00E83AFB" w:rsidRDefault="00E83AFB" w:rsidP="00E83AFB">
      <w:pPr>
        <w:jc w:val="both"/>
        <w:rPr>
          <w:rFonts w:ascii="Calibri Light" w:hAnsi="Calibri Light" w:cs="Calibri Light"/>
        </w:rPr>
      </w:pPr>
      <w:r w:rsidRPr="00E83AFB">
        <w:rPr>
          <w:rFonts w:ascii="Calibri Light" w:hAnsi="Calibri Light" w:cs="Calibri Light"/>
        </w:rPr>
        <w:t>Celem zwiększenia konkurencyjności złożonych ofert i dopuszczenia większej liczby Wykonawców wnosimy o złagodzenie wymagań dotyczących zdolności technicznej oraz zawodowej i zrezygnowanie z wymogu zrealizowania przez Wykonawcę jednej roboty budowlanej polegającej na budowie membranowego układu uzdatniania wody o wydajności systemu nie mniejszym niż 5 m3/h. Zwyczajowo takie układy są dostarczane i montowane przez dostawców jako gotowe elementy.</w:t>
      </w:r>
    </w:p>
    <w:p w14:paraId="18508548" w14:textId="77777777" w:rsidR="00E83AFB" w:rsidRPr="00E83AFB" w:rsidRDefault="00E83AFB" w:rsidP="00E83AFB">
      <w:pPr>
        <w:jc w:val="both"/>
        <w:rPr>
          <w:rFonts w:ascii="Calibri Light" w:hAnsi="Calibri Light" w:cs="Calibri Light"/>
          <w:b/>
          <w:bCs/>
        </w:rPr>
      </w:pPr>
      <w:r w:rsidRPr="00E83AFB">
        <w:rPr>
          <w:rFonts w:ascii="Calibri Light" w:hAnsi="Calibri Light" w:cs="Calibri Light"/>
          <w:b/>
          <w:bCs/>
        </w:rPr>
        <w:t>Odpowiedź</w:t>
      </w:r>
    </w:p>
    <w:p w14:paraId="1900D41A" w14:textId="2A04E1A0" w:rsidR="00E83AFB" w:rsidRPr="00E83AFB" w:rsidRDefault="00E83AFB" w:rsidP="00E83AFB">
      <w:pPr>
        <w:jc w:val="both"/>
        <w:rPr>
          <w:rFonts w:ascii="Calibri Light" w:hAnsi="Calibri Light" w:cs="Calibri Light"/>
        </w:rPr>
      </w:pPr>
      <w:r w:rsidRPr="00E83AFB">
        <w:rPr>
          <w:rFonts w:ascii="Calibri Light" w:hAnsi="Calibri Light" w:cs="Calibri Light"/>
        </w:rPr>
        <w:t>Zamawiający informuje, że wymagania dotyczące zdolności technicznej oraz zawodowej pozostają bez zmian.</w:t>
      </w:r>
    </w:p>
    <w:p w14:paraId="4FD5A1CA" w14:textId="77777777" w:rsidR="00E83AFB" w:rsidRPr="00E83AFB" w:rsidRDefault="00E83AFB" w:rsidP="00E83AFB">
      <w:pPr>
        <w:jc w:val="both"/>
        <w:rPr>
          <w:rFonts w:ascii="Calibri Light" w:hAnsi="Calibri Light" w:cs="Calibri Light"/>
        </w:rPr>
      </w:pPr>
    </w:p>
    <w:p w14:paraId="6415C736" w14:textId="77777777" w:rsidR="00E83AFB" w:rsidRPr="00E83AFB" w:rsidRDefault="00E83AFB" w:rsidP="00E83AFB">
      <w:pPr>
        <w:jc w:val="both"/>
        <w:rPr>
          <w:rFonts w:ascii="Calibri Light" w:hAnsi="Calibri Light" w:cs="Calibri Light"/>
          <w:b/>
          <w:bCs/>
        </w:rPr>
      </w:pPr>
      <w:r w:rsidRPr="00E83AFB">
        <w:rPr>
          <w:rFonts w:ascii="Calibri Light" w:hAnsi="Calibri Light" w:cs="Calibri Light"/>
          <w:b/>
          <w:bCs/>
        </w:rPr>
        <w:lastRenderedPageBreak/>
        <w:t>Pytanie</w:t>
      </w:r>
    </w:p>
    <w:p w14:paraId="5E0FE555" w14:textId="77777777" w:rsidR="00E83AFB" w:rsidRPr="00E83AFB" w:rsidRDefault="00E83AFB" w:rsidP="00E83AFB">
      <w:pPr>
        <w:jc w:val="both"/>
        <w:rPr>
          <w:rFonts w:ascii="Calibri Light" w:hAnsi="Calibri Light" w:cs="Calibri Light"/>
        </w:rPr>
      </w:pPr>
      <w:r w:rsidRPr="00E83AFB">
        <w:rPr>
          <w:rFonts w:ascii="Calibri Light" w:hAnsi="Calibri Light" w:cs="Calibri Light"/>
        </w:rPr>
        <w:t>Prosimy o wskazanie miejsce montażu zestawu dozującego podchloryn sodu.</w:t>
      </w:r>
    </w:p>
    <w:p w14:paraId="08DA09F8" w14:textId="77777777" w:rsidR="00E83AFB" w:rsidRPr="00E83AFB" w:rsidRDefault="00E83AFB" w:rsidP="00E83AFB">
      <w:pPr>
        <w:jc w:val="both"/>
        <w:rPr>
          <w:rFonts w:ascii="Calibri Light" w:hAnsi="Calibri Light" w:cs="Calibri Light"/>
          <w:b/>
          <w:bCs/>
        </w:rPr>
      </w:pPr>
      <w:r w:rsidRPr="00E83AFB">
        <w:rPr>
          <w:rFonts w:ascii="Calibri Light" w:hAnsi="Calibri Light" w:cs="Calibri Light"/>
          <w:b/>
          <w:bCs/>
        </w:rPr>
        <w:t>Odpowiedź</w:t>
      </w:r>
    </w:p>
    <w:p w14:paraId="22DDC8C5" w14:textId="77777777" w:rsidR="00E83AFB" w:rsidRDefault="00E83AFB" w:rsidP="00E83AFB">
      <w:pPr>
        <w:jc w:val="both"/>
        <w:rPr>
          <w:rFonts w:ascii="Calibri Light" w:hAnsi="Calibri Light" w:cs="Calibri Light"/>
        </w:rPr>
      </w:pPr>
      <w:r w:rsidRPr="00E83AFB">
        <w:rPr>
          <w:rFonts w:ascii="Calibri Light" w:hAnsi="Calibri Light" w:cs="Calibri Light"/>
        </w:rPr>
        <w:t>Zamawiający informuje, że awaryjny zestaw dozowania podchlorynu sodu należy zlokalizować na hali filtrów, w miejscu umożliwiającym sprawne uzupełnianie zbiornika oraz łatwe rozprowadzenie instalacji podchlorynu.</w:t>
      </w:r>
    </w:p>
    <w:p w14:paraId="45BADD48" w14:textId="77777777" w:rsidR="00E83AFB" w:rsidRPr="00E83AFB" w:rsidRDefault="00E83AFB" w:rsidP="00E83AFB">
      <w:pPr>
        <w:jc w:val="both"/>
        <w:rPr>
          <w:rFonts w:ascii="Calibri Light" w:hAnsi="Calibri Light" w:cs="Calibri Light"/>
        </w:rPr>
      </w:pPr>
    </w:p>
    <w:p w14:paraId="7F6C27A0" w14:textId="77777777" w:rsidR="00E83AFB" w:rsidRPr="00E83AFB" w:rsidRDefault="00E83AFB" w:rsidP="00E83AFB">
      <w:pPr>
        <w:jc w:val="both"/>
        <w:rPr>
          <w:rFonts w:ascii="Calibri Light" w:hAnsi="Calibri Light" w:cs="Calibri Light"/>
          <w:b/>
          <w:bCs/>
        </w:rPr>
      </w:pPr>
      <w:r w:rsidRPr="00E83AFB">
        <w:rPr>
          <w:rFonts w:ascii="Calibri Light" w:hAnsi="Calibri Light" w:cs="Calibri Light"/>
          <w:b/>
          <w:bCs/>
        </w:rPr>
        <w:t>Pytanie</w:t>
      </w:r>
    </w:p>
    <w:p w14:paraId="335E4509" w14:textId="7D64ED12" w:rsidR="00E83AFB" w:rsidRPr="00E83AFB" w:rsidRDefault="00E83AFB" w:rsidP="00E83AFB">
      <w:pPr>
        <w:jc w:val="both"/>
        <w:rPr>
          <w:rFonts w:ascii="Calibri Light" w:hAnsi="Calibri Light" w:cs="Calibri Light"/>
        </w:rPr>
      </w:pPr>
      <w:r w:rsidRPr="00E83AFB">
        <w:rPr>
          <w:rFonts w:ascii="Calibri Light" w:hAnsi="Calibri Light" w:cs="Calibri Light"/>
        </w:rPr>
        <w:t xml:space="preserve">Przez kogo powinna zostać poświadczona zgodność cyfrowego odwzorowania z dokumentem </w:t>
      </w:r>
      <w:r>
        <w:rPr>
          <w:rFonts w:ascii="Calibri Light" w:hAnsi="Calibri Light" w:cs="Calibri Light"/>
        </w:rPr>
        <w:br/>
      </w:r>
      <w:r w:rsidRPr="00E83AFB">
        <w:rPr>
          <w:rFonts w:ascii="Calibri Light" w:hAnsi="Calibri Light" w:cs="Calibri Light"/>
        </w:rPr>
        <w:t>w postaci papierowej (np. skan referencji) w przypadku dokumentu dotyczącego podmiotu udostępniającego zasoby – przez ten podmiot czy przez wykonawcę składającego ofertę.</w:t>
      </w:r>
    </w:p>
    <w:p w14:paraId="61761F24" w14:textId="77777777" w:rsidR="00E83AFB" w:rsidRPr="00E83AFB" w:rsidRDefault="00E83AFB" w:rsidP="00E83AFB">
      <w:pPr>
        <w:jc w:val="both"/>
        <w:rPr>
          <w:rFonts w:ascii="Calibri Light" w:hAnsi="Calibri Light" w:cs="Calibri Light"/>
          <w:b/>
          <w:bCs/>
        </w:rPr>
      </w:pPr>
      <w:r w:rsidRPr="00E83AFB">
        <w:rPr>
          <w:rFonts w:ascii="Calibri Light" w:hAnsi="Calibri Light" w:cs="Calibri Light"/>
          <w:b/>
          <w:bCs/>
        </w:rPr>
        <w:t>Odpowiedź</w:t>
      </w:r>
    </w:p>
    <w:p w14:paraId="428B2B15" w14:textId="0E54535F" w:rsidR="00E83AFB" w:rsidRPr="00E83AFB" w:rsidRDefault="00E83AFB" w:rsidP="00E83AFB">
      <w:pPr>
        <w:jc w:val="both"/>
        <w:rPr>
          <w:rFonts w:ascii="Calibri Light" w:hAnsi="Calibri Light" w:cs="Calibri Light"/>
        </w:rPr>
      </w:pPr>
      <w:r w:rsidRPr="00E83AFB">
        <w:rPr>
          <w:rFonts w:ascii="Calibri Light" w:hAnsi="Calibri Light" w:cs="Calibri Light"/>
        </w:rPr>
        <w:t xml:space="preserve">Zamawiający przyjmuje zasadę, że dokumenty powinny podpisywać osoby/podmioty, których dokumenty dotyczą. W związku z tym m.in. referencje, jeśli dotyczą podmiotu udostępniającego zasoby, powinny być przez ten podmiot podpisane. </w:t>
      </w:r>
    </w:p>
    <w:p w14:paraId="7000A309" w14:textId="77777777" w:rsidR="00E83AFB" w:rsidRPr="00E83AFB" w:rsidRDefault="00E83AFB" w:rsidP="00E83AFB">
      <w:pPr>
        <w:jc w:val="both"/>
        <w:rPr>
          <w:rFonts w:ascii="Calibri Light" w:hAnsi="Calibri Light" w:cs="Calibri Light"/>
        </w:rPr>
      </w:pPr>
      <w:r w:rsidRPr="00E83AFB">
        <w:rPr>
          <w:rFonts w:ascii="Calibri Light" w:hAnsi="Calibri Light" w:cs="Calibri Light"/>
        </w:rPr>
        <w:t>Referencje wraz z wykazem robót są składane na dalszym etapie postępowania i Zamawiający wzywając najkorzystniejszego Wykonawcę do ich złożenia poinformuje o formie, sposobie i terminie ich przekazania.</w:t>
      </w:r>
    </w:p>
    <w:p w14:paraId="69FBAB41" w14:textId="77777777" w:rsidR="00E83AFB" w:rsidRPr="00E83AFB" w:rsidRDefault="00E83AFB" w:rsidP="00E83AFB">
      <w:pPr>
        <w:jc w:val="both"/>
        <w:rPr>
          <w:rFonts w:ascii="Calibri Light" w:hAnsi="Calibri Light" w:cs="Calibri Light"/>
          <w:b/>
          <w:bCs/>
        </w:rPr>
      </w:pPr>
      <w:r w:rsidRPr="00E83AFB">
        <w:rPr>
          <w:rFonts w:ascii="Calibri Light" w:hAnsi="Calibri Light" w:cs="Calibri Light"/>
        </w:rPr>
        <w:br/>
      </w:r>
      <w:r w:rsidRPr="00E83AFB">
        <w:rPr>
          <w:rFonts w:ascii="Calibri Light" w:hAnsi="Calibri Light" w:cs="Calibri Light"/>
          <w:b/>
          <w:bCs/>
        </w:rPr>
        <w:t>Pytanie</w:t>
      </w:r>
    </w:p>
    <w:p w14:paraId="637B8B60" w14:textId="666168A1" w:rsidR="00E83AFB" w:rsidRPr="00E83AFB" w:rsidRDefault="00E83AFB" w:rsidP="00E83AFB">
      <w:pPr>
        <w:jc w:val="both"/>
        <w:rPr>
          <w:rFonts w:ascii="Calibri Light" w:hAnsi="Calibri Light" w:cs="Calibri Light"/>
        </w:rPr>
      </w:pPr>
      <w:r w:rsidRPr="00E83AFB">
        <w:rPr>
          <w:rFonts w:ascii="Calibri Light" w:hAnsi="Calibri Light" w:cs="Calibri Light"/>
        </w:rPr>
        <w:t xml:space="preserve">W projekcie techniczno-wykonawczym pt. „BUDOWA BUDYNKU STACJI UZDATNIANIA WODY </w:t>
      </w:r>
      <w:r w:rsidRPr="00E83AFB">
        <w:rPr>
          <w:rFonts w:ascii="Calibri Light" w:hAnsi="Calibri Light" w:cs="Calibri Light"/>
        </w:rPr>
        <w:br/>
        <w:t xml:space="preserve">W M. ŁAGIEWNIKI WRAZ Z INFRASTRUKTURĄ TOWARZYSZĄCĄ ORAZ BEZODPŁYWOWYM ZBIORNIKIEM NA ŚCIEKI” dla SUW w Łagiewnikach na stronie 25 przedstawiono dobór złóż filtracyjnych dla filtrów I </w:t>
      </w:r>
      <w:proofErr w:type="spellStart"/>
      <w:r w:rsidRPr="00E83AFB">
        <w:rPr>
          <w:rFonts w:ascii="Calibri Light" w:hAnsi="Calibri Light" w:cs="Calibri Light"/>
        </w:rPr>
        <w:t>i</w:t>
      </w:r>
      <w:proofErr w:type="spellEnd"/>
      <w:r w:rsidRPr="00E83AFB">
        <w:rPr>
          <w:rFonts w:ascii="Calibri Light" w:hAnsi="Calibri Light" w:cs="Calibri Light"/>
        </w:rPr>
        <w:t xml:space="preserve"> II stopnia. Wg projektu na pierwszym stopniu filtracji należy zastosować warstwę złoża keramzytowego do uzdatniania wody o uziarnieniu 0,8-1,6 mm o wysokości 1,9 m, </w:t>
      </w:r>
      <w:r w:rsidRPr="00E83AFB">
        <w:rPr>
          <w:rFonts w:ascii="Calibri Light" w:hAnsi="Calibri Light" w:cs="Calibri Light"/>
        </w:rPr>
        <w:br/>
        <w:t xml:space="preserve">a na drugim stopniu filtracji w wysokości 1,4 m. Z opisu wynika, że chodzi o złoże keramzytowe typu </w:t>
      </w:r>
      <w:proofErr w:type="spellStart"/>
      <w:r w:rsidRPr="00E83AFB">
        <w:rPr>
          <w:rFonts w:ascii="Calibri Light" w:hAnsi="Calibri Light" w:cs="Calibri Light"/>
        </w:rPr>
        <w:t>Filtralite</w:t>
      </w:r>
      <w:proofErr w:type="spellEnd"/>
      <w:r w:rsidRPr="00E83AFB">
        <w:rPr>
          <w:rFonts w:ascii="Calibri Light" w:hAnsi="Calibri Light" w:cs="Calibri Light"/>
        </w:rPr>
        <w:t xml:space="preserve"> </w:t>
      </w:r>
      <w:proofErr w:type="spellStart"/>
      <w:r w:rsidRPr="00E83AFB">
        <w:rPr>
          <w:rFonts w:ascii="Calibri Light" w:hAnsi="Calibri Light" w:cs="Calibri Light"/>
        </w:rPr>
        <w:t>Pure</w:t>
      </w:r>
      <w:proofErr w:type="spellEnd"/>
      <w:r w:rsidRPr="00E83AFB">
        <w:rPr>
          <w:rFonts w:ascii="Calibri Light" w:hAnsi="Calibri Light" w:cs="Calibri Light"/>
        </w:rPr>
        <w:t xml:space="preserve"> HC 0,8-1,6 które wg. naszej wiedzy nie znajduje się w bezpośredniej sprzedaży w Polsce i nie posiada atestu PZH na kontakt z wodą pitną. Ponadto producent zaprojektowanego złoża - firma Leca </w:t>
      </w:r>
      <w:proofErr w:type="spellStart"/>
      <w:r w:rsidRPr="00E83AFB">
        <w:rPr>
          <w:rFonts w:ascii="Calibri Light" w:hAnsi="Calibri Light" w:cs="Calibri Light"/>
        </w:rPr>
        <w:t>Norge</w:t>
      </w:r>
      <w:proofErr w:type="spellEnd"/>
      <w:r w:rsidRPr="00E83AFB">
        <w:rPr>
          <w:rFonts w:ascii="Calibri Light" w:hAnsi="Calibri Light" w:cs="Calibri Light"/>
        </w:rPr>
        <w:t xml:space="preserve"> AS z Norwegii deklaruje czas dostawy 6-12 miesięcy, który uniemożliwia realizację umowy na budowę SUW w terminach określonych w SWZ. W związku z powyższym prosimy o wskazanie dostawcy złoża z krótszym terminem dostawy (2 miesiące) lub wyrażenie zgodny na dobór złóż filtracyjnych przez Wykonawcę, w oparciu o przeprowadzone badania technologiczne, </w:t>
      </w:r>
      <w:r w:rsidRPr="00E83AFB">
        <w:rPr>
          <w:rFonts w:ascii="Calibri Light" w:hAnsi="Calibri Light" w:cs="Calibri Light"/>
        </w:rPr>
        <w:br/>
        <w:t xml:space="preserve">z zastrzeżeniem, że odpowiedzialność za uzyskanie zakładanych efektów technologicznych spoczywa na Wykonawcy. </w:t>
      </w:r>
    </w:p>
    <w:p w14:paraId="09919FFD" w14:textId="77777777" w:rsidR="00E83AFB" w:rsidRPr="00E83AFB" w:rsidRDefault="00E83AFB" w:rsidP="00E83AFB">
      <w:pPr>
        <w:jc w:val="both"/>
        <w:rPr>
          <w:rFonts w:ascii="Calibri Light" w:hAnsi="Calibri Light" w:cs="Calibri Light"/>
          <w:b/>
          <w:bCs/>
        </w:rPr>
      </w:pPr>
      <w:r w:rsidRPr="00E83AFB">
        <w:rPr>
          <w:rFonts w:ascii="Calibri Light" w:hAnsi="Calibri Light" w:cs="Calibri Light"/>
          <w:b/>
          <w:bCs/>
        </w:rPr>
        <w:t>Odpowiedź</w:t>
      </w:r>
    </w:p>
    <w:p w14:paraId="159ECC80" w14:textId="55A7E75F" w:rsidR="00E83AFB" w:rsidRPr="00E83AFB" w:rsidRDefault="00E83AFB" w:rsidP="00E83AFB">
      <w:pPr>
        <w:jc w:val="both"/>
        <w:rPr>
          <w:rFonts w:ascii="Calibri Light" w:hAnsi="Calibri Light" w:cs="Calibri Light"/>
        </w:rPr>
      </w:pPr>
      <w:r w:rsidRPr="00E83AFB">
        <w:rPr>
          <w:rFonts w:ascii="Calibri Light" w:hAnsi="Calibri Light" w:cs="Calibri Light"/>
        </w:rPr>
        <w:t xml:space="preserve">Zamawiający informuje, że wyraża zgodę na dobór złóż filtracyjnych przez Wykonawcę, </w:t>
      </w:r>
      <w:r w:rsidRPr="00E83AFB">
        <w:rPr>
          <w:rFonts w:ascii="Calibri Light" w:hAnsi="Calibri Light" w:cs="Calibri Light"/>
        </w:rPr>
        <w:br/>
        <w:t>w oparciu o przeprowadzane badania technologiczne, z zastrzeżeniem, że odpowiedzialność za uzyskanie zakładanych efektów technologicznych spoczywa na Wykonawcy.</w:t>
      </w:r>
    </w:p>
    <w:p w14:paraId="08181030" w14:textId="77777777" w:rsidR="00E83AFB" w:rsidRPr="00E83AFB" w:rsidRDefault="00E83AFB" w:rsidP="00E83AFB">
      <w:pPr>
        <w:jc w:val="both"/>
        <w:rPr>
          <w:rFonts w:ascii="Calibri Light" w:hAnsi="Calibri Light" w:cs="Calibri Light"/>
        </w:rPr>
      </w:pPr>
      <w:r w:rsidRPr="00E83AFB">
        <w:rPr>
          <w:rFonts w:ascii="Calibri Light" w:hAnsi="Calibri Light" w:cs="Calibri Light"/>
        </w:rPr>
        <w:t xml:space="preserve">Projektant zaznacza, że z uwagi na wysoką zawartość jonu amonowego w ujmowanej wodzie surowej, konieczne jest zastosowanie złoża porowatego - alternatywnie dla keramzytu, </w:t>
      </w:r>
      <w:proofErr w:type="spellStart"/>
      <w:r w:rsidRPr="00E83AFB">
        <w:rPr>
          <w:rFonts w:ascii="Calibri Light" w:hAnsi="Calibri Light" w:cs="Calibri Light"/>
        </w:rPr>
        <w:t>chalcedonit</w:t>
      </w:r>
      <w:proofErr w:type="spellEnd"/>
      <w:r w:rsidRPr="00E83AFB">
        <w:rPr>
          <w:rFonts w:ascii="Calibri Light" w:hAnsi="Calibri Light" w:cs="Calibri Light"/>
        </w:rPr>
        <w:t xml:space="preserve"> </w:t>
      </w:r>
      <w:r w:rsidRPr="00E83AFB">
        <w:rPr>
          <w:rFonts w:ascii="Calibri Light" w:hAnsi="Calibri Light" w:cs="Calibri Light"/>
        </w:rPr>
        <w:br/>
        <w:t>o uziarnieniu 0,8-2,0mm.</w:t>
      </w:r>
    </w:p>
    <w:p w14:paraId="378A088D" w14:textId="77777777" w:rsidR="00E83AFB" w:rsidRDefault="00E83AFB" w:rsidP="00E83AFB">
      <w:pPr>
        <w:jc w:val="both"/>
        <w:rPr>
          <w:rFonts w:ascii="Calibri Light" w:hAnsi="Calibri Light" w:cs="Calibri Light"/>
        </w:rPr>
      </w:pPr>
    </w:p>
    <w:p w14:paraId="03C455A9" w14:textId="77777777" w:rsidR="00E83AFB" w:rsidRPr="00E83AFB" w:rsidRDefault="00E83AFB" w:rsidP="00E83AFB">
      <w:pPr>
        <w:jc w:val="both"/>
        <w:rPr>
          <w:rFonts w:ascii="Calibri Light" w:hAnsi="Calibri Light" w:cs="Calibri Light"/>
          <w:b/>
          <w:bCs/>
        </w:rPr>
      </w:pPr>
      <w:r w:rsidRPr="00E83AFB">
        <w:rPr>
          <w:rFonts w:ascii="Calibri Light" w:hAnsi="Calibri Light" w:cs="Calibri Light"/>
          <w:b/>
          <w:bCs/>
        </w:rPr>
        <w:t>Pytanie</w:t>
      </w:r>
    </w:p>
    <w:p w14:paraId="7C69E5DF" w14:textId="77777777" w:rsidR="00E83AFB" w:rsidRPr="00E83AFB" w:rsidRDefault="00E83AFB" w:rsidP="00E83AFB">
      <w:pPr>
        <w:jc w:val="both"/>
        <w:rPr>
          <w:rFonts w:ascii="Calibri Light" w:hAnsi="Calibri Light" w:cs="Calibri Light"/>
          <w:bCs/>
          <w:iCs/>
        </w:rPr>
      </w:pPr>
      <w:r w:rsidRPr="00E83AFB">
        <w:rPr>
          <w:rFonts w:ascii="Calibri Light" w:hAnsi="Calibri Light" w:cs="Calibri Light"/>
          <w:bCs/>
          <w:iCs/>
        </w:rPr>
        <w:t>Dotyczy ultrafiltracji ciśnieniowej wód popłucznych, czy Zamawiający dopuści ultrafiltrację ciśnieniową opartą na membranach tworzywowych?</w:t>
      </w:r>
    </w:p>
    <w:p w14:paraId="17713713" w14:textId="14A03A56" w:rsidR="00E83AFB" w:rsidRPr="00E83AFB" w:rsidRDefault="00E83AFB" w:rsidP="00E83AFB">
      <w:pPr>
        <w:jc w:val="both"/>
        <w:rPr>
          <w:rFonts w:ascii="Calibri Light" w:hAnsi="Calibri Light" w:cs="Calibri Light"/>
          <w:b/>
        </w:rPr>
      </w:pPr>
      <w:r w:rsidRPr="00E83AFB">
        <w:rPr>
          <w:rFonts w:ascii="Calibri Light" w:hAnsi="Calibri Light" w:cs="Calibri Light"/>
          <w:b/>
        </w:rPr>
        <w:t>Odpowiedź</w:t>
      </w:r>
    </w:p>
    <w:p w14:paraId="6D5A92FD" w14:textId="77777777" w:rsidR="00E83AFB" w:rsidRPr="00E83AFB" w:rsidRDefault="00E83AFB" w:rsidP="00E83AFB">
      <w:pPr>
        <w:jc w:val="both"/>
        <w:rPr>
          <w:rFonts w:ascii="Calibri Light" w:hAnsi="Calibri Light" w:cs="Calibri Light"/>
          <w:bCs/>
          <w:iCs/>
        </w:rPr>
      </w:pPr>
      <w:r w:rsidRPr="00E83AFB">
        <w:rPr>
          <w:rFonts w:ascii="Calibri Light" w:hAnsi="Calibri Light" w:cs="Calibri Light"/>
          <w:bCs/>
        </w:rPr>
        <w:t>Układ oczyszczania wód popłucznych na SUW Łagiewniki należy wykonać jako system oparty na ultrafiltracji podciśnieniowej na membranach ceramicznych.</w:t>
      </w:r>
    </w:p>
    <w:p w14:paraId="30C9A0F5" w14:textId="77777777" w:rsidR="00E83AFB" w:rsidRDefault="00E83AFB" w:rsidP="00E83AFB">
      <w:pPr>
        <w:jc w:val="both"/>
        <w:rPr>
          <w:rFonts w:ascii="Calibri Light" w:hAnsi="Calibri Light" w:cs="Calibri Light"/>
        </w:rPr>
      </w:pPr>
    </w:p>
    <w:p w14:paraId="7B040D2F" w14:textId="77777777" w:rsidR="00E83AFB" w:rsidRPr="00E83AFB" w:rsidRDefault="00E83AFB" w:rsidP="00E83AFB">
      <w:pPr>
        <w:jc w:val="both"/>
        <w:rPr>
          <w:rFonts w:ascii="Calibri Light" w:hAnsi="Calibri Light" w:cs="Calibri Light"/>
          <w:bCs/>
          <w:iCs/>
        </w:rPr>
      </w:pPr>
      <w:bookmarkStart w:id="3" w:name="_Hlk131501080"/>
    </w:p>
    <w:p w14:paraId="32780194" w14:textId="01EFF12D" w:rsidR="00E83AFB" w:rsidRPr="00E83AFB" w:rsidRDefault="00E83AFB" w:rsidP="00E83AFB">
      <w:pPr>
        <w:jc w:val="both"/>
        <w:rPr>
          <w:rFonts w:ascii="Calibri Light" w:hAnsi="Calibri Light" w:cs="Calibri Light"/>
          <w:b/>
          <w:u w:val="single"/>
        </w:rPr>
      </w:pPr>
      <w:r w:rsidRPr="00E83AFB">
        <w:rPr>
          <w:rFonts w:ascii="Calibri Light" w:hAnsi="Calibri Light" w:cs="Calibri Light"/>
          <w:b/>
        </w:rPr>
        <w:t>Pytanie</w:t>
      </w:r>
    </w:p>
    <w:bookmarkEnd w:id="3"/>
    <w:p w14:paraId="40E14EF3" w14:textId="59559A43" w:rsidR="00E83AFB" w:rsidRPr="00E83AFB" w:rsidRDefault="00E83AFB" w:rsidP="00E83AFB">
      <w:pPr>
        <w:jc w:val="both"/>
        <w:rPr>
          <w:rFonts w:ascii="Calibri Light" w:hAnsi="Calibri Light" w:cs="Calibri Light"/>
          <w:bCs/>
          <w:iCs/>
        </w:rPr>
      </w:pPr>
      <w:r w:rsidRPr="00E83AFB">
        <w:rPr>
          <w:rFonts w:ascii="Calibri Light" w:hAnsi="Calibri Light" w:cs="Calibri Light"/>
          <w:bCs/>
          <w:iCs/>
        </w:rPr>
        <w:t>C</w:t>
      </w:r>
      <w:r w:rsidRPr="00E83AFB">
        <w:rPr>
          <w:rFonts w:ascii="Calibri Light" w:hAnsi="Calibri Light" w:cs="Calibri Light"/>
          <w:bCs/>
          <w:iCs/>
        </w:rPr>
        <w:t>zy w zakres zamówienia wchodzi wymiana stacji transformatorowej wraz z modernizacją układu pomiarowego. W przypadku gdy oferta ma obejmować powyższe prace prosimy o załączenie dokumentacji projektowej uzgodnionej z Operatorem Systemu Dystrybucyjnego oraz warunków przyłączenia wystawionych przez OSD (w kosztorysie jest pozycja z wymianą transformatora, natomiast w dokumentacji projektowej jest zapis że modernizacja stacji transformatorowej nie jest objęta dokumentacją).</w:t>
      </w:r>
    </w:p>
    <w:p w14:paraId="1E9EA55C" w14:textId="6D03F947" w:rsidR="00E83AFB" w:rsidRPr="00E83AFB" w:rsidRDefault="00E83AFB" w:rsidP="00E83AFB">
      <w:pPr>
        <w:jc w:val="both"/>
        <w:rPr>
          <w:rFonts w:ascii="Calibri Light" w:hAnsi="Calibri Light" w:cs="Calibri Light"/>
          <w:b/>
          <w:iCs/>
        </w:rPr>
      </w:pPr>
      <w:r w:rsidRPr="00E83AFB">
        <w:rPr>
          <w:rFonts w:ascii="Calibri Light" w:hAnsi="Calibri Light" w:cs="Calibri Light"/>
          <w:b/>
          <w:iCs/>
        </w:rPr>
        <w:t>Odpowiedź</w:t>
      </w:r>
    </w:p>
    <w:p w14:paraId="473A6F2C" w14:textId="77777777" w:rsidR="00E83AFB" w:rsidRPr="00E83AFB" w:rsidRDefault="00E83AFB" w:rsidP="00E83AFB">
      <w:pPr>
        <w:jc w:val="both"/>
        <w:rPr>
          <w:rFonts w:ascii="Calibri Light" w:hAnsi="Calibri Light" w:cs="Calibri Light"/>
          <w:bCs/>
          <w:iCs/>
        </w:rPr>
      </w:pPr>
      <w:r w:rsidRPr="00E83AFB">
        <w:rPr>
          <w:rFonts w:ascii="Calibri Light" w:hAnsi="Calibri Light" w:cs="Calibri Light"/>
          <w:bCs/>
          <w:iCs/>
        </w:rPr>
        <w:t>Zamawiający zawiadamia, że modernizacja stacji transformatorowej wraz z dokumentacją projektową dla tego zakresu musi zostać ujęta w ofercie.</w:t>
      </w:r>
    </w:p>
    <w:p w14:paraId="27C7C008" w14:textId="77777777" w:rsidR="00E83AFB" w:rsidRPr="00E83AFB" w:rsidRDefault="00E83AFB" w:rsidP="00E83AFB">
      <w:pPr>
        <w:jc w:val="both"/>
        <w:rPr>
          <w:rFonts w:ascii="Calibri Light" w:hAnsi="Calibri Light" w:cs="Calibri Light"/>
          <w:bCs/>
          <w:iCs/>
        </w:rPr>
      </w:pPr>
    </w:p>
    <w:p w14:paraId="3F2BE2B6" w14:textId="77777777" w:rsidR="00E83AFB" w:rsidRPr="00E83AFB" w:rsidRDefault="00E83AFB" w:rsidP="00E83AFB">
      <w:pPr>
        <w:jc w:val="both"/>
        <w:rPr>
          <w:rFonts w:ascii="Calibri Light" w:hAnsi="Calibri Light" w:cs="Calibri Light"/>
          <w:b/>
          <w:iCs/>
        </w:rPr>
      </w:pPr>
      <w:r w:rsidRPr="00E83AFB">
        <w:rPr>
          <w:rFonts w:ascii="Calibri Light" w:hAnsi="Calibri Light" w:cs="Calibri Light"/>
          <w:b/>
          <w:iCs/>
        </w:rPr>
        <w:t>Pytanie</w:t>
      </w:r>
    </w:p>
    <w:p w14:paraId="351EAC9A" w14:textId="77777777" w:rsidR="00E83AFB" w:rsidRPr="00E83AFB" w:rsidRDefault="00E83AFB" w:rsidP="00E83AFB">
      <w:pPr>
        <w:jc w:val="both"/>
        <w:rPr>
          <w:rFonts w:ascii="Calibri Light" w:hAnsi="Calibri Light" w:cs="Calibri Light"/>
          <w:bCs/>
          <w:iCs/>
        </w:rPr>
      </w:pPr>
      <w:r w:rsidRPr="00E83AFB">
        <w:rPr>
          <w:rFonts w:ascii="Calibri Light" w:hAnsi="Calibri Light" w:cs="Calibri Light"/>
          <w:bCs/>
          <w:iCs/>
        </w:rPr>
        <w:t xml:space="preserve">Czy projektowany montaż agregatu prądotwórczego został uzgodniony z OSD. Prosimy </w:t>
      </w:r>
      <w:r w:rsidRPr="00E83AFB">
        <w:rPr>
          <w:rFonts w:ascii="Calibri Light" w:hAnsi="Calibri Light" w:cs="Calibri Light"/>
          <w:bCs/>
          <w:iCs/>
        </w:rPr>
        <w:br/>
        <w:t>o załączenie tego uzgodnienia.</w:t>
      </w:r>
    </w:p>
    <w:p w14:paraId="74D06489" w14:textId="0A3762FB" w:rsidR="00E83AFB" w:rsidRPr="00E83AFB" w:rsidRDefault="00E83AFB" w:rsidP="00E83AFB">
      <w:pPr>
        <w:jc w:val="both"/>
        <w:rPr>
          <w:rFonts w:ascii="Calibri Light" w:hAnsi="Calibri Light" w:cs="Calibri Light"/>
          <w:b/>
          <w:iCs/>
        </w:rPr>
      </w:pPr>
      <w:r w:rsidRPr="00E83AFB">
        <w:rPr>
          <w:rFonts w:ascii="Calibri Light" w:hAnsi="Calibri Light" w:cs="Calibri Light"/>
          <w:b/>
          <w:iCs/>
        </w:rPr>
        <w:t>Odpowiedź</w:t>
      </w:r>
    </w:p>
    <w:p w14:paraId="79ADDEBE" w14:textId="4576E3E3" w:rsidR="00E83AFB" w:rsidRPr="00E83AFB" w:rsidRDefault="00E83AFB" w:rsidP="00E83AFB">
      <w:pPr>
        <w:jc w:val="both"/>
        <w:rPr>
          <w:rFonts w:ascii="Calibri Light" w:hAnsi="Calibri Light" w:cs="Calibri Light"/>
          <w:bCs/>
          <w:iCs/>
        </w:rPr>
      </w:pPr>
      <w:r w:rsidRPr="00E83AFB">
        <w:rPr>
          <w:rFonts w:ascii="Calibri Light" w:hAnsi="Calibri Light" w:cs="Calibri Light"/>
          <w:bCs/>
          <w:iCs/>
        </w:rPr>
        <w:t xml:space="preserve">Zamawiający nadmienia, że w budynkach istniejących SUW są zabudowane zespoły prądotwórcze. </w:t>
      </w:r>
      <w:r w:rsidRPr="00E83AFB">
        <w:rPr>
          <w:rFonts w:ascii="Calibri Light" w:hAnsi="Calibri Light" w:cs="Calibri Light"/>
          <w:bCs/>
          <w:iCs/>
        </w:rPr>
        <w:br/>
        <w:t>W ofercie należy uwzględnić uzgodnienie współpracy generator</w:t>
      </w:r>
      <w:r>
        <w:rPr>
          <w:rFonts w:ascii="Calibri Light" w:hAnsi="Calibri Light" w:cs="Calibri Light"/>
          <w:bCs/>
          <w:iCs/>
        </w:rPr>
        <w:t xml:space="preserve"> </w:t>
      </w:r>
      <w:r w:rsidRPr="00E83AFB">
        <w:rPr>
          <w:rFonts w:ascii="Calibri Light" w:hAnsi="Calibri Light" w:cs="Calibri Light"/>
          <w:bCs/>
          <w:iCs/>
        </w:rPr>
        <w:t xml:space="preserve"> - sieć lub aktualizację istniejącego uzgodnienia / instrukcji.</w:t>
      </w:r>
    </w:p>
    <w:p w14:paraId="1E470C59" w14:textId="77777777" w:rsidR="00E83AFB" w:rsidRPr="00E83AFB" w:rsidRDefault="00E83AFB" w:rsidP="00E83AFB">
      <w:pPr>
        <w:jc w:val="both"/>
        <w:rPr>
          <w:rFonts w:ascii="Calibri Light" w:hAnsi="Calibri Light" w:cs="Calibri Light"/>
          <w:b/>
          <w:iCs/>
        </w:rPr>
      </w:pPr>
    </w:p>
    <w:p w14:paraId="21ADEB3D" w14:textId="77777777" w:rsidR="00E83AFB" w:rsidRPr="00E83AFB" w:rsidRDefault="00E83AFB" w:rsidP="00E83AFB">
      <w:pPr>
        <w:jc w:val="both"/>
        <w:rPr>
          <w:rFonts w:ascii="Calibri Light" w:hAnsi="Calibri Light" w:cs="Calibri Light"/>
        </w:rPr>
      </w:pPr>
    </w:p>
    <w:sectPr w:rsidR="00E83AFB" w:rsidRPr="00E83AFB" w:rsidSect="00D27E72">
      <w:headerReference w:type="firs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F76E" w14:textId="77777777" w:rsidR="00C74F3D" w:rsidRDefault="00C74F3D" w:rsidP="00BD59B5">
      <w:r>
        <w:separator/>
      </w:r>
    </w:p>
  </w:endnote>
  <w:endnote w:type="continuationSeparator" w:id="0">
    <w:p w14:paraId="28DF9C5C" w14:textId="77777777" w:rsidR="00C74F3D" w:rsidRDefault="00C74F3D" w:rsidP="00BD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56C8" w14:textId="77777777" w:rsidR="00C74F3D" w:rsidRDefault="00C74F3D" w:rsidP="00BD59B5">
      <w:r>
        <w:separator/>
      </w:r>
    </w:p>
  </w:footnote>
  <w:footnote w:type="continuationSeparator" w:id="0">
    <w:p w14:paraId="0DAE71C6" w14:textId="77777777" w:rsidR="00C74F3D" w:rsidRDefault="00C74F3D" w:rsidP="00BD5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EA2F" w14:textId="70677C5D" w:rsidR="00D27E72" w:rsidRDefault="00D27E72">
    <w:pPr>
      <w:pStyle w:val="Nagwek"/>
    </w:pPr>
    <w:r>
      <w:rPr>
        <w:noProof/>
      </w:rPr>
      <w:drawing>
        <wp:inline distT="0" distB="0" distL="0" distR="0" wp14:anchorId="3AFB6453" wp14:editId="7C6CAE4B">
          <wp:extent cx="6297930" cy="688975"/>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7930" cy="688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65B"/>
    <w:multiLevelType w:val="hybridMultilevel"/>
    <w:tmpl w:val="C8945EC0"/>
    <w:lvl w:ilvl="0" w:tplc="60400E94">
      <w:start w:val="1"/>
      <w:numFmt w:val="decimal"/>
      <w:lvlText w:val="%1."/>
      <w:lvlJc w:val="left"/>
      <w:pPr>
        <w:ind w:left="720" w:hanging="360"/>
      </w:pPr>
      <w:rPr>
        <w:rFonts w:eastAsia="Times New Roman"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25B6B"/>
    <w:multiLevelType w:val="hybridMultilevel"/>
    <w:tmpl w:val="D75ECA1E"/>
    <w:lvl w:ilvl="0" w:tplc="811A585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7F05C4"/>
    <w:multiLevelType w:val="hybridMultilevel"/>
    <w:tmpl w:val="CEC4D6AE"/>
    <w:lvl w:ilvl="0" w:tplc="8D22FC46">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0B32F36"/>
    <w:multiLevelType w:val="hybridMultilevel"/>
    <w:tmpl w:val="148CA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3206F61"/>
    <w:multiLevelType w:val="hybridMultilevel"/>
    <w:tmpl w:val="0A6ACF20"/>
    <w:lvl w:ilvl="0" w:tplc="C464A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5339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8229260">
    <w:abstractNumId w:val="0"/>
  </w:num>
  <w:num w:numId="3" w16cid:durableId="70323407">
    <w:abstractNumId w:val="1"/>
  </w:num>
  <w:num w:numId="4" w16cid:durableId="4791776">
    <w:abstractNumId w:val="4"/>
  </w:num>
  <w:num w:numId="5" w16cid:durableId="198950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79"/>
    <w:rsid w:val="00012825"/>
    <w:rsid w:val="0003356D"/>
    <w:rsid w:val="000521F9"/>
    <w:rsid w:val="0007634A"/>
    <w:rsid w:val="0008433A"/>
    <w:rsid w:val="000922AE"/>
    <w:rsid w:val="001145B4"/>
    <w:rsid w:val="00123F3A"/>
    <w:rsid w:val="00143BEB"/>
    <w:rsid w:val="00150457"/>
    <w:rsid w:val="00154D39"/>
    <w:rsid w:val="00164479"/>
    <w:rsid w:val="001652E9"/>
    <w:rsid w:val="001719FA"/>
    <w:rsid w:val="001D69F7"/>
    <w:rsid w:val="00231005"/>
    <w:rsid w:val="0025121F"/>
    <w:rsid w:val="00293FA2"/>
    <w:rsid w:val="00316CDA"/>
    <w:rsid w:val="00324886"/>
    <w:rsid w:val="00342B88"/>
    <w:rsid w:val="003566F9"/>
    <w:rsid w:val="003A4CAC"/>
    <w:rsid w:val="004345CD"/>
    <w:rsid w:val="00456280"/>
    <w:rsid w:val="00462480"/>
    <w:rsid w:val="004C6F20"/>
    <w:rsid w:val="004E0657"/>
    <w:rsid w:val="004E6954"/>
    <w:rsid w:val="00575F63"/>
    <w:rsid w:val="005776BE"/>
    <w:rsid w:val="005A2C99"/>
    <w:rsid w:val="005F1D70"/>
    <w:rsid w:val="00630C0F"/>
    <w:rsid w:val="00634CD5"/>
    <w:rsid w:val="00635A46"/>
    <w:rsid w:val="0066480D"/>
    <w:rsid w:val="0067698E"/>
    <w:rsid w:val="00695501"/>
    <w:rsid w:val="006B716F"/>
    <w:rsid w:val="007001C8"/>
    <w:rsid w:val="00716844"/>
    <w:rsid w:val="007244E1"/>
    <w:rsid w:val="00743FB9"/>
    <w:rsid w:val="00747708"/>
    <w:rsid w:val="00764B6D"/>
    <w:rsid w:val="007774E0"/>
    <w:rsid w:val="007A02F8"/>
    <w:rsid w:val="007C48DC"/>
    <w:rsid w:val="00877C66"/>
    <w:rsid w:val="00884C59"/>
    <w:rsid w:val="0089682C"/>
    <w:rsid w:val="008D6EDE"/>
    <w:rsid w:val="00925467"/>
    <w:rsid w:val="00960442"/>
    <w:rsid w:val="009E338B"/>
    <w:rsid w:val="009E45E7"/>
    <w:rsid w:val="009E53C2"/>
    <w:rsid w:val="00A01368"/>
    <w:rsid w:val="00A03B3C"/>
    <w:rsid w:val="00A04DEA"/>
    <w:rsid w:val="00A549EB"/>
    <w:rsid w:val="00A87EA1"/>
    <w:rsid w:val="00AD1C0F"/>
    <w:rsid w:val="00AE56E4"/>
    <w:rsid w:val="00AF7ADD"/>
    <w:rsid w:val="00B503B3"/>
    <w:rsid w:val="00B70947"/>
    <w:rsid w:val="00BD59B5"/>
    <w:rsid w:val="00BE5FE7"/>
    <w:rsid w:val="00BE7CD4"/>
    <w:rsid w:val="00C10B9F"/>
    <w:rsid w:val="00C601D7"/>
    <w:rsid w:val="00C74F3D"/>
    <w:rsid w:val="00CA0625"/>
    <w:rsid w:val="00CB708B"/>
    <w:rsid w:val="00CD6A34"/>
    <w:rsid w:val="00D0458E"/>
    <w:rsid w:val="00D172D2"/>
    <w:rsid w:val="00D27E72"/>
    <w:rsid w:val="00D72DB3"/>
    <w:rsid w:val="00DD1E30"/>
    <w:rsid w:val="00E035E4"/>
    <w:rsid w:val="00E10F16"/>
    <w:rsid w:val="00E31F90"/>
    <w:rsid w:val="00E55F88"/>
    <w:rsid w:val="00E83AFB"/>
    <w:rsid w:val="00F37379"/>
    <w:rsid w:val="00F62B2D"/>
    <w:rsid w:val="00FB7691"/>
    <w:rsid w:val="00FC46BD"/>
    <w:rsid w:val="00FE3291"/>
    <w:rsid w:val="00FF60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76C0BB"/>
  <w15:chartTrackingRefBased/>
  <w15:docId w15:val="{85938179-4865-4F29-B7A3-F6D38E5A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480D"/>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link w:val="NagwekZnak"/>
    <w:uiPriority w:val="99"/>
    <w:unhideWhenUsed/>
    <w:rsid w:val="00BD59B5"/>
    <w:pPr>
      <w:tabs>
        <w:tab w:val="center" w:pos="4536"/>
        <w:tab w:val="right" w:pos="9072"/>
      </w:tabs>
    </w:pPr>
    <w:rPr>
      <w:szCs w:val="21"/>
    </w:rPr>
  </w:style>
  <w:style w:type="character" w:customStyle="1" w:styleId="NagwekZnak">
    <w:name w:val="Nagłówek Znak"/>
    <w:link w:val="Nagwek"/>
    <w:uiPriority w:val="99"/>
    <w:rsid w:val="00BD59B5"/>
    <w:rPr>
      <w:rFonts w:eastAsia="SimSun" w:cs="Mangal"/>
      <w:kern w:val="1"/>
      <w:sz w:val="24"/>
      <w:szCs w:val="21"/>
      <w:lang w:eastAsia="hi-IN" w:bidi="hi-IN"/>
    </w:rPr>
  </w:style>
  <w:style w:type="paragraph" w:styleId="Stopka">
    <w:name w:val="footer"/>
    <w:basedOn w:val="Normalny"/>
    <w:link w:val="StopkaZnak"/>
    <w:uiPriority w:val="99"/>
    <w:unhideWhenUsed/>
    <w:rsid w:val="00BD59B5"/>
    <w:pPr>
      <w:tabs>
        <w:tab w:val="center" w:pos="4536"/>
        <w:tab w:val="right" w:pos="9072"/>
      </w:tabs>
    </w:pPr>
    <w:rPr>
      <w:szCs w:val="21"/>
    </w:rPr>
  </w:style>
  <w:style w:type="character" w:customStyle="1" w:styleId="StopkaZnak">
    <w:name w:val="Stopka Znak"/>
    <w:link w:val="Stopka"/>
    <w:uiPriority w:val="99"/>
    <w:rsid w:val="00BD59B5"/>
    <w:rPr>
      <w:rFonts w:eastAsia="SimSun" w:cs="Mangal"/>
      <w:kern w:val="1"/>
      <w:sz w:val="24"/>
      <w:szCs w:val="21"/>
      <w:lang w:eastAsia="hi-IN" w:bidi="hi-IN"/>
    </w:rPr>
  </w:style>
  <w:style w:type="paragraph" w:styleId="Tekstdymka">
    <w:name w:val="Balloon Text"/>
    <w:basedOn w:val="Normalny"/>
    <w:link w:val="TekstdymkaZnak"/>
    <w:uiPriority w:val="99"/>
    <w:semiHidden/>
    <w:unhideWhenUsed/>
    <w:rsid w:val="000922AE"/>
    <w:rPr>
      <w:rFonts w:ascii="Segoe UI" w:hAnsi="Segoe UI"/>
      <w:sz w:val="18"/>
      <w:szCs w:val="16"/>
    </w:rPr>
  </w:style>
  <w:style w:type="character" w:customStyle="1" w:styleId="TekstdymkaZnak">
    <w:name w:val="Tekst dymka Znak"/>
    <w:link w:val="Tekstdymka"/>
    <w:uiPriority w:val="99"/>
    <w:semiHidden/>
    <w:rsid w:val="000922AE"/>
    <w:rPr>
      <w:rFonts w:ascii="Segoe UI" w:eastAsia="SimSun" w:hAnsi="Segoe UI" w:cs="Mangal"/>
      <w:kern w:val="1"/>
      <w:sz w:val="18"/>
      <w:szCs w:val="16"/>
      <w:lang w:eastAsia="hi-IN" w:bidi="hi-IN"/>
    </w:rPr>
  </w:style>
  <w:style w:type="character" w:styleId="Hipercze">
    <w:name w:val="Hyperlink"/>
    <w:uiPriority w:val="99"/>
    <w:unhideWhenUsed/>
    <w:rsid w:val="007001C8"/>
    <w:rPr>
      <w:color w:val="0563C1"/>
      <w:u w:val="single"/>
    </w:rPr>
  </w:style>
  <w:style w:type="character" w:styleId="Nierozpoznanawzmianka">
    <w:name w:val="Unresolved Mention"/>
    <w:uiPriority w:val="99"/>
    <w:semiHidden/>
    <w:unhideWhenUsed/>
    <w:rsid w:val="007001C8"/>
    <w:rPr>
      <w:color w:val="605E5C"/>
      <w:shd w:val="clear" w:color="auto" w:fill="E1DFDD"/>
    </w:rPr>
  </w:style>
  <w:style w:type="paragraph" w:customStyle="1" w:styleId="gwp5a5aa1aamsonormal">
    <w:name w:val="gwp5a5aa1aa_msonormal"/>
    <w:basedOn w:val="Normalny"/>
    <w:rsid w:val="00C10B9F"/>
    <w:pPr>
      <w:widowControl/>
      <w:suppressAutoHyphens w:val="0"/>
      <w:spacing w:before="100" w:beforeAutospacing="1" w:after="100" w:afterAutospacing="1"/>
    </w:pPr>
    <w:rPr>
      <w:rFonts w:eastAsia="Times New Roman" w:cs="Times New Roman"/>
      <w:kern w:val="0"/>
      <w:lang w:eastAsia="pl-PL" w:bidi="ar-SA"/>
    </w:rPr>
  </w:style>
  <w:style w:type="paragraph" w:styleId="Akapitzlist">
    <w:name w:val="List Paragraph"/>
    <w:basedOn w:val="Normalny"/>
    <w:uiPriority w:val="34"/>
    <w:qFormat/>
    <w:rsid w:val="00A04DEA"/>
    <w:pPr>
      <w:ind w:left="720"/>
      <w:contextualSpacing/>
    </w:pPr>
    <w:rPr>
      <w:szCs w:val="21"/>
    </w:rPr>
  </w:style>
  <w:style w:type="paragraph" w:styleId="Tekstpodstawowywcity">
    <w:name w:val="Body Text Indent"/>
    <w:basedOn w:val="Normalny"/>
    <w:link w:val="TekstpodstawowywcityZnak"/>
    <w:uiPriority w:val="99"/>
    <w:semiHidden/>
    <w:unhideWhenUsed/>
    <w:rsid w:val="00D27E72"/>
    <w:pPr>
      <w:spacing w:after="120"/>
      <w:ind w:left="283"/>
    </w:pPr>
    <w:rPr>
      <w:szCs w:val="21"/>
    </w:rPr>
  </w:style>
  <w:style w:type="character" w:customStyle="1" w:styleId="TekstpodstawowywcityZnak">
    <w:name w:val="Tekst podstawowy wcięty Znak"/>
    <w:basedOn w:val="Domylnaczcionkaakapitu"/>
    <w:link w:val="Tekstpodstawowywcity"/>
    <w:uiPriority w:val="99"/>
    <w:semiHidden/>
    <w:rsid w:val="00D27E72"/>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4594">
      <w:bodyDiv w:val="1"/>
      <w:marLeft w:val="0"/>
      <w:marRight w:val="0"/>
      <w:marTop w:val="0"/>
      <w:marBottom w:val="0"/>
      <w:divBdr>
        <w:top w:val="none" w:sz="0" w:space="0" w:color="auto"/>
        <w:left w:val="none" w:sz="0" w:space="0" w:color="auto"/>
        <w:bottom w:val="none" w:sz="0" w:space="0" w:color="auto"/>
        <w:right w:val="none" w:sz="0" w:space="0" w:color="auto"/>
      </w:divBdr>
    </w:div>
    <w:div w:id="173571102">
      <w:bodyDiv w:val="1"/>
      <w:marLeft w:val="0"/>
      <w:marRight w:val="0"/>
      <w:marTop w:val="0"/>
      <w:marBottom w:val="0"/>
      <w:divBdr>
        <w:top w:val="none" w:sz="0" w:space="0" w:color="auto"/>
        <w:left w:val="none" w:sz="0" w:space="0" w:color="auto"/>
        <w:bottom w:val="none" w:sz="0" w:space="0" w:color="auto"/>
        <w:right w:val="none" w:sz="0" w:space="0" w:color="auto"/>
      </w:divBdr>
    </w:div>
    <w:div w:id="1462461648">
      <w:bodyDiv w:val="1"/>
      <w:marLeft w:val="0"/>
      <w:marRight w:val="0"/>
      <w:marTop w:val="0"/>
      <w:marBottom w:val="0"/>
      <w:divBdr>
        <w:top w:val="none" w:sz="0" w:space="0" w:color="auto"/>
        <w:left w:val="none" w:sz="0" w:space="0" w:color="auto"/>
        <w:bottom w:val="none" w:sz="0" w:space="0" w:color="auto"/>
        <w:right w:val="none" w:sz="0" w:space="0" w:color="auto"/>
      </w:divBdr>
    </w:div>
    <w:div w:id="182257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jasik\Documents\DOKUMENTY\aa%20PRZETARGI\2020\4.%2001%2004%20SEK%20Przebudowa%20i%20rozbudowa%20SUW%20w%20m.%20Ma&#322;g&#243;w%20-%20budowa%20zbiornika%20wody%20czystej\odpowiedzi%20na%20pytania%20na%20www%20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3E51B6031B614B9700C3D2266A7CE8" ma:contentTypeVersion="8" ma:contentTypeDescription="Create a new document." ma:contentTypeScope="" ma:versionID="ebe2876ef4c1d482e3ab4102ddc7370d">
  <xsd:schema xmlns:xsd="http://www.w3.org/2001/XMLSchema" xmlns:xs="http://www.w3.org/2001/XMLSchema" xmlns:p="http://schemas.microsoft.com/office/2006/metadata/properties" xmlns:ns3="3ade68fd-58de-4f51-8781-94796f7427a1" targetNamespace="http://schemas.microsoft.com/office/2006/metadata/properties" ma:root="true" ma:fieldsID="85236214263b4246c3cf905a1b8ba3dd" ns3:_="">
    <xsd:import namespace="3ade68fd-58de-4f51-8781-94796f7427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e68fd-58de-4f51-8781-94796f742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0A3C06-822F-400F-B32E-8783A2860D09}">
  <ds:schemaRefs>
    <ds:schemaRef ds:uri="http://schemas.microsoft.com/sharepoint/v3/contenttype/forms"/>
  </ds:schemaRefs>
</ds:datastoreItem>
</file>

<file path=customXml/itemProps2.xml><?xml version="1.0" encoding="utf-8"?>
<ds:datastoreItem xmlns:ds="http://schemas.openxmlformats.org/officeDocument/2006/customXml" ds:itemID="{65E6FF61-5AB4-4BFC-AA41-C9A5969E2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e68fd-58de-4f51-8781-94796f742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odpowiedzi na pytania na www 1</Template>
  <TotalTime>1</TotalTime>
  <Pages>3</Pages>
  <Words>935</Words>
  <Characters>5616</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6538</CharactersWithSpaces>
  <SharedDoc>false</SharedDoc>
  <HLinks>
    <vt:vector size="6" baseType="variant">
      <vt:variant>
        <vt:i4>655384</vt:i4>
      </vt:variant>
      <vt:variant>
        <vt:i4>0</vt:i4>
      </vt:variant>
      <vt:variant>
        <vt:i4>0</vt:i4>
      </vt:variant>
      <vt:variant>
        <vt:i4>5</vt:i4>
      </vt:variant>
      <vt:variant>
        <vt:lpwstr>https://pl.wikipedia.org/wiki/%CE%9C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Jasik</dc:creator>
  <cp:keywords/>
  <cp:lastModifiedBy>Małgorzata Jasik</cp:lastModifiedBy>
  <cp:revision>2</cp:revision>
  <cp:lastPrinted>2023-03-30T06:56:00Z</cp:lastPrinted>
  <dcterms:created xsi:type="dcterms:W3CDTF">2023-04-17T12:54:00Z</dcterms:created>
  <dcterms:modified xsi:type="dcterms:W3CDTF">2023-04-17T12:54:00Z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0x010100E73E51B6031B614B9700C3D2266A7CE8</vt:lpwstr>
  </property>
</Properties>
</file>