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1351" w14:textId="7FE336E3" w:rsidR="00021E95" w:rsidRPr="00021E95" w:rsidRDefault="00021E95" w:rsidP="00021E95">
      <w:r w:rsidRPr="00021E95">
        <w:rPr>
          <w:b/>
          <w:bCs/>
        </w:rPr>
        <w:t>Dotyczy:</w:t>
      </w:r>
      <w:r w:rsidRPr="00021E95">
        <w:t xml:space="preserve"> postępowania pn. </w:t>
      </w:r>
      <w:r w:rsidRPr="00021E95">
        <w:rPr>
          <w:i/>
          <w:iCs/>
        </w:rPr>
        <w:t>„Druk i dostawa biletów termicznych dla Muzeum Wsi Mazowieckiej w Sierpcu”</w:t>
      </w:r>
      <w:r w:rsidRPr="00021E95">
        <w:br/>
        <w:t>Numer sprawy: ZDA.282.14.2025</w:t>
      </w:r>
    </w:p>
    <w:p w14:paraId="6FD3F14D" w14:textId="77777777" w:rsidR="00021E95" w:rsidRPr="00021E95" w:rsidRDefault="00021E95" w:rsidP="00021E95">
      <w:pPr>
        <w:rPr>
          <w:rFonts w:ascii="Times New Roman" w:hAnsi="Times New Roman" w:cs="Times New Roman"/>
        </w:rPr>
      </w:pPr>
      <w:r w:rsidRPr="00021E95">
        <w:rPr>
          <w:rFonts w:ascii="Times New Roman" w:hAnsi="Times New Roman" w:cs="Times New Roman"/>
        </w:rPr>
        <w:t>Szanowni Państwo,</w:t>
      </w:r>
    </w:p>
    <w:p w14:paraId="1C01CB99" w14:textId="564FB146" w:rsidR="00283A59" w:rsidRPr="00353BC0" w:rsidRDefault="00283A59" w:rsidP="00353BC0">
      <w:pPr>
        <w:pStyle w:val="Bezodstpw"/>
        <w:jc w:val="both"/>
        <w:rPr>
          <w:rFonts w:ascii="Times New Roman" w:hAnsi="Times New Roman" w:cs="Times New Roman"/>
        </w:rPr>
      </w:pPr>
      <w:r w:rsidRPr="00353BC0">
        <w:rPr>
          <w:rFonts w:ascii="Times New Roman" w:hAnsi="Times New Roman" w:cs="Times New Roman"/>
        </w:rPr>
        <w:t>Zamawiający – Muzeum Wsi Mazowieckiej w Sierpcu – informuje, że oferta złożona przez firmę</w:t>
      </w:r>
      <w:r w:rsidR="00E35C4F">
        <w:rPr>
          <w:rFonts w:ascii="Times New Roman" w:hAnsi="Times New Roman" w:cs="Times New Roman"/>
        </w:rPr>
        <w:t xml:space="preserve"> SSK-Systemy Kodów Kreskowych S.A</w:t>
      </w:r>
      <w:r w:rsidRPr="00353BC0">
        <w:rPr>
          <w:rFonts w:ascii="Times New Roman" w:hAnsi="Times New Roman" w:cs="Times New Roman"/>
        </w:rPr>
        <w:t xml:space="preserve"> w postępowaniu pn. </w:t>
      </w:r>
      <w:r w:rsidRPr="00353BC0">
        <w:rPr>
          <w:rFonts w:ascii="Times New Roman" w:hAnsi="Times New Roman" w:cs="Times New Roman"/>
          <w:i/>
          <w:iCs/>
        </w:rPr>
        <w:t>„Druk i dostawa biletów termicznych dla Muzeum Wsi Mazowieckiej w Sierpcu”</w:t>
      </w:r>
      <w:r w:rsidRPr="00353BC0">
        <w:rPr>
          <w:rFonts w:ascii="Times New Roman" w:hAnsi="Times New Roman" w:cs="Times New Roman"/>
        </w:rPr>
        <w:t>, prowadzonym za pośrednictwem platformy zakupowej, została odrzucona z uwagi na jej niezgodność z treścią zapytania ofertowego.</w:t>
      </w:r>
    </w:p>
    <w:p w14:paraId="18F91211" w14:textId="77777777" w:rsidR="00353BC0" w:rsidRDefault="00353BC0" w:rsidP="00353BC0">
      <w:pPr>
        <w:pStyle w:val="Bezodstpw"/>
        <w:jc w:val="both"/>
        <w:rPr>
          <w:rFonts w:ascii="Times New Roman" w:hAnsi="Times New Roman" w:cs="Times New Roman"/>
        </w:rPr>
      </w:pPr>
    </w:p>
    <w:p w14:paraId="2953D330" w14:textId="7EA4F287" w:rsidR="00021E95" w:rsidRPr="00353BC0" w:rsidRDefault="00021E95" w:rsidP="00353BC0">
      <w:pPr>
        <w:pStyle w:val="Bezodstpw"/>
        <w:jc w:val="both"/>
        <w:rPr>
          <w:rFonts w:ascii="Times New Roman" w:hAnsi="Times New Roman" w:cs="Times New Roman"/>
        </w:rPr>
      </w:pPr>
      <w:r w:rsidRPr="00353BC0">
        <w:rPr>
          <w:rFonts w:ascii="Times New Roman" w:hAnsi="Times New Roman" w:cs="Times New Roman"/>
        </w:rPr>
        <w:t>Uzasadnienie:</w:t>
      </w:r>
    </w:p>
    <w:p w14:paraId="75371BD4" w14:textId="38CEAEB5" w:rsidR="00353BC0" w:rsidRPr="00353BC0" w:rsidRDefault="00353BC0" w:rsidP="00353BC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3B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Niespełnienie wymogów technicznych określonych w opisie przedmiotu zamówienia</w:t>
      </w:r>
      <w:r w:rsidRPr="0035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5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B4F97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 xml:space="preserve">Zgodnie z załącznikiem do zapytania ofertowego pn. </w:t>
      </w:r>
      <w:r w:rsidRPr="002B4F97">
        <w:rPr>
          <w:rFonts w:ascii="Times New Roman" w:eastAsia="Times New Roman" w:hAnsi="Times New Roman" w:cs="Times New Roman"/>
          <w:i/>
          <w:iCs/>
          <w:kern w:val="0"/>
          <w:shd w:val="clear" w:color="auto" w:fill="FFFFFF" w:themeFill="background1"/>
          <w:lang w:eastAsia="pl-PL"/>
          <w14:ligatures w14:val="none"/>
        </w:rPr>
        <w:t>„Opis techniczny zamówienia”</w:t>
      </w:r>
      <w:r w:rsidRPr="002B4F97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>, Zamawiający wskazał, iż przedmiot zamówienia musi być wykonany na papierze termicznym top coated o gramaturze 175 g. W załączniku do złożonej oferty na platformie zakupowej OpenNexus</w:t>
      </w:r>
      <w:r w:rsidR="00E35C4F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 xml:space="preserve"> </w:t>
      </w:r>
      <w:r w:rsidR="00E35C4F" w:rsidRPr="00353BC0">
        <w:rPr>
          <w:rFonts w:ascii="Times New Roman" w:hAnsi="Times New Roman" w:cs="Times New Roman"/>
        </w:rPr>
        <w:t>firm</w:t>
      </w:r>
      <w:r w:rsidR="00E35C4F">
        <w:rPr>
          <w:rFonts w:ascii="Times New Roman" w:hAnsi="Times New Roman" w:cs="Times New Roman"/>
        </w:rPr>
        <w:t>a SSK-Systemy Kodów Kreskowych S.A</w:t>
      </w:r>
      <w:r w:rsidR="00E35C4F" w:rsidRPr="00353BC0">
        <w:rPr>
          <w:rFonts w:ascii="Times New Roman" w:hAnsi="Times New Roman" w:cs="Times New Roman"/>
        </w:rPr>
        <w:t xml:space="preserve"> </w:t>
      </w:r>
      <w:r w:rsidRPr="002B4F97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>wskaz</w:t>
      </w:r>
      <w:r w:rsidR="00E35C4F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>ała</w:t>
      </w:r>
      <w:r w:rsidRPr="002B4F97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 xml:space="preserve"> materiał: karton termiczny o gramaturze 16</w:t>
      </w:r>
      <w:r w:rsidR="00E35C4F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>5</w:t>
      </w:r>
      <w:r w:rsidRPr="002B4F97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 xml:space="preserve"> g, co już na etapie oferty stanowiło niezgodność z wymaganym parametrem technicznym. Dodatkowo, w złożonych przez </w:t>
      </w:r>
      <w:r w:rsidR="00BF2DD1">
        <w:rPr>
          <w:rFonts w:ascii="Times New Roman" w:hAnsi="Times New Roman" w:cs="Times New Roman"/>
        </w:rPr>
        <w:t>SSK System Kodów Kreskowych S.A</w:t>
      </w:r>
      <w:r w:rsidR="00BF2DD1" w:rsidRPr="002B4F97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 xml:space="preserve"> </w:t>
      </w:r>
      <w:r w:rsidRPr="002B4F97">
        <w:rPr>
          <w:rFonts w:ascii="Times New Roman" w:eastAsia="Times New Roman" w:hAnsi="Times New Roman" w:cs="Times New Roman"/>
          <w:kern w:val="0"/>
          <w:shd w:val="clear" w:color="auto" w:fill="FFFFFF" w:themeFill="background1"/>
          <w:lang w:eastAsia="pl-PL"/>
          <w14:ligatures w14:val="none"/>
        </w:rPr>
        <w:t>wyjaśnieniach, zaproponowano użycie kartonu termicznego o gramaturze 180 g. Wskazuje to na rozbieżność pomiędzy treścią oferty a późniejszymi wyjaśnieniami. Modyfikowanie</w:t>
      </w:r>
      <w:r w:rsidRPr="0035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parametrów technicznych po upływie terminu składania ofert jest niedopuszczalne i narusza zasadę niezmienności oferty. </w:t>
      </w:r>
    </w:p>
    <w:p w14:paraId="0A7B1CEC" w14:textId="77777777" w:rsidR="00353BC0" w:rsidRPr="00353BC0" w:rsidRDefault="00021E95" w:rsidP="00353BC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3BC0">
        <w:rPr>
          <w:rFonts w:ascii="Times New Roman" w:hAnsi="Times New Roman" w:cs="Times New Roman"/>
          <w:b/>
          <w:bCs/>
        </w:rPr>
        <w:t>Brak akceptacji warunków formalnych w wymaganej formie oraz modyfikacja ceny</w:t>
      </w:r>
      <w:r w:rsidR="00353BC0">
        <w:rPr>
          <w:rFonts w:ascii="Times New Roman" w:hAnsi="Times New Roman" w:cs="Times New Roman"/>
          <w:b/>
          <w:bCs/>
        </w:rPr>
        <w:t xml:space="preserve"> </w:t>
      </w:r>
      <w:r w:rsidRPr="00353BC0">
        <w:rPr>
          <w:rFonts w:ascii="Times New Roman" w:hAnsi="Times New Roman" w:cs="Times New Roman"/>
          <w:b/>
          <w:bCs/>
        </w:rPr>
        <w:t>oferty:</w:t>
      </w:r>
    </w:p>
    <w:p w14:paraId="07F7BC97" w14:textId="1073C471" w:rsidR="00353BC0" w:rsidRPr="00353BC0" w:rsidRDefault="00021E95" w:rsidP="00353BC0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353BC0">
        <w:rPr>
          <w:rFonts w:ascii="Times New Roman" w:hAnsi="Times New Roman" w:cs="Times New Roman"/>
        </w:rPr>
        <w:t xml:space="preserve">W </w:t>
      </w:r>
      <w:r w:rsidR="003B0E1C">
        <w:rPr>
          <w:rFonts w:ascii="Times New Roman" w:hAnsi="Times New Roman" w:cs="Times New Roman"/>
        </w:rPr>
        <w:t>miejscu</w:t>
      </w:r>
      <w:r w:rsidRPr="00353BC0">
        <w:rPr>
          <w:rFonts w:ascii="Times New Roman" w:hAnsi="Times New Roman" w:cs="Times New Roman"/>
        </w:rPr>
        <w:t xml:space="preserve"> </w:t>
      </w:r>
      <w:r w:rsidRPr="003B0E1C">
        <w:rPr>
          <w:rFonts w:ascii="Times New Roman" w:hAnsi="Times New Roman" w:cs="Times New Roman"/>
          <w:i/>
          <w:iCs/>
        </w:rPr>
        <w:t>Kryteria i warunki formalne</w:t>
      </w:r>
      <w:r w:rsidRPr="00353BC0">
        <w:rPr>
          <w:rFonts w:ascii="Times New Roman" w:hAnsi="Times New Roman" w:cs="Times New Roman"/>
        </w:rPr>
        <w:t xml:space="preserve">, w pozycji nr 4 </w:t>
      </w:r>
      <w:r w:rsidRPr="003B0E1C">
        <w:rPr>
          <w:rFonts w:ascii="Times New Roman" w:hAnsi="Times New Roman" w:cs="Times New Roman"/>
          <w:i/>
          <w:iCs/>
        </w:rPr>
        <w:t>dodatkowe koszty</w:t>
      </w:r>
      <w:r w:rsidRPr="00353BC0">
        <w:rPr>
          <w:rFonts w:ascii="Times New Roman" w:hAnsi="Times New Roman" w:cs="Times New Roman"/>
        </w:rPr>
        <w:t xml:space="preserve">, dotyczącej potwierdzenia, że cena oferty zawiera wszystkie koszty niezbędne do realizacji zamówienia, wymagane było jednoznaczne wpisanie słowa „akceptuję”. W przedmiotowym miejscu została wpisana kwota, która – według wyjaśnień </w:t>
      </w:r>
      <w:r w:rsidR="00E35C4F">
        <w:rPr>
          <w:rFonts w:ascii="Times New Roman" w:hAnsi="Times New Roman" w:cs="Times New Roman"/>
        </w:rPr>
        <w:t>SSK System Kodów Kreskowych S.A</w:t>
      </w:r>
      <w:r w:rsidRPr="00353BC0">
        <w:rPr>
          <w:rFonts w:ascii="Times New Roman" w:hAnsi="Times New Roman" w:cs="Times New Roman"/>
        </w:rPr>
        <w:t>– stanowi koszt wykrojnika. Taki zapis:</w:t>
      </w:r>
      <w:r w:rsidR="00353BC0" w:rsidRPr="00353BC0">
        <w:rPr>
          <w:rFonts w:ascii="Times New Roman" w:hAnsi="Times New Roman" w:cs="Times New Roman"/>
        </w:rPr>
        <w:t xml:space="preserve"> </w:t>
      </w:r>
    </w:p>
    <w:p w14:paraId="29CED940" w14:textId="45CA9660" w:rsidR="00021E95" w:rsidRPr="00353BC0" w:rsidRDefault="00021E95" w:rsidP="00353BC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3BC0">
        <w:rPr>
          <w:rFonts w:ascii="Times New Roman" w:hAnsi="Times New Roman" w:cs="Times New Roman"/>
        </w:rPr>
        <w:t>nie spełnia wymogu formalnego</w:t>
      </w:r>
      <w:r w:rsidR="006525F9" w:rsidRPr="0035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zakresie jednoznacznego potwierdzenia kompletności ceny,</w:t>
      </w:r>
    </w:p>
    <w:p w14:paraId="4F24211B" w14:textId="6EE56C67" w:rsidR="006525F9" w:rsidRPr="00353BC0" w:rsidRDefault="00021E95" w:rsidP="00353BC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3BC0">
        <w:rPr>
          <w:rFonts w:ascii="Times New Roman" w:hAnsi="Times New Roman" w:cs="Times New Roman"/>
        </w:rPr>
        <w:t xml:space="preserve">prowadzi do zmiany wartości oferty względem pierwotnie zadeklarowanej ceny, </w:t>
      </w:r>
      <w:r w:rsidR="006525F9" w:rsidRPr="0035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 jest niezgodne z zasadą niezmienności treści oferty po upływie terminu składania ofert</w:t>
      </w:r>
      <w:r w:rsidR="006525F9" w:rsidRPr="00353BC0">
        <w:rPr>
          <w:rFonts w:ascii="Times New Roman" w:hAnsi="Times New Roman" w:cs="Times New Roman"/>
        </w:rPr>
        <w:t xml:space="preserve"> </w:t>
      </w:r>
    </w:p>
    <w:p w14:paraId="7571C169" w14:textId="7CBBB433" w:rsidR="00353BC0" w:rsidRDefault="00353BC0" w:rsidP="00353BC0">
      <w:pPr>
        <w:pStyle w:val="Bezodstpw"/>
        <w:jc w:val="both"/>
        <w:rPr>
          <w:rFonts w:ascii="Times New Roman" w:hAnsi="Times New Roman" w:cs="Times New Roman"/>
        </w:rPr>
      </w:pPr>
      <w:r w:rsidRPr="00353BC0">
        <w:rPr>
          <w:rFonts w:ascii="Times New Roman" w:hAnsi="Times New Roman" w:cs="Times New Roman"/>
        </w:rPr>
        <w:t xml:space="preserve">Podsumowując: oferta złożona przez firmę </w:t>
      </w:r>
      <w:r w:rsidR="00E35C4F">
        <w:rPr>
          <w:rFonts w:ascii="Times New Roman" w:hAnsi="Times New Roman" w:cs="Times New Roman"/>
        </w:rPr>
        <w:t>SSK System Kodów Kreskowych S.A</w:t>
      </w:r>
      <w:r w:rsidR="00E35C4F" w:rsidRPr="00353BC0">
        <w:rPr>
          <w:rFonts w:ascii="Times New Roman" w:hAnsi="Times New Roman" w:cs="Times New Roman"/>
        </w:rPr>
        <w:t xml:space="preserve"> </w:t>
      </w:r>
      <w:r w:rsidRPr="00353BC0">
        <w:rPr>
          <w:rFonts w:ascii="Times New Roman" w:hAnsi="Times New Roman" w:cs="Times New Roman"/>
        </w:rPr>
        <w:t>została uznana za niezgodną z treścią zapytania ofertowego, zarówno pod względem technicznym, jak i formalnym, co skutkuje jej odrzuceniem zgodnie z obowiązującymi zasadami postępowania ofertowego.</w:t>
      </w:r>
    </w:p>
    <w:p w14:paraId="4ACB5D10" w14:textId="77777777" w:rsidR="00E35C4F" w:rsidRDefault="00E35C4F" w:rsidP="00353BC0">
      <w:pPr>
        <w:pStyle w:val="Bezodstpw"/>
        <w:jc w:val="both"/>
        <w:rPr>
          <w:rFonts w:ascii="Times New Roman" w:hAnsi="Times New Roman" w:cs="Times New Roman"/>
        </w:rPr>
      </w:pPr>
    </w:p>
    <w:p w14:paraId="728CE9C7" w14:textId="77777777" w:rsidR="00E35C4F" w:rsidRDefault="00E35C4F" w:rsidP="00353BC0">
      <w:pPr>
        <w:pStyle w:val="Bezodstpw"/>
        <w:jc w:val="both"/>
        <w:rPr>
          <w:rFonts w:ascii="Times New Roman" w:hAnsi="Times New Roman" w:cs="Times New Roman"/>
        </w:rPr>
      </w:pPr>
    </w:p>
    <w:p w14:paraId="21C06FDD" w14:textId="5F114381" w:rsidR="00E35C4F" w:rsidRPr="00031CDA" w:rsidRDefault="00E35C4F" w:rsidP="00E35C4F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031CDA">
        <w:rPr>
          <w:rFonts w:ascii="Times New Roman" w:hAnsi="Times New Roman" w:cs="Times New Roman"/>
          <w:b/>
          <w:bCs/>
        </w:rPr>
        <w:t xml:space="preserve">W związku z powyższym wybrana została oferta firmy </w:t>
      </w:r>
      <w:r w:rsidR="00E44E22">
        <w:rPr>
          <w:rFonts w:ascii="Times New Roman" w:hAnsi="Times New Roman" w:cs="Times New Roman"/>
          <w:b/>
          <w:bCs/>
        </w:rPr>
        <w:t>TICKETING</w:t>
      </w:r>
      <w:r w:rsidRPr="00031CDA">
        <w:rPr>
          <w:rFonts w:ascii="Times New Roman" w:hAnsi="Times New Roman" w:cs="Times New Roman"/>
          <w:b/>
          <w:bCs/>
        </w:rPr>
        <w:t xml:space="preserve"> SOLUTIONS spółka z ograniczoną odpowiedzialnością za kwotę netto 18 974,00</w:t>
      </w:r>
      <w:r>
        <w:rPr>
          <w:rFonts w:ascii="Times New Roman" w:hAnsi="Times New Roman" w:cs="Times New Roman"/>
          <w:b/>
          <w:bCs/>
        </w:rPr>
        <w:t xml:space="preserve"> zł, która spełnia warunki zapytania ofertowego.</w:t>
      </w:r>
    </w:p>
    <w:p w14:paraId="238AE002" w14:textId="77777777" w:rsidR="00E35C4F" w:rsidRPr="00353BC0" w:rsidRDefault="00E35C4F" w:rsidP="00353BC0">
      <w:pPr>
        <w:pStyle w:val="Bezodstpw"/>
        <w:jc w:val="both"/>
        <w:rPr>
          <w:rFonts w:ascii="Times New Roman" w:hAnsi="Times New Roman" w:cs="Times New Roman"/>
        </w:rPr>
      </w:pPr>
    </w:p>
    <w:sectPr w:rsidR="00E35C4F" w:rsidRPr="0035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85054"/>
    <w:multiLevelType w:val="multilevel"/>
    <w:tmpl w:val="F1FA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34513"/>
    <w:multiLevelType w:val="hybridMultilevel"/>
    <w:tmpl w:val="6524A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684080"/>
    <w:multiLevelType w:val="hybridMultilevel"/>
    <w:tmpl w:val="32CAD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60B41"/>
    <w:multiLevelType w:val="multilevel"/>
    <w:tmpl w:val="BDF0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587317">
    <w:abstractNumId w:val="0"/>
  </w:num>
  <w:num w:numId="2" w16cid:durableId="457643700">
    <w:abstractNumId w:val="3"/>
  </w:num>
  <w:num w:numId="3" w16cid:durableId="1600675068">
    <w:abstractNumId w:val="2"/>
  </w:num>
  <w:num w:numId="4" w16cid:durableId="46886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5D"/>
    <w:rsid w:val="00021E95"/>
    <w:rsid w:val="00091001"/>
    <w:rsid w:val="000B545D"/>
    <w:rsid w:val="00283A59"/>
    <w:rsid w:val="002B4F97"/>
    <w:rsid w:val="00353BC0"/>
    <w:rsid w:val="003B0E1C"/>
    <w:rsid w:val="006525F9"/>
    <w:rsid w:val="00683A70"/>
    <w:rsid w:val="0073606A"/>
    <w:rsid w:val="009664DA"/>
    <w:rsid w:val="00A328F4"/>
    <w:rsid w:val="00BF2DD1"/>
    <w:rsid w:val="00E35C4F"/>
    <w:rsid w:val="00E4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5A78"/>
  <w15:chartTrackingRefBased/>
  <w15:docId w15:val="{A547C234-94E0-4B30-A335-3A183338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5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4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4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4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4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4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4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4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4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4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4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4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4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4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45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664DA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pl-PL"/>
      <w14:ligatures w14:val="none"/>
    </w:rPr>
  </w:style>
  <w:style w:type="paragraph" w:styleId="Bezodstpw">
    <w:name w:val="No Spacing"/>
    <w:uiPriority w:val="1"/>
    <w:qFormat/>
    <w:rsid w:val="009664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525F9"/>
    <w:rPr>
      <w:b/>
      <w:bCs/>
    </w:rPr>
  </w:style>
  <w:style w:type="character" w:styleId="Uwydatnienie">
    <w:name w:val="Emphasis"/>
    <w:basedOn w:val="Domylnaczcionkaakapitu"/>
    <w:uiPriority w:val="20"/>
    <w:qFormat/>
    <w:rsid w:val="00353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6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8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17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0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3</cp:revision>
  <cp:lastPrinted>2025-04-07T13:22:00Z</cp:lastPrinted>
  <dcterms:created xsi:type="dcterms:W3CDTF">2025-04-08T12:29:00Z</dcterms:created>
  <dcterms:modified xsi:type="dcterms:W3CDTF">2025-04-08T12:47:00Z</dcterms:modified>
</cp:coreProperties>
</file>