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B94EB4" w14:textId="11669FA4" w:rsidR="002E34A1" w:rsidRPr="008C38F7" w:rsidRDefault="00C21B83" w:rsidP="00C21B83">
      <w:pPr>
        <w:suppressAutoHyphens/>
        <w:spacing w:after="0" w:line="240" w:lineRule="auto"/>
        <w:jc w:val="right"/>
        <w:rPr>
          <w:rFonts w:ascii="Trebuchet MS" w:eastAsia="Times New Roman" w:hAnsi="Trebuchet MS" w:cs="Tahoma"/>
          <w:b/>
          <w:sz w:val="20"/>
          <w:szCs w:val="20"/>
          <w:lang w:eastAsia="ar-SA"/>
        </w:rPr>
      </w:pPr>
      <w:r w:rsidRPr="008C38F7">
        <w:rPr>
          <w:rFonts w:ascii="Trebuchet MS" w:eastAsia="Times New Roman" w:hAnsi="Trebuchet MS" w:cs="Tahoma"/>
          <w:b/>
          <w:sz w:val="20"/>
          <w:szCs w:val="20"/>
          <w:lang w:eastAsia="ar-SA"/>
        </w:rPr>
        <w:t>Załącznik nr 5</w:t>
      </w:r>
    </w:p>
    <w:p w14:paraId="67AE96E5" w14:textId="24A0FCFD" w:rsidR="00680F93" w:rsidRPr="006D05AB" w:rsidRDefault="00680F93" w:rsidP="00680F93">
      <w:pPr>
        <w:suppressAutoHyphens/>
        <w:spacing w:after="0" w:line="240" w:lineRule="auto"/>
        <w:jc w:val="center"/>
        <w:rPr>
          <w:rFonts w:ascii="Trebuchet MS" w:eastAsia="Times New Roman" w:hAnsi="Trebuchet MS" w:cs="Tahoma"/>
          <w:b/>
          <w:sz w:val="20"/>
          <w:szCs w:val="20"/>
          <w:lang w:eastAsia="ar-SA"/>
        </w:rPr>
      </w:pPr>
      <w:r w:rsidRPr="006D05AB">
        <w:rPr>
          <w:rFonts w:ascii="Trebuchet MS" w:hAnsi="Trebuchet MS"/>
          <w:b/>
          <w:sz w:val="20"/>
          <w:szCs w:val="20"/>
        </w:rPr>
        <w:t>PROJEKT UMOWY</w:t>
      </w:r>
    </w:p>
    <w:p w14:paraId="2EAECA50" w14:textId="184E94A5" w:rsidR="00F67E35" w:rsidRPr="006D05AB" w:rsidRDefault="00680F93" w:rsidP="00F67E35">
      <w:pPr>
        <w:jc w:val="center"/>
        <w:rPr>
          <w:rFonts w:ascii="Trebuchet MS" w:hAnsi="Trebuchet MS"/>
          <w:b/>
          <w:sz w:val="20"/>
          <w:szCs w:val="20"/>
        </w:rPr>
      </w:pPr>
      <w:r w:rsidRPr="006D05AB">
        <w:rPr>
          <w:rFonts w:ascii="Trebuchet MS" w:hAnsi="Trebuchet MS"/>
          <w:b/>
          <w:sz w:val="20"/>
          <w:szCs w:val="20"/>
        </w:rPr>
        <w:t>z dnia ……………..</w:t>
      </w:r>
    </w:p>
    <w:p w14:paraId="5EAA4C50" w14:textId="6FF9F8CF" w:rsidR="00F67E35" w:rsidRPr="006D05AB" w:rsidRDefault="00680F93" w:rsidP="00EF7B01">
      <w:pPr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na </w:t>
      </w:r>
      <w:r w:rsidR="00EF7B01" w:rsidRPr="006D05AB">
        <w:rPr>
          <w:rFonts w:ascii="Trebuchet MS" w:hAnsi="Trebuchet MS"/>
          <w:sz w:val="20"/>
          <w:szCs w:val="20"/>
        </w:rPr>
        <w:t>Wycinkę drzew wraz z uporządkowaniem terenu w obiekcie PWiK Sp. z o. o. w Rudzie Śląskiej, położonym w Rudzie Śląskiej 10, przy ul. Korczaka.</w:t>
      </w:r>
    </w:p>
    <w:p w14:paraId="2AA39F27" w14:textId="274D9197" w:rsidR="00680F93" w:rsidRPr="006D05AB" w:rsidRDefault="00680F93" w:rsidP="00680F93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pomiędzy:</w:t>
      </w:r>
    </w:p>
    <w:p w14:paraId="621D6293" w14:textId="5BCD246F" w:rsidR="00680F93" w:rsidRPr="006D05AB" w:rsidRDefault="00680F93" w:rsidP="00680F93">
      <w:pPr>
        <w:pStyle w:val="Tekstpodstawowy"/>
        <w:spacing w:line="240" w:lineRule="auto"/>
        <w:jc w:val="both"/>
        <w:rPr>
          <w:rFonts w:ascii="Trebuchet MS" w:hAnsi="Trebuchet MS"/>
          <w:sz w:val="20"/>
        </w:rPr>
      </w:pPr>
      <w:r w:rsidRPr="006D05AB">
        <w:rPr>
          <w:rFonts w:ascii="Trebuchet MS" w:hAnsi="Trebuchet MS"/>
          <w:sz w:val="20"/>
        </w:rPr>
        <w:t>Przedsiębiorstwem Wodociągów i Kanalizacji Spółką z ograniczoną odpowiedzialnością w Rudzie Śląskiej, 41-709 Ruda Śląska, ul. Pokoju 13, wpisaną do Krajowego Rejestru Sądowego – Rejestru Przedsiębiorców pod numerem 0000048747, NIP 6410014068, REGON 271909</w:t>
      </w:r>
      <w:r w:rsidR="005473FE">
        <w:rPr>
          <w:rFonts w:ascii="Trebuchet MS" w:hAnsi="Trebuchet MS"/>
          <w:sz w:val="20"/>
        </w:rPr>
        <w:t>683, kapitał zakładowy: 51 171 0</w:t>
      </w:r>
      <w:r w:rsidRPr="006D05AB">
        <w:rPr>
          <w:rFonts w:ascii="Trebuchet MS" w:hAnsi="Trebuchet MS"/>
          <w:sz w:val="20"/>
        </w:rPr>
        <w:t>00,00 zł, która oświadcza, iż posiada status dużego przedsiębiorcy,</w:t>
      </w:r>
    </w:p>
    <w:p w14:paraId="1C5B7F37" w14:textId="77777777" w:rsidR="00680F93" w:rsidRPr="006D05AB" w:rsidRDefault="00680F93" w:rsidP="00680F93">
      <w:pPr>
        <w:pStyle w:val="Tekstpodstawowy"/>
        <w:spacing w:line="240" w:lineRule="auto"/>
        <w:jc w:val="both"/>
        <w:rPr>
          <w:rFonts w:ascii="Trebuchet MS" w:hAnsi="Trebuchet MS"/>
          <w:sz w:val="20"/>
        </w:rPr>
      </w:pPr>
      <w:r w:rsidRPr="006D05AB">
        <w:rPr>
          <w:rFonts w:ascii="Trebuchet MS" w:hAnsi="Trebuchet MS"/>
          <w:sz w:val="20"/>
        </w:rPr>
        <w:t xml:space="preserve"> </w:t>
      </w:r>
    </w:p>
    <w:p w14:paraId="7D2C2456" w14:textId="545427AD" w:rsidR="00680F93" w:rsidRPr="006D05AB" w:rsidRDefault="00680F93" w:rsidP="00680F93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zwaną w </w:t>
      </w:r>
      <w:r w:rsidR="00F67E35" w:rsidRPr="006D05AB">
        <w:rPr>
          <w:rFonts w:ascii="Trebuchet MS" w:hAnsi="Trebuchet MS"/>
          <w:sz w:val="20"/>
          <w:szCs w:val="20"/>
        </w:rPr>
        <w:t>dalszym ciągu umowy „Zamawiającym</w:t>
      </w:r>
      <w:r w:rsidRPr="006D05AB">
        <w:rPr>
          <w:rFonts w:ascii="Trebuchet MS" w:hAnsi="Trebuchet MS"/>
          <w:sz w:val="20"/>
          <w:szCs w:val="20"/>
        </w:rPr>
        <w:t>”, w imieniu, której działają:</w:t>
      </w:r>
    </w:p>
    <w:p w14:paraId="217B02C3" w14:textId="77777777" w:rsidR="00680F93" w:rsidRPr="006D05AB" w:rsidRDefault="00680F93" w:rsidP="00680F93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………………………………..</w:t>
      </w:r>
    </w:p>
    <w:p w14:paraId="0725AEB6" w14:textId="77777777" w:rsidR="00680F93" w:rsidRPr="006D05AB" w:rsidRDefault="00680F93" w:rsidP="00680F93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………………………………..</w:t>
      </w:r>
    </w:p>
    <w:p w14:paraId="2B3403E4" w14:textId="77777777" w:rsidR="00F67E35" w:rsidRPr="006D05AB" w:rsidRDefault="00F67E35" w:rsidP="00680F93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4BAC349D" w14:textId="03A6A5D1" w:rsidR="00680F93" w:rsidRPr="006D05AB" w:rsidRDefault="00680F93" w:rsidP="00680F93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oraz</w:t>
      </w:r>
    </w:p>
    <w:p w14:paraId="286B433A" w14:textId="77777777" w:rsidR="00680F93" w:rsidRPr="006D05AB" w:rsidRDefault="00680F93" w:rsidP="00680F93">
      <w:pPr>
        <w:pStyle w:val="Tekstpodstawowy"/>
        <w:spacing w:line="240" w:lineRule="auto"/>
        <w:jc w:val="both"/>
        <w:rPr>
          <w:rFonts w:ascii="Trebuchet MS" w:hAnsi="Trebuchet MS"/>
          <w:sz w:val="20"/>
        </w:rPr>
      </w:pPr>
      <w:r w:rsidRPr="006D05AB">
        <w:rPr>
          <w:rFonts w:ascii="Trebuchet MS" w:hAnsi="Trebuchet MS"/>
          <w:sz w:val="20"/>
        </w:rPr>
        <w:t xml:space="preserve">Wykonawcą ………………………..…, , który oświadcza, iż posiada status ………………. </w:t>
      </w:r>
    </w:p>
    <w:p w14:paraId="35FED9E5" w14:textId="77777777" w:rsidR="00680F93" w:rsidRPr="006D05AB" w:rsidRDefault="00680F93" w:rsidP="00680F93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0CF9E728" w14:textId="13782817" w:rsidR="00680F93" w:rsidRPr="006D05AB" w:rsidRDefault="00680F93" w:rsidP="00680F93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zwanym</w:t>
      </w:r>
      <w:r w:rsidR="00F67E35" w:rsidRPr="006D05AB">
        <w:rPr>
          <w:rFonts w:ascii="Trebuchet MS" w:hAnsi="Trebuchet MS"/>
          <w:sz w:val="20"/>
          <w:szCs w:val="20"/>
        </w:rPr>
        <w:t xml:space="preserve"> w dalszym ciągu umowy „Wykonawcą</w:t>
      </w:r>
      <w:r w:rsidRPr="006D05AB">
        <w:rPr>
          <w:rFonts w:ascii="Trebuchet MS" w:hAnsi="Trebuchet MS"/>
          <w:sz w:val="20"/>
          <w:szCs w:val="20"/>
        </w:rPr>
        <w:t>”, w imieniu którego działają :</w:t>
      </w:r>
    </w:p>
    <w:p w14:paraId="6A25AF83" w14:textId="77777777" w:rsidR="00680F93" w:rsidRPr="006D05AB" w:rsidRDefault="00680F93" w:rsidP="00680F93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…………………………………</w:t>
      </w:r>
    </w:p>
    <w:p w14:paraId="284AE9F5" w14:textId="0E53D885" w:rsidR="002E34A1" w:rsidRPr="006D05AB" w:rsidRDefault="00680F93" w:rsidP="00680F93">
      <w:pPr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…………………………………</w:t>
      </w:r>
    </w:p>
    <w:p w14:paraId="41A62E66" w14:textId="1F4ECEDB" w:rsidR="00F67E35" w:rsidRPr="006D05AB" w:rsidRDefault="00F67E35" w:rsidP="00680F93">
      <w:pPr>
        <w:spacing w:after="0" w:line="240" w:lineRule="auto"/>
        <w:rPr>
          <w:rFonts w:ascii="Trebuchet MS" w:hAnsi="Trebuchet MS"/>
          <w:sz w:val="20"/>
          <w:szCs w:val="20"/>
        </w:rPr>
      </w:pPr>
    </w:p>
    <w:p w14:paraId="0FA24370" w14:textId="6BC1E78B" w:rsidR="002E34A1" w:rsidRPr="006D05AB" w:rsidRDefault="00F67E35" w:rsidP="00F67E35">
      <w:pPr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Wyszczególnione wyżej strony postanawiają zawrzeć umowę następującej treści:</w:t>
      </w:r>
    </w:p>
    <w:p w14:paraId="01F3EFB5" w14:textId="181CEB7D" w:rsidR="000D05C0" w:rsidRPr="006D05AB" w:rsidRDefault="002E34A1" w:rsidP="00E24FC0">
      <w:pPr>
        <w:suppressAutoHyphens/>
        <w:spacing w:after="0" w:line="240" w:lineRule="auto"/>
        <w:jc w:val="center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§ 1</w:t>
      </w:r>
      <w:bookmarkStart w:id="0" w:name="_Hlk534289723"/>
    </w:p>
    <w:p w14:paraId="183A0FA9" w14:textId="539B0CE6" w:rsidR="00892851" w:rsidRPr="006D05AB" w:rsidRDefault="000D05C0" w:rsidP="00CE07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Przedmiotem niniejszej umowy jest wycinka </w:t>
      </w:r>
      <w:r w:rsidR="004746DE">
        <w:rPr>
          <w:rFonts w:ascii="Trebuchet MS" w:hAnsi="Trebuchet MS"/>
          <w:b/>
          <w:sz w:val="20"/>
          <w:szCs w:val="20"/>
        </w:rPr>
        <w:t>23</w:t>
      </w:r>
      <w:r w:rsidRPr="006D05AB">
        <w:rPr>
          <w:rFonts w:ascii="Trebuchet MS" w:hAnsi="Trebuchet MS"/>
          <w:b/>
          <w:sz w:val="20"/>
          <w:szCs w:val="20"/>
        </w:rPr>
        <w:t xml:space="preserve"> drzew (topoli)</w:t>
      </w:r>
      <w:r w:rsidRPr="006D05AB">
        <w:rPr>
          <w:rFonts w:ascii="Trebuchet MS" w:hAnsi="Trebuchet MS"/>
          <w:sz w:val="20"/>
          <w:szCs w:val="20"/>
        </w:rPr>
        <w:t xml:space="preserve"> rosnących na działkach </w:t>
      </w:r>
      <w:r w:rsidRPr="006D05AB">
        <w:rPr>
          <w:rFonts w:ascii="Trebuchet MS" w:hAnsi="Trebuchet MS"/>
          <w:sz w:val="20"/>
          <w:szCs w:val="20"/>
        </w:rPr>
        <w:br/>
        <w:t>o numerach</w:t>
      </w:r>
      <w:r w:rsidR="00350F24" w:rsidRPr="006D05AB">
        <w:rPr>
          <w:rFonts w:ascii="Trebuchet MS" w:hAnsi="Trebuchet MS"/>
          <w:sz w:val="20"/>
          <w:szCs w:val="20"/>
        </w:rPr>
        <w:t xml:space="preserve"> geodezyjnych 1155/68 i 1153/80,</w:t>
      </w:r>
      <w:r w:rsidRPr="006D05AB">
        <w:rPr>
          <w:rFonts w:ascii="Trebuchet MS" w:hAnsi="Trebuchet MS"/>
          <w:sz w:val="20"/>
          <w:szCs w:val="20"/>
        </w:rPr>
        <w:t xml:space="preserve"> położonych w Rudzie Śląskiej 10 (41-710), przy </w:t>
      </w:r>
      <w:r w:rsidR="00350F24" w:rsidRPr="006D05AB">
        <w:rPr>
          <w:rFonts w:ascii="Trebuchet MS" w:hAnsi="Trebuchet MS"/>
          <w:sz w:val="20"/>
          <w:szCs w:val="20"/>
        </w:rPr>
        <w:br/>
      </w:r>
      <w:r w:rsidRPr="006D05AB">
        <w:rPr>
          <w:rFonts w:ascii="Trebuchet MS" w:hAnsi="Trebuchet MS"/>
          <w:sz w:val="20"/>
          <w:szCs w:val="20"/>
        </w:rPr>
        <w:t xml:space="preserve">ul. Korczaka w obiekcie PWiK Sp. z o.o. w Rudzie Śląskiej (Magazyn materiałów sypkich) </w:t>
      </w:r>
      <w:r w:rsidRPr="006D05AB">
        <w:rPr>
          <w:rFonts w:ascii="Trebuchet MS" w:hAnsi="Trebuchet MS"/>
          <w:sz w:val="20"/>
          <w:szCs w:val="20"/>
        </w:rPr>
        <w:br/>
        <w:t>wraz z uporządkowaniem terenu, w tym zagospodarowaniem drewna pozostałeg</w:t>
      </w:r>
      <w:r w:rsidR="00EE0B58" w:rsidRPr="006D05AB">
        <w:rPr>
          <w:rFonts w:ascii="Trebuchet MS" w:hAnsi="Trebuchet MS"/>
          <w:sz w:val="20"/>
          <w:szCs w:val="20"/>
        </w:rPr>
        <w:t>o z wycinki drzew</w:t>
      </w:r>
      <w:r w:rsidRPr="006D05AB">
        <w:rPr>
          <w:rFonts w:ascii="Trebuchet MS" w:hAnsi="Trebuchet MS"/>
          <w:sz w:val="20"/>
          <w:szCs w:val="20"/>
        </w:rPr>
        <w:t>, w zakresie zgodnym z przedmiotem zamówienia, stanowiąc</w:t>
      </w:r>
      <w:r w:rsidR="00350F24" w:rsidRPr="006D05AB">
        <w:rPr>
          <w:rFonts w:ascii="Trebuchet MS" w:hAnsi="Trebuchet MS"/>
          <w:sz w:val="20"/>
          <w:szCs w:val="20"/>
        </w:rPr>
        <w:t>ym integralną czę</w:t>
      </w:r>
      <w:r w:rsidRPr="006D05AB">
        <w:rPr>
          <w:rFonts w:ascii="Trebuchet MS" w:hAnsi="Trebuchet MS"/>
          <w:sz w:val="20"/>
          <w:szCs w:val="20"/>
        </w:rPr>
        <w:t xml:space="preserve">ść ogłoszenia </w:t>
      </w:r>
      <w:r w:rsidR="00677454" w:rsidRPr="006D05AB">
        <w:rPr>
          <w:rFonts w:ascii="Trebuchet MS" w:hAnsi="Trebuchet MS"/>
          <w:sz w:val="20"/>
          <w:szCs w:val="20"/>
        </w:rPr>
        <w:br/>
      </w:r>
      <w:r w:rsidRPr="006D05AB">
        <w:rPr>
          <w:rFonts w:ascii="Trebuchet MS" w:hAnsi="Trebuchet MS"/>
          <w:sz w:val="20"/>
          <w:szCs w:val="20"/>
        </w:rPr>
        <w:t>nr OZ/261/11-OZ/W/2025</w:t>
      </w:r>
      <w:r w:rsidR="00892851" w:rsidRPr="006D05AB">
        <w:rPr>
          <w:rFonts w:ascii="Trebuchet MS" w:hAnsi="Trebuchet MS"/>
          <w:sz w:val="20"/>
          <w:szCs w:val="20"/>
        </w:rPr>
        <w:t xml:space="preserve"> (dalej: Ogłoszenie). Ogłoszenie oraz oferta Wykonawcy,</w:t>
      </w:r>
      <w:r w:rsidRPr="006D05AB">
        <w:rPr>
          <w:rFonts w:ascii="Trebuchet MS" w:hAnsi="Trebuchet MS"/>
          <w:sz w:val="20"/>
          <w:szCs w:val="20"/>
        </w:rPr>
        <w:t xml:space="preserve"> stanowią integralną część niniejszej umowy. W razie jakiejkolwiek sprzeczności lub rozbieżności pomiędzy treścią Ogłoszenia a treści</w:t>
      </w:r>
      <w:r w:rsidR="00677454" w:rsidRPr="006D05AB">
        <w:rPr>
          <w:rFonts w:ascii="Trebuchet MS" w:hAnsi="Trebuchet MS"/>
          <w:sz w:val="20"/>
          <w:szCs w:val="20"/>
        </w:rPr>
        <w:t>ą niniejszej umowy lub treścią o</w:t>
      </w:r>
      <w:r w:rsidRPr="006D05AB">
        <w:rPr>
          <w:rFonts w:ascii="Trebuchet MS" w:hAnsi="Trebuchet MS"/>
          <w:sz w:val="20"/>
          <w:szCs w:val="20"/>
        </w:rPr>
        <w:t>ferty a treścią niniejszej umowy, przeważające znaczenie ma treść niniejszej umowy.</w:t>
      </w:r>
    </w:p>
    <w:p w14:paraId="2E8115DD" w14:textId="34F243FE" w:rsidR="007A164B" w:rsidRPr="006D05AB" w:rsidRDefault="007A164B" w:rsidP="00CE07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Wykonawca został wybrany w wyniku rozstrzygnięcia przetargu nieograniczonego.</w:t>
      </w:r>
    </w:p>
    <w:p w14:paraId="2892E4D9" w14:textId="54780CA9" w:rsidR="00892851" w:rsidRPr="006D05AB" w:rsidRDefault="00892851" w:rsidP="00CE0700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Wykonawca</w:t>
      </w:r>
      <w:r w:rsidR="000D05C0" w:rsidRPr="006D05AB">
        <w:rPr>
          <w:rFonts w:ascii="Trebuchet MS" w:hAnsi="Trebuchet MS"/>
          <w:sz w:val="20"/>
          <w:szCs w:val="20"/>
        </w:rPr>
        <w:t xml:space="preserve"> nie może zlecić wykonania niniejszej umowy osobie trzeciej, bez uprzedniej pisemnej, pod ryg</w:t>
      </w:r>
      <w:r w:rsidR="005851D4" w:rsidRPr="006D05AB">
        <w:rPr>
          <w:rFonts w:ascii="Trebuchet MS" w:hAnsi="Trebuchet MS"/>
          <w:sz w:val="20"/>
          <w:szCs w:val="20"/>
        </w:rPr>
        <w:t>orem nieważności, zgody Zamawiającego</w:t>
      </w:r>
      <w:r w:rsidR="000D05C0" w:rsidRPr="006D05AB">
        <w:rPr>
          <w:rFonts w:ascii="Trebuchet MS" w:hAnsi="Trebuchet MS"/>
          <w:sz w:val="20"/>
          <w:szCs w:val="20"/>
        </w:rPr>
        <w:t>.</w:t>
      </w:r>
    </w:p>
    <w:p w14:paraId="228BAF75" w14:textId="664242A0" w:rsidR="006C0590" w:rsidRPr="006D05AB" w:rsidRDefault="006C0590" w:rsidP="00CE0700">
      <w:pPr>
        <w:tabs>
          <w:tab w:val="left" w:pos="810"/>
        </w:tabs>
        <w:spacing w:after="0" w:line="240" w:lineRule="auto"/>
        <w:rPr>
          <w:rFonts w:ascii="Trebuchet MS" w:hAnsi="Trebuchet MS"/>
          <w:sz w:val="20"/>
          <w:szCs w:val="20"/>
        </w:rPr>
      </w:pPr>
    </w:p>
    <w:p w14:paraId="6703FA45" w14:textId="5D9769C1" w:rsidR="00CE0700" w:rsidRPr="006D05AB" w:rsidRDefault="00CE0700" w:rsidP="00CE0700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pl-PL"/>
        </w:rPr>
        <w:t>§2</w:t>
      </w:r>
    </w:p>
    <w:p w14:paraId="57EEF83C" w14:textId="77777777" w:rsidR="0079641B" w:rsidRPr="006D05AB" w:rsidRDefault="00CE0700" w:rsidP="0079641B">
      <w:pPr>
        <w:pStyle w:val="Akapitzlist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Trebuchet MS" w:hAnsi="Trebuchet MS"/>
          <w:b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Umowa jest zawarta na czas określony, tj. </w:t>
      </w:r>
      <w:r w:rsidRPr="006D05AB">
        <w:rPr>
          <w:rFonts w:ascii="Trebuchet MS" w:hAnsi="Trebuchet MS"/>
          <w:b/>
          <w:sz w:val="20"/>
          <w:szCs w:val="20"/>
        </w:rPr>
        <w:t>do 2 miesięcy od daty jej zawarcia.</w:t>
      </w:r>
      <w:r w:rsidRPr="006D05AB">
        <w:rPr>
          <w:rFonts w:ascii="Trebuchet MS" w:hAnsi="Trebuchet MS"/>
          <w:sz w:val="20"/>
          <w:szCs w:val="20"/>
        </w:rPr>
        <w:t xml:space="preserve"> </w:t>
      </w:r>
    </w:p>
    <w:p w14:paraId="7CFE60EB" w14:textId="48EAFDF8" w:rsidR="00CE0700" w:rsidRPr="00776C9B" w:rsidRDefault="00CE0700" w:rsidP="0079641B">
      <w:pPr>
        <w:pStyle w:val="Akapitzlist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Trebuchet MS" w:hAnsi="Trebuchet MS"/>
          <w:b/>
          <w:sz w:val="20"/>
          <w:szCs w:val="20"/>
        </w:rPr>
      </w:pPr>
      <w:r w:rsidRPr="006D05AB">
        <w:rPr>
          <w:rFonts w:ascii="Trebuchet MS" w:eastAsia="Calibri" w:hAnsi="Trebuchet MS" w:cs="Tahoma"/>
          <w:bCs/>
          <w:sz w:val="20"/>
          <w:szCs w:val="20"/>
        </w:rPr>
        <w:t xml:space="preserve">Wykonawca będzie zobowiązany do dokonywania przeglądu drzew planowanych do wycinki </w:t>
      </w:r>
      <w:r w:rsidR="00E33CB7" w:rsidRPr="006D05AB">
        <w:rPr>
          <w:rFonts w:ascii="Trebuchet MS" w:eastAsia="Calibri" w:hAnsi="Trebuchet MS" w:cs="Tahoma"/>
          <w:bCs/>
          <w:sz w:val="20"/>
          <w:szCs w:val="20"/>
        </w:rPr>
        <w:br/>
      </w:r>
      <w:r w:rsidRPr="006D05AB">
        <w:rPr>
          <w:rFonts w:ascii="Trebuchet MS" w:eastAsia="Calibri" w:hAnsi="Trebuchet MS" w:cs="Tahoma"/>
          <w:bCs/>
          <w:sz w:val="20"/>
          <w:szCs w:val="20"/>
        </w:rPr>
        <w:t>w przypadku stwierdzenia gniazdowania ptaków na drzewach usuwanych</w:t>
      </w:r>
      <w:r w:rsidR="00677454" w:rsidRPr="006D05AB">
        <w:rPr>
          <w:rFonts w:ascii="Trebuchet MS" w:eastAsia="Calibri" w:hAnsi="Trebuchet MS" w:cs="Tahoma"/>
          <w:bCs/>
          <w:sz w:val="20"/>
          <w:szCs w:val="20"/>
        </w:rPr>
        <w:t>,</w:t>
      </w:r>
      <w:r w:rsidRPr="006D05AB">
        <w:rPr>
          <w:rFonts w:ascii="Trebuchet MS" w:eastAsia="Calibri" w:hAnsi="Trebuchet MS" w:cs="Tahoma"/>
          <w:bCs/>
          <w:sz w:val="20"/>
          <w:szCs w:val="20"/>
        </w:rPr>
        <w:t xml:space="preserve"> wycinkę należy wstrzymać i wznowić po okresie rozrodu ornitofauny oraz opuszczeniu siedlisk przez formy młodociane oraz </w:t>
      </w:r>
      <w:r w:rsidR="00677454" w:rsidRPr="006D05AB">
        <w:rPr>
          <w:rFonts w:ascii="Trebuchet MS" w:eastAsia="Calibri" w:hAnsi="Trebuchet MS" w:cs="Tahoma"/>
          <w:bCs/>
          <w:sz w:val="20"/>
          <w:szCs w:val="20"/>
        </w:rPr>
        <w:t>niezwłocznie powiadomić o tym fakcie Zamawiającego</w:t>
      </w:r>
      <w:r w:rsidRPr="006D05AB">
        <w:rPr>
          <w:rFonts w:ascii="Trebuchet MS" w:eastAsia="Calibri" w:hAnsi="Trebuchet MS" w:cs="Tahoma"/>
          <w:bCs/>
          <w:sz w:val="20"/>
          <w:szCs w:val="20"/>
        </w:rPr>
        <w:t xml:space="preserve"> oraz uzyskać zgody </w:t>
      </w:r>
      <w:r w:rsidR="00E14141" w:rsidRPr="006D05AB">
        <w:rPr>
          <w:rFonts w:ascii="Trebuchet MS" w:eastAsia="Calibri" w:hAnsi="Trebuchet MS" w:cs="Tahoma"/>
          <w:bCs/>
          <w:sz w:val="20"/>
          <w:szCs w:val="20"/>
        </w:rPr>
        <w:br/>
      </w:r>
      <w:r w:rsidRPr="006D05AB">
        <w:rPr>
          <w:rFonts w:ascii="Trebuchet MS" w:eastAsia="Calibri" w:hAnsi="Trebuchet MS" w:cs="Tahoma"/>
          <w:bCs/>
          <w:sz w:val="20"/>
          <w:szCs w:val="20"/>
        </w:rPr>
        <w:t xml:space="preserve">od Regionalnej Dyrekcji Ochrony Środowiska na czynności podlegające zakazom w stosunku </w:t>
      </w:r>
      <w:r w:rsidR="00E14141" w:rsidRPr="006D05AB">
        <w:rPr>
          <w:rFonts w:ascii="Trebuchet MS" w:eastAsia="Calibri" w:hAnsi="Trebuchet MS" w:cs="Tahoma"/>
          <w:bCs/>
          <w:sz w:val="20"/>
          <w:szCs w:val="20"/>
        </w:rPr>
        <w:br/>
      </w:r>
      <w:r w:rsidRPr="006D05AB">
        <w:rPr>
          <w:rFonts w:ascii="Trebuchet MS" w:eastAsia="Calibri" w:hAnsi="Trebuchet MS" w:cs="Tahoma"/>
          <w:bCs/>
          <w:sz w:val="20"/>
          <w:szCs w:val="20"/>
        </w:rPr>
        <w:t>do gatunków chronionych</w:t>
      </w:r>
      <w:r w:rsidRPr="006D05AB">
        <w:rPr>
          <w:rFonts w:ascii="Trebuchet MS" w:eastAsia="Calibri" w:hAnsi="Trebuchet MS" w:cs="Tahoma"/>
          <w:b/>
          <w:bCs/>
          <w:sz w:val="20"/>
          <w:szCs w:val="20"/>
        </w:rPr>
        <w:t xml:space="preserve">. </w:t>
      </w:r>
    </w:p>
    <w:p w14:paraId="7A6F1220" w14:textId="0DF3A5AD" w:rsidR="00776C9B" w:rsidRPr="006D05AB" w:rsidRDefault="00776C9B" w:rsidP="00776C9B">
      <w:pPr>
        <w:pStyle w:val="Akapitzlist"/>
        <w:numPr>
          <w:ilvl w:val="0"/>
          <w:numId w:val="33"/>
        </w:numPr>
        <w:spacing w:after="0" w:line="240" w:lineRule="auto"/>
        <w:contextualSpacing w:val="0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eastAsia="Calibri" w:hAnsi="Trebuchet MS" w:cs="Tahoma"/>
          <w:bCs/>
          <w:sz w:val="20"/>
          <w:szCs w:val="20"/>
        </w:rPr>
        <w:t>W przypadku</w:t>
      </w:r>
      <w:r>
        <w:rPr>
          <w:rFonts w:ascii="Trebuchet MS" w:eastAsia="Calibri" w:hAnsi="Trebuchet MS" w:cs="Tahoma"/>
          <w:bCs/>
          <w:sz w:val="20"/>
          <w:szCs w:val="20"/>
        </w:rPr>
        <w:t xml:space="preserve">, o którym mowa w </w:t>
      </w:r>
      <w:r w:rsidR="003D757C">
        <w:rPr>
          <w:rFonts w:ascii="Trebuchet MS" w:eastAsia="Calibri" w:hAnsi="Trebuchet MS" w:cs="Tahoma"/>
          <w:bCs/>
          <w:sz w:val="20"/>
          <w:szCs w:val="20"/>
        </w:rPr>
        <w:t xml:space="preserve">ust.2 niniejszego paragrafu, tj. konieczności wystąpienia do RDOŚ o uzyskanie stosownych zgód, </w:t>
      </w:r>
      <w:r w:rsidRPr="006D05AB">
        <w:rPr>
          <w:rFonts w:ascii="Trebuchet MS" w:eastAsia="Calibri" w:hAnsi="Trebuchet MS" w:cs="Tahoma"/>
          <w:bCs/>
          <w:sz w:val="20"/>
          <w:szCs w:val="20"/>
        </w:rPr>
        <w:t xml:space="preserve">dopuszcza się przedłużenie terminu wykonania umowy o czas trwania procedur związanych z uzyskaniem niezbędnych dokumentów z RDOŚ.  </w:t>
      </w:r>
    </w:p>
    <w:p w14:paraId="3FEFA118" w14:textId="45941CE2" w:rsidR="00CE0700" w:rsidRPr="006D05AB" w:rsidRDefault="00CE0700" w:rsidP="00CE0700">
      <w:pPr>
        <w:tabs>
          <w:tab w:val="left" w:pos="810"/>
        </w:tabs>
        <w:spacing w:after="0" w:line="240" w:lineRule="auto"/>
        <w:rPr>
          <w:rFonts w:ascii="Trebuchet MS" w:hAnsi="Trebuchet MS"/>
          <w:sz w:val="20"/>
          <w:szCs w:val="20"/>
        </w:rPr>
      </w:pPr>
    </w:p>
    <w:p w14:paraId="387B9669" w14:textId="3CB2517A" w:rsidR="000D05C0" w:rsidRPr="006D05AB" w:rsidRDefault="000D05C0" w:rsidP="00CE0700">
      <w:pPr>
        <w:tabs>
          <w:tab w:val="left" w:pos="810"/>
        </w:tabs>
        <w:spacing w:after="0" w:line="240" w:lineRule="auto"/>
        <w:jc w:val="center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§</w:t>
      </w:r>
      <w:r w:rsidR="00E24FC0" w:rsidRPr="006D05AB">
        <w:rPr>
          <w:rFonts w:ascii="Trebuchet MS" w:hAnsi="Trebuchet MS"/>
          <w:sz w:val="20"/>
          <w:szCs w:val="20"/>
        </w:rPr>
        <w:t>3</w:t>
      </w:r>
    </w:p>
    <w:p w14:paraId="2B4A8480" w14:textId="595BF1A0" w:rsidR="007A164B" w:rsidRPr="006D05AB" w:rsidRDefault="007A164B" w:rsidP="00CE0700">
      <w:pPr>
        <w:numPr>
          <w:ilvl w:val="0"/>
          <w:numId w:val="31"/>
        </w:numPr>
        <w:tabs>
          <w:tab w:val="left" w:pos="810"/>
        </w:tabs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Za wykonanie umowy, Strony ustalają wynagrodzenie zgodne ze złożoną ofertą, w wysokości ……………………</w:t>
      </w:r>
      <w:r w:rsidR="00677454" w:rsidRPr="006D05AB">
        <w:rPr>
          <w:rFonts w:ascii="Trebuchet MS" w:hAnsi="Trebuchet MS"/>
          <w:sz w:val="20"/>
          <w:szCs w:val="20"/>
        </w:rPr>
        <w:t>…..</w:t>
      </w:r>
      <w:r w:rsidRPr="006D05AB">
        <w:rPr>
          <w:rFonts w:ascii="Trebuchet MS" w:hAnsi="Trebuchet MS"/>
          <w:sz w:val="20"/>
          <w:szCs w:val="20"/>
        </w:rPr>
        <w:t>……..</w:t>
      </w:r>
      <w:r w:rsidR="005851D4" w:rsidRPr="006D05AB">
        <w:rPr>
          <w:rFonts w:ascii="Trebuchet MS" w:hAnsi="Trebuchet MS"/>
          <w:sz w:val="20"/>
          <w:szCs w:val="20"/>
        </w:rPr>
        <w:t>zł netto</w:t>
      </w:r>
      <w:r w:rsidR="008671CC">
        <w:rPr>
          <w:rFonts w:ascii="Trebuchet MS" w:hAnsi="Trebuchet MS"/>
          <w:sz w:val="20"/>
          <w:szCs w:val="20"/>
        </w:rPr>
        <w:t xml:space="preserve"> (pkt nr 1 Formularza ofertowego)</w:t>
      </w:r>
    </w:p>
    <w:p w14:paraId="05263C8A" w14:textId="5A77AFBB" w:rsidR="000D05C0" w:rsidRPr="006D05AB" w:rsidRDefault="005851D4" w:rsidP="000D05C0">
      <w:pPr>
        <w:numPr>
          <w:ilvl w:val="0"/>
          <w:numId w:val="31"/>
        </w:numPr>
        <w:tabs>
          <w:tab w:val="left" w:pos="810"/>
        </w:tabs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Zamawiający</w:t>
      </w:r>
      <w:r w:rsidR="000D05C0" w:rsidRPr="006D05AB">
        <w:rPr>
          <w:rFonts w:ascii="Trebuchet MS" w:hAnsi="Trebuchet MS"/>
          <w:sz w:val="20"/>
          <w:szCs w:val="20"/>
        </w:rPr>
        <w:t xml:space="preserve"> dolicza do kwoty netto</w:t>
      </w:r>
      <w:r w:rsidRPr="006D05AB">
        <w:rPr>
          <w:rFonts w:ascii="Trebuchet MS" w:hAnsi="Trebuchet MS"/>
          <w:sz w:val="20"/>
          <w:szCs w:val="20"/>
        </w:rPr>
        <w:t>,</w:t>
      </w:r>
      <w:r w:rsidR="000D05C0" w:rsidRPr="006D05AB">
        <w:rPr>
          <w:rFonts w:ascii="Trebuchet MS" w:hAnsi="Trebuchet MS"/>
          <w:sz w:val="20"/>
          <w:szCs w:val="20"/>
        </w:rPr>
        <w:t xml:space="preserve"> o której mowa w ust. poprzedzającym, obowiązujący </w:t>
      </w:r>
      <w:r w:rsidR="0010391B" w:rsidRPr="006D05AB">
        <w:rPr>
          <w:rFonts w:ascii="Trebuchet MS" w:hAnsi="Trebuchet MS"/>
          <w:sz w:val="20"/>
          <w:szCs w:val="20"/>
        </w:rPr>
        <w:br/>
      </w:r>
      <w:r w:rsidR="000D05C0" w:rsidRPr="006D05AB">
        <w:rPr>
          <w:rFonts w:ascii="Trebuchet MS" w:hAnsi="Trebuchet MS"/>
          <w:sz w:val="20"/>
          <w:szCs w:val="20"/>
        </w:rPr>
        <w:t xml:space="preserve">w dacie świadczenia usługi podatek VAT. </w:t>
      </w:r>
    </w:p>
    <w:p w14:paraId="059E5C31" w14:textId="415930D4" w:rsidR="005851D4" w:rsidRPr="006D05AB" w:rsidRDefault="005851D4" w:rsidP="005851D4">
      <w:pPr>
        <w:numPr>
          <w:ilvl w:val="0"/>
          <w:numId w:val="3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Przyjmuje się, że cena o której</w:t>
      </w:r>
      <w:r w:rsidR="000D05C0" w:rsidRPr="006D05AB">
        <w:rPr>
          <w:rFonts w:ascii="Trebuchet MS" w:hAnsi="Trebuchet MS"/>
          <w:sz w:val="20"/>
          <w:szCs w:val="20"/>
        </w:rPr>
        <w:t xml:space="preserve"> mowa w ust. 1 niniejszego </w:t>
      </w:r>
      <w:r w:rsidRPr="006D05AB">
        <w:rPr>
          <w:rFonts w:ascii="Trebuchet MS" w:hAnsi="Trebuchet MS"/>
          <w:sz w:val="20"/>
          <w:szCs w:val="20"/>
        </w:rPr>
        <w:t>paragrafu, rekompensuje Wykonawcy</w:t>
      </w:r>
      <w:r w:rsidR="000D05C0" w:rsidRPr="006D05AB">
        <w:rPr>
          <w:rFonts w:ascii="Trebuchet MS" w:hAnsi="Trebuchet MS"/>
          <w:sz w:val="20"/>
          <w:szCs w:val="20"/>
        </w:rPr>
        <w:t xml:space="preserve"> wszelkie jego wydatki, koszty i zobowiązania – bez możliwości wysuwania</w:t>
      </w:r>
      <w:r w:rsidRPr="006D05AB">
        <w:rPr>
          <w:rFonts w:ascii="Trebuchet MS" w:hAnsi="Trebuchet MS"/>
          <w:sz w:val="20"/>
          <w:szCs w:val="20"/>
        </w:rPr>
        <w:t xml:space="preserve"> dalszych  roszczeń </w:t>
      </w:r>
      <w:r w:rsidR="00677454" w:rsidRPr="006D05AB">
        <w:rPr>
          <w:rFonts w:ascii="Trebuchet MS" w:hAnsi="Trebuchet MS"/>
          <w:sz w:val="20"/>
          <w:szCs w:val="20"/>
        </w:rPr>
        <w:br/>
      </w:r>
      <w:r w:rsidRPr="006D05AB">
        <w:rPr>
          <w:rFonts w:ascii="Trebuchet MS" w:hAnsi="Trebuchet MS"/>
          <w:sz w:val="20"/>
          <w:szCs w:val="20"/>
        </w:rPr>
        <w:t>w stosunku do Zamawiającego</w:t>
      </w:r>
      <w:r w:rsidR="000D05C0" w:rsidRPr="006D05AB">
        <w:rPr>
          <w:rFonts w:ascii="Trebuchet MS" w:hAnsi="Trebuchet MS"/>
          <w:sz w:val="20"/>
          <w:szCs w:val="20"/>
        </w:rPr>
        <w:t xml:space="preserve"> na jakiejkolwiek podstawie prawnej.</w:t>
      </w:r>
    </w:p>
    <w:p w14:paraId="0BC57D7D" w14:textId="64841D54" w:rsidR="00AE621E" w:rsidRPr="006D05AB" w:rsidRDefault="002E34A1" w:rsidP="00AE621E">
      <w:pPr>
        <w:numPr>
          <w:ilvl w:val="0"/>
          <w:numId w:val="3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Zamawiający wypłaci Wykonawcy wynagrodzenie jednorazowo za wykonanie przedmiotu umowy na podstawie protokołu odbioru </w:t>
      </w:r>
      <w:r w:rsidR="005851D4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wycinki oraz</w:t>
      </w:r>
      <w:r w:rsidR="003B7750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protokołu</w:t>
      </w:r>
      <w:r w:rsidR="006309F8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odbioru</w:t>
      </w:r>
      <w:r w:rsidR="003B7750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uprzątnięcia terenu</w:t>
      </w:r>
      <w:r w:rsidR="006309F8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po dokonanej wycince</w:t>
      </w:r>
      <w:r w:rsidR="00CE2CBB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, zwanych dalej protokołem odbioru robót.</w:t>
      </w:r>
    </w:p>
    <w:p w14:paraId="726C8E43" w14:textId="74604A0E" w:rsidR="002E34A1" w:rsidRPr="006D05AB" w:rsidRDefault="002E34A1" w:rsidP="00EE0B58">
      <w:pPr>
        <w:numPr>
          <w:ilvl w:val="0"/>
          <w:numId w:val="3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lastRenderedPageBreak/>
        <w:t>Zapłata wynagrodzenia na</w:t>
      </w:r>
      <w:r w:rsidR="005851D4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stąpi przelewem bankowym w terminie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</w:t>
      </w:r>
      <w:r w:rsidRPr="006D05AB">
        <w:rPr>
          <w:rFonts w:ascii="Trebuchet MS" w:eastAsia="Times New Roman" w:hAnsi="Trebuchet MS" w:cs="Tahoma"/>
          <w:b/>
          <w:sz w:val="20"/>
          <w:szCs w:val="20"/>
          <w:lang w:eastAsia="ar-SA"/>
        </w:rPr>
        <w:t>30 dni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od </w:t>
      </w:r>
      <w:r w:rsidR="00677454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daty 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otrzymania przez Zamawiającego </w:t>
      </w:r>
      <w:r w:rsidR="005851D4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prawidłowo wystawionej 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faktury</w:t>
      </w:r>
      <w:r w:rsidR="005851D4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VAT. Podstawą wystawienia </w:t>
      </w:r>
      <w:r w:rsidR="00AE621E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przez Wykonawcę </w:t>
      </w:r>
      <w:r w:rsidR="005851D4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faktury VAT </w:t>
      </w:r>
      <w:r w:rsidR="00AE621E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jest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</w:t>
      </w:r>
      <w:r w:rsidR="00AE621E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podpisany pod rygorem nieważności, bez zastrzeżeń </w:t>
      </w:r>
      <w:r w:rsidR="00EE0B58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przez strony </w:t>
      </w:r>
      <w:r w:rsidR="00EE0B58" w:rsidRPr="006D05AB">
        <w:rPr>
          <w:rFonts w:ascii="Trebuchet MS" w:hAnsi="Trebuchet MS"/>
          <w:sz w:val="20"/>
          <w:szCs w:val="20"/>
        </w:rPr>
        <w:t xml:space="preserve">lub upoważnione przez nie osoby, </w:t>
      </w:r>
      <w:r w:rsidR="00EE0B58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protokół odbioru wycinki oraz protokół</w:t>
      </w:r>
      <w:r w:rsidR="006309F8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odbioru uprzątnięcia terenu po dokonanej wycince</w:t>
      </w:r>
      <w:r w:rsidR="00CE2CBB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(protokół odbioru robót).</w:t>
      </w:r>
    </w:p>
    <w:p w14:paraId="27ED4344" w14:textId="77777777" w:rsidR="00EE0B58" w:rsidRPr="006D05AB" w:rsidRDefault="00EE0B58" w:rsidP="00EE0B58">
      <w:pPr>
        <w:numPr>
          <w:ilvl w:val="0"/>
          <w:numId w:val="3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Zamawiający oświadcza, że jest płatnikiem podatku VAT i jest uprawniony do otrzymywania </w:t>
      </w:r>
      <w:r w:rsidRPr="006D05AB">
        <w:rPr>
          <w:rFonts w:ascii="Trebuchet MS" w:hAnsi="Trebuchet MS"/>
          <w:sz w:val="20"/>
          <w:szCs w:val="20"/>
        </w:rPr>
        <w:br/>
        <w:t>faktur VAT.</w:t>
      </w:r>
    </w:p>
    <w:p w14:paraId="543A40A6" w14:textId="77777777" w:rsidR="00EE0B58" w:rsidRPr="006D05AB" w:rsidRDefault="00EE0B58" w:rsidP="00EE0B58">
      <w:pPr>
        <w:numPr>
          <w:ilvl w:val="0"/>
          <w:numId w:val="3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Płatność jest uważana za skutecznie dokonaną z chwilą wydania przez Zamawiającego dyspozycji przelewu.</w:t>
      </w:r>
    </w:p>
    <w:p w14:paraId="519484B4" w14:textId="1A75F08B" w:rsidR="00E14141" w:rsidRPr="006D05AB" w:rsidRDefault="00E14141" w:rsidP="00E14141">
      <w:pPr>
        <w:pStyle w:val="Bezodstpw1"/>
        <w:numPr>
          <w:ilvl w:val="0"/>
          <w:numId w:val="31"/>
        </w:numPr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Zamawiający wyłącza stosowanie ustrukturyzowanych faktur elektronicznych zgodnie z przepisem art. 4 ust. 3 ustawy z 9 listopada 2018r. o elektronicznym fakturowaniu w zamówieniach publicznych, koncesjach na roboty budowlane lub usługi oraz partnerstwie publiczno-prywatnym, do dnia wejścia w życie przepisów powszechnie obowiązującego prawa, które to przepisy wprowadzą obowiązkowe stosowanie tego rodzaju faktur.</w:t>
      </w:r>
    </w:p>
    <w:p w14:paraId="74A42C02" w14:textId="77777777" w:rsidR="00EE0B58" w:rsidRPr="006D05AB" w:rsidRDefault="00EE0B58" w:rsidP="00EE0B58">
      <w:pPr>
        <w:numPr>
          <w:ilvl w:val="0"/>
          <w:numId w:val="31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Przelew wierzytelności wynikający z niniejszej umowy, na osoby trzecie może nastąpić wyłącznie za uprzednią pisemną, pod rygorem nieważności zgodą Zamawiającego, udzieloną wyłącznie po upływie terminu płatności faktury. Powyższe dotyczy zarówno należności głównych jak i odsetek ustawowych.</w:t>
      </w:r>
    </w:p>
    <w:p w14:paraId="39846A42" w14:textId="63BB4AC9" w:rsidR="00EE0B58" w:rsidRPr="006D05AB" w:rsidRDefault="00EE0B58" w:rsidP="009D7690">
      <w:pPr>
        <w:pStyle w:val="Bezodstpw1"/>
        <w:numPr>
          <w:ilvl w:val="0"/>
          <w:numId w:val="31"/>
        </w:numPr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Wykonawca zobowiązuje się do złożenia oświadczenia o uzyskaniu lub utracie statusu „dużego przedsiębiorcy”</w:t>
      </w:r>
    </w:p>
    <w:p w14:paraId="3761D66B" w14:textId="74C3C92B" w:rsidR="00E24FC0" w:rsidRPr="006D05AB" w:rsidRDefault="00E24FC0" w:rsidP="00E24FC0">
      <w:pPr>
        <w:autoSpaceDE w:val="0"/>
        <w:autoSpaceDN w:val="0"/>
        <w:adjustRightInd w:val="0"/>
        <w:spacing w:after="0" w:line="240" w:lineRule="auto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</w:p>
    <w:p w14:paraId="3F6BA9A0" w14:textId="0B2E8DE7" w:rsidR="00E24FC0" w:rsidRPr="006D05AB" w:rsidRDefault="00FA05A3" w:rsidP="00E24FC0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pl-PL"/>
        </w:rPr>
        <w:t>§4</w:t>
      </w:r>
    </w:p>
    <w:p w14:paraId="42A4EF87" w14:textId="4738691B" w:rsidR="00E24FC0" w:rsidRPr="006D05AB" w:rsidRDefault="00E24FC0" w:rsidP="00E24FC0">
      <w:pPr>
        <w:pStyle w:val="Akapitzlist"/>
        <w:numPr>
          <w:ilvl w:val="0"/>
          <w:numId w:val="38"/>
        </w:numPr>
        <w:shd w:val="clear" w:color="auto" w:fill="FFFFFF"/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Wykonawca oświadcza, iż dokonał szczegółowych oględzin drzew do wycięcia stanowiących przedmiot umowy oraz</w:t>
      </w:r>
      <w:r w:rsidR="009D7690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,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że nie wnosi żadnych zastrzeżeń, co do jakości lub ilości przedmiotu umowy i jego lokalizacji. </w:t>
      </w:r>
    </w:p>
    <w:p w14:paraId="0285066D" w14:textId="77777777" w:rsidR="00384A49" w:rsidRDefault="00E24FC0" w:rsidP="009D7690">
      <w:pPr>
        <w:pStyle w:val="Akapitzlist"/>
        <w:numPr>
          <w:ilvl w:val="0"/>
          <w:numId w:val="38"/>
        </w:numPr>
        <w:shd w:val="clear" w:color="auto" w:fill="FFFFFF"/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Za miejsce spełnienia świadczenia strony uznają </w:t>
      </w:r>
      <w:r w:rsidRPr="006D05AB">
        <w:rPr>
          <w:rFonts w:ascii="Trebuchet MS" w:hAnsi="Trebuchet MS"/>
          <w:sz w:val="20"/>
          <w:szCs w:val="20"/>
        </w:rPr>
        <w:t>obiekt</w:t>
      </w:r>
      <w:r w:rsidR="009D7690" w:rsidRPr="006D05AB">
        <w:rPr>
          <w:rFonts w:ascii="Trebuchet MS" w:hAnsi="Trebuchet MS"/>
          <w:sz w:val="20"/>
          <w:szCs w:val="20"/>
        </w:rPr>
        <w:t xml:space="preserve"> Zamawiającego, położony</w:t>
      </w:r>
      <w:r w:rsidRPr="006D05AB">
        <w:rPr>
          <w:rFonts w:ascii="Trebuchet MS" w:hAnsi="Trebuchet MS"/>
          <w:sz w:val="20"/>
          <w:szCs w:val="20"/>
        </w:rPr>
        <w:t xml:space="preserve"> w Rudzie Śląskiej 10, przy ul. Korczaka</w:t>
      </w:r>
      <w:r w:rsidR="009D7690" w:rsidRPr="006D05AB">
        <w:rPr>
          <w:rFonts w:ascii="Trebuchet MS" w:hAnsi="Trebuchet MS"/>
          <w:sz w:val="20"/>
          <w:szCs w:val="20"/>
        </w:rPr>
        <w:t xml:space="preserve">, 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na którym </w:t>
      </w:r>
      <w:r w:rsidR="009D7690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z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lokalizowane są drzewa objęte zakresem umowy.</w:t>
      </w:r>
    </w:p>
    <w:p w14:paraId="6DB61784" w14:textId="5A25051A" w:rsidR="00EE0B58" w:rsidRPr="006D05AB" w:rsidRDefault="00EE0B58" w:rsidP="00EE0B58">
      <w:pPr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</w:p>
    <w:p w14:paraId="557D5040" w14:textId="660DC976" w:rsidR="005851D4" w:rsidRPr="006D05AB" w:rsidRDefault="00FA05A3" w:rsidP="009D7690">
      <w:pPr>
        <w:autoSpaceDE w:val="0"/>
        <w:autoSpaceDN w:val="0"/>
        <w:adjustRightInd w:val="0"/>
        <w:spacing w:after="0" w:line="240" w:lineRule="auto"/>
        <w:jc w:val="center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pl-PL"/>
        </w:rPr>
        <w:t>§5</w:t>
      </w:r>
    </w:p>
    <w:p w14:paraId="4D1EDA08" w14:textId="74A36576" w:rsidR="002E34A1" w:rsidRPr="006D05AB" w:rsidRDefault="002E34A1" w:rsidP="009D7690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bookmarkStart w:id="1" w:name="_Hlk30680941"/>
      <w:bookmarkEnd w:id="0"/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Wykonawca ponosi wszelkie koszty związane z realizacją umowy, a w szczególności:</w:t>
      </w:r>
    </w:p>
    <w:p w14:paraId="547ED6A9" w14:textId="77777777" w:rsidR="009D7690" w:rsidRPr="006D05AB" w:rsidRDefault="002E34A1" w:rsidP="009D7690">
      <w:pPr>
        <w:suppressAutoHyphens/>
        <w:spacing w:after="0" w:line="240" w:lineRule="auto"/>
        <w:ind w:firstLine="360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- koszty przeprowadzenia wycinki drzew zgodnie z umową, obowiązującymi w tym zakresie</w:t>
      </w:r>
    </w:p>
    <w:p w14:paraId="339F445E" w14:textId="4F142FE9" w:rsidR="002E34A1" w:rsidRPr="006D05AB" w:rsidRDefault="002E34A1" w:rsidP="009D7690">
      <w:pPr>
        <w:suppressAutoHyphens/>
        <w:spacing w:after="0" w:line="240" w:lineRule="auto"/>
        <w:ind w:firstLine="360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przepisami i normami,</w:t>
      </w:r>
    </w:p>
    <w:p w14:paraId="000E8D5D" w14:textId="12C8ECDE" w:rsidR="002E34A1" w:rsidRPr="006D05AB" w:rsidRDefault="002E34A1" w:rsidP="009D7690">
      <w:pPr>
        <w:suppressAutoHyphens/>
        <w:spacing w:after="0" w:line="240" w:lineRule="auto"/>
        <w:ind w:firstLine="360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- koszty zabezpieczenia terenów przy</w:t>
      </w:r>
      <w:r w:rsidR="00E33CB7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ległych na czas wycinki drzew, 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uprzątnięcia</w:t>
      </w:r>
      <w:r w:rsidR="009D7690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pni i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gałęzi </w:t>
      </w:r>
    </w:p>
    <w:p w14:paraId="4951D9A3" w14:textId="5BECDECA" w:rsidR="002E34A1" w:rsidRPr="006D05AB" w:rsidRDefault="002E34A1" w:rsidP="009D7690">
      <w:pPr>
        <w:suppressAutoHyphens/>
        <w:spacing w:after="0" w:line="240" w:lineRule="auto"/>
        <w:ind w:firstLine="360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- koszty wypłaty odszkodowań za ewentualne szkody wyrządzone w związku z wycinką,</w:t>
      </w:r>
    </w:p>
    <w:p w14:paraId="64172C8A" w14:textId="77777777" w:rsidR="002E34A1" w:rsidRPr="006D05AB" w:rsidRDefault="002E34A1" w:rsidP="009D7690">
      <w:pPr>
        <w:suppressAutoHyphens/>
        <w:spacing w:after="0" w:line="240" w:lineRule="auto"/>
        <w:ind w:firstLine="360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- koszty ewentualnych </w:t>
      </w:r>
      <w:proofErr w:type="spellStart"/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wyłączeń</w:t>
      </w:r>
      <w:proofErr w:type="spellEnd"/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linii energetycznych i telekomunikacyjnych,</w:t>
      </w:r>
    </w:p>
    <w:p w14:paraId="76B01246" w14:textId="77777777" w:rsidR="002E34A1" w:rsidRPr="006D05AB" w:rsidRDefault="002E34A1" w:rsidP="009D7690">
      <w:pPr>
        <w:suppressAutoHyphens/>
        <w:spacing w:after="0" w:line="240" w:lineRule="auto"/>
        <w:ind w:firstLine="360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- koszty ubezpieczenia robót wycinki drzew,</w:t>
      </w:r>
    </w:p>
    <w:p w14:paraId="5643BE3E" w14:textId="74D291A7" w:rsidR="009D7690" w:rsidRPr="006D05AB" w:rsidRDefault="002E34A1" w:rsidP="009D7690">
      <w:pPr>
        <w:suppressAutoHyphens/>
        <w:spacing w:after="0" w:line="240" w:lineRule="auto"/>
        <w:ind w:firstLine="360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- koszty transportu przedmiotu umowy,</w:t>
      </w:r>
    </w:p>
    <w:bookmarkEnd w:id="1"/>
    <w:p w14:paraId="103ABB63" w14:textId="31650D23" w:rsidR="00E33CB7" w:rsidRPr="006D05AB" w:rsidRDefault="002E34A1" w:rsidP="002E34A1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Wykonawca zobowiązuje się przeprowadzić wycinkę drzew na pniu wraz z uprzątnięciem </w:t>
      </w:r>
      <w:r w:rsidR="00D71466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terenu 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zgodnie </w:t>
      </w:r>
      <w:r w:rsidR="00656D68">
        <w:rPr>
          <w:rFonts w:ascii="Trebuchet MS" w:eastAsia="Times New Roman" w:hAnsi="Trebuchet MS" w:cs="Tahoma"/>
          <w:sz w:val="20"/>
          <w:szCs w:val="20"/>
          <w:lang w:eastAsia="ar-SA"/>
        </w:rPr>
        <w:t>z warunkami umowy oraz z Decyzjami</w:t>
      </w:r>
      <w:r w:rsidR="00E33FE5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nr 10/2025 z dnia 16.01.2025 r.</w:t>
      </w:r>
      <w:r w:rsidR="00656D68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i nr 48/2025 z dnia 09.04.2025 r.</w:t>
      </w:r>
      <w:r w:rsidR="001B06F9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</w:t>
      </w:r>
      <w:bookmarkStart w:id="2" w:name="_GoBack"/>
      <w:bookmarkEnd w:id="2"/>
      <w:r w:rsidR="00E33FE5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(znak sprawy 6131.436.2024</w:t>
      </w:r>
      <w:r w:rsidR="00656D68">
        <w:rPr>
          <w:rFonts w:ascii="Trebuchet MS" w:eastAsia="Times New Roman" w:hAnsi="Trebuchet MS" w:cs="Tahoma"/>
          <w:sz w:val="20"/>
          <w:szCs w:val="20"/>
          <w:lang w:eastAsia="ar-SA"/>
        </w:rPr>
        <w:t>, 6131.158.2025</w:t>
      </w:r>
      <w:r w:rsidR="00E33FE5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)</w:t>
      </w:r>
      <w:r w:rsidR="00D71466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.</w:t>
      </w:r>
      <w:r w:rsidR="00E33CB7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</w:t>
      </w:r>
      <w:r w:rsidR="00E33FE5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Zezwolenie na usunięcie drzew objętych niniejsz</w:t>
      </w:r>
      <w:r w:rsidR="00656D68">
        <w:rPr>
          <w:rFonts w:ascii="Trebuchet MS" w:eastAsia="Times New Roman" w:hAnsi="Trebuchet MS" w:cs="Tahoma"/>
          <w:sz w:val="20"/>
          <w:szCs w:val="20"/>
          <w:lang w:eastAsia="ar-SA"/>
        </w:rPr>
        <w:t>ą umową, ujęte zostało w decyzjach</w:t>
      </w:r>
      <w:r w:rsidR="00E33FE5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, o której mow</w:t>
      </w:r>
      <w:r w:rsidR="00D71466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a w zdaniu poprzednim.</w:t>
      </w:r>
    </w:p>
    <w:p w14:paraId="17B133CF" w14:textId="7F88F793" w:rsidR="00E33CB7" w:rsidRPr="006D05AB" w:rsidRDefault="002E34A1" w:rsidP="002E34A1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Wykonawca oświa</w:t>
      </w:r>
      <w:r w:rsidR="00656D68">
        <w:rPr>
          <w:rFonts w:ascii="Trebuchet MS" w:eastAsia="Times New Roman" w:hAnsi="Trebuchet MS" w:cs="Tahoma"/>
          <w:sz w:val="20"/>
          <w:szCs w:val="20"/>
          <w:lang w:eastAsia="ar-SA"/>
        </w:rPr>
        <w:t>dcza, że zapoznał się z decyzjami</w:t>
      </w:r>
      <w:r w:rsidR="00E33CB7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, o której mowa w ust. 2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i nie zgłasza </w:t>
      </w:r>
      <w:r w:rsidR="00EB7836">
        <w:rPr>
          <w:rFonts w:ascii="Trebuchet MS" w:eastAsia="Times New Roman" w:hAnsi="Trebuchet MS" w:cs="Tahoma"/>
          <w:sz w:val="20"/>
          <w:szCs w:val="20"/>
          <w:lang w:eastAsia="ar-SA"/>
        </w:rPr>
        <w:br/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w związku z tym żadnych zastrzeżeń.</w:t>
      </w:r>
    </w:p>
    <w:p w14:paraId="0043EF79" w14:textId="77777777" w:rsidR="00826A18" w:rsidRDefault="002E34A1" w:rsidP="00826A18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W przypadku wątpliwości, które drzewa podlegają wycince, Wykonawca zobowiązany jest wstrzymać się z wycinką do czasu wyjaśnienia tych wątpliwości. </w:t>
      </w:r>
    </w:p>
    <w:p w14:paraId="1AAA9AED" w14:textId="12CA91B1" w:rsidR="00826A18" w:rsidRPr="008113D0" w:rsidRDefault="00826A18" w:rsidP="00826A18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8113D0">
        <w:rPr>
          <w:rFonts w:ascii="Trebuchet MS" w:hAnsi="Trebuchet MS" w:cs="Arial"/>
          <w:sz w:val="20"/>
          <w:szCs w:val="20"/>
        </w:rPr>
        <w:t>Wykonawca zobowiązany jest do zakupu drewna pozyskanego z wycinki drzew.</w:t>
      </w:r>
    </w:p>
    <w:p w14:paraId="268B95B2" w14:textId="4946A2F6" w:rsidR="00EF0118" w:rsidRPr="008113D0" w:rsidRDefault="00826A18" w:rsidP="00826A18">
      <w:pPr>
        <w:pStyle w:val="Akapitzlist"/>
        <w:numPr>
          <w:ilvl w:val="0"/>
          <w:numId w:val="40"/>
        </w:numPr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8113D0">
        <w:rPr>
          <w:rFonts w:ascii="Trebuchet MS" w:hAnsi="Trebuchet MS" w:cs="Arial"/>
          <w:sz w:val="20"/>
          <w:szCs w:val="20"/>
        </w:rPr>
        <w:t>Na podstawie protokołu odbioru robót zawierającego wycinkę drzew, Zamawiający wystawi fakturę VAT za pozyskane drewno.</w:t>
      </w:r>
    </w:p>
    <w:p w14:paraId="1FBF72BF" w14:textId="3447D931" w:rsidR="0032696E" w:rsidRPr="006D05AB" w:rsidRDefault="0032696E" w:rsidP="00E33CB7">
      <w:pPr>
        <w:shd w:val="clear" w:color="auto" w:fill="FFFFFF"/>
        <w:tabs>
          <w:tab w:val="left" w:leader="dot" w:pos="9206"/>
        </w:tabs>
        <w:suppressAutoHyphens/>
        <w:spacing w:after="0" w:line="240" w:lineRule="auto"/>
        <w:rPr>
          <w:rFonts w:ascii="Trebuchet MS" w:eastAsia="Times New Roman" w:hAnsi="Trebuchet MS" w:cs="Tahoma"/>
          <w:b/>
          <w:sz w:val="20"/>
          <w:szCs w:val="20"/>
          <w:lang w:eastAsia="ar-SA"/>
        </w:rPr>
      </w:pPr>
    </w:p>
    <w:p w14:paraId="3DBE12A0" w14:textId="3B68975A" w:rsidR="002E34A1" w:rsidRPr="006D05AB" w:rsidRDefault="00FA05A3" w:rsidP="002E34A1">
      <w:pPr>
        <w:shd w:val="clear" w:color="auto" w:fill="FFFFFF"/>
        <w:tabs>
          <w:tab w:val="left" w:leader="dot" w:pos="9206"/>
        </w:tabs>
        <w:suppressAutoHyphens/>
        <w:spacing w:after="0" w:line="240" w:lineRule="auto"/>
        <w:jc w:val="center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§ 6</w:t>
      </w:r>
    </w:p>
    <w:p w14:paraId="3A5195EC" w14:textId="77777777" w:rsidR="00886121" w:rsidRPr="006D05AB" w:rsidRDefault="002E34A1" w:rsidP="00886121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Za wszelkie szkody wyrządzone Zamawiającemu bądź osobom trzecim, przy </w:t>
      </w:r>
      <w:r w:rsidR="00886121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realizacji umowy,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od</w:t>
      </w:r>
      <w:r w:rsidR="00886121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powiedzialność ponosi Wykonawca.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Wykonawca zobowiązuje się do niezwłocznego </w:t>
      </w:r>
      <w:r w:rsidR="00886121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naprawienia wymienionych szkód.</w:t>
      </w:r>
    </w:p>
    <w:p w14:paraId="4FAB5EBA" w14:textId="58010F1A" w:rsidR="00886121" w:rsidRPr="006D05AB" w:rsidRDefault="00886121" w:rsidP="00886121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Wykonawca zobowiązany jest do </w:t>
      </w:r>
      <w:r w:rsidRPr="006D05AB">
        <w:rPr>
          <w:rFonts w:ascii="Trebuchet MS" w:hAnsi="Trebuchet MS"/>
          <w:sz w:val="20"/>
          <w:szCs w:val="20"/>
        </w:rPr>
        <w:t xml:space="preserve">posiadania </w:t>
      </w:r>
      <w:r w:rsidR="00E33CB7" w:rsidRPr="006D05AB">
        <w:rPr>
          <w:rFonts w:ascii="Trebuchet MS" w:hAnsi="Trebuchet MS"/>
          <w:sz w:val="20"/>
          <w:szCs w:val="20"/>
        </w:rPr>
        <w:t>ważnej polisy ubezpieczeniowej obejmującej ubezpieczenie Wykonawcy od odpowiedzialności cywilnej w czasie prowad</w:t>
      </w:r>
      <w:r w:rsidRPr="006D05AB">
        <w:rPr>
          <w:rFonts w:ascii="Trebuchet MS" w:hAnsi="Trebuchet MS"/>
          <w:sz w:val="20"/>
          <w:szCs w:val="20"/>
        </w:rPr>
        <w:t>zenia robót objętych umową</w:t>
      </w:r>
      <w:r w:rsidR="00E33CB7" w:rsidRPr="006D05AB">
        <w:rPr>
          <w:rFonts w:ascii="Trebuchet MS" w:hAnsi="Trebuchet MS"/>
          <w:sz w:val="20"/>
          <w:szCs w:val="20"/>
        </w:rPr>
        <w:t xml:space="preserve"> na kwotę nie mniejszą </w:t>
      </w:r>
      <w:r w:rsidR="00E33CB7" w:rsidRPr="006D05AB">
        <w:rPr>
          <w:rFonts w:ascii="Trebuchet MS" w:hAnsi="Trebuchet MS"/>
          <w:b/>
          <w:sz w:val="20"/>
          <w:szCs w:val="20"/>
        </w:rPr>
        <w:t>niż 100 000,00 zł.;</w:t>
      </w:r>
      <w:r w:rsidR="00E33CB7" w:rsidRPr="006D05AB">
        <w:rPr>
          <w:rFonts w:ascii="Trebuchet MS" w:hAnsi="Trebuchet MS"/>
          <w:sz w:val="20"/>
          <w:szCs w:val="20"/>
        </w:rPr>
        <w:t xml:space="preserve"> polisę tą Wykonawca zobowiązany jest okazać na każde żądanie Zamawiającego.</w:t>
      </w:r>
    </w:p>
    <w:p w14:paraId="250E44C7" w14:textId="1E2D6C95" w:rsidR="00E33CB7" w:rsidRPr="006D05AB" w:rsidRDefault="00E33CB7" w:rsidP="00886121">
      <w:pPr>
        <w:pStyle w:val="Akapitzlist"/>
        <w:numPr>
          <w:ilvl w:val="0"/>
          <w:numId w:val="5"/>
        </w:numPr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Ubezpieczeniu podlegają w szczególności:</w:t>
      </w:r>
    </w:p>
    <w:p w14:paraId="2F7150D9" w14:textId="77777777" w:rsidR="00E33CB7" w:rsidRPr="006D05AB" w:rsidRDefault="00E33CB7" w:rsidP="00E33CB7">
      <w:pPr>
        <w:numPr>
          <w:ilvl w:val="0"/>
          <w:numId w:val="3"/>
        </w:numPr>
        <w:shd w:val="clear" w:color="auto" w:fill="FFFFFF"/>
        <w:tabs>
          <w:tab w:val="left" w:pos="432"/>
          <w:tab w:val="left" w:pos="869"/>
        </w:tabs>
        <w:suppressAutoHyphens/>
        <w:spacing w:after="0" w:line="240" w:lineRule="auto"/>
        <w:ind w:left="709" w:hanging="283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urządzenia oraz wszelkie mienie ruchome związane bezpośrednio z wykonawstwem robót;</w:t>
      </w:r>
    </w:p>
    <w:p w14:paraId="323BE277" w14:textId="77777777" w:rsidR="00886121" w:rsidRPr="006D05AB" w:rsidRDefault="00E33CB7" w:rsidP="00E33CB7">
      <w:pPr>
        <w:numPr>
          <w:ilvl w:val="0"/>
          <w:numId w:val="3"/>
        </w:numPr>
        <w:shd w:val="clear" w:color="auto" w:fill="FFFFFF"/>
        <w:tabs>
          <w:tab w:val="left" w:pos="426"/>
          <w:tab w:val="left" w:pos="869"/>
        </w:tabs>
        <w:suppressAutoHyphens/>
        <w:spacing w:after="0" w:line="240" w:lineRule="auto"/>
        <w:ind w:left="709" w:hanging="283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szkody powstałe w związku z prowadzonymi robotami, w tym stanowiące następstwa nieszczęśliwych wypadków w odniesieniu do osób zatrudnionych oraz osób trzecich.</w:t>
      </w:r>
      <w:r w:rsidR="00886121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</w:t>
      </w:r>
    </w:p>
    <w:p w14:paraId="7E2BCA27" w14:textId="69865041" w:rsidR="00886121" w:rsidRPr="006D05AB" w:rsidRDefault="00E33CB7" w:rsidP="006D05AB">
      <w:pPr>
        <w:pStyle w:val="Akapitzlist"/>
        <w:numPr>
          <w:ilvl w:val="0"/>
          <w:numId w:val="5"/>
        </w:numPr>
        <w:shd w:val="clear" w:color="auto" w:fill="FFFFFF"/>
        <w:tabs>
          <w:tab w:val="left" w:pos="426"/>
          <w:tab w:val="left" w:pos="869"/>
        </w:tabs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lastRenderedPageBreak/>
        <w:t>Wykonawca najpóźniej w dniu przekazywania mu placu robót przedłoży do wglądu Zamawiająceg</w:t>
      </w:r>
      <w:r w:rsidR="009F700E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o umowę ubezpieczenia, o której mowa w ust. 2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; naruszenie tego obowiązku będzie upoważniało Zamawiającego do odstąpienia od umowy z przyczyn leżących po stronie Wykonawcy.</w:t>
      </w:r>
    </w:p>
    <w:p w14:paraId="5581B789" w14:textId="2D05F119" w:rsidR="00886121" w:rsidRPr="006D05AB" w:rsidRDefault="00886121" w:rsidP="00FA05A3">
      <w:pPr>
        <w:shd w:val="clear" w:color="auto" w:fill="FFFFFF"/>
        <w:suppressAutoHyphens/>
        <w:spacing w:after="0" w:line="240" w:lineRule="auto"/>
        <w:ind w:right="22"/>
        <w:rPr>
          <w:rFonts w:ascii="Trebuchet MS" w:eastAsia="Times New Roman" w:hAnsi="Trebuchet MS" w:cs="Tahoma"/>
          <w:b/>
          <w:sz w:val="20"/>
          <w:szCs w:val="20"/>
          <w:lang w:eastAsia="ar-SA"/>
        </w:rPr>
      </w:pPr>
    </w:p>
    <w:p w14:paraId="4C008343" w14:textId="43AA4502" w:rsidR="002E34A1" w:rsidRPr="006D05AB" w:rsidRDefault="00FA05A3" w:rsidP="002E34A1">
      <w:pPr>
        <w:shd w:val="clear" w:color="auto" w:fill="FFFFFF"/>
        <w:suppressAutoHyphens/>
        <w:spacing w:after="0" w:line="240" w:lineRule="auto"/>
        <w:ind w:right="22"/>
        <w:jc w:val="center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§ 7</w:t>
      </w:r>
    </w:p>
    <w:p w14:paraId="0E6631D9" w14:textId="42444ECE" w:rsidR="001F17F8" w:rsidRPr="006D05AB" w:rsidRDefault="002E34A1" w:rsidP="00933CCD">
      <w:pPr>
        <w:numPr>
          <w:ilvl w:val="3"/>
          <w:numId w:val="5"/>
        </w:numPr>
        <w:shd w:val="clear" w:color="auto" w:fill="FFFFFF"/>
        <w:suppressAutoHyphens/>
        <w:spacing w:after="0" w:line="240" w:lineRule="auto"/>
        <w:ind w:left="284" w:hanging="284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Do obowiązków Zamawiającego</w:t>
      </w:r>
      <w:r w:rsidR="001F17F8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należy przekazanie placu robót</w:t>
      </w:r>
      <w:r w:rsidR="00BF2349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, w terminie </w:t>
      </w:r>
      <w:r w:rsidR="001F17F8" w:rsidRPr="006D05AB">
        <w:rPr>
          <w:rFonts w:ascii="Trebuchet MS" w:hAnsi="Trebuchet MS"/>
          <w:b/>
          <w:sz w:val="20"/>
          <w:szCs w:val="20"/>
        </w:rPr>
        <w:t xml:space="preserve">do </w:t>
      </w:r>
      <w:r w:rsidR="00BF2349" w:rsidRPr="006D05AB">
        <w:rPr>
          <w:rFonts w:ascii="Trebuchet MS" w:hAnsi="Trebuchet MS"/>
          <w:b/>
          <w:sz w:val="20"/>
          <w:szCs w:val="20"/>
        </w:rPr>
        <w:t xml:space="preserve">2 tygodni </w:t>
      </w:r>
      <w:r w:rsidR="00BF2349" w:rsidRPr="006D05AB">
        <w:rPr>
          <w:rFonts w:ascii="Trebuchet MS" w:hAnsi="Trebuchet MS"/>
          <w:sz w:val="20"/>
          <w:szCs w:val="20"/>
        </w:rPr>
        <w:t>od daty</w:t>
      </w:r>
      <w:r w:rsidR="00BF2349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</w:t>
      </w:r>
      <w:r w:rsidR="001F17F8" w:rsidRPr="006D05AB">
        <w:rPr>
          <w:rFonts w:ascii="Trebuchet MS" w:hAnsi="Trebuchet MS"/>
          <w:sz w:val="20"/>
          <w:szCs w:val="20"/>
        </w:rPr>
        <w:t>zawarcia umowy, na podstawie pisemnego protokołu podpisanego przez obie Strony. Wykonawca zobowiązan</w:t>
      </w:r>
      <w:r w:rsidR="00BF2349" w:rsidRPr="006D05AB">
        <w:rPr>
          <w:rFonts w:ascii="Trebuchet MS" w:hAnsi="Trebuchet MS"/>
          <w:sz w:val="20"/>
          <w:szCs w:val="20"/>
        </w:rPr>
        <w:t>y jest do przejęcia placu robót</w:t>
      </w:r>
      <w:r w:rsidR="001F17F8" w:rsidRPr="006D05AB">
        <w:rPr>
          <w:rFonts w:ascii="Trebuchet MS" w:hAnsi="Trebuchet MS"/>
          <w:sz w:val="20"/>
          <w:szCs w:val="20"/>
        </w:rPr>
        <w:t xml:space="preserve"> w terminie wskazanym przez Zamawiającego.</w:t>
      </w:r>
    </w:p>
    <w:p w14:paraId="55E17D84" w14:textId="77777777" w:rsidR="002E34A1" w:rsidRPr="006D05AB" w:rsidRDefault="002E34A1" w:rsidP="00933CCD">
      <w:pPr>
        <w:shd w:val="clear" w:color="auto" w:fill="FFFFFF"/>
        <w:tabs>
          <w:tab w:val="left" w:pos="437"/>
        </w:tabs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2.  Do obowiązków Wykonawcy należy w szczególności:</w:t>
      </w:r>
    </w:p>
    <w:p w14:paraId="45511DCC" w14:textId="77777777" w:rsidR="00897AB1" w:rsidRPr="006D05AB" w:rsidRDefault="00897AB1" w:rsidP="00933CC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pl-PL"/>
        </w:rPr>
        <w:t>sprawdzenie w terenie warunków wykonania zamówienia,</w:t>
      </w:r>
    </w:p>
    <w:p w14:paraId="53F10522" w14:textId="77777777" w:rsidR="00897AB1" w:rsidRPr="006D05AB" w:rsidRDefault="00897AB1" w:rsidP="00933CC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pl-PL"/>
        </w:rPr>
        <w:t>bieżąca konsultacja z Zamawiającym,</w:t>
      </w:r>
    </w:p>
    <w:p w14:paraId="605EC403" w14:textId="77777777" w:rsidR="00897AB1" w:rsidRPr="006D05AB" w:rsidRDefault="00897AB1" w:rsidP="00933CC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pl-PL"/>
        </w:rPr>
        <w:t>zagospodarowanie placu robót;</w:t>
      </w:r>
    </w:p>
    <w:p w14:paraId="2E929F0D" w14:textId="77777777" w:rsidR="00897AB1" w:rsidRPr="006D05AB" w:rsidRDefault="00897AB1" w:rsidP="00933CC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pl-PL"/>
        </w:rPr>
        <w:t>uprzątnięcie (usunięcie) pni, gałęzi i innych zanieczyszczeń związanych z wykonywanymi robotami;</w:t>
      </w:r>
    </w:p>
    <w:p w14:paraId="49EC8825" w14:textId="77777777" w:rsidR="00897AB1" w:rsidRPr="006D05AB" w:rsidRDefault="00897AB1" w:rsidP="00933CC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pl-PL"/>
        </w:rPr>
        <w:t>zorganizowanie i kierowanie robotami w sposób zgodny z obowiązującymi przepisami bhp;</w:t>
      </w:r>
    </w:p>
    <w:p w14:paraId="122FC5CA" w14:textId="77777777" w:rsidR="00897AB1" w:rsidRPr="006D05AB" w:rsidRDefault="00897AB1" w:rsidP="00933CCD">
      <w:pPr>
        <w:numPr>
          <w:ilvl w:val="0"/>
          <w:numId w:val="2"/>
        </w:numPr>
        <w:tabs>
          <w:tab w:val="left" w:pos="284"/>
        </w:tabs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pl-PL"/>
        </w:rPr>
        <w:t xml:space="preserve">zorganizowanie zaplecza </w:t>
      </w:r>
      <w:proofErr w:type="spellStart"/>
      <w:r w:rsidRPr="006D05AB">
        <w:rPr>
          <w:rFonts w:ascii="Trebuchet MS" w:eastAsia="Times New Roman" w:hAnsi="Trebuchet MS" w:cs="Tahoma"/>
          <w:sz w:val="20"/>
          <w:szCs w:val="20"/>
          <w:lang w:eastAsia="pl-PL"/>
        </w:rPr>
        <w:t>socjalno</w:t>
      </w:r>
      <w:proofErr w:type="spellEnd"/>
      <w:r w:rsidRPr="006D05AB">
        <w:rPr>
          <w:rFonts w:ascii="Trebuchet MS" w:eastAsia="Times New Roman" w:hAnsi="Trebuchet MS" w:cs="Tahoma"/>
          <w:sz w:val="20"/>
          <w:szCs w:val="20"/>
          <w:lang w:eastAsia="pl-PL"/>
        </w:rPr>
        <w:t xml:space="preserve"> – technicznego w zakresie koniecznym do wykonania umowy;</w:t>
      </w:r>
    </w:p>
    <w:p w14:paraId="3982014A" w14:textId="45B7B88F" w:rsidR="00886121" w:rsidRPr="006D05AB" w:rsidRDefault="00886121" w:rsidP="00933CCD">
      <w:pPr>
        <w:shd w:val="clear" w:color="auto" w:fill="FFFFFF"/>
        <w:suppressAutoHyphens/>
        <w:spacing w:after="0" w:line="240" w:lineRule="auto"/>
        <w:ind w:right="1"/>
        <w:rPr>
          <w:rFonts w:ascii="Trebuchet MS" w:eastAsia="Times New Roman" w:hAnsi="Trebuchet MS" w:cs="Tahoma"/>
          <w:b/>
          <w:sz w:val="20"/>
          <w:szCs w:val="20"/>
          <w:lang w:eastAsia="ar-SA"/>
        </w:rPr>
      </w:pPr>
    </w:p>
    <w:p w14:paraId="62C88465" w14:textId="345A57C1" w:rsidR="005E7B6C" w:rsidRPr="006D05AB" w:rsidRDefault="00FA05A3" w:rsidP="005E7B6C">
      <w:pPr>
        <w:shd w:val="clear" w:color="auto" w:fill="FFFFFF"/>
        <w:suppressAutoHyphens/>
        <w:spacing w:after="0" w:line="240" w:lineRule="auto"/>
        <w:jc w:val="center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§ 8</w:t>
      </w:r>
    </w:p>
    <w:p w14:paraId="09B03B4B" w14:textId="77777777" w:rsidR="005E7B6C" w:rsidRPr="006D05AB" w:rsidRDefault="005E7B6C" w:rsidP="005E7B6C">
      <w:pPr>
        <w:spacing w:after="0" w:line="240" w:lineRule="auto"/>
        <w:jc w:val="both"/>
        <w:rPr>
          <w:rFonts w:ascii="Trebuchet MS" w:hAnsi="Trebuchet MS"/>
          <w:i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Strony ustalają, że osobami upoważnionymi do wzajemnych kontaktów w sprawach wynikających </w:t>
      </w:r>
      <w:r w:rsidRPr="006D05AB">
        <w:rPr>
          <w:rFonts w:ascii="Trebuchet MS" w:hAnsi="Trebuchet MS"/>
          <w:sz w:val="20"/>
          <w:szCs w:val="20"/>
        </w:rPr>
        <w:br/>
        <w:t>z niniejszej umowy są:</w:t>
      </w:r>
    </w:p>
    <w:p w14:paraId="3811367C" w14:textId="4D1691B6" w:rsidR="005E7B6C" w:rsidRPr="006D05AB" w:rsidRDefault="005E7B6C" w:rsidP="005E7B6C">
      <w:pPr>
        <w:pStyle w:val="Tekstpodstawowy2"/>
        <w:tabs>
          <w:tab w:val="left" w:pos="426"/>
        </w:tabs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a) ze strony Wykonawcy  ……........................., tel. ………………, e-mail……………………..</w:t>
      </w:r>
    </w:p>
    <w:p w14:paraId="3DF4BC08" w14:textId="1832653B" w:rsidR="005E7B6C" w:rsidRPr="006D05AB" w:rsidRDefault="005E7B6C" w:rsidP="005E7B6C">
      <w:pPr>
        <w:pStyle w:val="Tekstpodstawowy2"/>
        <w:tabs>
          <w:tab w:val="left" w:pos="426"/>
        </w:tabs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b) ze strony Zamawiającego  …….................... , </w:t>
      </w:r>
      <w:proofErr w:type="spellStart"/>
      <w:r w:rsidRPr="006D05AB">
        <w:rPr>
          <w:rFonts w:ascii="Trebuchet MS" w:hAnsi="Trebuchet MS"/>
          <w:sz w:val="20"/>
          <w:szCs w:val="20"/>
        </w:rPr>
        <w:t>tel</w:t>
      </w:r>
      <w:proofErr w:type="spellEnd"/>
      <w:r w:rsidRPr="006D05AB">
        <w:rPr>
          <w:rFonts w:ascii="Trebuchet MS" w:hAnsi="Trebuchet MS"/>
          <w:sz w:val="20"/>
          <w:szCs w:val="20"/>
        </w:rPr>
        <w:t>…………………., e-mail………………………</w:t>
      </w:r>
    </w:p>
    <w:p w14:paraId="2FE805F4" w14:textId="08E56108" w:rsidR="007F5A2E" w:rsidRPr="006D05AB" w:rsidRDefault="007F5A2E" w:rsidP="007F5A2E">
      <w:pPr>
        <w:shd w:val="clear" w:color="auto" w:fill="FFFFFF"/>
        <w:tabs>
          <w:tab w:val="left" w:leader="dot" w:pos="9170"/>
        </w:tabs>
        <w:suppressAutoHyphens/>
        <w:spacing w:after="0" w:line="240" w:lineRule="auto"/>
        <w:rPr>
          <w:rFonts w:ascii="Trebuchet MS" w:eastAsia="Times New Roman" w:hAnsi="Trebuchet MS" w:cs="Tahoma"/>
          <w:b/>
          <w:sz w:val="20"/>
          <w:szCs w:val="20"/>
          <w:lang w:eastAsia="ar-SA"/>
        </w:rPr>
      </w:pPr>
    </w:p>
    <w:p w14:paraId="4A2F2DBD" w14:textId="3A08D3CC" w:rsidR="007F5A2E" w:rsidRPr="006D05AB" w:rsidRDefault="00FA05A3" w:rsidP="007F5A2E">
      <w:pPr>
        <w:shd w:val="clear" w:color="auto" w:fill="FFFFFF"/>
        <w:suppressAutoHyphens/>
        <w:spacing w:after="0" w:line="240" w:lineRule="auto"/>
        <w:jc w:val="center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§ 9</w:t>
      </w:r>
    </w:p>
    <w:p w14:paraId="0EFA91F1" w14:textId="52A075E0" w:rsidR="007F5A2E" w:rsidRPr="006D05AB" w:rsidRDefault="007F5A2E" w:rsidP="00EC5060">
      <w:pPr>
        <w:pStyle w:val="Akapitzlist"/>
        <w:numPr>
          <w:ilvl w:val="3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Potwierdzeniem zrealizowania obowiązków Wykonawcy są protokół odbioru</w:t>
      </w:r>
      <w:r w:rsidR="00E55086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robót</w:t>
      </w:r>
      <w:r w:rsidR="00EC5060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po dokonanej wycince, 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protokół odbioru</w:t>
      </w:r>
      <w:r w:rsidR="00E55086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robót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po uprzątnięciu terenu po dokonane</w:t>
      </w:r>
      <w:r w:rsidR="00EC5060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j wycince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. Protokoły te wymagają podpisu Zamawiającego. Protokoły zostaną sporządzone w terminie 7 dni od dnia zgłoszenia przez Wykonawcę gotowości do odbioru. Data sporządzenia protokołu stanowi datę zrealizowania zobowiązań umownych przez Wykonawcę o ile protokół nie wskazuje innej daty realizacji tych zobowiązań.</w:t>
      </w:r>
    </w:p>
    <w:p w14:paraId="3156C8AB" w14:textId="695D1E23" w:rsidR="00EC5060" w:rsidRPr="006D05AB" w:rsidRDefault="007F5A2E" w:rsidP="00EC5060">
      <w:pPr>
        <w:pStyle w:val="Akapitzlist"/>
        <w:numPr>
          <w:ilvl w:val="3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Jeżeli w toku czynności odbioru placu robót po przeprow</w:t>
      </w:r>
      <w:r w:rsidR="00EC5060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adzonej przez Wykonawcę wycince </w:t>
      </w:r>
    </w:p>
    <w:p w14:paraId="3DBD7BB4" w14:textId="43C32B09" w:rsidR="007F5A2E" w:rsidRPr="006D05AB" w:rsidRDefault="007F5A2E" w:rsidP="00EC5060">
      <w:pPr>
        <w:pStyle w:val="Akapitzlist"/>
        <w:shd w:val="clear" w:color="auto" w:fill="FFFFFF"/>
        <w:suppressAutoHyphens/>
        <w:spacing w:after="0" w:line="240" w:lineRule="auto"/>
        <w:ind w:left="360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zostaną stwierdzone wady, to Zamawiający ma prawo odmówić odbioru placu robót do czasu usunięcia wad.</w:t>
      </w:r>
    </w:p>
    <w:p w14:paraId="7663D23F" w14:textId="6E85C1AE" w:rsidR="00EC5060" w:rsidRPr="006D05AB" w:rsidRDefault="007F5A2E" w:rsidP="00EC5060">
      <w:pPr>
        <w:pStyle w:val="Akapitzlist"/>
        <w:numPr>
          <w:ilvl w:val="3"/>
          <w:numId w:val="2"/>
        </w:numPr>
        <w:shd w:val="clear" w:color="auto" w:fill="FFFFFF"/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Za wady w rozumieniu niniejszej umowy należy rozumie</w:t>
      </w:r>
      <w:r w:rsidR="00EC5060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ć w szczególności pozostawienie</w:t>
      </w:r>
    </w:p>
    <w:p w14:paraId="0559D8C3" w14:textId="177BA34B" w:rsidR="007F5A2E" w:rsidRPr="0025146D" w:rsidRDefault="007F5A2E" w:rsidP="0025146D">
      <w:pPr>
        <w:pStyle w:val="Akapitzlist"/>
        <w:shd w:val="clear" w:color="auto" w:fill="FFFFFF"/>
        <w:suppressAutoHyphens/>
        <w:spacing w:after="0" w:line="240" w:lineRule="auto"/>
        <w:ind w:left="360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nieuprzątniętego placu robót, nie dokonanie pełnej wycinki drzew objętych przedmiotem umowy, nie przywrócenie do stanu sprzed w</w:t>
      </w:r>
      <w:r w:rsidR="00EC5060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ycinki terenu przyległego itp. </w:t>
      </w:r>
      <w:r w:rsidRPr="0025146D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            </w:t>
      </w:r>
    </w:p>
    <w:p w14:paraId="62DD7373" w14:textId="77777777" w:rsidR="007F5A2E" w:rsidRPr="006D05AB" w:rsidRDefault="007F5A2E" w:rsidP="007F5A2E">
      <w:pPr>
        <w:shd w:val="clear" w:color="auto" w:fill="FFFFFF"/>
        <w:tabs>
          <w:tab w:val="left" w:pos="403"/>
        </w:tabs>
        <w:suppressAutoHyphens/>
        <w:spacing w:after="0" w:line="240" w:lineRule="auto"/>
        <w:jc w:val="center"/>
        <w:rPr>
          <w:rFonts w:ascii="Trebuchet MS" w:eastAsia="Times New Roman" w:hAnsi="Trebuchet MS" w:cs="Tahoma"/>
          <w:b/>
          <w:sz w:val="20"/>
          <w:szCs w:val="20"/>
          <w:lang w:eastAsia="ar-SA"/>
        </w:rPr>
      </w:pPr>
    </w:p>
    <w:p w14:paraId="64A2EEF9" w14:textId="3E7E4F49" w:rsidR="007F5A2E" w:rsidRPr="006D05AB" w:rsidRDefault="00FA05A3" w:rsidP="007F5A2E">
      <w:pPr>
        <w:shd w:val="clear" w:color="auto" w:fill="FFFFFF"/>
        <w:tabs>
          <w:tab w:val="left" w:pos="403"/>
        </w:tabs>
        <w:suppressAutoHyphens/>
        <w:spacing w:after="0" w:line="240" w:lineRule="auto"/>
        <w:jc w:val="center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§ 10</w:t>
      </w:r>
    </w:p>
    <w:p w14:paraId="59B6AB62" w14:textId="35B5CA68" w:rsidR="007F5A2E" w:rsidRPr="006D05AB" w:rsidRDefault="007F5A2E" w:rsidP="007F5A2E">
      <w:pPr>
        <w:shd w:val="clear" w:color="auto" w:fill="FFFFFF"/>
        <w:tabs>
          <w:tab w:val="left" w:pos="426"/>
          <w:tab w:val="left" w:leader="dot" w:pos="5729"/>
          <w:tab w:val="left" w:pos="9072"/>
        </w:tabs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Wykonawca zobowiązuje się do usunięcia wad zgłoszonych mu przez Zamawiającego przy odbiorze </w:t>
      </w:r>
      <w:r w:rsidR="00DD063C" w:rsidRPr="006D05AB">
        <w:rPr>
          <w:rFonts w:ascii="Trebuchet MS" w:eastAsia="Times New Roman" w:hAnsi="Trebuchet MS" w:cs="Tahoma"/>
          <w:sz w:val="20"/>
          <w:szCs w:val="20"/>
          <w:lang w:eastAsia="ar-SA"/>
        </w:rPr>
        <w:br/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w terminie 7 dni od dnia powiadomienia przez Zamawiającego.  W przypadku nie  usunię</w:t>
      </w:r>
      <w:r w:rsidR="00FA1228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cia  </w:t>
      </w:r>
      <w:r w:rsidR="00DD063C" w:rsidRPr="006D05AB">
        <w:rPr>
          <w:rFonts w:ascii="Trebuchet MS" w:eastAsia="Times New Roman" w:hAnsi="Trebuchet MS" w:cs="Tahoma"/>
          <w:sz w:val="20"/>
          <w:szCs w:val="20"/>
          <w:lang w:eastAsia="ar-SA"/>
        </w:rPr>
        <w:br/>
      </w:r>
      <w:r w:rsidR="00FA1228" w:rsidRPr="006D05AB">
        <w:rPr>
          <w:rFonts w:ascii="Trebuchet MS" w:eastAsia="Times New Roman" w:hAnsi="Trebuchet MS" w:cs="Tahoma"/>
          <w:sz w:val="20"/>
          <w:szCs w:val="20"/>
          <w:lang w:eastAsia="ar-SA"/>
        </w:rPr>
        <w:t>w terminie określonym w zdaniu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pierwszym, Zamawiający jest uprawniony do zlecenia usunięcia wad osobie trzeciej na koszt i niebezpieczeństwo Wykonawcy, niezależnie od uprawnienia do dochodzenia od Wykonawcy kar umownych z tego tytułu. </w:t>
      </w:r>
    </w:p>
    <w:p w14:paraId="537BA9D5" w14:textId="51D36215" w:rsidR="007F5A2E" w:rsidRPr="006D05AB" w:rsidRDefault="007F5A2E" w:rsidP="00EC5060">
      <w:pPr>
        <w:shd w:val="clear" w:color="auto" w:fill="FFFFFF"/>
        <w:tabs>
          <w:tab w:val="left" w:leader="dot" w:pos="9170"/>
        </w:tabs>
        <w:suppressAutoHyphens/>
        <w:spacing w:after="0" w:line="240" w:lineRule="auto"/>
        <w:rPr>
          <w:rFonts w:ascii="Trebuchet MS" w:eastAsia="Times New Roman" w:hAnsi="Trebuchet MS" w:cs="Tahoma"/>
          <w:b/>
          <w:sz w:val="20"/>
          <w:szCs w:val="20"/>
          <w:lang w:eastAsia="ar-SA"/>
        </w:rPr>
      </w:pPr>
    </w:p>
    <w:p w14:paraId="734F3522" w14:textId="5E89958F" w:rsidR="00C77704" w:rsidRPr="006D05AB" w:rsidRDefault="002E34A1" w:rsidP="00FA05A3">
      <w:pPr>
        <w:shd w:val="clear" w:color="auto" w:fill="FFFFFF"/>
        <w:tabs>
          <w:tab w:val="left" w:leader="dot" w:pos="9170"/>
        </w:tabs>
        <w:suppressAutoHyphens/>
        <w:spacing w:after="0" w:line="240" w:lineRule="auto"/>
        <w:jc w:val="center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§</w:t>
      </w:r>
      <w:r w:rsidR="00FA05A3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11</w:t>
      </w:r>
    </w:p>
    <w:p w14:paraId="7C529C6C" w14:textId="77777777" w:rsidR="00C77704" w:rsidRPr="006D05AB" w:rsidRDefault="00C77704" w:rsidP="00C77704">
      <w:pPr>
        <w:pStyle w:val="Teksttreci0"/>
        <w:numPr>
          <w:ilvl w:val="0"/>
          <w:numId w:val="43"/>
        </w:numPr>
        <w:shd w:val="clear" w:color="auto" w:fill="auto"/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Zamawiający naliczy Wykonawcy kary umowne: </w:t>
      </w:r>
    </w:p>
    <w:p w14:paraId="0847D4FF" w14:textId="1A22B646" w:rsidR="00C77704" w:rsidRPr="006D05AB" w:rsidRDefault="00C77704" w:rsidP="00C77704">
      <w:pPr>
        <w:pStyle w:val="Teksttreci0"/>
        <w:numPr>
          <w:ilvl w:val="1"/>
          <w:numId w:val="43"/>
        </w:numPr>
        <w:shd w:val="clear" w:color="auto" w:fill="auto"/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za zwłokę w wykonaniu robót z przyczyn nie leżących po stronie Zamawiającego – </w:t>
      </w:r>
      <w:r w:rsidR="00DD063C" w:rsidRPr="006D05AB">
        <w:rPr>
          <w:rFonts w:ascii="Trebuchet MS" w:hAnsi="Trebuchet MS"/>
          <w:sz w:val="20"/>
          <w:szCs w:val="20"/>
        </w:rPr>
        <w:br/>
      </w:r>
      <w:r w:rsidRPr="006D05AB">
        <w:rPr>
          <w:rFonts w:ascii="Trebuchet MS" w:hAnsi="Trebuchet MS"/>
          <w:sz w:val="20"/>
          <w:szCs w:val="20"/>
        </w:rPr>
        <w:t>w wysokości 0,50 % wartości wynagrodzenia netto, o którym mowa w § 3 ust. 1 za każdy dzień zwłoki,</w:t>
      </w:r>
    </w:p>
    <w:p w14:paraId="46C2F48E" w14:textId="3D321A03" w:rsidR="00C77704" w:rsidRPr="006D05AB" w:rsidRDefault="00C77704" w:rsidP="00C77704">
      <w:pPr>
        <w:pStyle w:val="Teksttreci0"/>
        <w:numPr>
          <w:ilvl w:val="1"/>
          <w:numId w:val="43"/>
        </w:numPr>
        <w:shd w:val="clear" w:color="auto" w:fill="auto"/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za zwłokę w usunięciu wad </w:t>
      </w:r>
      <w:r w:rsidR="00E55086" w:rsidRPr="006D05AB">
        <w:rPr>
          <w:rFonts w:ascii="Trebuchet MS" w:hAnsi="Trebuchet MS"/>
          <w:sz w:val="20"/>
          <w:szCs w:val="20"/>
        </w:rPr>
        <w:t>przy odbiorze robót</w:t>
      </w:r>
      <w:r w:rsidRPr="006D05AB">
        <w:rPr>
          <w:rFonts w:ascii="Trebuchet MS" w:hAnsi="Trebuchet MS"/>
          <w:sz w:val="20"/>
          <w:szCs w:val="20"/>
        </w:rPr>
        <w:t xml:space="preserve"> przez strony, w wysokości 0,50 % wartości wynagrodzenia netto, o którym mowa w § 3 ust. 1 za każdy dzień zwłoki,</w:t>
      </w:r>
    </w:p>
    <w:p w14:paraId="12F77D3E" w14:textId="63E500BD" w:rsidR="00C77704" w:rsidRPr="006D05AB" w:rsidRDefault="00C77704" w:rsidP="00C77704">
      <w:pPr>
        <w:pStyle w:val="Teksttreci0"/>
        <w:numPr>
          <w:ilvl w:val="1"/>
          <w:numId w:val="43"/>
        </w:numPr>
        <w:shd w:val="clear" w:color="auto" w:fill="auto"/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za rozwiązanie/odstąpienie/wypowiedzenie umowy ze skutkiem natychmiastowym przez Zamawiającego, z przyczyn leżących po stronie Wykonawcy - w wysokości 10 % wartości wynagrodzenia netto, o którym mowa w § 3 ust. 1,</w:t>
      </w:r>
    </w:p>
    <w:p w14:paraId="3B8C7B9B" w14:textId="461CAB13" w:rsidR="00C77704" w:rsidRPr="006D05AB" w:rsidRDefault="00C77704" w:rsidP="00C77704">
      <w:pPr>
        <w:pStyle w:val="Teksttreci0"/>
        <w:numPr>
          <w:ilvl w:val="1"/>
          <w:numId w:val="43"/>
        </w:numPr>
        <w:shd w:val="clear" w:color="auto" w:fill="auto"/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za rozwiązanie/odstąpienie/wypowiedzenie umowy przez Wykonawcę z przyczyn innych niż zawinione przez Zamawiającego – w wysokości 10 % wartości wynagrodzenia netto, </w:t>
      </w:r>
      <w:r w:rsidR="00E55086" w:rsidRPr="006D05AB">
        <w:rPr>
          <w:rFonts w:ascii="Trebuchet MS" w:hAnsi="Trebuchet MS"/>
          <w:sz w:val="20"/>
          <w:szCs w:val="20"/>
        </w:rPr>
        <w:br/>
      </w:r>
      <w:r w:rsidRPr="006D05AB">
        <w:rPr>
          <w:rFonts w:ascii="Trebuchet MS" w:hAnsi="Trebuchet MS"/>
          <w:sz w:val="20"/>
          <w:szCs w:val="20"/>
        </w:rPr>
        <w:t>o którym mowa w § 3 ust. 1.</w:t>
      </w:r>
    </w:p>
    <w:p w14:paraId="176EB91C" w14:textId="40B761A3" w:rsidR="00C77704" w:rsidRPr="006D05AB" w:rsidRDefault="00C77704" w:rsidP="00C77704">
      <w:pPr>
        <w:pStyle w:val="Teksttreci0"/>
        <w:numPr>
          <w:ilvl w:val="0"/>
          <w:numId w:val="43"/>
        </w:numPr>
        <w:shd w:val="clear" w:color="auto" w:fill="auto"/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Kara umowna za opóźnienie w realizacji umowy liczona jest od terminu zakończenia realizacji przedmiotu umowy określonego §2 niniejszej umowy. W przypadku odstąpienia od umowy przez Zamawiającego, kara umowna za opóźnienie jest naliczana do daty złożenia oświadczenia </w:t>
      </w:r>
      <w:r w:rsidR="00DD063C" w:rsidRPr="006D05AB">
        <w:rPr>
          <w:rFonts w:ascii="Trebuchet MS" w:hAnsi="Trebuchet MS"/>
          <w:sz w:val="20"/>
          <w:szCs w:val="20"/>
        </w:rPr>
        <w:br/>
      </w:r>
      <w:r w:rsidRPr="006D05AB">
        <w:rPr>
          <w:rFonts w:ascii="Trebuchet MS" w:hAnsi="Trebuchet MS"/>
          <w:sz w:val="20"/>
          <w:szCs w:val="20"/>
        </w:rPr>
        <w:t>o odstąpieniu. W przypadku odstąpienia od umowy przez Wykonawcę, kara umowna za opóźnienie jest naliczana do daty otrzymania oświadczenia woli o odstąpieniu przez Zamawiającego. Kara umowna za odstąpienie może być naliczana łącznie z karą umowną za opóźnienie.</w:t>
      </w:r>
    </w:p>
    <w:p w14:paraId="0DC02BCF" w14:textId="5EF1B94E" w:rsidR="00C77704" w:rsidRPr="006D05AB" w:rsidRDefault="00C77704" w:rsidP="00C77704">
      <w:pPr>
        <w:pStyle w:val="Teksttreci0"/>
        <w:numPr>
          <w:ilvl w:val="0"/>
          <w:numId w:val="43"/>
        </w:numPr>
        <w:shd w:val="clear" w:color="auto" w:fill="auto"/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lastRenderedPageBreak/>
        <w:t xml:space="preserve">Kara umowna naliczona zostanie, bez wysłania uprzedniego pisemnego oświadczenia, na podstawie niniejszej umowy i jest niezależna od faktu poniesienia i wysokości poniesionej przez Zamawiającego szkody. </w:t>
      </w:r>
    </w:p>
    <w:p w14:paraId="205D665D" w14:textId="77777777" w:rsidR="00C77704" w:rsidRPr="006D05AB" w:rsidRDefault="00C77704" w:rsidP="00C77704">
      <w:pPr>
        <w:pStyle w:val="Teksttreci0"/>
        <w:numPr>
          <w:ilvl w:val="0"/>
          <w:numId w:val="43"/>
        </w:numPr>
        <w:shd w:val="clear" w:color="auto" w:fill="auto"/>
        <w:spacing w:after="0" w:line="240" w:lineRule="auto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Zamawiający jest uprawniony do dochodzenia w każdym wypadku odszkodowania do pełnej wysokości szkody poniesionej z tytułu niewykonania bądź nienależytego wykonania umowy na zasadach ogólnych niezależnie od zastosowanych powyżej kar umownych.</w:t>
      </w:r>
    </w:p>
    <w:p w14:paraId="6A332376" w14:textId="6D5CC175" w:rsidR="00E33CB7" w:rsidRPr="006D05AB" w:rsidRDefault="00E33CB7" w:rsidP="00E33CB7">
      <w:pPr>
        <w:shd w:val="clear" w:color="auto" w:fill="FFFFFF"/>
        <w:tabs>
          <w:tab w:val="left" w:pos="857"/>
          <w:tab w:val="left" w:pos="9072"/>
        </w:tabs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</w:p>
    <w:p w14:paraId="1CD7022D" w14:textId="4B863E5F" w:rsidR="00FA05A3" w:rsidRPr="006D05AB" w:rsidRDefault="00FA05A3" w:rsidP="00854A7D">
      <w:pPr>
        <w:shd w:val="clear" w:color="auto" w:fill="FFFFFF"/>
        <w:tabs>
          <w:tab w:val="left" w:leader="dot" w:pos="9170"/>
        </w:tabs>
        <w:suppressAutoHyphens/>
        <w:spacing w:after="0" w:line="240" w:lineRule="auto"/>
        <w:jc w:val="center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§</w:t>
      </w:r>
      <w:r w:rsidR="00854A7D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12</w:t>
      </w:r>
    </w:p>
    <w:p w14:paraId="348F00D7" w14:textId="1200D83A" w:rsidR="00FA05A3" w:rsidRPr="0025146D" w:rsidRDefault="00FA05A3" w:rsidP="0025146D">
      <w:pPr>
        <w:pStyle w:val="Teksttreci0"/>
        <w:numPr>
          <w:ilvl w:val="0"/>
          <w:numId w:val="44"/>
        </w:numPr>
        <w:shd w:val="clear" w:color="auto" w:fill="auto"/>
        <w:tabs>
          <w:tab w:val="left" w:pos="567"/>
        </w:tabs>
        <w:spacing w:after="0" w:line="240" w:lineRule="auto"/>
        <w:ind w:left="567" w:hanging="425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Wykonawca ma prawo rozwiązać umowę z zachowaniem 1-tygodniow</w:t>
      </w:r>
      <w:r w:rsidR="0025146D">
        <w:rPr>
          <w:rFonts w:ascii="Trebuchet MS" w:hAnsi="Trebuchet MS"/>
          <w:sz w:val="20"/>
          <w:szCs w:val="20"/>
        </w:rPr>
        <w:t xml:space="preserve">ego okresu wypowiedzenia jeżeli </w:t>
      </w:r>
      <w:r w:rsidRPr="0025146D">
        <w:rPr>
          <w:rFonts w:ascii="Trebuchet MS" w:hAnsi="Trebuchet MS"/>
          <w:sz w:val="20"/>
          <w:szCs w:val="20"/>
        </w:rPr>
        <w:t>Zamawiający uporczywie odmawia bez uzasadnionyc</w:t>
      </w:r>
      <w:r w:rsidR="00E55086" w:rsidRPr="0025146D">
        <w:rPr>
          <w:rFonts w:ascii="Trebuchet MS" w:hAnsi="Trebuchet MS"/>
          <w:sz w:val="20"/>
          <w:szCs w:val="20"/>
        </w:rPr>
        <w:t>h przyczyn odbioru r</w:t>
      </w:r>
      <w:r w:rsidR="0025146D">
        <w:rPr>
          <w:rFonts w:ascii="Trebuchet MS" w:hAnsi="Trebuchet MS"/>
          <w:sz w:val="20"/>
          <w:szCs w:val="20"/>
        </w:rPr>
        <w:t>obót.</w:t>
      </w:r>
    </w:p>
    <w:p w14:paraId="0223C52D" w14:textId="77777777" w:rsidR="00FA05A3" w:rsidRPr="006D05AB" w:rsidRDefault="00FA05A3" w:rsidP="00854A7D">
      <w:pPr>
        <w:spacing w:after="0" w:line="240" w:lineRule="auto"/>
        <w:ind w:left="567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Wypowiedzenie jest ważne, jeśli zostało poprzedzone pisemnym, pod rygorem nieważności, wezwaniem Zamawiającego do zaprzestania naruszeń, z wyznaczeniem dodatkowego, co najmniej 14-dniowego terminu na usunięcie naruszeń, i bezskutecznym upływie tego terminu oraz jeśli zostało wysłane listem poleconym do Zamawiającego.</w:t>
      </w:r>
    </w:p>
    <w:p w14:paraId="31500838" w14:textId="0C38626A" w:rsidR="00FA05A3" w:rsidRPr="006D05AB" w:rsidRDefault="00FA05A3" w:rsidP="00854A7D">
      <w:pPr>
        <w:pStyle w:val="Teksttreci0"/>
        <w:numPr>
          <w:ilvl w:val="0"/>
          <w:numId w:val="44"/>
        </w:numPr>
        <w:shd w:val="clear" w:color="auto" w:fill="auto"/>
        <w:tabs>
          <w:tab w:val="left" w:pos="567"/>
        </w:tabs>
        <w:spacing w:after="0" w:line="240" w:lineRule="auto"/>
        <w:ind w:left="567" w:hanging="425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W przypadku rozwiązania/wypowiedzenia/odstąpienia od umowy przez Wykonawcę, z innych przyczyn, niż określone w ust.1 niniejszego paragrafu, wszelkie płatności dla niego zostają wstrzymane, a ponadto będzie on zobowiązany do zapłaty Zamawiaj</w:t>
      </w:r>
      <w:r w:rsidR="00EC0875" w:rsidRPr="006D05AB">
        <w:rPr>
          <w:rFonts w:ascii="Trebuchet MS" w:hAnsi="Trebuchet MS"/>
          <w:sz w:val="20"/>
          <w:szCs w:val="20"/>
        </w:rPr>
        <w:t>ącemu kary umownej w wysokości 10</w:t>
      </w:r>
      <w:r w:rsidRPr="006D05AB">
        <w:rPr>
          <w:rFonts w:ascii="Trebuchet MS" w:hAnsi="Trebuchet MS"/>
          <w:sz w:val="20"/>
          <w:szCs w:val="20"/>
        </w:rPr>
        <w:t xml:space="preserve"> % wynagrodzenia netto, o którym</w:t>
      </w:r>
      <w:r w:rsidR="00E55086" w:rsidRPr="006D05AB">
        <w:rPr>
          <w:rFonts w:ascii="Trebuchet MS" w:hAnsi="Trebuchet MS"/>
          <w:sz w:val="20"/>
          <w:szCs w:val="20"/>
        </w:rPr>
        <w:t xml:space="preserve"> mowa w § 3</w:t>
      </w:r>
      <w:r w:rsidRPr="006D05AB">
        <w:rPr>
          <w:rFonts w:ascii="Trebuchet MS" w:hAnsi="Trebuchet MS"/>
          <w:sz w:val="20"/>
          <w:szCs w:val="20"/>
        </w:rPr>
        <w:t xml:space="preserve"> ust. 1 niniejszej umowy, przewidzianego dla Wykonawcy oraz do zwrotu udokumentowanych kosztó</w:t>
      </w:r>
      <w:r w:rsidRPr="006D05AB">
        <w:rPr>
          <w:rFonts w:ascii="Trebuchet MS" w:hAnsi="Trebuchet MS"/>
          <w:sz w:val="20"/>
          <w:szCs w:val="20"/>
        </w:rPr>
        <w:fldChar w:fldCharType="begin"/>
      </w:r>
      <w:r w:rsidRPr="006D05AB">
        <w:rPr>
          <w:rFonts w:ascii="Trebuchet MS" w:hAnsi="Trebuchet MS"/>
          <w:sz w:val="20"/>
          <w:szCs w:val="20"/>
        </w:rPr>
        <w:instrText xml:space="preserve"> LISTNUM </w:instrText>
      </w:r>
      <w:r w:rsidRPr="006D05AB">
        <w:rPr>
          <w:rFonts w:ascii="Trebuchet MS" w:hAnsi="Trebuchet MS"/>
          <w:sz w:val="20"/>
          <w:szCs w:val="20"/>
        </w:rPr>
        <w:fldChar w:fldCharType="end"/>
      </w:r>
      <w:r w:rsidRPr="006D05AB">
        <w:rPr>
          <w:rFonts w:ascii="Trebuchet MS" w:hAnsi="Trebuchet MS"/>
          <w:sz w:val="20"/>
          <w:szCs w:val="20"/>
        </w:rPr>
        <w:t>w poniesionych przez Zamawiającego w związku z koniecznością znalezienia Wykonawcy zastępczego i wprowadzenia go na plac Robót. W przypadku, gdy wartość zastrzeżonej kary umownej nie pokryje wszelkich szkód poniesionych przez Zamawiającego w pełnej wysokości, Zamawiający będzie uprawniony do dochodzenia od Wykonawcy odszkodowania przenoszącego wartość zastrzeżonej kary na zasadach ogólnych.</w:t>
      </w:r>
    </w:p>
    <w:p w14:paraId="66582103" w14:textId="180937F3" w:rsidR="00FA05A3" w:rsidRPr="006D05AB" w:rsidRDefault="00FA05A3" w:rsidP="00854A7D">
      <w:pPr>
        <w:pStyle w:val="Teksttreci0"/>
        <w:numPr>
          <w:ilvl w:val="0"/>
          <w:numId w:val="44"/>
        </w:numPr>
        <w:shd w:val="clear" w:color="auto" w:fill="auto"/>
        <w:tabs>
          <w:tab w:val="left" w:pos="567"/>
        </w:tabs>
        <w:spacing w:after="0" w:line="240" w:lineRule="auto"/>
        <w:ind w:left="567" w:hanging="425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Zamawiający może rozwiązać umowę z zachowaniem 1-tygodniowego okresu wypowiedzenia. </w:t>
      </w:r>
      <w:r w:rsidRPr="006D05AB">
        <w:rPr>
          <w:rFonts w:ascii="Trebuchet MS" w:hAnsi="Trebuchet MS"/>
          <w:sz w:val="20"/>
          <w:szCs w:val="20"/>
        </w:rPr>
        <w:br/>
        <w:t>W przypadku wypowiedzenia umowy przez Zamawiającego, pokryje on koszty doty</w:t>
      </w:r>
      <w:r w:rsidR="00EC0875" w:rsidRPr="006D05AB">
        <w:rPr>
          <w:rFonts w:ascii="Trebuchet MS" w:hAnsi="Trebuchet MS"/>
          <w:sz w:val="20"/>
          <w:szCs w:val="20"/>
        </w:rPr>
        <w:t>chczas wykonanych i odebranych r</w:t>
      </w:r>
      <w:r w:rsidRPr="006D05AB">
        <w:rPr>
          <w:rFonts w:ascii="Trebuchet MS" w:hAnsi="Trebuchet MS"/>
          <w:sz w:val="20"/>
          <w:szCs w:val="20"/>
        </w:rPr>
        <w:t>obót.</w:t>
      </w:r>
    </w:p>
    <w:p w14:paraId="5DF76AAC" w14:textId="77777777" w:rsidR="00FA05A3" w:rsidRPr="006D05AB" w:rsidRDefault="00FA05A3" w:rsidP="00854A7D">
      <w:pPr>
        <w:pStyle w:val="Teksttreci0"/>
        <w:numPr>
          <w:ilvl w:val="0"/>
          <w:numId w:val="44"/>
        </w:numPr>
        <w:shd w:val="clear" w:color="auto" w:fill="auto"/>
        <w:tabs>
          <w:tab w:val="left" w:pos="567"/>
        </w:tabs>
        <w:spacing w:after="0" w:line="240" w:lineRule="auto"/>
        <w:ind w:left="567" w:hanging="425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Zamawiający ma prawo rozwiązać umowę ze skutkiem natychmiastowym, jeżeli:</w:t>
      </w:r>
    </w:p>
    <w:p w14:paraId="77C4289D" w14:textId="180914CC" w:rsidR="00FA05A3" w:rsidRPr="006D05AB" w:rsidRDefault="00FA05A3" w:rsidP="00854A7D">
      <w:pPr>
        <w:numPr>
          <w:ilvl w:val="0"/>
          <w:numId w:val="4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nastąpiła taka zmiana stosunków, że wykonanie przedmiotu niniejszej umowy nie jest dla Zamawiającego celowe. W takim przypadku Wykonawca mo</w:t>
      </w:r>
      <w:r w:rsidR="00854A7D" w:rsidRPr="006D05AB">
        <w:rPr>
          <w:rFonts w:ascii="Trebuchet MS" w:hAnsi="Trebuchet MS"/>
          <w:sz w:val="20"/>
          <w:szCs w:val="20"/>
        </w:rPr>
        <w:t xml:space="preserve">że żądać jedynie wynagrodzenia </w:t>
      </w:r>
      <w:r w:rsidRPr="006D05AB">
        <w:rPr>
          <w:rFonts w:ascii="Trebuchet MS" w:hAnsi="Trebuchet MS"/>
          <w:sz w:val="20"/>
          <w:szCs w:val="20"/>
        </w:rPr>
        <w:t>z tytułu wykonania części umowy na podstawie protokołu zdawczo-odbiorczego dotychczas wykonanych Robót,</w:t>
      </w:r>
    </w:p>
    <w:p w14:paraId="3B5710F6" w14:textId="2599287D" w:rsidR="00FA05A3" w:rsidRPr="006D05AB" w:rsidRDefault="00FA05A3" w:rsidP="00854A7D">
      <w:pPr>
        <w:numPr>
          <w:ilvl w:val="0"/>
          <w:numId w:val="46"/>
        </w:num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Wykonawca naruszył którykolwiek ze swoich obowiązków w</w:t>
      </w:r>
      <w:r w:rsidR="00854A7D" w:rsidRPr="006D05AB">
        <w:rPr>
          <w:rFonts w:ascii="Trebuchet MS" w:hAnsi="Trebuchet MS"/>
          <w:sz w:val="20"/>
          <w:szCs w:val="20"/>
        </w:rPr>
        <w:t xml:space="preserve">ynikających z niniejszej umowy </w:t>
      </w:r>
      <w:r w:rsidRPr="006D05AB">
        <w:rPr>
          <w:rFonts w:ascii="Trebuchet MS" w:hAnsi="Trebuchet MS"/>
          <w:sz w:val="20"/>
          <w:szCs w:val="20"/>
        </w:rPr>
        <w:t>i nie usunął lub nie zaprzestał naruszenia mimo pisemnego wezwania przez Zamawiającego. W tym przypadku Wykonawca zapłaci Zamawiającemu karę</w:t>
      </w:r>
      <w:r w:rsidR="004B253D" w:rsidRPr="006D05AB">
        <w:rPr>
          <w:rFonts w:ascii="Trebuchet MS" w:hAnsi="Trebuchet MS"/>
          <w:sz w:val="20"/>
          <w:szCs w:val="20"/>
        </w:rPr>
        <w:t xml:space="preserve"> umowną jak w § 11 ust. 1 lit. d</w:t>
      </w:r>
      <w:r w:rsidRPr="006D05AB">
        <w:rPr>
          <w:rFonts w:ascii="Trebuchet MS" w:hAnsi="Trebuchet MS"/>
          <w:sz w:val="20"/>
          <w:szCs w:val="20"/>
        </w:rPr>
        <w:t>. Zapłata niniejszej kary nie wyklucza dodatkowego odszkodowania przenoszącego wysokość kary umownej w celu zrekompensowania poniesionych przez Zamawiającego strat oraz utraconych przez niego korzyści.</w:t>
      </w:r>
    </w:p>
    <w:p w14:paraId="16328603" w14:textId="10103583" w:rsidR="00FA05A3" w:rsidRPr="006D05AB" w:rsidRDefault="00FA05A3" w:rsidP="00854A7D">
      <w:pPr>
        <w:pStyle w:val="Teksttreci0"/>
        <w:numPr>
          <w:ilvl w:val="0"/>
          <w:numId w:val="44"/>
        </w:numPr>
        <w:shd w:val="clear" w:color="auto" w:fill="auto"/>
        <w:tabs>
          <w:tab w:val="left" w:pos="567"/>
        </w:tabs>
        <w:spacing w:after="0" w:line="240" w:lineRule="auto"/>
        <w:ind w:left="567" w:hanging="425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W przypadku, rozwiązania/wypowiedzenie/odstąpienia od umowy przez którąkolwiek ze stron, Wykonawca opuści plac r</w:t>
      </w:r>
      <w:r w:rsidR="001F0815" w:rsidRPr="006D05AB">
        <w:rPr>
          <w:rFonts w:ascii="Trebuchet MS" w:hAnsi="Trebuchet MS"/>
          <w:sz w:val="20"/>
          <w:szCs w:val="20"/>
        </w:rPr>
        <w:t>obót i</w:t>
      </w:r>
      <w:r w:rsidR="004B253D" w:rsidRPr="006D05AB">
        <w:rPr>
          <w:rFonts w:ascii="Trebuchet MS" w:hAnsi="Trebuchet MS"/>
          <w:sz w:val="20"/>
          <w:szCs w:val="20"/>
        </w:rPr>
        <w:t xml:space="preserve"> usunie sprzęt </w:t>
      </w:r>
      <w:r w:rsidRPr="006D05AB">
        <w:rPr>
          <w:rFonts w:ascii="Trebuchet MS" w:hAnsi="Trebuchet MS"/>
          <w:sz w:val="20"/>
          <w:szCs w:val="20"/>
        </w:rPr>
        <w:t>w terminie 2 dni od daty rozwiązania umowy.</w:t>
      </w:r>
    </w:p>
    <w:p w14:paraId="1677383D" w14:textId="4C2E38BC" w:rsidR="00FA05A3" w:rsidRPr="006D05AB" w:rsidRDefault="00FA05A3" w:rsidP="00FA05A3">
      <w:pPr>
        <w:shd w:val="clear" w:color="auto" w:fill="FFFFFF"/>
        <w:tabs>
          <w:tab w:val="left" w:leader="dot" w:pos="4596"/>
        </w:tabs>
        <w:suppressAutoHyphens/>
        <w:spacing w:after="0" w:line="240" w:lineRule="auto"/>
        <w:ind w:right="285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</w:p>
    <w:p w14:paraId="76B54463" w14:textId="3B96AF2B" w:rsidR="00FA05A3" w:rsidRPr="006D05AB" w:rsidRDefault="00FA05A3" w:rsidP="00854A7D">
      <w:pPr>
        <w:shd w:val="clear" w:color="auto" w:fill="FFFFFF"/>
        <w:tabs>
          <w:tab w:val="left" w:leader="dot" w:pos="9170"/>
        </w:tabs>
        <w:suppressAutoHyphens/>
        <w:spacing w:after="0" w:line="240" w:lineRule="auto"/>
        <w:jc w:val="center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§</w:t>
      </w:r>
      <w:r w:rsidR="00854A7D"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13</w:t>
      </w:r>
    </w:p>
    <w:p w14:paraId="22950329" w14:textId="77777777" w:rsidR="00FA05A3" w:rsidRPr="006D05AB" w:rsidRDefault="00FA05A3" w:rsidP="00FA05A3">
      <w:pPr>
        <w:numPr>
          <w:ilvl w:val="0"/>
          <w:numId w:val="47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Dopuszczalna jest zmiana umowy bez przeprowadzenia nowego postępowania według zasad określonych w umowie, jeżeli konieczność wprowadzenia takich zmian wynika z następujących okoliczności:</w:t>
      </w:r>
    </w:p>
    <w:p w14:paraId="49A70B78" w14:textId="77777777" w:rsidR="00FA05A3" w:rsidRPr="006D05AB" w:rsidRDefault="00FA05A3" w:rsidP="00FA05A3">
      <w:pPr>
        <w:numPr>
          <w:ilvl w:val="1"/>
          <w:numId w:val="47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zmiany terminu wykonania  umowy w następstwie siły wyższej, rozumianej jako wystąpienie zdarzenia bądź połączenia zdarzeń nadzwyczajnego/</w:t>
      </w:r>
      <w:proofErr w:type="spellStart"/>
      <w:r w:rsidRPr="006D05AB">
        <w:rPr>
          <w:rFonts w:ascii="Trebuchet MS" w:hAnsi="Trebuchet MS"/>
          <w:sz w:val="20"/>
          <w:szCs w:val="20"/>
        </w:rPr>
        <w:t>ych</w:t>
      </w:r>
      <w:proofErr w:type="spellEnd"/>
      <w:r w:rsidRPr="006D05AB">
        <w:rPr>
          <w:rFonts w:ascii="Trebuchet MS" w:hAnsi="Trebuchet MS"/>
          <w:sz w:val="20"/>
          <w:szCs w:val="20"/>
        </w:rPr>
        <w:t>, zewnętrznego/</w:t>
      </w:r>
      <w:proofErr w:type="spellStart"/>
      <w:r w:rsidRPr="006D05AB">
        <w:rPr>
          <w:rFonts w:ascii="Trebuchet MS" w:hAnsi="Trebuchet MS"/>
          <w:sz w:val="20"/>
          <w:szCs w:val="20"/>
        </w:rPr>
        <w:t>ych</w:t>
      </w:r>
      <w:proofErr w:type="spellEnd"/>
      <w:r w:rsidRPr="006D05AB">
        <w:rPr>
          <w:rFonts w:ascii="Trebuchet MS" w:hAnsi="Trebuchet MS"/>
          <w:sz w:val="20"/>
          <w:szCs w:val="20"/>
        </w:rPr>
        <w:t>, niemożliwego/</w:t>
      </w:r>
      <w:proofErr w:type="spellStart"/>
      <w:r w:rsidRPr="006D05AB">
        <w:rPr>
          <w:rFonts w:ascii="Trebuchet MS" w:hAnsi="Trebuchet MS"/>
          <w:sz w:val="20"/>
          <w:szCs w:val="20"/>
        </w:rPr>
        <w:t>ych</w:t>
      </w:r>
      <w:proofErr w:type="spellEnd"/>
      <w:r w:rsidRPr="006D05AB">
        <w:rPr>
          <w:rFonts w:ascii="Trebuchet MS" w:hAnsi="Trebuchet MS"/>
          <w:sz w:val="20"/>
          <w:szCs w:val="20"/>
        </w:rPr>
        <w:t xml:space="preserve"> do przewidzenia i zapobieżenia, którego/</w:t>
      </w:r>
      <w:proofErr w:type="spellStart"/>
      <w:r w:rsidRPr="006D05AB">
        <w:rPr>
          <w:rFonts w:ascii="Trebuchet MS" w:hAnsi="Trebuchet MS"/>
          <w:sz w:val="20"/>
          <w:szCs w:val="20"/>
        </w:rPr>
        <w:t>ych</w:t>
      </w:r>
      <w:proofErr w:type="spellEnd"/>
      <w:r w:rsidRPr="006D05AB">
        <w:rPr>
          <w:rFonts w:ascii="Trebuchet MS" w:hAnsi="Trebuchet MS"/>
          <w:sz w:val="20"/>
          <w:szCs w:val="20"/>
        </w:rPr>
        <w:t xml:space="preserve"> nie dało się uniknąć ani przezwyciężyć nawet przy zachowaniu należytej staranności ogólnie przewidzianej dla cywilnoprawnych stosunków zobowiązaniowych, a które uniemożliwia/ją Wykonawca wykonanie części lub całości przedmiotu umowy. W razie wystąpienia siły wyższej Strony umowy zobowiązane są dołożyć wszelkich starań w celu ograniczenia do minimum opóźnienia w wykonywaniu swoich zobowiązań umownych, powstałych na skutek działania siły wyższej;</w:t>
      </w:r>
    </w:p>
    <w:p w14:paraId="286FD0B0" w14:textId="77777777" w:rsidR="00FA05A3" w:rsidRPr="006D05AB" w:rsidRDefault="00FA05A3" w:rsidP="00FA05A3">
      <w:pPr>
        <w:numPr>
          <w:ilvl w:val="1"/>
          <w:numId w:val="47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zmiany wysokości wynagrodzenia Wykonawcy wskutek zmiany należnej od tego wynagrodzenia stawki podatku od towarów i usług oraz podatku akcyzowego. W takim przypadku wartość wynagrodzenia netto nie ulega zmianie, jedynie wartość wynagrodzenia brutto zostanie wyliczona zgodnie ze zmienionymi przepisami. Zmiana wynagrodzenia, o której mowa powyżej odnosić się będzie do niewykonanej, w dniu wejścia w życie znowelizowanych przepisów prawa, części przedmiotu świadczenia Wykonawcy. Wykonawca, o ile chce ubiegać się o zmianę wynagrodzenia zwróci się do Zamawiającego z wnioskiem, w którym wskaże zakres rzeczowy zamówienia, którego </w:t>
      </w:r>
      <w:r w:rsidRPr="006D05AB">
        <w:rPr>
          <w:rFonts w:ascii="Trebuchet MS" w:hAnsi="Trebuchet MS"/>
          <w:sz w:val="20"/>
          <w:szCs w:val="20"/>
        </w:rPr>
        <w:lastRenderedPageBreak/>
        <w:t>zmiana ma dotyczyć, kwotę, o którą, jego zdaniem, wynagrodzenie ma ulec zmianie oraz datę, od której zmiana ma nastąpić. Tożsame uprawnienia i obowiązki co do zmiany wynagrodzenia w związku ze zmianami stawek podatku od towarów i usług oraz podatku akcyzowego służą Zamawiającemu;</w:t>
      </w:r>
    </w:p>
    <w:p w14:paraId="64A5BE76" w14:textId="77777777" w:rsidR="00FA05A3" w:rsidRPr="006D05AB" w:rsidRDefault="00FA05A3" w:rsidP="00FA05A3">
      <w:pPr>
        <w:numPr>
          <w:ilvl w:val="1"/>
          <w:numId w:val="47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zmiany powszechnie obowiązujących przepisów prawa, mających istotny wpływ na treść oferty lub sposób wykonywania umowy albo celowość jej realizacji – w takim przypadku Strony zgodnie z prawem, dobrymi obyczajami oraz kierując się obowiązkiem wzajemnego poszanowania swoich uzasadnionych interesów, dokonają   zmian umowy w takim zakresie, w jakim będzie to niezbędne w celu dostosowania umowy, w szczególności przedmiotu świadczenia Wykonawcy do następstw zmienionego stanu prawnego;</w:t>
      </w:r>
    </w:p>
    <w:p w14:paraId="45889C7E" w14:textId="55EE0C64" w:rsidR="00FA05A3" w:rsidRPr="006D05AB" w:rsidRDefault="00FA05A3" w:rsidP="00FA05A3">
      <w:pPr>
        <w:numPr>
          <w:ilvl w:val="1"/>
          <w:numId w:val="47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zastąpienia Wykonawcy, któremu Zamawiający udzielił zamówienia, nowym Wykonawcą w wyniku sukcesji, wstępującemu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wskazane w Specyfikacji oraz nie pociąga to za sobą innych istotnych zmian umowy, a także nie ma na celu uniknięcia stosowania przepisów prawa; </w:t>
      </w:r>
    </w:p>
    <w:p w14:paraId="0C4A21A8" w14:textId="3E0D0A06" w:rsidR="002E34A1" w:rsidRPr="006D05AB" w:rsidRDefault="00FA05A3" w:rsidP="00FA05A3">
      <w:pPr>
        <w:numPr>
          <w:ilvl w:val="1"/>
          <w:numId w:val="47"/>
        </w:numPr>
        <w:suppressAutoHyphens/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 xml:space="preserve">dopuszczalne są również zmiany umowy, których łączna wartość jest niższa </w:t>
      </w:r>
      <w:r w:rsidR="00440404" w:rsidRPr="006D05AB">
        <w:rPr>
          <w:rFonts w:ascii="Trebuchet MS" w:hAnsi="Trebuchet MS"/>
          <w:sz w:val="20"/>
          <w:szCs w:val="20"/>
        </w:rPr>
        <w:t>niż 10</w:t>
      </w:r>
      <w:r w:rsidRPr="006D05AB">
        <w:rPr>
          <w:rFonts w:ascii="Trebuchet MS" w:hAnsi="Trebuchet MS"/>
          <w:sz w:val="20"/>
          <w:szCs w:val="20"/>
        </w:rPr>
        <w:t>% wartości pierwotnej umowy w przypadku zamówień na usługi, a zmiany te nie powodują zmiany ogólnego charakteru umowy.</w:t>
      </w:r>
    </w:p>
    <w:p w14:paraId="2B1E1271" w14:textId="77777777" w:rsidR="002E34A1" w:rsidRPr="006D05AB" w:rsidRDefault="002E34A1" w:rsidP="002E34A1">
      <w:pPr>
        <w:shd w:val="clear" w:color="auto" w:fill="FFFFFF"/>
        <w:suppressAutoHyphens/>
        <w:spacing w:after="0" w:line="240" w:lineRule="auto"/>
        <w:ind w:right="285"/>
        <w:jc w:val="center"/>
        <w:rPr>
          <w:rFonts w:ascii="Trebuchet MS" w:eastAsia="Times New Roman" w:hAnsi="Trebuchet MS" w:cs="Tahoma"/>
          <w:b/>
          <w:sz w:val="20"/>
          <w:szCs w:val="20"/>
          <w:lang w:eastAsia="ar-SA"/>
        </w:rPr>
      </w:pPr>
    </w:p>
    <w:p w14:paraId="3BB649D3" w14:textId="446BF993" w:rsidR="002E34A1" w:rsidRPr="006D05AB" w:rsidRDefault="00854A7D" w:rsidP="002E34A1">
      <w:pPr>
        <w:shd w:val="clear" w:color="auto" w:fill="FFFFFF"/>
        <w:suppressAutoHyphens/>
        <w:spacing w:after="0" w:line="240" w:lineRule="auto"/>
        <w:jc w:val="center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>§14</w:t>
      </w:r>
    </w:p>
    <w:p w14:paraId="20E7B34F" w14:textId="77777777" w:rsidR="00854A7D" w:rsidRPr="006D05AB" w:rsidRDefault="00854A7D" w:rsidP="00854A7D">
      <w:pPr>
        <w:numPr>
          <w:ilvl w:val="0"/>
          <w:numId w:val="48"/>
        </w:numPr>
        <w:tabs>
          <w:tab w:val="left" w:pos="810"/>
        </w:tabs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W sprawach nieuregulowanych niniejszą umową mają zastosowanie przepisy Kodeksu cywilnego.</w:t>
      </w:r>
    </w:p>
    <w:p w14:paraId="73D6ADB8" w14:textId="3D06D75B" w:rsidR="00854A7D" w:rsidRPr="006D05AB" w:rsidRDefault="00854A7D" w:rsidP="00854A7D">
      <w:pPr>
        <w:numPr>
          <w:ilvl w:val="0"/>
          <w:numId w:val="48"/>
        </w:numPr>
        <w:tabs>
          <w:tab w:val="left" w:pos="810"/>
        </w:tabs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W przypadku ewentualnych sporów mogących wyniknąć z wykonywania niniejszej umowy, Strony zobowiązują się do rozstrzygnięcia ich polubownie, a w przypadku braku porozumienia, skierują spory na drogę postępowania sądowego według właściwości sądu siedziby Zamawiającego.</w:t>
      </w:r>
    </w:p>
    <w:p w14:paraId="0DD36BC0" w14:textId="77777777" w:rsidR="00854A7D" w:rsidRPr="006D05AB" w:rsidRDefault="00854A7D" w:rsidP="00854A7D">
      <w:pPr>
        <w:numPr>
          <w:ilvl w:val="0"/>
          <w:numId w:val="48"/>
        </w:numPr>
        <w:tabs>
          <w:tab w:val="left" w:pos="810"/>
        </w:tabs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Wszelkie zmiany treści niniejszej umowy wymagają dla swej ważności formy pisemnej w postaci aneksu podpisanego przez dwie strony.</w:t>
      </w:r>
    </w:p>
    <w:p w14:paraId="02D95AA1" w14:textId="0F52CCCF" w:rsidR="00854A7D" w:rsidRPr="006D05AB" w:rsidRDefault="00854A7D" w:rsidP="00854A7D">
      <w:pPr>
        <w:numPr>
          <w:ilvl w:val="0"/>
          <w:numId w:val="48"/>
        </w:numPr>
        <w:tabs>
          <w:tab w:val="left" w:pos="810"/>
        </w:tabs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6D05AB">
        <w:rPr>
          <w:rFonts w:ascii="Trebuchet MS" w:hAnsi="Trebuchet MS"/>
          <w:sz w:val="20"/>
          <w:szCs w:val="20"/>
        </w:rPr>
        <w:t>Umowę sporządzono w 2 jednobrzmiących egzemplarzach, po jednym egzemplarzu dla każdej ze stron.</w:t>
      </w:r>
    </w:p>
    <w:p w14:paraId="6D802BBE" w14:textId="77777777" w:rsidR="002E34A1" w:rsidRPr="006D05AB" w:rsidRDefault="002E34A1" w:rsidP="002E34A1">
      <w:pPr>
        <w:shd w:val="clear" w:color="auto" w:fill="FFFFFF"/>
        <w:tabs>
          <w:tab w:val="left" w:leader="dot" w:pos="4596"/>
        </w:tabs>
        <w:suppressAutoHyphens/>
        <w:spacing w:after="0" w:line="240" w:lineRule="auto"/>
        <w:ind w:right="285"/>
        <w:jc w:val="both"/>
        <w:rPr>
          <w:rFonts w:ascii="Trebuchet MS" w:eastAsia="Times New Roman" w:hAnsi="Trebuchet MS" w:cs="Tahoma"/>
          <w:b/>
          <w:sz w:val="20"/>
          <w:szCs w:val="20"/>
          <w:lang w:eastAsia="ar-SA"/>
        </w:rPr>
      </w:pPr>
    </w:p>
    <w:p w14:paraId="691AFE4C" w14:textId="02F381D6" w:rsidR="002E34A1" w:rsidRPr="006D05AB" w:rsidRDefault="002E34A1" w:rsidP="002E34A1">
      <w:pPr>
        <w:shd w:val="clear" w:color="auto" w:fill="FFFFFF"/>
        <w:tabs>
          <w:tab w:val="left" w:leader="dot" w:pos="4596"/>
        </w:tabs>
        <w:suppressAutoHyphens/>
        <w:spacing w:after="0" w:line="240" w:lineRule="auto"/>
        <w:ind w:right="285"/>
        <w:jc w:val="both"/>
        <w:rPr>
          <w:rFonts w:ascii="Trebuchet MS" w:eastAsia="Times New Roman" w:hAnsi="Trebuchet MS" w:cs="Tahoma"/>
          <w:b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b/>
          <w:sz w:val="20"/>
          <w:szCs w:val="20"/>
          <w:lang w:eastAsia="ar-SA"/>
        </w:rPr>
        <w:t xml:space="preserve">        </w:t>
      </w:r>
    </w:p>
    <w:p w14:paraId="4B9AA790" w14:textId="77777777" w:rsidR="002E34A1" w:rsidRPr="006D05AB" w:rsidRDefault="002E34A1" w:rsidP="002E34A1">
      <w:pPr>
        <w:shd w:val="clear" w:color="auto" w:fill="FFFFFF"/>
        <w:tabs>
          <w:tab w:val="left" w:leader="dot" w:pos="4596"/>
        </w:tabs>
        <w:suppressAutoHyphens/>
        <w:spacing w:after="0" w:line="240" w:lineRule="auto"/>
        <w:ind w:right="285"/>
        <w:jc w:val="both"/>
        <w:rPr>
          <w:rFonts w:ascii="Trebuchet MS" w:eastAsia="Times New Roman" w:hAnsi="Trebuchet MS" w:cs="Tahoma"/>
          <w:b/>
          <w:sz w:val="20"/>
          <w:szCs w:val="20"/>
          <w:lang w:eastAsia="ar-SA"/>
        </w:rPr>
      </w:pPr>
    </w:p>
    <w:p w14:paraId="37920878" w14:textId="77777777" w:rsidR="002E34A1" w:rsidRPr="006D05AB" w:rsidRDefault="002E34A1" w:rsidP="002E34A1">
      <w:pPr>
        <w:shd w:val="clear" w:color="auto" w:fill="FFFFFF"/>
        <w:tabs>
          <w:tab w:val="left" w:leader="dot" w:pos="4596"/>
        </w:tabs>
        <w:suppressAutoHyphens/>
        <w:spacing w:after="0" w:line="240" w:lineRule="auto"/>
        <w:ind w:right="285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r w:rsidRPr="006D05AB">
        <w:rPr>
          <w:rFonts w:ascii="Trebuchet MS" w:eastAsia="Times New Roman" w:hAnsi="Trebuchet MS" w:cs="Tahoma"/>
          <w:b/>
          <w:sz w:val="20"/>
          <w:szCs w:val="20"/>
          <w:lang w:eastAsia="ar-SA"/>
        </w:rPr>
        <w:t xml:space="preserve">     Zamawiający                                                                         </w:t>
      </w:r>
      <w:r w:rsidRPr="006D05AB">
        <w:rPr>
          <w:rFonts w:ascii="Trebuchet MS" w:eastAsia="Times New Roman" w:hAnsi="Trebuchet MS" w:cs="Tahoma"/>
          <w:b/>
          <w:sz w:val="20"/>
          <w:szCs w:val="20"/>
          <w:lang w:eastAsia="ar-SA"/>
        </w:rPr>
        <w:tab/>
        <w:t xml:space="preserve">  Wykonawca</w:t>
      </w:r>
      <w:r w:rsidRPr="006D05AB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      </w:t>
      </w:r>
    </w:p>
    <w:p w14:paraId="785BA694" w14:textId="77777777" w:rsidR="002E34A1" w:rsidRPr="006D05AB" w:rsidRDefault="002E34A1" w:rsidP="002E34A1">
      <w:pPr>
        <w:shd w:val="clear" w:color="auto" w:fill="FFFFFF"/>
        <w:tabs>
          <w:tab w:val="left" w:leader="dot" w:pos="4596"/>
        </w:tabs>
        <w:suppressAutoHyphens/>
        <w:spacing w:after="0" w:line="240" w:lineRule="auto"/>
        <w:ind w:right="285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</w:p>
    <w:p w14:paraId="6F126470" w14:textId="39CDE5B5" w:rsidR="002E34A1" w:rsidRPr="006D05AB" w:rsidRDefault="002E34A1" w:rsidP="002E34A1">
      <w:pPr>
        <w:shd w:val="clear" w:color="auto" w:fill="FFFFFF"/>
        <w:tabs>
          <w:tab w:val="left" w:leader="dot" w:pos="4596"/>
        </w:tabs>
        <w:suppressAutoHyphens/>
        <w:spacing w:after="0" w:line="240" w:lineRule="auto"/>
        <w:ind w:right="285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</w:p>
    <w:p w14:paraId="2FA41373" w14:textId="77777777" w:rsidR="002E34A1" w:rsidRPr="006D05AB" w:rsidRDefault="002E34A1" w:rsidP="002E34A1">
      <w:pPr>
        <w:shd w:val="clear" w:color="auto" w:fill="FFFFFF"/>
        <w:tabs>
          <w:tab w:val="left" w:leader="dot" w:pos="4596"/>
        </w:tabs>
        <w:suppressAutoHyphens/>
        <w:spacing w:after="0" w:line="240" w:lineRule="auto"/>
        <w:ind w:right="285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</w:p>
    <w:p w14:paraId="448AF8DF" w14:textId="72E97C68" w:rsidR="002E34A1" w:rsidRPr="006D05AB" w:rsidRDefault="002E34A1" w:rsidP="002E34A1">
      <w:pPr>
        <w:shd w:val="clear" w:color="auto" w:fill="FFFFFF"/>
        <w:tabs>
          <w:tab w:val="left" w:leader="dot" w:pos="4596"/>
        </w:tabs>
        <w:suppressAutoHyphens/>
        <w:spacing w:after="0" w:line="240" w:lineRule="auto"/>
        <w:ind w:right="285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</w:p>
    <w:p w14:paraId="5D20FE71" w14:textId="77777777" w:rsidR="0089020A" w:rsidRPr="006D05AB" w:rsidRDefault="0089020A">
      <w:pPr>
        <w:rPr>
          <w:rFonts w:ascii="Trebuchet MS" w:hAnsi="Trebuchet MS"/>
          <w:sz w:val="20"/>
          <w:szCs w:val="20"/>
        </w:rPr>
      </w:pPr>
    </w:p>
    <w:sectPr w:rsidR="0089020A" w:rsidRPr="006D05AB" w:rsidSect="00ED7D3C">
      <w:pgSz w:w="11906" w:h="16838"/>
      <w:pgMar w:top="1134" w:right="1416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upperRoman"/>
      <w:lvlText w:val="Artykuł 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Sekcja %1.%2"/>
      <w:lvlJc w:val="left"/>
      <w:pPr>
        <w:tabs>
          <w:tab w:val="num" w:pos="426"/>
        </w:tabs>
        <w:ind w:left="426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" w15:restartNumberingAfterBreak="0">
    <w:nsid w:val="0000001A"/>
    <w:multiLevelType w:val="multilevel"/>
    <w:tmpl w:val="64E03BD0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23"/>
    <w:multiLevelType w:val="singleLevel"/>
    <w:tmpl w:val="8CF0597A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0000028"/>
    <w:multiLevelType w:val="singleLevel"/>
    <w:tmpl w:val="806AD0E8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sz w:val="24"/>
        <w:szCs w:val="24"/>
      </w:rPr>
    </w:lvl>
  </w:abstractNum>
  <w:abstractNum w:abstractNumId="4" w15:restartNumberingAfterBreak="0">
    <w:nsid w:val="0000002B"/>
    <w:multiLevelType w:val="multilevel"/>
    <w:tmpl w:val="C338F68A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31"/>
    <w:multiLevelType w:val="singleLevel"/>
    <w:tmpl w:val="00000031"/>
    <w:name w:val="WW8Num5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6" w15:restartNumberingAfterBreak="0">
    <w:nsid w:val="00000032"/>
    <w:multiLevelType w:val="singleLevel"/>
    <w:tmpl w:val="00000032"/>
    <w:name w:val="WW8Num51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7" w15:restartNumberingAfterBreak="0">
    <w:nsid w:val="00000038"/>
    <w:multiLevelType w:val="multilevel"/>
    <w:tmpl w:val="00000038"/>
    <w:name w:val="WW8Num5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3C"/>
    <w:multiLevelType w:val="singleLevel"/>
    <w:tmpl w:val="8ACAE1B8"/>
    <w:name w:val="WW8Num6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</w:rPr>
    </w:lvl>
  </w:abstractNum>
  <w:abstractNum w:abstractNumId="9" w15:restartNumberingAfterBreak="0">
    <w:nsid w:val="101D6C6C"/>
    <w:multiLevelType w:val="hybridMultilevel"/>
    <w:tmpl w:val="A26CAB56"/>
    <w:lvl w:ilvl="0" w:tplc="B6D8FCA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608"/>
        </w:tabs>
        <w:ind w:left="1608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328"/>
        </w:tabs>
        <w:ind w:left="23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48"/>
        </w:tabs>
        <w:ind w:left="30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68"/>
        </w:tabs>
        <w:ind w:left="37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88"/>
        </w:tabs>
        <w:ind w:left="44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08"/>
        </w:tabs>
        <w:ind w:left="52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28"/>
        </w:tabs>
        <w:ind w:left="59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48"/>
        </w:tabs>
        <w:ind w:left="6648" w:hanging="180"/>
      </w:pPr>
    </w:lvl>
  </w:abstractNum>
  <w:abstractNum w:abstractNumId="10" w15:restartNumberingAfterBreak="0">
    <w:nsid w:val="12626707"/>
    <w:multiLevelType w:val="hybridMultilevel"/>
    <w:tmpl w:val="BD4244FA"/>
    <w:lvl w:ilvl="0" w:tplc="48869AF2">
      <w:start w:val="1"/>
      <w:numFmt w:val="decimal"/>
      <w:lvlText w:val="%1."/>
      <w:lvlJc w:val="left"/>
      <w:pPr>
        <w:ind w:left="3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11" w15:restartNumberingAfterBreak="0">
    <w:nsid w:val="19003C91"/>
    <w:multiLevelType w:val="hybridMultilevel"/>
    <w:tmpl w:val="A372E932"/>
    <w:lvl w:ilvl="0" w:tplc="133667B2">
      <w:start w:val="1"/>
      <w:numFmt w:val="lowerLetter"/>
      <w:lvlText w:val="%1)"/>
      <w:lvlJc w:val="left"/>
      <w:pPr>
        <w:ind w:left="177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>
      <w:start w:val="1"/>
      <w:numFmt w:val="lowerRoman"/>
      <w:lvlText w:val="%3."/>
      <w:lvlJc w:val="right"/>
      <w:pPr>
        <w:ind w:left="3210" w:hanging="180"/>
      </w:pPr>
    </w:lvl>
    <w:lvl w:ilvl="3" w:tplc="0415000F">
      <w:start w:val="1"/>
      <w:numFmt w:val="decimal"/>
      <w:lvlText w:val="%4."/>
      <w:lvlJc w:val="left"/>
      <w:pPr>
        <w:ind w:left="3930" w:hanging="360"/>
      </w:pPr>
    </w:lvl>
    <w:lvl w:ilvl="4" w:tplc="04150019">
      <w:start w:val="1"/>
      <w:numFmt w:val="lowerLetter"/>
      <w:lvlText w:val="%5."/>
      <w:lvlJc w:val="left"/>
      <w:pPr>
        <w:ind w:left="4650" w:hanging="360"/>
      </w:pPr>
    </w:lvl>
    <w:lvl w:ilvl="5" w:tplc="0415001B">
      <w:start w:val="1"/>
      <w:numFmt w:val="lowerRoman"/>
      <w:lvlText w:val="%6."/>
      <w:lvlJc w:val="right"/>
      <w:pPr>
        <w:ind w:left="5370" w:hanging="180"/>
      </w:pPr>
    </w:lvl>
    <w:lvl w:ilvl="6" w:tplc="0415000F">
      <w:start w:val="1"/>
      <w:numFmt w:val="decimal"/>
      <w:lvlText w:val="%7."/>
      <w:lvlJc w:val="left"/>
      <w:pPr>
        <w:ind w:left="6090" w:hanging="360"/>
      </w:pPr>
    </w:lvl>
    <w:lvl w:ilvl="7" w:tplc="04150019">
      <w:start w:val="1"/>
      <w:numFmt w:val="lowerLetter"/>
      <w:lvlText w:val="%8."/>
      <w:lvlJc w:val="left"/>
      <w:pPr>
        <w:ind w:left="6810" w:hanging="360"/>
      </w:pPr>
    </w:lvl>
    <w:lvl w:ilvl="8" w:tplc="0415001B">
      <w:start w:val="1"/>
      <w:numFmt w:val="lowerRoman"/>
      <w:lvlText w:val="%9."/>
      <w:lvlJc w:val="right"/>
      <w:pPr>
        <w:ind w:left="7530" w:hanging="180"/>
      </w:pPr>
    </w:lvl>
  </w:abstractNum>
  <w:abstractNum w:abstractNumId="12" w15:restartNumberingAfterBreak="0">
    <w:nsid w:val="1DD369B9"/>
    <w:multiLevelType w:val="hybridMultilevel"/>
    <w:tmpl w:val="3C364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3732CE"/>
    <w:multiLevelType w:val="hybridMultilevel"/>
    <w:tmpl w:val="675A3D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55CC8"/>
    <w:multiLevelType w:val="hybridMultilevel"/>
    <w:tmpl w:val="B4EAE3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FB0922"/>
    <w:multiLevelType w:val="hybridMultilevel"/>
    <w:tmpl w:val="BCDCFE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7B2BBB2">
      <w:start w:val="1"/>
      <w:numFmt w:val="upperRoman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D74669A"/>
    <w:multiLevelType w:val="hybridMultilevel"/>
    <w:tmpl w:val="FBD25C88"/>
    <w:lvl w:ilvl="0" w:tplc="4C64F4D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172FA0"/>
    <w:multiLevelType w:val="hybridMultilevel"/>
    <w:tmpl w:val="A2B6923C"/>
    <w:lvl w:ilvl="0" w:tplc="77465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25B0D7C"/>
    <w:multiLevelType w:val="multilevel"/>
    <w:tmpl w:val="2E200A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3975472"/>
    <w:multiLevelType w:val="multilevel"/>
    <w:tmpl w:val="C63CA3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6E400DB"/>
    <w:multiLevelType w:val="hybridMultilevel"/>
    <w:tmpl w:val="4C4A4710"/>
    <w:lvl w:ilvl="0" w:tplc="A9FEF1D0">
      <w:start w:val="1"/>
      <w:numFmt w:val="decimal"/>
      <w:lvlText w:val="%1)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396C25A6"/>
    <w:multiLevelType w:val="hybridMultilevel"/>
    <w:tmpl w:val="61A8FDA2"/>
    <w:lvl w:ilvl="0" w:tplc="E8C096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AB43E24"/>
    <w:multiLevelType w:val="hybridMultilevel"/>
    <w:tmpl w:val="0854BB9A"/>
    <w:lvl w:ilvl="0" w:tplc="B7C2231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770FF1"/>
    <w:multiLevelType w:val="hybridMultilevel"/>
    <w:tmpl w:val="11B0D39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E4498C"/>
    <w:multiLevelType w:val="hybridMultilevel"/>
    <w:tmpl w:val="E7A8D324"/>
    <w:lvl w:ilvl="0" w:tplc="D61C6F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B6D8FCA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CA25AA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="Trebuchet MS" w:eastAsia="Times New Roman" w:hAnsi="Trebuchet MS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3322627"/>
    <w:multiLevelType w:val="hybridMultilevel"/>
    <w:tmpl w:val="26144F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8A622E"/>
    <w:multiLevelType w:val="hybridMultilevel"/>
    <w:tmpl w:val="F09AE8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B42071"/>
    <w:multiLevelType w:val="hybridMultilevel"/>
    <w:tmpl w:val="9CB8C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00393E"/>
    <w:multiLevelType w:val="hybridMultilevel"/>
    <w:tmpl w:val="D93EA214"/>
    <w:lvl w:ilvl="0" w:tplc="4AA4E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9760183"/>
    <w:multiLevelType w:val="hybridMultilevel"/>
    <w:tmpl w:val="B6C6808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CC8475B"/>
    <w:multiLevelType w:val="hybridMultilevel"/>
    <w:tmpl w:val="987EA0DC"/>
    <w:lvl w:ilvl="0" w:tplc="9B80197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CA369B"/>
    <w:multiLevelType w:val="hybridMultilevel"/>
    <w:tmpl w:val="5F62A8D2"/>
    <w:lvl w:ilvl="0" w:tplc="F390A0BA">
      <w:start w:val="1"/>
      <w:numFmt w:val="decimal"/>
      <w:lvlText w:val="%1."/>
      <w:lvlJc w:val="left"/>
      <w:rPr>
        <w:b/>
        <w:bCs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F723AF"/>
    <w:multiLevelType w:val="hybridMultilevel"/>
    <w:tmpl w:val="C60EB474"/>
    <w:lvl w:ilvl="0" w:tplc="7E1EE6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9B2E27"/>
    <w:multiLevelType w:val="hybridMultilevel"/>
    <w:tmpl w:val="AC329B1E"/>
    <w:lvl w:ilvl="0" w:tplc="6DA006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284A209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1CD77EF"/>
    <w:multiLevelType w:val="hybridMultilevel"/>
    <w:tmpl w:val="27821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C27C62"/>
    <w:multiLevelType w:val="multilevel"/>
    <w:tmpl w:val="04185DA2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C84623"/>
    <w:multiLevelType w:val="hybridMultilevel"/>
    <w:tmpl w:val="2B642638"/>
    <w:lvl w:ilvl="0" w:tplc="901E77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FC8479E"/>
    <w:multiLevelType w:val="hybridMultilevel"/>
    <w:tmpl w:val="B6F8BE8E"/>
    <w:lvl w:ilvl="0" w:tplc="0A2459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24A0B7F"/>
    <w:multiLevelType w:val="hybridMultilevel"/>
    <w:tmpl w:val="A4A86DC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2E669E0"/>
    <w:multiLevelType w:val="hybridMultilevel"/>
    <w:tmpl w:val="564C1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32F5B38"/>
    <w:multiLevelType w:val="hybridMultilevel"/>
    <w:tmpl w:val="0338DF80"/>
    <w:lvl w:ilvl="0" w:tplc="CC80FF2C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BD206B"/>
    <w:multiLevelType w:val="hybridMultilevel"/>
    <w:tmpl w:val="DD78F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82C22"/>
    <w:multiLevelType w:val="hybridMultilevel"/>
    <w:tmpl w:val="71543F1C"/>
    <w:lvl w:ilvl="0" w:tplc="B7C2231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7723E00"/>
    <w:multiLevelType w:val="hybridMultilevel"/>
    <w:tmpl w:val="12242A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611186"/>
    <w:multiLevelType w:val="hybridMultilevel"/>
    <w:tmpl w:val="41CCB9BC"/>
    <w:lvl w:ilvl="0" w:tplc="07BC209A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8B64A84"/>
    <w:multiLevelType w:val="multilevel"/>
    <w:tmpl w:val="BB3A364C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09" w:hanging="384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  <w:b/>
      </w:rPr>
    </w:lvl>
  </w:abstractNum>
  <w:abstractNum w:abstractNumId="46" w15:restartNumberingAfterBreak="0">
    <w:nsid w:val="6A5E588C"/>
    <w:multiLevelType w:val="hybridMultilevel"/>
    <w:tmpl w:val="FE48B482"/>
    <w:lvl w:ilvl="0" w:tplc="6702467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7" w15:restartNumberingAfterBreak="0">
    <w:nsid w:val="7A7E7642"/>
    <w:multiLevelType w:val="hybridMultilevel"/>
    <w:tmpl w:val="9252BC5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5849A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0C2215"/>
    <w:multiLevelType w:val="multilevel"/>
    <w:tmpl w:val="C64ABE58"/>
    <w:lvl w:ilvl="0">
      <w:start w:val="1"/>
      <w:numFmt w:val="decimal"/>
      <w:lvlText w:val="%1."/>
      <w:lvlJc w:val="left"/>
      <w:rPr>
        <w:rFonts w:ascii="Trebuchet MS" w:eastAsia="Times New Roman" w:hAnsi="Trebuchet MS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FEA7CE3"/>
    <w:multiLevelType w:val="singleLevel"/>
    <w:tmpl w:val="53C8ACB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49"/>
  </w:num>
  <w:num w:numId="10">
    <w:abstractNumId w:val="41"/>
  </w:num>
  <w:num w:numId="11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4"/>
  </w:num>
  <w:num w:numId="13">
    <w:abstractNumId w:val="20"/>
  </w:num>
  <w:num w:numId="14">
    <w:abstractNumId w:val="8"/>
  </w:num>
  <w:num w:numId="15">
    <w:abstractNumId w:val="13"/>
  </w:num>
  <w:num w:numId="16">
    <w:abstractNumId w:val="40"/>
  </w:num>
  <w:num w:numId="17">
    <w:abstractNumId w:val="16"/>
  </w:num>
  <w:num w:numId="18">
    <w:abstractNumId w:val="26"/>
  </w:num>
  <w:num w:numId="19">
    <w:abstractNumId w:val="22"/>
  </w:num>
  <w:num w:numId="20">
    <w:abstractNumId w:val="30"/>
  </w:num>
  <w:num w:numId="21">
    <w:abstractNumId w:val="43"/>
  </w:num>
  <w:num w:numId="22">
    <w:abstractNumId w:val="35"/>
  </w:num>
  <w:num w:numId="23">
    <w:abstractNumId w:val="10"/>
  </w:num>
  <w:num w:numId="24">
    <w:abstractNumId w:val="27"/>
  </w:num>
  <w:num w:numId="25">
    <w:abstractNumId w:val="37"/>
  </w:num>
  <w:num w:numId="26">
    <w:abstractNumId w:val="42"/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25"/>
  </w:num>
  <w:num w:numId="30">
    <w:abstractNumId w:val="29"/>
  </w:num>
  <w:num w:numId="31">
    <w:abstractNumId w:val="36"/>
  </w:num>
  <w:num w:numId="32">
    <w:abstractNumId w:val="28"/>
  </w:num>
  <w:num w:numId="33">
    <w:abstractNumId w:val="44"/>
  </w:num>
  <w:num w:numId="34">
    <w:abstractNumId w:val="21"/>
  </w:num>
  <w:num w:numId="35">
    <w:abstractNumId w:val="45"/>
  </w:num>
  <w:num w:numId="36">
    <w:abstractNumId w:val="17"/>
  </w:num>
  <w:num w:numId="37">
    <w:abstractNumId w:val="15"/>
  </w:num>
  <w:num w:numId="38">
    <w:abstractNumId w:val="14"/>
  </w:num>
  <w:num w:numId="39">
    <w:abstractNumId w:val="12"/>
  </w:num>
  <w:num w:numId="40">
    <w:abstractNumId w:val="23"/>
  </w:num>
  <w:num w:numId="41">
    <w:abstractNumId w:val="39"/>
  </w:num>
  <w:num w:numId="42">
    <w:abstractNumId w:val="46"/>
  </w:num>
  <w:num w:numId="43">
    <w:abstractNumId w:val="38"/>
  </w:num>
  <w:num w:numId="44">
    <w:abstractNumId w:val="48"/>
  </w:num>
  <w:num w:numId="45">
    <w:abstractNumId w:val="24"/>
  </w:num>
  <w:num w:numId="46">
    <w:abstractNumId w:val="9"/>
  </w:num>
  <w:num w:numId="47">
    <w:abstractNumId w:val="18"/>
  </w:num>
  <w:num w:numId="48">
    <w:abstractNumId w:val="19"/>
  </w:num>
  <w:num w:numId="49">
    <w:abstractNumId w:val="33"/>
  </w:num>
  <w:num w:numId="5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5E1A"/>
    <w:rsid w:val="00002E93"/>
    <w:rsid w:val="000439BF"/>
    <w:rsid w:val="0006002C"/>
    <w:rsid w:val="000602C8"/>
    <w:rsid w:val="00087931"/>
    <w:rsid w:val="000D05C0"/>
    <w:rsid w:val="000F1712"/>
    <w:rsid w:val="00100BA9"/>
    <w:rsid w:val="0010391B"/>
    <w:rsid w:val="0012202C"/>
    <w:rsid w:val="0016643B"/>
    <w:rsid w:val="001A0C7A"/>
    <w:rsid w:val="001A62B7"/>
    <w:rsid w:val="001B06F9"/>
    <w:rsid w:val="001B7BC4"/>
    <w:rsid w:val="001F0815"/>
    <w:rsid w:val="001F17F8"/>
    <w:rsid w:val="00233056"/>
    <w:rsid w:val="002440CC"/>
    <w:rsid w:val="0025146D"/>
    <w:rsid w:val="00252BDC"/>
    <w:rsid w:val="00276976"/>
    <w:rsid w:val="00297078"/>
    <w:rsid w:val="002B5640"/>
    <w:rsid w:val="002E34A1"/>
    <w:rsid w:val="00305B9A"/>
    <w:rsid w:val="00317344"/>
    <w:rsid w:val="0032696E"/>
    <w:rsid w:val="00350F24"/>
    <w:rsid w:val="00384A49"/>
    <w:rsid w:val="003903E5"/>
    <w:rsid w:val="003B7750"/>
    <w:rsid w:val="003D757C"/>
    <w:rsid w:val="003F5A11"/>
    <w:rsid w:val="00416033"/>
    <w:rsid w:val="00440404"/>
    <w:rsid w:val="004746DE"/>
    <w:rsid w:val="0047554C"/>
    <w:rsid w:val="0049503E"/>
    <w:rsid w:val="004A37B1"/>
    <w:rsid w:val="004A5A9F"/>
    <w:rsid w:val="004B253D"/>
    <w:rsid w:val="004B615D"/>
    <w:rsid w:val="004E6D96"/>
    <w:rsid w:val="004F14FC"/>
    <w:rsid w:val="00521D92"/>
    <w:rsid w:val="00523F5C"/>
    <w:rsid w:val="005473FE"/>
    <w:rsid w:val="005851D4"/>
    <w:rsid w:val="00585876"/>
    <w:rsid w:val="005956E8"/>
    <w:rsid w:val="00595BF7"/>
    <w:rsid w:val="005E7B6C"/>
    <w:rsid w:val="005F07B1"/>
    <w:rsid w:val="006012FE"/>
    <w:rsid w:val="00610832"/>
    <w:rsid w:val="00615D55"/>
    <w:rsid w:val="006169CE"/>
    <w:rsid w:val="006309F8"/>
    <w:rsid w:val="00636D8F"/>
    <w:rsid w:val="00652EDF"/>
    <w:rsid w:val="00656D68"/>
    <w:rsid w:val="00666A96"/>
    <w:rsid w:val="00677454"/>
    <w:rsid w:val="00680F93"/>
    <w:rsid w:val="006B65A1"/>
    <w:rsid w:val="006C0590"/>
    <w:rsid w:val="006D05AB"/>
    <w:rsid w:val="006E1F59"/>
    <w:rsid w:val="006F38E4"/>
    <w:rsid w:val="00715011"/>
    <w:rsid w:val="00727FD3"/>
    <w:rsid w:val="00746F8D"/>
    <w:rsid w:val="00761578"/>
    <w:rsid w:val="00776C9B"/>
    <w:rsid w:val="0078646E"/>
    <w:rsid w:val="00786AA0"/>
    <w:rsid w:val="0079348A"/>
    <w:rsid w:val="0079641B"/>
    <w:rsid w:val="007A164B"/>
    <w:rsid w:val="007C263C"/>
    <w:rsid w:val="007F5A2E"/>
    <w:rsid w:val="008113D0"/>
    <w:rsid w:val="00826A18"/>
    <w:rsid w:val="00845C6F"/>
    <w:rsid w:val="00854A7D"/>
    <w:rsid w:val="008671CC"/>
    <w:rsid w:val="00886121"/>
    <w:rsid w:val="008877B1"/>
    <w:rsid w:val="0089020A"/>
    <w:rsid w:val="00892851"/>
    <w:rsid w:val="00897AB1"/>
    <w:rsid w:val="008C38F7"/>
    <w:rsid w:val="008C5439"/>
    <w:rsid w:val="008C6605"/>
    <w:rsid w:val="008E5AAE"/>
    <w:rsid w:val="00915B16"/>
    <w:rsid w:val="00931602"/>
    <w:rsid w:val="00933CCD"/>
    <w:rsid w:val="0095238C"/>
    <w:rsid w:val="00952963"/>
    <w:rsid w:val="00987AEA"/>
    <w:rsid w:val="009C1611"/>
    <w:rsid w:val="009D7690"/>
    <w:rsid w:val="009F5546"/>
    <w:rsid w:val="009F700E"/>
    <w:rsid w:val="00A12511"/>
    <w:rsid w:val="00A13527"/>
    <w:rsid w:val="00A16C35"/>
    <w:rsid w:val="00A36D37"/>
    <w:rsid w:val="00A41B18"/>
    <w:rsid w:val="00A75414"/>
    <w:rsid w:val="00A81CB9"/>
    <w:rsid w:val="00AC4290"/>
    <w:rsid w:val="00AD248F"/>
    <w:rsid w:val="00AE621E"/>
    <w:rsid w:val="00B317FC"/>
    <w:rsid w:val="00B45C00"/>
    <w:rsid w:val="00B853BD"/>
    <w:rsid w:val="00B86614"/>
    <w:rsid w:val="00B9411C"/>
    <w:rsid w:val="00BD310B"/>
    <w:rsid w:val="00BE0B87"/>
    <w:rsid w:val="00BF1400"/>
    <w:rsid w:val="00BF2349"/>
    <w:rsid w:val="00C21B83"/>
    <w:rsid w:val="00C567DC"/>
    <w:rsid w:val="00C636A6"/>
    <w:rsid w:val="00C77704"/>
    <w:rsid w:val="00C77E40"/>
    <w:rsid w:val="00CB494C"/>
    <w:rsid w:val="00CD5E1A"/>
    <w:rsid w:val="00CE0700"/>
    <w:rsid w:val="00CE2CBB"/>
    <w:rsid w:val="00CF4B8A"/>
    <w:rsid w:val="00D1588A"/>
    <w:rsid w:val="00D43B5F"/>
    <w:rsid w:val="00D55DA2"/>
    <w:rsid w:val="00D63A4B"/>
    <w:rsid w:val="00D71466"/>
    <w:rsid w:val="00D97370"/>
    <w:rsid w:val="00DA12B2"/>
    <w:rsid w:val="00DB5A81"/>
    <w:rsid w:val="00DB6C96"/>
    <w:rsid w:val="00DD063C"/>
    <w:rsid w:val="00DD7DD8"/>
    <w:rsid w:val="00E006EA"/>
    <w:rsid w:val="00E14141"/>
    <w:rsid w:val="00E24FC0"/>
    <w:rsid w:val="00E33CB7"/>
    <w:rsid w:val="00E33FE5"/>
    <w:rsid w:val="00E55086"/>
    <w:rsid w:val="00E75339"/>
    <w:rsid w:val="00EA0E13"/>
    <w:rsid w:val="00EB726D"/>
    <w:rsid w:val="00EB7836"/>
    <w:rsid w:val="00EC0875"/>
    <w:rsid w:val="00EC5060"/>
    <w:rsid w:val="00ED0BDE"/>
    <w:rsid w:val="00ED49AA"/>
    <w:rsid w:val="00ED6448"/>
    <w:rsid w:val="00EE0B58"/>
    <w:rsid w:val="00EF0118"/>
    <w:rsid w:val="00EF31AA"/>
    <w:rsid w:val="00EF7B01"/>
    <w:rsid w:val="00F67E35"/>
    <w:rsid w:val="00F8065B"/>
    <w:rsid w:val="00FA05A3"/>
    <w:rsid w:val="00FA1228"/>
    <w:rsid w:val="00FA585B"/>
    <w:rsid w:val="00FE04EB"/>
    <w:rsid w:val="00FE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8A026"/>
  <w15:chartTrackingRefBased/>
  <w15:docId w15:val="{2C170530-B736-4E33-BF70-33D059BBB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80F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E34A1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umerowanie,Akapit z listą BS,sw tekst,Akapit z listą1"/>
    <w:basedOn w:val="Normalny"/>
    <w:link w:val="AkapitzlistZnak"/>
    <w:uiPriority w:val="34"/>
    <w:qFormat/>
    <w:rsid w:val="002E34A1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2E34A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2E34A1"/>
  </w:style>
  <w:style w:type="paragraph" w:styleId="Tekstpodstawowy">
    <w:name w:val="Body Text"/>
    <w:basedOn w:val="Normalny"/>
    <w:link w:val="TekstpodstawowyZnak"/>
    <w:rsid w:val="002E34A1"/>
    <w:pPr>
      <w:suppressAutoHyphens/>
      <w:spacing w:after="0" w:line="320" w:lineRule="atLeast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2E34A1"/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styleId="Tekstpodstawowywcity">
    <w:name w:val="Body Text Indent"/>
    <w:basedOn w:val="Normalny"/>
    <w:link w:val="TekstpodstawowywcityZnak"/>
    <w:rsid w:val="002E34A1"/>
    <w:pPr>
      <w:shd w:val="clear" w:color="auto" w:fill="FFFFFF"/>
      <w:suppressAutoHyphens/>
      <w:spacing w:after="0" w:line="240" w:lineRule="auto"/>
      <w:ind w:left="374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x-none"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E34A1"/>
    <w:rPr>
      <w:rFonts w:ascii="Times New Roman" w:eastAsia="Times New Roman" w:hAnsi="Times New Roman" w:cs="Times New Roman"/>
      <w:color w:val="000000"/>
      <w:sz w:val="24"/>
      <w:szCs w:val="20"/>
      <w:shd w:val="clear" w:color="auto" w:fill="FFFFFF"/>
      <w:lang w:val="x-none" w:eastAsia="ar-SA"/>
    </w:rPr>
  </w:style>
  <w:style w:type="paragraph" w:customStyle="1" w:styleId="Tekstpodstawowy22">
    <w:name w:val="Tekst podstawowy 22"/>
    <w:basedOn w:val="Normalny"/>
    <w:rsid w:val="002E34A1"/>
    <w:pPr>
      <w:shd w:val="clear" w:color="auto" w:fill="FFFFFF"/>
      <w:suppressAutoHyphens/>
      <w:spacing w:before="5" w:after="0" w:line="240" w:lineRule="auto"/>
      <w:ind w:right="285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bodybez">
    <w:name w:val="body bez"/>
    <w:rsid w:val="002E34A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pacing w:before="60" w:after="0" w:line="240" w:lineRule="atLeast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4A1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4A1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2E3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2B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2B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2B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2B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2BDC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80F9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AkapitzlistZnak">
    <w:name w:val="Akapit z listą Znak"/>
    <w:aliases w:val="wypunktowanie Znak,Numerowanie Znak,Akapit z listą BS Znak,sw tekst Znak,Akapit z listą1 Znak"/>
    <w:link w:val="Akapitzlist"/>
    <w:uiPriority w:val="34"/>
    <w:qFormat/>
    <w:locked/>
    <w:rsid w:val="000D05C0"/>
  </w:style>
  <w:style w:type="character" w:customStyle="1" w:styleId="Teksttreci">
    <w:name w:val="Tekst treści_"/>
    <w:link w:val="Teksttreci0"/>
    <w:rsid w:val="006C0590"/>
    <w:rPr>
      <w:shd w:val="clear" w:color="auto" w:fill="FFFFFF"/>
      <w:lang w:eastAsia="pl-PL"/>
    </w:rPr>
  </w:style>
  <w:style w:type="paragraph" w:customStyle="1" w:styleId="Teksttreci0">
    <w:name w:val="Tekst treści"/>
    <w:basedOn w:val="Normalny"/>
    <w:link w:val="Teksttreci"/>
    <w:rsid w:val="006C0590"/>
    <w:pPr>
      <w:widowControl w:val="0"/>
      <w:shd w:val="clear" w:color="auto" w:fill="FFFFFF"/>
      <w:spacing w:after="240" w:line="0" w:lineRule="atLeast"/>
      <w:ind w:hanging="220"/>
      <w:jc w:val="both"/>
    </w:pPr>
    <w:rPr>
      <w:lang w:eastAsia="pl-PL"/>
    </w:rPr>
  </w:style>
  <w:style w:type="paragraph" w:customStyle="1" w:styleId="Bezodstpw1">
    <w:name w:val="Bez odstępów1"/>
    <w:rsid w:val="005851D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Teksttreci2">
    <w:name w:val="Tekst treści (2)_"/>
    <w:link w:val="Teksttreci20"/>
    <w:rsid w:val="007F5A2E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F5A2E"/>
    <w:pPr>
      <w:widowControl w:val="0"/>
      <w:shd w:val="clear" w:color="auto" w:fill="FFFFFF"/>
      <w:spacing w:before="60" w:after="300" w:line="0" w:lineRule="atLeast"/>
      <w:ind w:hanging="260"/>
      <w:jc w:val="center"/>
    </w:pPr>
    <w:rPr>
      <w:b/>
      <w:bCs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E7B6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E7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461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2FC3E7-2CCF-4274-95B8-034CBAF25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5</Pages>
  <Words>2571</Words>
  <Characters>15427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Wachowiak</dc:creator>
  <cp:keywords/>
  <dc:description/>
  <cp:lastModifiedBy>Iwona Rother</cp:lastModifiedBy>
  <cp:revision>51</cp:revision>
  <cp:lastPrinted>2025-03-24T10:38:00Z</cp:lastPrinted>
  <dcterms:created xsi:type="dcterms:W3CDTF">2025-03-03T08:18:00Z</dcterms:created>
  <dcterms:modified xsi:type="dcterms:W3CDTF">2025-04-22T06:52:00Z</dcterms:modified>
</cp:coreProperties>
</file>