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4E" w:rsidRPr="00077479" w:rsidRDefault="0050694E" w:rsidP="0050694E">
      <w:pPr>
        <w:spacing w:after="0" w:line="240" w:lineRule="auto"/>
        <w:ind w:left="6372" w:firstLine="708"/>
        <w:jc w:val="righ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Załącznik nr 4</w:t>
      </w:r>
      <w:r w:rsidRPr="00077479">
        <w:rPr>
          <w:rFonts w:ascii="Arial" w:hAnsi="Arial" w:cs="Arial"/>
          <w:lang w:eastAsia="pl-PL"/>
        </w:rPr>
        <w:t xml:space="preserve"> do SWZ</w:t>
      </w:r>
    </w:p>
    <w:p w:rsidR="0050694E" w:rsidRPr="00077479" w:rsidRDefault="0050694E" w:rsidP="0050694E">
      <w:pPr>
        <w:spacing w:after="0" w:line="240" w:lineRule="auto"/>
        <w:jc w:val="center"/>
        <w:rPr>
          <w:rFonts w:ascii="Arial" w:hAnsi="Arial" w:cs="Arial"/>
          <w:lang w:eastAsia="pl-PL"/>
        </w:rPr>
      </w:pPr>
    </w:p>
    <w:p w:rsidR="0050694E" w:rsidRDefault="0050694E" w:rsidP="0050694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 xml:space="preserve">FORMULARZ </w:t>
      </w:r>
      <w:r>
        <w:rPr>
          <w:rFonts w:ascii="Arial" w:hAnsi="Arial" w:cs="Arial"/>
          <w:b/>
          <w:bCs/>
          <w:lang w:eastAsia="pl-PL"/>
        </w:rPr>
        <w:t>CENOWY</w:t>
      </w:r>
    </w:p>
    <w:p w:rsidR="0050694E" w:rsidRDefault="0050694E" w:rsidP="0050694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:rsidR="0050694E" w:rsidRPr="00077479" w:rsidRDefault="0050694E" w:rsidP="0050694E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50694E" w:rsidRPr="00B16B46" w:rsidRDefault="0050694E" w:rsidP="0050694E">
      <w:pPr>
        <w:jc w:val="center"/>
        <w:rPr>
          <w:rFonts w:ascii="Arial" w:hAnsi="Arial" w:cs="Arial"/>
          <w:bCs/>
          <w:lang w:eastAsia="pl-PL"/>
        </w:rPr>
      </w:pPr>
      <w:r w:rsidRPr="00B16B46">
        <w:rPr>
          <w:rFonts w:ascii="Arial" w:hAnsi="Arial" w:cs="Arial"/>
          <w:bCs/>
          <w:lang w:eastAsia="pl-PL"/>
        </w:rPr>
        <w:t>na potrzeby postępowania o udzielenie zamówienia publicznego prowadzonym, zgodnie z przepisami ustawy z dnia 11 września 2019 r. Prawo zamówień publicznych (</w:t>
      </w:r>
      <w:proofErr w:type="spellStart"/>
      <w:r w:rsidRPr="00B16B46">
        <w:rPr>
          <w:rFonts w:ascii="Arial" w:hAnsi="Arial" w:cs="Arial"/>
          <w:bCs/>
          <w:lang w:eastAsia="pl-PL"/>
        </w:rPr>
        <w:t>t.j</w:t>
      </w:r>
      <w:proofErr w:type="spellEnd"/>
      <w:r w:rsidRPr="00B16B46">
        <w:rPr>
          <w:rFonts w:ascii="Arial" w:hAnsi="Arial" w:cs="Arial"/>
          <w:bCs/>
          <w:lang w:eastAsia="pl-PL"/>
        </w:rPr>
        <w:t xml:space="preserve">.: </w:t>
      </w:r>
      <w:proofErr w:type="spellStart"/>
      <w:r w:rsidRPr="00B16B46">
        <w:rPr>
          <w:rFonts w:ascii="Arial" w:hAnsi="Arial" w:cs="Arial"/>
          <w:bCs/>
          <w:lang w:eastAsia="pl-PL"/>
        </w:rPr>
        <w:t>Dz.U</w:t>
      </w:r>
      <w:proofErr w:type="spellEnd"/>
      <w:r w:rsidRPr="00B16B46">
        <w:rPr>
          <w:rFonts w:ascii="Arial" w:hAnsi="Arial" w:cs="Arial"/>
          <w:bCs/>
          <w:lang w:eastAsia="pl-PL"/>
        </w:rPr>
        <w:t xml:space="preserve">. z 2024 r., poz. 1320) w trybie podstawowym </w:t>
      </w:r>
    </w:p>
    <w:p w:rsidR="0050694E" w:rsidRDefault="00EE5BFC" w:rsidP="0050694E">
      <w:pPr>
        <w:jc w:val="center"/>
        <w:rPr>
          <w:rFonts w:ascii="Arial" w:hAnsi="Arial"/>
          <w:b/>
        </w:rPr>
      </w:pPr>
      <w:r>
        <w:rPr>
          <w:rFonts w:ascii="Arial" w:hAnsi="Arial" w:cs="Arial"/>
          <w:b/>
          <w:bCs/>
          <w:lang w:eastAsia="pl-PL"/>
        </w:rPr>
        <w:t>pn. „</w:t>
      </w:r>
      <w:r w:rsidR="0050694E">
        <w:rPr>
          <w:rFonts w:ascii="Arial" w:hAnsi="Arial"/>
          <w:b/>
        </w:rPr>
        <w:t>Dostawa i montaż mebli do segmentu F budynku głównego Szkoły Policji w Pile”</w:t>
      </w:r>
    </w:p>
    <w:p w:rsidR="0050694E" w:rsidRDefault="0050694E" w:rsidP="0050694E">
      <w:pPr>
        <w:jc w:val="center"/>
        <w:rPr>
          <w:rFonts w:ascii="Arial" w:hAnsi="Arial" w:cs="Arial"/>
          <w:b/>
          <w:bCs/>
          <w:szCs w:val="20"/>
          <w:lang w:eastAsia="pl-PL"/>
        </w:rPr>
      </w:pPr>
      <w:r>
        <w:rPr>
          <w:rFonts w:ascii="Arial" w:hAnsi="Arial" w:cs="Arial"/>
          <w:b/>
          <w:bCs/>
          <w:szCs w:val="20"/>
          <w:lang w:eastAsia="pl-PL"/>
        </w:rPr>
        <w:t>n</w:t>
      </w:r>
      <w:r w:rsidRPr="007A5E11">
        <w:rPr>
          <w:rFonts w:ascii="Arial" w:hAnsi="Arial" w:cs="Arial"/>
          <w:b/>
          <w:bCs/>
          <w:szCs w:val="20"/>
          <w:lang w:eastAsia="pl-PL"/>
        </w:rPr>
        <w:t xml:space="preserve">r sprawy: </w:t>
      </w:r>
      <w:r>
        <w:rPr>
          <w:rFonts w:ascii="Arial" w:hAnsi="Arial" w:cs="Arial"/>
          <w:b/>
          <w:bCs/>
          <w:szCs w:val="20"/>
          <w:lang w:eastAsia="pl-PL"/>
        </w:rPr>
        <w:t>142/JZ-99/2025</w:t>
      </w:r>
    </w:p>
    <w:p w:rsidR="0050694E" w:rsidRDefault="0050694E" w:rsidP="0050694E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</w:p>
    <w:p w:rsidR="0050694E" w:rsidRPr="0050694E" w:rsidRDefault="0050694E" w:rsidP="0050694E">
      <w:pPr>
        <w:rPr>
          <w:rFonts w:ascii="Arial" w:hAnsi="Arial" w:cs="Arial"/>
          <w:bCs/>
          <w:szCs w:val="20"/>
          <w:lang w:eastAsia="pl-PL"/>
        </w:rPr>
      </w:pPr>
      <w:r w:rsidRPr="0050694E">
        <w:rPr>
          <w:rFonts w:ascii="Arial" w:hAnsi="Arial" w:cs="Arial"/>
          <w:bCs/>
          <w:szCs w:val="20"/>
          <w:lang w:eastAsia="pl-PL"/>
        </w:rPr>
        <w:t>Nazwa Wykonawcy: …………………………………………………………..</w:t>
      </w:r>
    </w:p>
    <w:p w:rsidR="0050694E" w:rsidRPr="0050694E" w:rsidRDefault="0050694E" w:rsidP="0050694E">
      <w:pPr>
        <w:rPr>
          <w:rFonts w:ascii="Arial" w:hAnsi="Arial" w:cs="Arial"/>
          <w:bCs/>
          <w:szCs w:val="20"/>
          <w:lang w:eastAsia="pl-PL"/>
        </w:rPr>
      </w:pPr>
      <w:r w:rsidRPr="0050694E">
        <w:rPr>
          <w:rFonts w:ascii="Arial" w:hAnsi="Arial" w:cs="Arial"/>
          <w:bCs/>
          <w:szCs w:val="20"/>
          <w:lang w:eastAsia="pl-PL"/>
        </w:rPr>
        <w:t>Adres Wykonawcy: ………………………………….………………………..</w:t>
      </w:r>
    </w:p>
    <w:p w:rsidR="0050694E" w:rsidRPr="0050694E" w:rsidRDefault="0050694E" w:rsidP="0050694E">
      <w:pPr>
        <w:rPr>
          <w:rFonts w:ascii="Arial" w:hAnsi="Arial" w:cs="Arial"/>
          <w:bCs/>
          <w:szCs w:val="20"/>
          <w:lang w:eastAsia="pl-PL"/>
        </w:rPr>
      </w:pPr>
      <w:r w:rsidRPr="0050694E">
        <w:rPr>
          <w:rFonts w:ascii="Arial" w:hAnsi="Arial" w:cs="Arial"/>
          <w:bCs/>
          <w:szCs w:val="20"/>
          <w:lang w:eastAsia="pl-PL"/>
        </w:rPr>
        <w:t>NIP: ………………………………………………………………………………</w:t>
      </w:r>
    </w:p>
    <w:p w:rsidR="0050694E" w:rsidRPr="0050694E" w:rsidRDefault="0050694E" w:rsidP="0050694E">
      <w:pPr>
        <w:rPr>
          <w:rFonts w:ascii="Arial" w:hAnsi="Arial" w:cs="Arial"/>
          <w:bCs/>
          <w:szCs w:val="20"/>
          <w:lang w:eastAsia="pl-PL"/>
        </w:rPr>
      </w:pPr>
      <w:r w:rsidRPr="0050694E">
        <w:rPr>
          <w:rFonts w:ascii="Arial" w:hAnsi="Arial" w:cs="Arial"/>
          <w:bCs/>
          <w:szCs w:val="20"/>
          <w:lang w:eastAsia="pl-PL"/>
        </w:rPr>
        <w:t>REGON: …………………………………………………………………………</w:t>
      </w:r>
    </w:p>
    <w:tbl>
      <w:tblPr>
        <w:tblW w:w="4975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1436"/>
        <w:gridCol w:w="1575"/>
        <w:gridCol w:w="574"/>
        <w:gridCol w:w="1143"/>
        <w:gridCol w:w="1288"/>
        <w:gridCol w:w="571"/>
        <w:gridCol w:w="1291"/>
        <w:gridCol w:w="1146"/>
        <w:gridCol w:w="1146"/>
        <w:gridCol w:w="1717"/>
        <w:gridCol w:w="1902"/>
      </w:tblGrid>
      <w:tr w:rsidR="0050694E" w:rsidRPr="00EE3379" w:rsidTr="00EE5BFC">
        <w:trPr>
          <w:trHeight w:val="136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Jednostka miary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[PLN]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VAT %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brutto</w:t>
            </w:r>
          </w:p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netto [PLN]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Producent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handlowa (model) lub symbol oferowanego mebla /sprzętu</w:t>
            </w:r>
            <w:r w:rsidRPr="00EE3379">
              <w:rPr>
                <w:rStyle w:val="Odwoanieprzypisudolnego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footnoteReference w:id="1"/>
            </w: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</w:p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(nadana przez producenta)</w:t>
            </w:r>
          </w:p>
        </w:tc>
      </w:tr>
      <w:tr w:rsidR="0050694E" w:rsidRPr="00EE3379" w:rsidTr="00EE5BFC">
        <w:trPr>
          <w:trHeight w:val="47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 xml:space="preserve">Biurko prostokątne o wymiarach 160x80 cm wraz z </w:t>
            </w: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kontenerkiem</w:t>
            </w:r>
            <w:proofErr w:type="spellEnd"/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 xml:space="preserve">Biurko narożne 185x120 cm wraz z </w:t>
            </w: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kontenerkiem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 xml:space="preserve"> (prawe - 6 szt., lewe - 6 szt.,)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1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Dostawka do biurka 60x90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6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 xml:space="preserve">Szafka regałowa </w:t>
            </w: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zlicowana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 xml:space="preserve"> z biurkiem 50x60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8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Dostawka do biurka 80x90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9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Stolik 70x70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Stolik 80x130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91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Dostawka do biurka 80x50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Krzesło obrotowe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96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Fotel obrotowy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6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Stół konferencyjny 200x100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Krzesło konferencyjne z podłokietnikami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84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Szafa zamykana 80x210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8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Regał półotwarty 80x210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Szafka zamykana 80x110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Lada recepcyjna/biurowa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Szafa z drzwiami przesuwnymi 210x227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Szafa ubraniowa 80x210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43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Szafa żaluzjowa biurowa wraz ze zlewem i baterią 80x60x210 cm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Szafa żaluzjowa biurowa 80x60x210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56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Zlew z baterią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693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Wieszak ścienny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5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Aneks kuchenny sekretariatu wraz ze zlewem i baterią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Aneks kuchenny sekretariatu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88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Zlew z baterią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24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Meble kuchenne wraz ze zlewem, baterią i płytą dwupalnikową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Meble kuchenne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4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Zlew z baterią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9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Płyta dwupalnikowa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99"/>
        </w:trPr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23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Meble kuchenne wraz ze zlewem, baterią i płytą dwupalnikową i umywalka z baterią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Meble kuchenne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9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Zlew z baterią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690"/>
        </w:trPr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Płyta dwupalnikowa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50694E">
        <w:trPr>
          <w:trHeight w:val="701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Umywalka z baterią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kpl</w:t>
            </w:r>
            <w:proofErr w:type="spellEnd"/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Stół do kuchni biurowej 2,0x0,8 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Krzesła do kuchni biurowej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Krzesło konferencyjne z pulpitem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Stół konferencyjny 200x100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Stół konferencyjny 165x100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87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Krzesło konferencyjne bez pulpitu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Szafa zamykana 100x220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Szafa metalowa 180x50x70 cm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32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Regał magazynowy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trHeight w:val="795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1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Półki wnęki ściennej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4E" w:rsidRPr="00EE3379" w:rsidRDefault="0050694E" w:rsidP="00EE5B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337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94E" w:rsidRPr="00EE3379" w:rsidRDefault="0050694E" w:rsidP="00EE5B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0694E" w:rsidRPr="00EE3379" w:rsidTr="00EE5BFC">
        <w:trPr>
          <w:gridAfter w:val="2"/>
          <w:wAfter w:w="1273" w:type="pct"/>
          <w:trHeight w:val="1310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50694E" w:rsidRPr="00EE3379" w:rsidRDefault="0050694E" w:rsidP="00EE5B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2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(podsumowanie wartości pozycji od 1 do 33 z kolumny 8 i 9) 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netto </w:t>
            </w:r>
          </w:p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………….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Wartość brutto </w:t>
            </w:r>
          </w:p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50694E" w:rsidRPr="00EE3379" w:rsidRDefault="0050694E" w:rsidP="00EE5B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E33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……………</w:t>
            </w:r>
          </w:p>
        </w:tc>
      </w:tr>
    </w:tbl>
    <w:p w:rsidR="0050694E" w:rsidRDefault="0050694E" w:rsidP="0050694E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50694E" w:rsidRDefault="0050694E" w:rsidP="0050694E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:rsidR="0050694E" w:rsidRPr="0050694E" w:rsidRDefault="0050694E" w:rsidP="0050694E">
      <w:pPr>
        <w:jc w:val="both"/>
        <w:rPr>
          <w:rFonts w:ascii="Arial" w:hAnsi="Arial" w:cs="Arial"/>
          <w:b/>
          <w:bCs/>
          <w:sz w:val="19"/>
          <w:szCs w:val="19"/>
        </w:rPr>
      </w:pPr>
    </w:p>
    <w:p w:rsidR="0050694E" w:rsidRPr="004278FB" w:rsidRDefault="0050694E" w:rsidP="0050694E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:rsidR="0050694E" w:rsidRDefault="0050694E" w:rsidP="0050694E">
      <w:pPr>
        <w:pStyle w:val="Akapitzlist"/>
        <w:ind w:left="0"/>
        <w:jc w:val="both"/>
        <w:rPr>
          <w:rFonts w:ascii="Arial" w:hAnsi="Arial" w:cs="Arial"/>
          <w:b/>
          <w:bCs/>
          <w:sz w:val="19"/>
          <w:szCs w:val="19"/>
        </w:rPr>
      </w:pPr>
      <w:r w:rsidRPr="004278FB">
        <w:rPr>
          <w:rFonts w:ascii="Arial" w:hAnsi="Arial" w:cs="Arial"/>
          <w:b/>
          <w:bCs/>
          <w:sz w:val="19"/>
          <w:szCs w:val="19"/>
        </w:rPr>
        <w:t xml:space="preserve">Oświadczam, że zaoferowane w tabeli powyżej </w:t>
      </w:r>
      <w:r>
        <w:rPr>
          <w:rFonts w:ascii="Arial" w:hAnsi="Arial" w:cs="Arial"/>
          <w:b/>
          <w:bCs/>
          <w:sz w:val="19"/>
          <w:szCs w:val="19"/>
        </w:rPr>
        <w:t>asortyment</w:t>
      </w:r>
      <w:r w:rsidRPr="004278FB">
        <w:rPr>
          <w:rFonts w:ascii="Arial" w:hAnsi="Arial" w:cs="Arial"/>
          <w:b/>
          <w:bCs/>
          <w:sz w:val="19"/>
          <w:szCs w:val="19"/>
        </w:rPr>
        <w:t xml:space="preserve"> spełniają wymagania, cechy lub kryteria, określone przez Zamawiającego w dokumentach zamówienia</w:t>
      </w:r>
      <w:r>
        <w:rPr>
          <w:rFonts w:ascii="Arial" w:hAnsi="Arial" w:cs="Arial"/>
          <w:b/>
          <w:bCs/>
          <w:sz w:val="19"/>
          <w:szCs w:val="19"/>
        </w:rPr>
        <w:t xml:space="preserve"> oraz</w:t>
      </w:r>
      <w:r w:rsidRPr="004278FB">
        <w:rPr>
          <w:rFonts w:ascii="Arial" w:hAnsi="Arial" w:cs="Arial"/>
          <w:b/>
          <w:bCs/>
          <w:sz w:val="19"/>
          <w:szCs w:val="19"/>
        </w:rPr>
        <w:t xml:space="preserve"> wymagania związane z realizacją zamówienia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:rsidR="0050694E" w:rsidRDefault="0050694E" w:rsidP="0050694E">
      <w:pPr>
        <w:pStyle w:val="Akapitzlist"/>
        <w:ind w:left="0"/>
        <w:jc w:val="both"/>
        <w:rPr>
          <w:rFonts w:ascii="Arial" w:hAnsi="Arial" w:cs="Arial"/>
          <w:b/>
          <w:bCs/>
          <w:sz w:val="19"/>
          <w:szCs w:val="19"/>
        </w:rPr>
      </w:pPr>
    </w:p>
    <w:p w:rsidR="0050694E" w:rsidRPr="00D4106C" w:rsidRDefault="0050694E" w:rsidP="0050694E">
      <w:pPr>
        <w:pStyle w:val="Akapitzlist"/>
        <w:ind w:left="0" w:firstLine="1"/>
        <w:rPr>
          <w:rFonts w:ascii="Arial" w:hAnsi="Arial" w:cs="Arial"/>
          <w:bCs/>
          <w:sz w:val="19"/>
          <w:szCs w:val="19"/>
        </w:rPr>
      </w:pPr>
    </w:p>
    <w:p w:rsidR="0050694E" w:rsidRPr="00A06D29" w:rsidRDefault="0050694E" w:rsidP="0050694E">
      <w:pPr>
        <w:pStyle w:val="Akapitzlist"/>
        <w:ind w:left="0" w:firstLine="1"/>
        <w:jc w:val="both"/>
        <w:rPr>
          <w:rFonts w:ascii="Arial" w:hAnsi="Arial" w:cs="Arial"/>
          <w:bCs/>
          <w:color w:val="000000" w:themeColor="text1"/>
          <w:sz w:val="19"/>
          <w:szCs w:val="19"/>
        </w:rPr>
      </w:pPr>
      <w:r w:rsidRPr="00A06D29">
        <w:rPr>
          <w:rFonts w:ascii="Arial" w:hAnsi="Arial" w:cs="Arial"/>
          <w:bCs/>
          <w:color w:val="000000" w:themeColor="text1"/>
          <w:sz w:val="19"/>
          <w:szCs w:val="19"/>
        </w:rPr>
        <w:t xml:space="preserve">Jako </w:t>
      </w:r>
      <w:r w:rsidRPr="00A06D29">
        <w:rPr>
          <w:rFonts w:ascii="Arial" w:hAnsi="Arial" w:cs="Arial"/>
          <w:bCs/>
          <w:iCs/>
          <w:color w:val="000000" w:themeColor="text1"/>
          <w:sz w:val="19"/>
          <w:szCs w:val="19"/>
        </w:rPr>
        <w:t xml:space="preserve">niezależny podmiot uprawniony do kontroli jakości  </w:t>
      </w:r>
      <w:r w:rsidRPr="00A06D29">
        <w:rPr>
          <w:rFonts w:ascii="Arial" w:hAnsi="Arial" w:cs="Arial"/>
          <w:bCs/>
          <w:color w:val="000000" w:themeColor="text1"/>
          <w:sz w:val="19"/>
          <w:szCs w:val="19"/>
        </w:rPr>
        <w:t>uznaje się każdą jednostkę badawczą i certyfikującą posiadającą akredytację krajowego ośrodka certyfikującego – w przypadku Polski jest to Polskie Centrum Akredytacji (PCA), w przypadku certyfikatów wystawionych przez kraj zrzeszony w Unii Europejskiej, jako jednostkę niezależną uznaje się każdą jednostkę badawczą i certyfikującą posiadającą akredytację odpowiednika PCA w tym kraju.</w:t>
      </w:r>
    </w:p>
    <w:p w:rsidR="0050694E" w:rsidRDefault="0050694E" w:rsidP="0050694E">
      <w:pPr>
        <w:spacing w:after="0"/>
        <w:ind w:firstLine="567"/>
        <w:jc w:val="both"/>
        <w:rPr>
          <w:rFonts w:ascii="Arial" w:hAnsi="Arial" w:cs="Arial"/>
          <w:bCs/>
          <w:sz w:val="19"/>
          <w:szCs w:val="19"/>
        </w:rPr>
      </w:pPr>
    </w:p>
    <w:p w:rsidR="0050694E" w:rsidRPr="0050694E" w:rsidRDefault="0050694E" w:rsidP="0050694E">
      <w:pPr>
        <w:spacing w:after="0"/>
        <w:jc w:val="both"/>
        <w:rPr>
          <w:rFonts w:ascii="Arial" w:hAnsi="Arial" w:cs="Arial"/>
          <w:bCs/>
          <w:sz w:val="19"/>
          <w:szCs w:val="19"/>
        </w:rPr>
      </w:pPr>
      <w:r w:rsidRPr="00A06D29">
        <w:rPr>
          <w:rFonts w:ascii="Arial" w:hAnsi="Arial" w:cs="Arial"/>
          <w:bCs/>
          <w:sz w:val="19"/>
          <w:szCs w:val="19"/>
        </w:rPr>
        <w:t xml:space="preserve">Uwaga! </w:t>
      </w:r>
    </w:p>
    <w:p w:rsidR="0050694E" w:rsidRDefault="0050694E" w:rsidP="0050694E">
      <w:pPr>
        <w:pStyle w:val="Akapitzlist"/>
        <w:ind w:left="0"/>
        <w:jc w:val="both"/>
        <w:rPr>
          <w:rFonts w:ascii="Arial" w:hAnsi="Arial" w:cs="Arial"/>
          <w:bCs/>
          <w:sz w:val="19"/>
          <w:szCs w:val="19"/>
        </w:rPr>
      </w:pPr>
      <w:r w:rsidRPr="009C71E9">
        <w:rPr>
          <w:rFonts w:ascii="Arial" w:hAnsi="Arial" w:cs="Arial"/>
          <w:bCs/>
          <w:sz w:val="19"/>
          <w:szCs w:val="19"/>
        </w:rPr>
        <w:t xml:space="preserve">Zgodnie z </w:t>
      </w:r>
      <w:r w:rsidRPr="00921FB8">
        <w:rPr>
          <w:rFonts w:ascii="Arial" w:hAnsi="Arial" w:cs="Arial"/>
          <w:bCs/>
          <w:sz w:val="19"/>
          <w:szCs w:val="19"/>
        </w:rPr>
        <w:t>p</w:t>
      </w:r>
      <w:r>
        <w:rPr>
          <w:rFonts w:ascii="Arial" w:hAnsi="Arial" w:cs="Arial"/>
          <w:bCs/>
          <w:sz w:val="19"/>
          <w:szCs w:val="19"/>
        </w:rPr>
        <w:t>ostanowieniami rozdz. XIV</w:t>
      </w:r>
      <w:r w:rsidRPr="00921FB8">
        <w:rPr>
          <w:rFonts w:ascii="Arial" w:hAnsi="Arial" w:cs="Arial"/>
          <w:bCs/>
          <w:sz w:val="19"/>
          <w:szCs w:val="19"/>
        </w:rPr>
        <w:t xml:space="preserve"> ust. 7 SWZ brak wype</w:t>
      </w:r>
      <w:r w:rsidRPr="009C71E9">
        <w:rPr>
          <w:rFonts w:ascii="Arial" w:hAnsi="Arial" w:cs="Arial"/>
          <w:bCs/>
          <w:sz w:val="19"/>
          <w:szCs w:val="19"/>
        </w:rPr>
        <w:t xml:space="preserve">łnienia wszystkich pozycji </w:t>
      </w:r>
      <w:r w:rsidRPr="00FC4290">
        <w:rPr>
          <w:rFonts w:ascii="Arial" w:hAnsi="Arial" w:cs="Arial"/>
          <w:bCs/>
          <w:i/>
          <w:sz w:val="19"/>
          <w:szCs w:val="19"/>
        </w:rPr>
        <w:t>Formularza cenowego</w:t>
      </w:r>
      <w:r w:rsidRPr="009C71E9">
        <w:rPr>
          <w:rFonts w:ascii="Arial" w:hAnsi="Arial" w:cs="Arial"/>
          <w:bCs/>
          <w:sz w:val="19"/>
          <w:szCs w:val="19"/>
        </w:rPr>
        <w:t xml:space="preserve"> będzie skutkować odrzuceniem oferty na podstawie art. 226 ust. 1 </w:t>
      </w:r>
      <w:proofErr w:type="spellStart"/>
      <w:r w:rsidRPr="009C71E9">
        <w:rPr>
          <w:rFonts w:ascii="Arial" w:hAnsi="Arial" w:cs="Arial"/>
          <w:bCs/>
          <w:sz w:val="19"/>
          <w:szCs w:val="19"/>
        </w:rPr>
        <w:t>pkt</w:t>
      </w:r>
      <w:proofErr w:type="spellEnd"/>
      <w:r w:rsidRPr="009C71E9">
        <w:rPr>
          <w:rFonts w:ascii="Arial" w:hAnsi="Arial" w:cs="Arial"/>
          <w:bCs/>
          <w:sz w:val="19"/>
          <w:szCs w:val="19"/>
        </w:rPr>
        <w:t xml:space="preserve"> 5 ustawy</w:t>
      </w:r>
      <w:r>
        <w:rPr>
          <w:rFonts w:ascii="Arial" w:hAnsi="Arial" w:cs="Arial"/>
          <w:bCs/>
          <w:sz w:val="19"/>
          <w:szCs w:val="19"/>
        </w:rPr>
        <w:t>.</w:t>
      </w:r>
    </w:p>
    <w:p w:rsidR="0050694E" w:rsidRDefault="0050694E" w:rsidP="0050694E">
      <w:pPr>
        <w:pStyle w:val="Akapitzlist"/>
        <w:ind w:left="0"/>
        <w:jc w:val="both"/>
        <w:rPr>
          <w:rFonts w:ascii="Arial" w:eastAsia="Calibri" w:hAnsi="Arial" w:cs="Arial"/>
          <w:bCs/>
          <w:sz w:val="19"/>
          <w:szCs w:val="19"/>
          <w:lang w:eastAsia="en-US"/>
        </w:rPr>
      </w:pPr>
    </w:p>
    <w:p w:rsidR="0050694E" w:rsidRDefault="0050694E" w:rsidP="0050694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50694E" w:rsidRDefault="0050694E" w:rsidP="0050694E"/>
    <w:p w:rsidR="00BD5C48" w:rsidRPr="00DF1CDE" w:rsidRDefault="00BD5C48" w:rsidP="00BD5C48">
      <w:pPr>
        <w:spacing w:after="0" w:line="240" w:lineRule="auto"/>
        <w:ind w:left="4678"/>
        <w:jc w:val="center"/>
        <w:rPr>
          <w:rFonts w:ascii="Times New Roman" w:hAnsi="Times New Roman"/>
          <w:i/>
          <w:sz w:val="20"/>
          <w:szCs w:val="20"/>
        </w:rPr>
      </w:pPr>
      <w:r w:rsidRPr="00C238AD">
        <w:rPr>
          <w:rFonts w:ascii="Times New Roman" w:hAnsi="Times New Roman"/>
          <w:i/>
          <w:sz w:val="20"/>
          <w:szCs w:val="20"/>
        </w:rPr>
        <w:t>dokument składa się w formie elektronicznej opa</w:t>
      </w:r>
      <w:r>
        <w:rPr>
          <w:rFonts w:ascii="Times New Roman" w:hAnsi="Times New Roman"/>
          <w:i/>
          <w:sz w:val="20"/>
          <w:szCs w:val="20"/>
        </w:rPr>
        <w:t xml:space="preserve">trzonej podpisem kwalifikowanym </w:t>
      </w:r>
      <w:r w:rsidRPr="00C238AD">
        <w:rPr>
          <w:rFonts w:ascii="Times New Roman" w:hAnsi="Times New Roman"/>
          <w:i/>
          <w:sz w:val="20"/>
          <w:szCs w:val="20"/>
        </w:rPr>
        <w:t xml:space="preserve"> lub w postaci elektronicznej opatrzonej podpisem zaufanym lub podpisem osobistym Wykonawcy lub osoby upoważnionej do działania w jego imieniu</w:t>
      </w:r>
    </w:p>
    <w:p w:rsidR="00A67A74" w:rsidRDefault="00A67A74"/>
    <w:sectPr w:rsidR="00A67A74" w:rsidSect="00EE5BFC">
      <w:pgSz w:w="16838" w:h="11906" w:orient="landscape"/>
      <w:pgMar w:top="99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FC" w:rsidRDefault="00EE5BFC" w:rsidP="0050694E">
      <w:pPr>
        <w:spacing w:after="0" w:line="240" w:lineRule="auto"/>
      </w:pPr>
      <w:r>
        <w:separator/>
      </w:r>
    </w:p>
  </w:endnote>
  <w:endnote w:type="continuationSeparator" w:id="0">
    <w:p w:rsidR="00EE5BFC" w:rsidRDefault="00EE5BFC" w:rsidP="0050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FC" w:rsidRDefault="00EE5BFC" w:rsidP="0050694E">
      <w:pPr>
        <w:spacing w:after="0" w:line="240" w:lineRule="auto"/>
      </w:pPr>
      <w:r>
        <w:separator/>
      </w:r>
    </w:p>
  </w:footnote>
  <w:footnote w:type="continuationSeparator" w:id="0">
    <w:p w:rsidR="00EE5BFC" w:rsidRDefault="00EE5BFC" w:rsidP="0050694E">
      <w:pPr>
        <w:spacing w:after="0" w:line="240" w:lineRule="auto"/>
      </w:pPr>
      <w:r>
        <w:continuationSeparator/>
      </w:r>
    </w:p>
  </w:footnote>
  <w:footnote w:id="1">
    <w:p w:rsidR="00EE5BFC" w:rsidRPr="00685A9D" w:rsidRDefault="00EE5BFC" w:rsidP="0050694E">
      <w:pPr>
        <w:spacing w:after="0" w:line="240" w:lineRule="auto"/>
        <w:jc w:val="both"/>
        <w:rPr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 w:rsidRPr="00685A9D">
        <w:rPr>
          <w:rFonts w:eastAsia="Arial Unicode MS"/>
        </w:rPr>
        <w:t xml:space="preserve">Wykonawca winien </w:t>
      </w:r>
      <w:r w:rsidRPr="00444AE7">
        <w:t>skonkretyzować</w:t>
      </w:r>
      <w:r w:rsidRPr="00444AE7">
        <w:rPr>
          <w:rFonts w:eastAsia="Arial Unicode MS"/>
        </w:rPr>
        <w:t xml:space="preserve"> w kolumn</w:t>
      </w:r>
      <w:r>
        <w:rPr>
          <w:rFonts w:eastAsia="Arial Unicode MS"/>
        </w:rPr>
        <w:t>ach</w:t>
      </w:r>
      <w:r w:rsidRPr="00444AE7">
        <w:rPr>
          <w:rFonts w:eastAsia="Arial Unicode MS"/>
        </w:rPr>
        <w:t xml:space="preserve"> nr </w:t>
      </w:r>
      <w:r>
        <w:rPr>
          <w:rFonts w:eastAsia="Arial Unicode MS"/>
        </w:rPr>
        <w:t xml:space="preserve">10 i </w:t>
      </w:r>
      <w:r w:rsidRPr="00444AE7">
        <w:rPr>
          <w:rFonts w:eastAsia="Arial Unicode MS"/>
        </w:rPr>
        <w:t>11 oferowane</w:t>
      </w:r>
      <w:r w:rsidRPr="00685A9D">
        <w:rPr>
          <w:rFonts w:eastAsia="Arial Unicode MS"/>
        </w:rPr>
        <w:t xml:space="preserve"> meble, podając nazwę producenta wraz z podani</w:t>
      </w:r>
      <w:r>
        <w:rPr>
          <w:rFonts w:eastAsia="Arial Unicode MS"/>
        </w:rPr>
        <w:t>em modelu/typu lub</w:t>
      </w:r>
      <w:r w:rsidRPr="00685A9D">
        <w:rPr>
          <w:rFonts w:eastAsia="Arial Unicode MS"/>
        </w:rPr>
        <w:t xml:space="preserve"> innych, przypisanych wyłącznie temu produktowi cech (np. nr katalogowy), jednoznacznie identyfikujących zaoferowane meble. W przypadku mebli, które nie posiadają oznaczeń, o których mowa powyżej, produkowanych na zamówienie, Wykonawca winien w </w:t>
      </w:r>
      <w:r>
        <w:rPr>
          <w:rFonts w:eastAsia="Arial Unicode MS"/>
        </w:rPr>
        <w:t xml:space="preserve">kolumnie nr 11 </w:t>
      </w:r>
      <w:r w:rsidRPr="00685A9D">
        <w:rPr>
          <w:rFonts w:eastAsia="Arial Unicode MS"/>
        </w:rPr>
        <w:t>wskazać – „wyrób na zamówienie”, „wyrób własny” lub inny równoznaczny zwrot.</w:t>
      </w:r>
    </w:p>
    <w:p w:rsidR="00EE5BFC" w:rsidRDefault="00EE5BFC" w:rsidP="0050694E">
      <w:pPr>
        <w:pStyle w:val="Tekstprzypisudolnego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94E"/>
    <w:rsid w:val="001024FA"/>
    <w:rsid w:val="0050694E"/>
    <w:rsid w:val="00964BD2"/>
    <w:rsid w:val="00A67A74"/>
    <w:rsid w:val="00BB0102"/>
    <w:rsid w:val="00BD5C48"/>
    <w:rsid w:val="00CE3F60"/>
    <w:rsid w:val="00EB51CF"/>
    <w:rsid w:val="00EE5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E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2,1_literowka,1.Nagłówek,Akapit z listą numerowaną,EPL lista punktowana z wyrózneniem,A_wyliczenie,K-P_odwolanie,maz_wyliczenie,opis dzialania,1st level - Bullet List Paragraph,Lettre d'introduction,Normal bullet 2,L11"/>
    <w:basedOn w:val="Normalny"/>
    <w:link w:val="AkapitzlistZnak"/>
    <w:uiPriority w:val="99"/>
    <w:qFormat/>
    <w:rsid w:val="005069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listą2 Znak,1_literowka Znak,1.Nagłówek Znak,Akapit z listą numerowaną Znak,EPL lista punktowana z wyrózneniem Znak,A_wyliczenie Znak,K-P_odwolanie Znak,maz_wyliczenie Znak,opis dzialania Znak,Lettre d'introduction Znak"/>
    <w:link w:val="Akapitzlist"/>
    <w:uiPriority w:val="99"/>
    <w:qFormat/>
    <w:locked/>
    <w:rsid w:val="005069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69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694E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69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4</cp:revision>
  <cp:lastPrinted>2025-04-15T13:17:00Z</cp:lastPrinted>
  <dcterms:created xsi:type="dcterms:W3CDTF">2025-04-16T11:22:00Z</dcterms:created>
  <dcterms:modified xsi:type="dcterms:W3CDTF">2025-04-16T12:27:00Z</dcterms:modified>
</cp:coreProperties>
</file>