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agwek2"/>
        <w:tabs>
          <w:tab w:val="left" w:pos="708" w:leader="none"/>
          <w:tab w:val="left" w:pos="1080" w:leader="none"/>
        </w:tabs>
        <w:jc w:val="left"/>
        <w:rPr/>
      </w:pPr>
      <w:r>
        <w:rPr>
          <w:rFonts w:ascii="Times New Roman" w:hAnsi="Times New Roman"/>
          <w:b w:val="false"/>
          <w:i w:val="false"/>
          <w:sz w:val="20"/>
          <w:szCs w:val="20"/>
          <w:lang w:val="pl-PL"/>
        </w:rPr>
        <w:t>„</w:t>
      </w:r>
      <w:r>
        <w:rPr>
          <w:rFonts w:ascii="Times New Roman" w:hAnsi="Times New Roman"/>
          <w:b w:val="false"/>
          <w:i w:val="false"/>
          <w:sz w:val="20"/>
          <w:szCs w:val="20"/>
          <w:lang w:val="pl-PL"/>
        </w:rPr>
        <w:t>ZATWIERDZAM”</w:t>
      </w:r>
      <w:r>
        <w:rPr>
          <w:rFonts w:ascii="Times New Roman" w:hAnsi="Times New Roman"/>
          <w:b w:val="false"/>
          <w:sz w:val="20"/>
          <w:szCs w:val="20"/>
          <w:lang w:val="pl-PL"/>
        </w:rPr>
        <w:t xml:space="preserve">  </w:t>
        <w:tab/>
        <w:tab/>
        <w:tab/>
        <w:tab/>
        <w:tab/>
      </w:r>
      <w:r>
        <w:rPr>
          <w:rFonts w:ascii="Times New Roman" w:hAnsi="Times New Roman"/>
          <w:sz w:val="20"/>
          <w:szCs w:val="20"/>
        </w:rPr>
        <w:t>Załącznik nr 1</w:t>
      </w:r>
      <w:r>
        <w:rPr>
          <w:rFonts w:ascii="Times New Roman" w:hAnsi="Times New Roman"/>
          <w:sz w:val="20"/>
          <w:szCs w:val="20"/>
          <w:lang w:val="pl-PL"/>
        </w:rPr>
        <w:t>0</w:t>
      </w:r>
      <w:r>
        <w:rPr>
          <w:rFonts w:ascii="Times New Roman" w:hAnsi="Times New Roman"/>
          <w:sz w:val="20"/>
          <w:szCs w:val="20"/>
        </w:rPr>
        <w:t xml:space="preserve"> </w:t>
        <w:br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do Decyzji nr</w:t>
      </w:r>
      <w:r>
        <w:rPr>
          <w:rFonts w:ascii="Times New Roman" w:hAnsi="Times New Roman"/>
          <w:sz w:val="20"/>
          <w:szCs w:val="20"/>
          <w:lang w:val="pl-PL"/>
        </w:rPr>
        <w:t xml:space="preserve"> 185/2023</w:t>
      </w: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agwek2"/>
        <w:ind w:left="708" w:right="0" w:hanging="0"/>
        <w:rPr/>
      </w:pPr>
      <w:r>
        <w:rPr>
          <w:rFonts w:ascii="Times New Roman" w:hAnsi="Times New Roman"/>
          <w:sz w:val="20"/>
          <w:szCs w:val="20"/>
        </w:rPr>
        <w:tab/>
        <w:tab/>
        <w:tab/>
        <w:tab/>
        <w:tab/>
        <w:tab/>
      </w:r>
      <w:r>
        <w:rPr>
          <w:rFonts w:ascii="Times New Roman" w:hAnsi="Times New Roman"/>
          <w:sz w:val="20"/>
          <w:szCs w:val="20"/>
          <w:lang w:val="pl-PL"/>
        </w:rPr>
        <w:t xml:space="preserve">      </w:t>
      </w:r>
      <w:r>
        <w:rPr>
          <w:rFonts w:ascii="Times New Roman" w:hAnsi="Times New Roman"/>
          <w:sz w:val="20"/>
          <w:szCs w:val="20"/>
        </w:rPr>
        <w:t xml:space="preserve">Komendanta Wojewódzkiego Policji z siedzibą </w:t>
        <w:br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</w:t>
      </w:r>
      <w:r>
        <w:rPr>
          <w:rFonts w:ascii="Times New Roman" w:hAnsi="Times New Roman"/>
          <w:sz w:val="20"/>
          <w:szCs w:val="20"/>
        </w:rPr>
        <w:t>w Radomiu</w:t>
      </w:r>
    </w:p>
    <w:p>
      <w:pPr>
        <w:pStyle w:val="Nagwek2"/>
        <w:rPr/>
      </w:pPr>
      <w:r>
        <w:rPr>
          <w:rFonts w:ascii="Times New Roman" w:hAnsi="Times New Roman"/>
          <w:sz w:val="20"/>
          <w:szCs w:val="20"/>
        </w:rPr>
        <w:tab/>
        <w:tab/>
        <w:tab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 </w:t>
      </w:r>
      <w:r>
        <w:rPr>
          <w:rFonts w:ascii="Times New Roman" w:hAnsi="Times New Roman"/>
          <w:sz w:val="20"/>
          <w:szCs w:val="20"/>
        </w:rPr>
        <w:t xml:space="preserve">z dnia </w:t>
      </w:r>
      <w:r>
        <w:rPr>
          <w:rFonts w:ascii="Times New Roman" w:hAnsi="Times New Roman"/>
          <w:sz w:val="20"/>
        </w:rPr>
        <w:t xml:space="preserve">18 kwietnia </w:t>
      </w:r>
      <w:r>
        <w:rPr>
          <w:rFonts w:ascii="Times New Roman" w:hAnsi="Times New Roman"/>
          <w:sz w:val="20"/>
          <w:szCs w:val="20"/>
        </w:rPr>
        <w:t>2023 roku</w:t>
      </w:r>
    </w:p>
    <w:p>
      <w:pPr>
        <w:pStyle w:val="Nagwek2"/>
        <w:tabs>
          <w:tab w:val="left" w:pos="708" w:leader="none"/>
          <w:tab w:val="left" w:pos="1080" w:leader="none"/>
        </w:tabs>
        <w:jc w:val="left"/>
        <w:rPr>
          <w:rFonts w:ascii="Times New Roman" w:hAnsi="Times New Roman"/>
          <w:b w:val="false"/>
          <w:b w:val="false"/>
          <w:sz w:val="22"/>
          <w:lang w:val="pl-PL"/>
        </w:rPr>
      </w:pPr>
      <w:r>
        <w:rPr>
          <w:rFonts w:ascii="Times New Roman" w:hAnsi="Times New Roman"/>
          <w:b w:val="false"/>
          <w:sz w:val="22"/>
          <w:lang w:val="pl-PL"/>
        </w:rPr>
        <w:t>……………………………</w:t>
      </w:r>
      <w:r>
        <w:rPr>
          <w:rFonts w:ascii="Times New Roman" w:hAnsi="Times New Roman"/>
          <w:b w:val="false"/>
          <w:sz w:val="22"/>
          <w:lang w:val="pl-PL"/>
        </w:rPr>
        <w:t>..</w:t>
      </w:r>
    </w:p>
    <w:p>
      <w:pPr>
        <w:pStyle w:val="Nagwek2"/>
        <w:tabs>
          <w:tab w:val="left" w:pos="708" w:leader="none"/>
          <w:tab w:val="left" w:pos="1080" w:leader="none"/>
        </w:tabs>
        <w:jc w:val="left"/>
        <w:rPr/>
      </w:pPr>
      <w:r>
        <w:rPr>
          <w:rFonts w:ascii="Times New Roman" w:hAnsi="Times New Roman"/>
          <w:i w:val="false"/>
          <w:sz w:val="20"/>
          <w:szCs w:val="20"/>
          <w:vertAlign w:val="superscript"/>
          <w:lang w:val="pl-PL"/>
        </w:rPr>
        <w:t xml:space="preserve">(data i podpis kierownika zamawiającego) </w:t>
      </w:r>
      <w:r>
        <w:rPr>
          <w:rFonts w:ascii="Times New Roman" w:hAnsi="Times New Roman"/>
          <w:i w:val="false"/>
          <w:sz w:val="20"/>
          <w:szCs w:val="20"/>
          <w:lang w:val="pl-PL"/>
        </w:rPr>
        <w:tab/>
        <w:tab/>
        <w:tab/>
        <w:tab/>
        <w:tab/>
      </w:r>
    </w:p>
    <w:p>
      <w:pPr>
        <w:pStyle w:val="Normal"/>
        <w:suppressAutoHyphens w:val="true"/>
        <w:rPr>
          <w:sz w:val="22"/>
        </w:rPr>
      </w:pPr>
      <w:r>
        <w:rPr>
          <w:sz w:val="22"/>
        </w:rPr>
      </w:r>
    </w:p>
    <w:p>
      <w:pPr>
        <w:pStyle w:val="Normal"/>
        <w:suppressAutoHyphens w:val="true"/>
        <w:rPr>
          <w:sz w:val="22"/>
        </w:rPr>
      </w:pPr>
      <w:r>
        <w:rPr>
          <w:sz w:val="22"/>
        </w:rPr>
        <w:t>...............................................</w:t>
      </w:r>
    </w:p>
    <w:p>
      <w:pPr>
        <w:pStyle w:val="Normal"/>
        <w:suppressAutoHyphens w:val="true"/>
        <w:ind w:left="0" w:right="0" w:firstLine="142"/>
        <w:rPr>
          <w:sz w:val="16"/>
        </w:rPr>
      </w:pPr>
      <w:r>
        <w:rPr>
          <w:sz w:val="16"/>
        </w:rPr>
        <w:t>pieczęć komórki zaopatrującej</w:t>
      </w:r>
    </w:p>
    <w:p>
      <w:pPr>
        <w:pStyle w:val="Normal"/>
        <w:suppressAutoHyphens w:val="true"/>
        <w:spacing w:lineRule="auto" w:line="27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Numer rejestru komórki zaopatrującej:   </w:t>
      </w:r>
      <w:r>
        <w:rPr>
          <w:sz w:val="22"/>
          <w:szCs w:val="22"/>
        </w:rPr>
        <w:t>6</w:t>
      </w:r>
      <w:r>
        <w:rPr>
          <w:rFonts w:eastAsia="Times New Roman" w:cs="Times New Roman"/>
          <w:color w:val="auto"/>
          <w:kern w:val="0"/>
          <w:sz w:val="22"/>
          <w:szCs w:val="22"/>
          <w:lang w:val="pl-PL" w:eastAsia="pl-PL" w:bidi="ar-SA"/>
        </w:rPr>
        <w:t>4/WIR/2024</w:t>
      </w:r>
    </w:p>
    <w:p>
      <w:pPr>
        <w:pStyle w:val="Normal"/>
        <w:suppressAutoHyphens w:val="true"/>
        <w:spacing w:lineRule="auto" w:line="276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uppressAutoHyphens w:val="true"/>
        <w:jc w:val="center"/>
        <w:rPr>
          <w:b/>
          <w:b/>
        </w:rPr>
      </w:pPr>
      <w:r>
        <w:rPr>
          <w:b/>
        </w:rPr>
        <w:t xml:space="preserve">Zaproszenie do złożenia oferty </w:t>
      </w:r>
    </w:p>
    <w:p>
      <w:pPr>
        <w:pStyle w:val="Normal"/>
        <w:suppressAutoHyphens w:val="true"/>
        <w:jc w:val="center"/>
        <w:rPr>
          <w:b/>
          <w:b/>
        </w:rPr>
      </w:pPr>
      <w:r>
        <w:rPr>
          <w:b/>
        </w:rPr>
        <w:t xml:space="preserve">dot. udzielenia zamówienia </w:t>
      </w:r>
    </w:p>
    <w:p>
      <w:pPr>
        <w:pStyle w:val="Normal"/>
        <w:suppressAutoHyphens w:val="true"/>
        <w:jc w:val="center"/>
        <w:rPr/>
      </w:pPr>
      <w:r>
        <w:rPr/>
        <w:t>wyłączonego ze stosowania ustawy z dnia 11 września 2019 r.</w:t>
      </w:r>
    </w:p>
    <w:p>
      <w:pPr>
        <w:pStyle w:val="Normal"/>
        <w:suppressAutoHyphens w:val="true"/>
        <w:jc w:val="center"/>
        <w:rPr/>
      </w:pPr>
      <w:r>
        <w:rPr/>
        <w:t xml:space="preserve">- Prawo zamówień publicznych </w:t>
      </w:r>
      <w:r>
        <w:rPr>
          <w:rFonts w:eastAsia="Calibri"/>
        </w:rPr>
        <w:t>(t.j. Dz.U z 2022 r., poz. 1710 z późn. zm.)</w:t>
      </w:r>
    </w:p>
    <w:p>
      <w:pPr>
        <w:pStyle w:val="Normal"/>
        <w:suppressAutoHyphens w:val="true"/>
        <w:jc w:val="center"/>
        <w:rPr/>
      </w:pPr>
      <w:r>
        <w:rPr/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>Zamawiający: Komenda Wojewódzka Policji z siedzibą w Radomiu ul. 11 Listopada 37/59, 26 – 600 Radom</w:t>
      </w:r>
    </w:p>
    <w:p>
      <w:pPr>
        <w:pStyle w:val="Normal"/>
        <w:suppressAutoHyphens w:val="true"/>
        <w:ind w:left="0" w:right="0" w:firstLine="708"/>
        <w:jc w:val="both"/>
        <w:rPr/>
      </w:pPr>
      <w:r>
        <w:rPr/>
        <w:t xml:space="preserve">adres poczty elektronicznej: </w:t>
      </w:r>
      <w:hyperlink r:id="rId2">
        <w:r>
          <w:rPr>
            <w:rStyle w:val="Czeinternetowe"/>
          </w:rPr>
          <w:t>wir.kwp@ra.policja.gov.pl</w:t>
        </w:r>
      </w:hyperlink>
    </w:p>
    <w:p>
      <w:pPr>
        <w:pStyle w:val="Normal"/>
        <w:suppressAutoHyphens w:val="true"/>
        <w:ind w:left="0" w:right="0" w:firstLine="708"/>
        <w:jc w:val="both"/>
        <w:rPr/>
      </w:pPr>
      <w:r>
        <w:rPr/>
        <w:t xml:space="preserve">adres strony prowadzonego postępowania: </w:t>
      </w:r>
    </w:p>
    <w:p>
      <w:pPr>
        <w:pStyle w:val="Normal"/>
        <w:suppressAutoHyphens w:val="true"/>
        <w:ind w:left="0" w:right="0" w:firstLine="708"/>
        <w:jc w:val="both"/>
        <w:rPr/>
      </w:pPr>
      <w:r>
        <w:rPr/>
        <w:t>Sprawę prowadzi: Wydział Inwestycji i Remontów Komendy Wojewódzkiej Policji z siedzibą w Radomiu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Opis przedmiotu zamówienia: </w:t>
      </w:r>
      <w:r>
        <w:rPr>
          <w:rFonts w:eastAsia="Times New Roman" w:cs="Times New Roman"/>
          <w:color w:val="000000"/>
          <w:sz w:val="20"/>
          <w:szCs w:val="20"/>
          <w:lang w:eastAsia="pl-PL"/>
        </w:rPr>
        <w:t xml:space="preserve">Wykonanie przeglądu technicznego i remontu podręcznego sprzętu gaśniczego stanowiącego wyposażenie obiektów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Policji</w:t>
      </w:r>
      <w:r>
        <w:rPr>
          <w:rFonts w:eastAsia="Times New Roman" w:cs="Times New Roman"/>
          <w:color w:val="000000"/>
          <w:sz w:val="20"/>
          <w:szCs w:val="20"/>
          <w:lang w:eastAsia="pl-PL"/>
        </w:rPr>
        <w:t xml:space="preserve"> w  garnizonie mazowieckim .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>Termin wykonania zamówienia: 60 dni roboczych od podpisania umowy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Osoba wyznaczona do kontaktów z wykonawcami: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Marek Matychniak</w:t>
      </w:r>
      <w:r>
        <w:rPr/>
        <w:t xml:space="preserve"> tel. 47 701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37</w:t>
      </w:r>
      <w:r>
        <w:rPr/>
        <w:t xml:space="preserve">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81</w:t>
      </w:r>
      <w:r>
        <w:rPr/>
        <w:t xml:space="preserve"> e mail: </w:t>
      </w:r>
      <w:r>
        <w:rPr>
          <w:u w:val="none"/>
        </w:rPr>
        <w:t>marek.matychniak</w:t>
      </w:r>
      <w:hyperlink r:id="rId3">
        <w:r>
          <w:rPr>
            <w:rStyle w:val="Czeinternetowe"/>
            <w:u w:val="none"/>
          </w:rPr>
          <w:t>@ra.policja.gov.pl</w:t>
        </w:r>
      </w:hyperlink>
      <w:r>
        <w:rPr/>
        <w:t xml:space="preserve"> 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Informacje o sposobie komunikowania się zamawiającego z wykonawcami: e mail: </w:t>
      </w:r>
      <w:hyperlink r:id="rId4">
        <w:bookmarkStart w:id="0" w:name="__DdeLink__3597_620075468"/>
        <w:r>
          <w:rPr>
            <w:rStyle w:val="Czeinternetowe"/>
          </w:rPr>
          <w:t>wir.kwp@ra.policja.gov.pl</w:t>
        </w:r>
      </w:hyperlink>
      <w:bookmarkEnd w:id="0"/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>Kryteria oceny ofert: Cena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Wymagania, jakie powinni spełniać wykonawcy, w zakresie wymaganych dokumentów </w:t>
        <w:br/>
        <w:t>i oświadczeń (np. posiadanie koncesji, zezwolenia)</w:t>
      </w:r>
      <w:r>
        <w:rPr>
          <w:vertAlign w:val="superscript"/>
        </w:rPr>
        <w:t xml:space="preserve"> </w:t>
      </w:r>
      <w:r>
        <w:rPr/>
        <w:t xml:space="preserve">: zgodnie z opisem przedmiotu zamówienia 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Projekt umowy lub istotne postanowienia umowy, które zostaną zawarte w jej treści: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załącznik nr10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Wymagania dotyczące zabezpieczenia należytego wykonania umowy, sposób oraz formę jego wniesienia: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zgodnie z umową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>Warunki gwarancji i rękojmi (o ile nie zawiera ich projekt umowy)</w:t>
      </w:r>
      <w:r>
        <w:rPr>
          <w:vertAlign w:val="superscript"/>
        </w:rPr>
        <w:t xml:space="preserve"> </w:t>
      </w:r>
      <w:r>
        <w:rPr/>
        <w:t xml:space="preserve">: 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Sposób przygotowania oferty: </w:t>
      </w:r>
      <w:r>
        <w:rPr>
          <w:rFonts w:eastAsia="Times New Roman" w:cs="Times New Roman"/>
          <w:color w:val="000000"/>
          <w:kern w:val="0"/>
          <w:sz w:val="20"/>
          <w:szCs w:val="20"/>
          <w:lang w:val="pl-PL" w:eastAsia="pl-PL" w:bidi="ar-SA"/>
        </w:rPr>
        <w:t>formularz ofertowy załącznik od nr 1 do nr 7</w:t>
      </w:r>
    </w:p>
    <w:p>
      <w:pPr>
        <w:pStyle w:val="Normal"/>
        <w:suppressAutoHyphens w:val="true"/>
        <w:ind w:left="363" w:right="0" w:hanging="0"/>
        <w:jc w:val="both"/>
        <w:rPr/>
      </w:pPr>
      <w:r>
        <w:rPr/>
        <w:t xml:space="preserve">(do oferty Wykonawca musi dołączyć oświadczenie, że nie zachodzą w stosunku do niego przesłanki wykluczenia z postępowania na podstawie art. 7 ust. 1 ustawy z dnia 13 kwietnia 2022 r. </w:t>
      </w:r>
      <w:r>
        <w:rPr>
          <w:iCs/>
        </w:rPr>
        <w:t>o szczególnych rozwiązaniach w zakresie przeciwdziałania wspieraniu agresji na Ukrainę oraz służących ochronie bezpieczeństwa narodowego (t.j. Dz. U z 2023 r., poz. 129 z póź. zm.) –</w:t>
      </w:r>
      <w:r>
        <w:rPr>
          <w:b/>
          <w:iCs/>
        </w:rPr>
        <w:t>zgodnie z załącznikiem nr 20</w:t>
      </w:r>
      <w:r>
        <w:rPr>
          <w:iCs/>
        </w:rPr>
        <w:t>).</w:t>
      </w:r>
    </w:p>
    <w:p>
      <w:pPr>
        <w:pStyle w:val="Normal"/>
        <w:suppressAutoHyphens w:val="true"/>
        <w:jc w:val="both"/>
        <w:rPr/>
      </w:pPr>
      <w:r>
        <w:rPr/>
      </w:r>
    </w:p>
    <w:p>
      <w:pPr>
        <w:pStyle w:val="ListParagraph"/>
        <w:numPr>
          <w:ilvl w:val="0"/>
          <w:numId w:val="4"/>
        </w:numPr>
        <w:rPr/>
      </w:pPr>
      <w:r>
        <w:rPr/>
        <w:t>Sposób oraz termin składania ofert:</w:t>
      </w:r>
    </w:p>
    <w:p>
      <w:pPr>
        <w:pStyle w:val="ListParagraph"/>
        <w:suppressAutoHyphens w:val="true"/>
        <w:ind w:left="720" w:hanging="0"/>
        <w:jc w:val="both"/>
        <w:rPr/>
      </w:pPr>
      <w:r>
        <w:rPr/>
        <w:t xml:space="preserve">             </w:t>
      </w:r>
      <w:r>
        <w:rPr/>
        <w:t xml:space="preserve">1) wykonawca składa ofertę za pośrednictwem platformy zakupowej pod adresem </w:t>
      </w:r>
    </w:p>
    <w:p>
      <w:pPr>
        <w:pStyle w:val="ListParagraph"/>
        <w:numPr>
          <w:ilvl w:val="0"/>
          <w:numId w:val="0"/>
        </w:numPr>
        <w:suppressAutoHyphens w:val="true"/>
        <w:ind w:left="0" w:hanging="0"/>
        <w:jc w:val="both"/>
        <w:rPr/>
      </w:pPr>
      <w:r>
        <w:rPr/>
        <w:t xml:space="preserve">             </w:t>
      </w:r>
      <w:r>
        <w:rPr/>
        <w:t xml:space="preserve">2) wykonawca składa ofertę w sposób: przesłać na adres </w:t>
      </w:r>
      <w:hyperlink r:id="rId5">
        <w:r>
          <w:rPr>
            <w:rStyle w:val="Czeinternetowe"/>
          </w:rPr>
          <w:t>wir.kwp@ra.policja.gov.pl</w:t>
        </w:r>
      </w:hyperlink>
    </w:p>
    <w:p>
      <w:pPr>
        <w:pStyle w:val="ListParagraph"/>
        <w:numPr>
          <w:ilvl w:val="0"/>
          <w:numId w:val="0"/>
        </w:numPr>
        <w:suppressAutoHyphens w:val="true"/>
        <w:ind w:left="0" w:hanging="0"/>
        <w:jc w:val="both"/>
        <w:rPr/>
      </w:pPr>
      <w:r>
        <w:rPr/>
        <w:t xml:space="preserve">             </w:t>
      </w:r>
      <w:r>
        <w:rPr/>
        <w:t xml:space="preserve">3) termin składania ofert: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11.07.2024</w:t>
      </w:r>
      <w:r>
        <w:rPr/>
        <w:t xml:space="preserve"> do godziny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10</w:t>
      </w:r>
      <w:r>
        <w:rPr/>
        <w:t>:00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>Termin otwarcia ofert: 1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1.07.2024</w:t>
      </w:r>
      <w:r>
        <w:rPr/>
        <w:t xml:space="preserve"> godzina </w:t>
      </w:r>
      <w:r>
        <w:rPr>
          <w:rFonts w:eastAsia="Times New Roman" w:cs="Times New Roman"/>
          <w:color w:val="auto"/>
          <w:kern w:val="0"/>
          <w:sz w:val="20"/>
          <w:szCs w:val="20"/>
          <w:lang w:val="pl-PL" w:eastAsia="pl-PL" w:bidi="ar-SA"/>
        </w:rPr>
        <w:t>10</w:t>
      </w:r>
      <w:r>
        <w:rPr/>
        <w:t>:30</w:t>
      </w:r>
    </w:p>
    <w:p>
      <w:pPr>
        <w:pStyle w:val="ListParagraph"/>
        <w:numPr>
          <w:ilvl w:val="0"/>
          <w:numId w:val="4"/>
        </w:numPr>
        <w:suppressAutoHyphens w:val="true"/>
        <w:jc w:val="both"/>
        <w:rPr/>
      </w:pPr>
      <w:r>
        <w:rPr/>
        <w:t xml:space="preserve">Zamawiający: Przewiduje przeprowadzenie negocjacji:      </w:t>
      </w:r>
      <w:r>
        <w:rPr/>
        <w:drawing>
          <wp:inline distT="0" distB="0" distL="0" distR="0">
            <wp:extent cx="152400" cy="164465"/>
            <wp:effectExtent l="0" t="0" r="0" b="0"/>
            <wp:docPr id="1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>TAK</w:t>
        <w:tab/>
        <w:tab/>
      </w:r>
      <w:r>
        <w:rPr/>
        <w:drawing>
          <wp:inline distT="0" distB="0" distL="0" distR="0">
            <wp:extent cx="152400" cy="164465"/>
            <wp:effectExtent l="0" t="0" r="0" b="0"/>
            <wp:docPr id="2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NIE </w:t>
      </w:r>
    </w:p>
    <w:p>
      <w:pPr>
        <w:pStyle w:val="Normal"/>
        <w:tabs>
          <w:tab w:val="clear" w:pos="708"/>
          <w:tab w:val="left" w:pos="0" w:leader="none"/>
        </w:tabs>
        <w:suppressAutoHyphens w:val="true"/>
        <w:ind w:left="708" w:right="0" w:hanging="0"/>
        <w:jc w:val="both"/>
        <w:rPr/>
      </w:pPr>
      <w:r>
        <w:rPr/>
        <w:t>Liczba Wykonawców zaproszonych do negocjacji w przypadku ich podjęcia powinna obejmować przynajmniej trzech Wykonawców, którzy złożyli najkorzystniejsze oferty. W przypadku braku takiej ilości ofert Zamawiający może podjąć negocjacje ze</w:t>
      </w:r>
    </w:p>
    <w:p>
      <w:pPr>
        <w:pStyle w:val="Normal"/>
        <w:tabs>
          <w:tab w:val="clear" w:pos="708"/>
          <w:tab w:val="left" w:pos="0" w:leader="none"/>
        </w:tabs>
        <w:suppressAutoHyphens w:val="true"/>
        <w:jc w:val="both"/>
        <w:rPr/>
      </w:pPr>
      <w:r>
        <w:rPr/>
        <w:tab/>
        <w:t>wszystkimi Wykonawcami, którzy złożyli oferty.</w:t>
      </w:r>
    </w:p>
    <w:p>
      <w:pPr>
        <w:pStyle w:val="Normal"/>
        <w:suppressAutoHyphens w:val="true"/>
        <w:rPr/>
      </w:pPr>
      <w:r>
        <w:rPr>
          <w:b/>
        </w:rPr>
        <w:t>UWAGA: wypełnić o wymagane parametry i informacje</w:t>
      </w:r>
      <w:r>
        <w:rPr/>
        <w:tab/>
        <w:tab/>
        <w:tab/>
        <w:tab/>
        <w:tab/>
        <w:tab/>
        <w:tab/>
        <w:tab/>
        <w:tab/>
        <w:tab/>
        <w:tab/>
        <w:tab/>
        <w:tab/>
        <w:tab/>
        <w:t>..................................................</w:t>
      </w:r>
    </w:p>
    <w:p>
      <w:pPr>
        <w:sectPr>
          <w:footerReference w:type="default" r:id="rId8"/>
          <w:type w:val="nextPage"/>
          <w:pgSz w:w="12240" w:h="15840"/>
          <w:pgMar w:left="1418" w:right="1418" w:header="0" w:top="719" w:footer="708" w:bottom="1079" w:gutter="0"/>
          <w:pgNumType w:fmt="decimal"/>
          <w:formProt w:val="false"/>
          <w:textDirection w:val="lrTb"/>
          <w:docGrid w:type="default" w:linePitch="100" w:charSpace="0"/>
        </w:sectPr>
        <w:pStyle w:val="Normal"/>
        <w:suppressAutoHyphens w:val="true"/>
        <w:rPr/>
      </w:pPr>
      <w:r>
        <w:rPr/>
        <w:tab/>
        <w:tab/>
        <w:tab/>
        <w:tab/>
        <w:tab/>
        <w:tab/>
        <w:tab/>
        <w:t xml:space="preserve">             </w:t>
        <w:tab/>
        <w:tab/>
        <w:t>data i podpis KKZ</w:t>
        <w:tab/>
      </w:r>
    </w:p>
    <w:p>
      <w:pPr>
        <w:pStyle w:val="Nagwek2"/>
        <w:tabs>
          <w:tab w:val="left" w:pos="708" w:leader="none"/>
          <w:tab w:val="left" w:pos="1080" w:leader="none"/>
        </w:tabs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agwek2"/>
        <w:tabs>
          <w:tab w:val="left" w:pos="708" w:leader="none"/>
          <w:tab w:val="left" w:pos="1080" w:leader="none"/>
        </w:tabs>
        <w:ind w:hanging="0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 w:val="false"/>
          <w:i w:val="false"/>
          <w:sz w:val="20"/>
          <w:szCs w:val="20"/>
          <w:lang w:val="pl-PL"/>
        </w:rPr>
        <w:t>„</w:t>
      </w:r>
      <w:r>
        <w:rPr>
          <w:rFonts w:ascii="Times New Roman" w:hAnsi="Times New Roman"/>
          <w:b w:val="false"/>
          <w:i w:val="false"/>
          <w:sz w:val="20"/>
          <w:szCs w:val="20"/>
          <w:lang w:val="pl-PL"/>
        </w:rPr>
        <w:t>ZATWIERDZAM”</w:t>
      </w:r>
      <w:r>
        <w:rPr>
          <w:rFonts w:ascii="Times New Roman" w:hAnsi="Times New Roman"/>
          <w:b w:val="false"/>
          <w:sz w:val="20"/>
          <w:szCs w:val="20"/>
          <w:lang w:val="pl-PL"/>
        </w:rPr>
        <w:t xml:space="preserve">  </w:t>
        <w:tab/>
        <w:tab/>
        <w:tab/>
        <w:tab/>
        <w:tab/>
      </w:r>
      <w:r>
        <w:rPr>
          <w:rFonts w:ascii="Times New Roman" w:hAnsi="Times New Roman"/>
          <w:sz w:val="20"/>
          <w:szCs w:val="20"/>
        </w:rPr>
        <w:t>Załącznik nr 1</w:t>
      </w:r>
      <w:r>
        <w:rPr>
          <w:rFonts w:ascii="Times New Roman" w:hAnsi="Times New Roman"/>
          <w:sz w:val="20"/>
          <w:szCs w:val="20"/>
          <w:lang w:val="pl-PL"/>
        </w:rPr>
        <w:t>0</w:t>
      </w:r>
      <w:r>
        <w:rPr>
          <w:rFonts w:ascii="Times New Roman" w:hAnsi="Times New Roman"/>
          <w:sz w:val="20"/>
          <w:szCs w:val="20"/>
        </w:rPr>
        <w:t xml:space="preserve"> </w:t>
        <w:br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do Decyzji nr</w:t>
      </w:r>
      <w:r>
        <w:rPr>
          <w:rFonts w:ascii="Times New Roman" w:hAnsi="Times New Roman"/>
          <w:sz w:val="20"/>
          <w:szCs w:val="20"/>
          <w:lang w:val="pl-PL"/>
        </w:rPr>
        <w:t xml:space="preserve"> 185/2023</w:t>
      </w:r>
    </w:p>
    <w:p>
      <w:pPr>
        <w:pStyle w:val="Nagwek2"/>
        <w:ind w:left="708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ab/>
        <w:tab/>
        <w:tab/>
        <w:tab/>
        <w:tab/>
      </w:r>
      <w:r>
        <w:rPr>
          <w:rFonts w:ascii="Times New Roman" w:hAnsi="Times New Roman"/>
          <w:sz w:val="20"/>
          <w:szCs w:val="20"/>
          <w:lang w:val="pl-PL"/>
        </w:rPr>
        <w:t xml:space="preserve">      </w:t>
      </w:r>
      <w:r>
        <w:rPr>
          <w:rFonts w:ascii="Times New Roman" w:hAnsi="Times New Roman"/>
          <w:sz w:val="20"/>
          <w:szCs w:val="20"/>
        </w:rPr>
        <w:t xml:space="preserve">Komendanta Wojewódzkiego Policji z siedzibą </w:t>
        <w:br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</w:t>
      </w:r>
      <w:r>
        <w:rPr>
          <w:rFonts w:ascii="Times New Roman" w:hAnsi="Times New Roman"/>
          <w:sz w:val="20"/>
          <w:szCs w:val="20"/>
        </w:rPr>
        <w:t>w Radomiu</w:t>
      </w:r>
    </w:p>
    <w:p>
      <w:pPr>
        <w:pStyle w:val="Nagwek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ab/>
        <w:tab/>
      </w:r>
      <w:r>
        <w:rPr>
          <w:rFonts w:ascii="Times New Roman" w:hAnsi="Times New Roman"/>
          <w:sz w:val="20"/>
          <w:szCs w:val="20"/>
          <w:lang w:val="pl-PL"/>
        </w:rPr>
        <w:t xml:space="preserve">                    </w:t>
      </w:r>
      <w:r>
        <w:rPr>
          <w:rFonts w:ascii="Times New Roman" w:hAnsi="Times New Roman"/>
          <w:sz w:val="20"/>
          <w:szCs w:val="20"/>
        </w:rPr>
        <w:t xml:space="preserve">z dnia </w:t>
      </w:r>
      <w:r>
        <w:rPr>
          <w:rFonts w:ascii="Times New Roman" w:hAnsi="Times New Roman"/>
          <w:sz w:val="20"/>
        </w:rPr>
        <w:t xml:space="preserve">18 kwietnia </w:t>
      </w:r>
      <w:r>
        <w:rPr>
          <w:rFonts w:ascii="Times New Roman" w:hAnsi="Times New Roman"/>
          <w:sz w:val="20"/>
          <w:szCs w:val="20"/>
        </w:rPr>
        <w:t>2023 roku</w:t>
      </w:r>
    </w:p>
    <w:p>
      <w:pPr>
        <w:pStyle w:val="Nagwek2"/>
        <w:tabs>
          <w:tab w:val="left" w:pos="708" w:leader="none"/>
          <w:tab w:val="left" w:pos="1080" w:leader="none"/>
        </w:tabs>
        <w:jc w:val="left"/>
        <w:rPr>
          <w:rFonts w:ascii="Times New Roman" w:hAnsi="Times New Roman"/>
          <w:b w:val="false"/>
          <w:b w:val="false"/>
          <w:sz w:val="22"/>
          <w:lang w:val="pl-PL"/>
        </w:rPr>
      </w:pPr>
      <w:r>
        <w:rPr>
          <w:rFonts w:ascii="Times New Roman" w:hAnsi="Times New Roman"/>
          <w:b w:val="false"/>
          <w:sz w:val="22"/>
          <w:lang w:val="pl-PL"/>
        </w:rPr>
        <w:t>……………………………</w:t>
      </w:r>
      <w:r>
        <w:rPr>
          <w:rFonts w:ascii="Times New Roman" w:hAnsi="Times New Roman"/>
          <w:b w:val="false"/>
          <w:sz w:val="22"/>
          <w:lang w:val="pl-PL"/>
        </w:rPr>
        <w:t>..</w:t>
      </w:r>
    </w:p>
    <w:p>
      <w:pPr>
        <w:pStyle w:val="Nagwek2"/>
        <w:tabs>
          <w:tab w:val="left" w:pos="708" w:leader="none"/>
          <w:tab w:val="left" w:pos="1080" w:leader="none"/>
        </w:tabs>
        <w:jc w:val="left"/>
        <w:rPr>
          <w:rFonts w:ascii="Times New Roman" w:hAnsi="Times New Roman"/>
          <w:i w:val="false"/>
          <w:i w:val="false"/>
          <w:sz w:val="20"/>
          <w:szCs w:val="20"/>
        </w:rPr>
      </w:pPr>
      <w:r>
        <w:rPr>
          <w:rFonts w:ascii="Times New Roman" w:hAnsi="Times New Roman"/>
          <w:i w:val="false"/>
          <w:sz w:val="20"/>
          <w:szCs w:val="20"/>
          <w:vertAlign w:val="superscript"/>
          <w:lang w:val="pl-PL"/>
        </w:rPr>
        <w:t xml:space="preserve">(data i podpis kierownika zamawiającego) </w:t>
      </w:r>
      <w:r>
        <w:rPr>
          <w:rFonts w:ascii="Times New Roman" w:hAnsi="Times New Roman"/>
          <w:i w:val="false"/>
          <w:sz w:val="20"/>
          <w:szCs w:val="20"/>
          <w:lang w:val="pl-PL"/>
        </w:rPr>
        <w:tab/>
        <w:tab/>
        <w:tab/>
        <w:tab/>
        <w:tab/>
      </w:r>
    </w:p>
    <w:p>
      <w:pPr>
        <w:pStyle w:val="Normal"/>
        <w:suppressAutoHyphens w:val="true"/>
        <w:rPr>
          <w:sz w:val="22"/>
        </w:rPr>
      </w:pPr>
      <w:r>
        <w:rPr>
          <w:sz w:val="22"/>
        </w:rPr>
      </w:r>
    </w:p>
    <w:p>
      <w:pPr>
        <w:pStyle w:val="Normal"/>
        <w:suppressAutoHyphens w:val="true"/>
        <w:rPr>
          <w:sz w:val="22"/>
        </w:rPr>
      </w:pPr>
      <w:r>
        <w:rPr>
          <w:sz w:val="22"/>
        </w:rPr>
        <w:t>...............................................</w:t>
      </w:r>
    </w:p>
    <w:p>
      <w:pPr>
        <w:pStyle w:val="Normal"/>
        <w:suppressAutoHyphens w:val="true"/>
        <w:ind w:firstLine="142"/>
        <w:rPr>
          <w:sz w:val="16"/>
        </w:rPr>
      </w:pPr>
      <w:r>
        <w:rPr>
          <w:sz w:val="16"/>
        </w:rPr>
        <w:t>pieczęć komórki zaopatrującej</w:t>
      </w:r>
    </w:p>
    <w:p>
      <w:pPr>
        <w:pStyle w:val="Normal"/>
        <w:suppressAutoHyphens w:val="true"/>
        <w:spacing w:lineRule="auto" w:line="276"/>
        <w:jc w:val="both"/>
        <w:rPr>
          <w:sz w:val="22"/>
          <w:szCs w:val="22"/>
        </w:rPr>
      </w:pPr>
      <w:r>
        <w:rPr>
          <w:sz w:val="22"/>
          <w:szCs w:val="22"/>
        </w:rPr>
        <w:t>Numer rejestru komórki zaopatrującej: ……………………………………………………………….…</w:t>
      </w:r>
    </w:p>
    <w:p>
      <w:pPr>
        <w:pStyle w:val="Normal"/>
        <w:suppressAutoHyphens w:val="true"/>
        <w:jc w:val="center"/>
        <w:rPr>
          <w:b/>
          <w:b/>
        </w:rPr>
      </w:pPr>
      <w:r>
        <w:rPr>
          <w:b/>
        </w:rPr>
        <w:t xml:space="preserve">Zaproszenie do złożenia oferty </w:t>
      </w:r>
    </w:p>
    <w:p>
      <w:pPr>
        <w:pStyle w:val="Normal"/>
        <w:suppressAutoHyphens w:val="true"/>
        <w:jc w:val="center"/>
        <w:rPr>
          <w:b/>
          <w:b/>
          <w:strike/>
        </w:rPr>
      </w:pPr>
      <w:r>
        <w:rPr>
          <w:b/>
        </w:rPr>
        <w:t xml:space="preserve">dot. udzielenia zamówienia </w:t>
      </w:r>
    </w:p>
    <w:p>
      <w:pPr>
        <w:pStyle w:val="Normal"/>
        <w:suppressAutoHyphens w:val="true"/>
        <w:jc w:val="center"/>
        <w:rPr>
          <w:b/>
          <w:b/>
        </w:rPr>
      </w:pPr>
      <w:r>
        <w:rPr/>
        <w:t>wyłączonego ze stosowania ustawy z dnia 11 września 2019 r.</w:t>
      </w:r>
    </w:p>
    <w:p>
      <w:pPr>
        <w:pStyle w:val="Normal"/>
        <w:suppressAutoHyphens w:val="true"/>
        <w:jc w:val="center"/>
        <w:rPr>
          <w:b/>
          <w:b/>
          <w:sz w:val="22"/>
          <w:szCs w:val="22"/>
          <w:lang w:val="pl-PL" w:eastAsia="pl-PL"/>
        </w:rPr>
      </w:pPr>
      <w:r>
        <w:rPr/>
        <w:t xml:space="preserve">- Prawo zamówień publicznych </w:t>
      </w:r>
      <w:r>
        <w:rPr>
          <w:rFonts w:eastAsia="Calibri"/>
        </w:rPr>
        <w:t>(t.j. Dz.U z 2022 r., poz. 1710 z późn. zm.)</w:t>
      </w:r>
    </w:p>
    <w:p>
      <w:pPr>
        <w:pStyle w:val="Normal"/>
        <w:suppressAutoHyphens w:val="true"/>
        <w:jc w:val="center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Zamawiający: Komenda Wojewódzka Policji z siedzibą w Radomiu ul. 11 Listopada 37/59, 26 – 600 Radom</w:t>
      </w:r>
    </w:p>
    <w:p>
      <w:pPr>
        <w:pStyle w:val="Normal"/>
        <w:suppressAutoHyphens w:val="true"/>
        <w:ind w:firstLine="708"/>
        <w:jc w:val="both"/>
        <w:rPr>
          <w:b/>
          <w:b/>
          <w:sz w:val="22"/>
          <w:szCs w:val="22"/>
          <w:lang w:val="pl-PL" w:eastAsia="pl-PL"/>
        </w:rPr>
      </w:pPr>
      <w:r>
        <w:rPr/>
        <w:t>adres poczty elektronicznej: ………………………………………………………………………………</w:t>
      </w:r>
    </w:p>
    <w:p>
      <w:pPr>
        <w:pStyle w:val="Normal"/>
        <w:suppressAutoHyphens w:val="true"/>
        <w:ind w:firstLine="708"/>
        <w:jc w:val="both"/>
        <w:rPr>
          <w:b/>
          <w:b/>
          <w:sz w:val="22"/>
          <w:szCs w:val="22"/>
          <w:lang w:val="pl-PL" w:eastAsia="pl-PL"/>
        </w:rPr>
      </w:pPr>
      <w:r>
        <w:rPr/>
        <w:t>adres strony prowadzonego postępowania:………………………………………………………………</w:t>
      </w:r>
    </w:p>
    <w:p>
      <w:pPr>
        <w:pStyle w:val="Normal"/>
        <w:suppressAutoHyphens w:val="true"/>
        <w:ind w:firstLine="708"/>
        <w:jc w:val="both"/>
        <w:rPr>
          <w:b/>
          <w:b/>
          <w:sz w:val="22"/>
          <w:szCs w:val="22"/>
          <w:lang w:val="pl-PL" w:eastAsia="pl-PL"/>
        </w:rPr>
      </w:pPr>
      <w:r>
        <w:rPr/>
        <w:t>Sprawę prowadzi: Wydział…………………..Komendy Wojewódzkiej Policji z siedzibą w Radomiu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Opis przedmiotu zamówienia: …………………………………………………………………………..</w:t>
      </w:r>
    </w:p>
    <w:p>
      <w:pPr>
        <w:pStyle w:val="Normal"/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Termin wykonania zamówienia: ………………………………………...............................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Osoba wyznaczona do kontaktów z wykonawcami: …………………………………………………..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Informacje o sposobie komunikowania się zamawiającego z wykonawcami: …………………………</w:t>
      </w:r>
    </w:p>
    <w:p>
      <w:pPr>
        <w:pStyle w:val="Normal"/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Kryteria oceny ofert: …………………………………………………………………………..</w:t>
      </w:r>
    </w:p>
    <w:p>
      <w:pPr>
        <w:pStyle w:val="Normal"/>
        <w:suppressAutoHyphens w:val="true"/>
        <w:ind w:left="705" w:hanging="705"/>
        <w:jc w:val="both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 xml:space="preserve">Wymagania, jakie powinni spełniać wykonawcy, w zakresie wymaganych dokumentów </w:t>
        <w:br/>
        <w:t>i oświadczeń (np. posiadanie koncesji, zezwolenia)</w:t>
      </w:r>
      <w:r>
        <w:rPr>
          <w:vertAlign w:val="superscript"/>
        </w:rPr>
        <w:t xml:space="preserve"> </w:t>
      </w:r>
      <w:r>
        <w:rPr/>
        <w:t>: ……………………………….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Projekt umowy lub istotne postanowienia umowy, które zostaną zawarte w jej treści:………….............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Wymagania dotyczące zabezpieczenia należytego wykonania umowy, sposób oraz formę jego wniesienia:………………………………………………………………………………………………..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Warunki gwarancji i rękojmi (o ile nie zawiera ich projekt umowy)</w:t>
      </w:r>
      <w:r>
        <w:rPr>
          <w:vertAlign w:val="superscript"/>
        </w:rPr>
        <w:t xml:space="preserve"> </w:t>
      </w:r>
      <w:r>
        <w:rPr/>
        <w:t>:……………………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Sposób przygotowania oferty: ……………………………………………………………..</w:t>
      </w:r>
    </w:p>
    <w:p>
      <w:pPr>
        <w:pStyle w:val="Normal"/>
        <w:suppressAutoHyphens w:val="true"/>
        <w:ind w:left="363" w:hanging="0"/>
        <w:jc w:val="both"/>
        <w:rPr>
          <w:b/>
          <w:b/>
          <w:sz w:val="22"/>
          <w:szCs w:val="22"/>
          <w:lang w:val="pl-PL" w:eastAsia="pl-PL"/>
        </w:rPr>
      </w:pPr>
      <w:r>
        <w:rPr/>
        <w:t xml:space="preserve">(do oferty Wykonawca musi dołączyć oświadczenie, że nie zachodzą w stosunku do niego przesłanki wykluczenia z postępowania na podstawie art. 7 ust. 1 ustawy z dnia 13 kwietnia 2022 r. </w:t>
      </w:r>
      <w:r>
        <w:rPr>
          <w:iCs/>
        </w:rPr>
        <w:t>o szczególnych rozwiązaniach w zakresie przeciwdziałania wspieraniu agresji na Ukrainę oraz służących ochronie bezpieczeństwa narodowego (t.j. Dz. U z 2023 r., poz. 129 z póź. zm.) –</w:t>
      </w:r>
      <w:r>
        <w:rPr>
          <w:b/>
          <w:iCs/>
        </w:rPr>
        <w:t>zgodnie z załącznikiem nr 20</w:t>
      </w:r>
      <w:r>
        <w:rPr>
          <w:iCs/>
        </w:rPr>
        <w:t>).</w:t>
      </w:r>
    </w:p>
    <w:p>
      <w:pPr>
        <w:pStyle w:val="Normal"/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ListParagraph"/>
        <w:numPr>
          <w:ilvl w:val="0"/>
          <w:numId w:val="2"/>
        </w:numPr>
        <w:rPr>
          <w:b/>
          <w:b/>
          <w:sz w:val="22"/>
          <w:szCs w:val="22"/>
          <w:lang w:val="pl-PL" w:eastAsia="pl-PL"/>
        </w:rPr>
      </w:pPr>
      <w:r>
        <w:rPr/>
        <w:t>Sposób oraz termin składania ofert:</w:t>
      </w:r>
    </w:p>
    <w:p>
      <w:pPr>
        <w:pStyle w:val="ListParagraph"/>
        <w:numPr>
          <w:ilvl w:val="0"/>
          <w:numId w:val="3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wykonawca składa ofertę za pośrednictwem platformy zakupowej pod adresem………………………..</w:t>
      </w:r>
    </w:p>
    <w:p>
      <w:pPr>
        <w:pStyle w:val="ListParagraph"/>
        <w:numPr>
          <w:ilvl w:val="0"/>
          <w:numId w:val="3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wykonawca składa ofertę w sposób:……………………………………………………………………….</w:t>
      </w:r>
    </w:p>
    <w:p>
      <w:pPr>
        <w:pStyle w:val="ListParagraph"/>
        <w:numPr>
          <w:ilvl w:val="0"/>
          <w:numId w:val="3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termin składania ofert:……………………………………………………………………………………..</w:t>
      </w:r>
    </w:p>
    <w:p>
      <w:pPr>
        <w:pStyle w:val="ListParagraph"/>
        <w:ind w:left="723" w:hanging="0"/>
        <w:rPr>
          <w:b/>
          <w:b/>
          <w:sz w:val="22"/>
          <w:szCs w:val="22"/>
          <w:lang w:val="pl-PL" w:eastAsia="pl-PL"/>
        </w:rPr>
      </w:pPr>
      <w:r>
        <w:rPr/>
        <w:t xml:space="preserve"> 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>Termin otwarcia ofert:……………………………………………………………………</w:t>
      </w:r>
    </w:p>
    <w:p>
      <w:pPr>
        <w:pStyle w:val="ListParagraph"/>
        <w:numPr>
          <w:ilvl w:val="0"/>
          <w:numId w:val="2"/>
        </w:numPr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 xml:space="preserve">Zamawiający: Przewiduje przeprowadzenie negocjacji:      </w:t>
      </w:r>
      <w:r>
        <w:rPr/>
        <w:drawing>
          <wp:inline distT="0" distB="0" distL="0" distR="0">
            <wp:extent cx="152400" cy="164465"/>
            <wp:effectExtent l="0" t="0" r="0" b="0"/>
            <wp:docPr id="3" name="Obraz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15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>TAK</w:t>
        <w:tab/>
        <w:tab/>
      </w:r>
      <w:r>
        <w:rPr/>
        <w:drawing>
          <wp:inline distT="0" distB="0" distL="0" distR="0">
            <wp:extent cx="152400" cy="164465"/>
            <wp:effectExtent l="0" t="0" r="0" b="0"/>
            <wp:docPr id="4" name="Obraz 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22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6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NIE </w:t>
      </w:r>
    </w:p>
    <w:p>
      <w:pPr>
        <w:pStyle w:val="Normal"/>
        <w:tabs>
          <w:tab w:val="clear" w:pos="708"/>
          <w:tab w:val="left" w:pos="0" w:leader="none"/>
        </w:tabs>
        <w:suppressAutoHyphens w:val="true"/>
        <w:ind w:left="708" w:hanging="0"/>
        <w:jc w:val="both"/>
        <w:rPr>
          <w:b/>
          <w:b/>
          <w:sz w:val="22"/>
          <w:szCs w:val="22"/>
          <w:lang w:val="pl-PL" w:eastAsia="pl-PL"/>
        </w:rPr>
      </w:pPr>
      <w:r>
        <w:rPr/>
        <w:t>Liczba Wykonawców zaproszonych do negocjacji w przypadku ich podjęcia powinna obejmować przynajmniej trzech Wykonawców, którzy złożyli najkorzystniejsze oferty. W przypadku braku takiej ilości ofert Zamawiający może podjąć negocjacje ze</w:t>
      </w:r>
    </w:p>
    <w:p>
      <w:pPr>
        <w:pStyle w:val="Normal"/>
        <w:tabs>
          <w:tab w:val="clear" w:pos="708"/>
          <w:tab w:val="left" w:pos="0" w:leader="none"/>
        </w:tabs>
        <w:suppressAutoHyphens w:val="true"/>
        <w:jc w:val="both"/>
        <w:rPr>
          <w:b/>
          <w:b/>
          <w:sz w:val="22"/>
          <w:szCs w:val="22"/>
          <w:lang w:val="pl-PL" w:eastAsia="pl-PL"/>
        </w:rPr>
      </w:pPr>
      <w:r>
        <w:rPr/>
        <w:tab/>
        <w:t>wszystkimi Wykonawcami, którzy złożyli oferty.</w:t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>
          <w:b/>
        </w:rPr>
        <w:t>UWAGA: wypełnić o wymagane parametry i informacje</w:t>
      </w:r>
      <w:r>
        <w:rPr/>
        <w:tab/>
        <w:tab/>
        <w:tab/>
        <w:tab/>
        <w:tab/>
        <w:tab/>
        <w:tab/>
        <w:tab/>
        <w:tab/>
        <w:tab/>
        <w:tab/>
        <w:tab/>
        <w:tab/>
        <w:tab/>
        <w:t>..................................................</w:t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/>
        <w:tab/>
        <w:tab/>
        <w:tab/>
        <w:tab/>
        <w:tab/>
        <w:tab/>
        <w:tab/>
        <w:t xml:space="preserve">             </w:t>
        <w:tab/>
        <w:tab/>
        <w:t>data i podpis KKZ</w:t>
        <w:tab/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>
          <w:sz w:val="22"/>
        </w:rPr>
        <w:tab/>
        <w:tab/>
        <w:tab/>
        <w:tab/>
      </w:r>
    </w:p>
    <w:p>
      <w:pPr>
        <w:pStyle w:val="Normal"/>
        <w:suppressAutoHyphens w:val="true"/>
        <w:rPr>
          <w:b/>
          <w:b/>
          <w:sz w:val="22"/>
          <w:szCs w:val="22"/>
          <w:lang w:val="pl-PL" w:eastAsia="pl-PL"/>
        </w:rPr>
      </w:pPr>
      <w:r>
        <w:rPr>
          <w:b/>
          <w:sz w:val="22"/>
          <w:szCs w:val="22"/>
          <w:lang w:val="pl-PL" w:eastAsia="pl-PL"/>
        </w:rPr>
      </w:r>
    </w:p>
    <w:p>
      <w:pPr>
        <w:pStyle w:val="Nagwek2"/>
        <w:tabs>
          <w:tab w:val="left" w:pos="708" w:leader="none"/>
          <w:tab w:val="left" w:pos="1080" w:leader="none"/>
        </w:tabs>
        <w:ind w:left="5040" w:hanging="4245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</w:p>
    <w:p>
      <w:pPr>
        <w:pStyle w:val="Normal"/>
        <w:tabs>
          <w:tab w:val="left" w:pos="708" w:leader="none"/>
          <w:tab w:val="left" w:pos="1080" w:leader="none"/>
        </w:tabs>
        <w:ind w:left="5040" w:hanging="4245"/>
        <w:jc w:val="left"/>
        <w:rPr>
          <w:rFonts w:ascii="Times New Roman" w:hAnsi="Times New Roman"/>
          <w:sz w:val="20"/>
        </w:rPr>
      </w:pPr>
      <w:r>
        <w:rPr>
          <w:sz w:val="20"/>
        </w:rPr>
      </w:r>
    </w:p>
    <w:p>
      <w:pPr>
        <w:pStyle w:val="Nagwek2"/>
        <w:tabs>
          <w:tab w:val="left" w:pos="708" w:leader="none"/>
          <w:tab w:val="left" w:pos="1080" w:leader="none"/>
        </w:tabs>
        <w:ind w:left="5040" w:right="0" w:hanging="4245"/>
        <w:jc w:val="left"/>
        <w:rPr>
          <w:rFonts w:ascii="Times New Roman" w:hAnsi="Times New Roman"/>
          <w:sz w:val="20"/>
        </w:rPr>
      </w:pPr>
      <w:r>
        <w:rPr/>
      </w:r>
    </w:p>
    <w:sectPr>
      <w:footerReference w:type="default" r:id="rId11"/>
      <w:type w:val="nextPage"/>
      <w:pgSz w:w="12240" w:h="15840"/>
      <w:pgMar w:left="1418" w:right="1418" w:header="0" w:top="719" w:footer="708" w:bottom="1079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libri Light">
    <w:charset w:val="ee"/>
    <w:family w:val="roman"/>
    <w:pitch w:val="variable"/>
  </w:font>
  <w:font w:name="Cambria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Verdana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ind w:left="0" w:right="-142" w:hanging="0"/>
      <w:jc w:val="left"/>
      <w:rPr>
        <w:rFonts w:eastAsia="Calibri" w:cs="Times New Roman"/>
        <w:b w:val="false"/>
        <w:b w:val="false"/>
        <w:bCs/>
        <w:color w:val="auto"/>
        <w:sz w:val="16"/>
        <w:szCs w:val="16"/>
        <w:lang w:val="pl-PL" w:eastAsia="zh-CN" w:bidi="ar-SA"/>
      </w:rPr>
    </w:pPr>
    <w:r>
      <w:rPr>
        <w:rFonts w:eastAsia="Calibri" w:cs="Times New Roman"/>
        <w:b w:val="false"/>
        <w:bCs/>
        <w:color w:val="auto"/>
        <w:sz w:val="16"/>
        <w:szCs w:val="16"/>
        <w:lang w:val="pl-PL" w:eastAsia="zh-CN" w:bidi="ar-SA"/>
      </w:rPr>
    </w:r>
  </w:p>
  <w:p>
    <w:pPr>
      <w:pStyle w:val="Stopka"/>
      <w:jc w:val="right"/>
      <w:rPr/>
    </w:pPr>
    <w:r>
      <w:rPr/>
    </w:r>
  </w:p>
  <w:p>
    <w:pPr>
      <w:pStyle w:val="Stopk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622090362"/>
    </w:sdtPr>
    <w:sdtContent>
      <w:p>
        <w:pPr>
          <w:pStyle w:val="Stopka"/>
          <w:jc w:val="right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  <w:p>
        <w:pPr>
          <w:pStyle w:val="Stopka"/>
          <w:jc w:val="right"/>
          <w:rPr/>
        </w:pPr>
        <w:r>
          <w:rPr/>
        </w:r>
      </w:p>
      <w:p>
        <w:pPr>
          <w:pStyle w:val="Stopka"/>
          <w:jc w:val="right"/>
          <w:rPr/>
        </w:pPr>
        <w:r>
          <w:rPr/>
        </w:r>
      </w:p>
      <w:p>
        <w:pPr>
          <w:pStyle w:val="Stopka"/>
          <w:rPr/>
        </w:pPr>
        <w:r>
          <w:rPr/>
        </w:r>
      </w:p>
    </w:sdtContent>
  </w:sdt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1528"/>
        </w:tabs>
        <w:ind w:left="1528" w:hanging="72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smallCaps w:val="false"/>
        <w:caps w:val="false"/>
        <w:outline w:val="false"/>
        <w:dstrike w:val="false"/>
        <w:strike w:val="false"/>
        <w:vertAlign w:val="baseline"/>
        <w:position w:val="0"/>
        <w:sz w:val="18"/>
        <w:sz w:val="18"/>
        <w:i w:val="false"/>
        <w:shadow w:val="false"/>
        <w:u w:val="none"/>
        <w:b w:val="false"/>
        <w:effect w:val="none"/>
        <w:szCs w:val="18"/>
        <w:emboss w:val="false"/>
        <w:imprint w:val="false"/>
        <w:vanish w:val="false"/>
        <w:rFonts w:ascii="Verdana" w:hAnsi="Verdana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3" w:hanging="180"/>
      </w:pPr>
    </w:lvl>
  </w:abstractNum>
  <w:abstractNum w:abstractNumId="3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lvl w:ilvl="0">
      <w:start w:val="1"/>
      <w:numFmt w:val="decimal"/>
      <w:lvlText w:val="%1"/>
      <w:lvlJc w:val="left"/>
      <w:pPr>
        <w:tabs>
          <w:tab w:val="num" w:pos="0"/>
        </w:tabs>
        <w:ind w:left="723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3" w:hanging="360"/>
      </w:p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3" w:hanging="180"/>
      </w:p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3" w:hanging="360"/>
      </w:p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3" w:hanging="360"/>
      </w:p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3" w:hanging="180"/>
      </w:p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3" w:hanging="360"/>
      </w:p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3" w:hanging="360"/>
      </w:p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3" w:hanging="18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75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uiPriority="0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f3fc9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142ae8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Nagwek2">
    <w:name w:val="Heading 2"/>
    <w:basedOn w:val="Normal"/>
    <w:next w:val="Normal"/>
    <w:link w:val="Nagwek2Znak"/>
    <w:uiPriority w:val="99"/>
    <w:unhideWhenUsed/>
    <w:qFormat/>
    <w:rsid w:val="00283d0a"/>
    <w:pPr>
      <w:keepNext w:val="true"/>
      <w:tabs>
        <w:tab w:val="clear" w:pos="708"/>
        <w:tab w:val="left" w:pos="1080" w:leader="none"/>
      </w:tabs>
      <w:jc w:val="center"/>
      <w:outlineLvl w:val="1"/>
    </w:pPr>
    <w:rPr>
      <w:rFonts w:ascii="Cambria" w:hAnsi="Cambria"/>
      <w:b/>
      <w:bCs/>
      <w:i/>
      <w:iCs/>
      <w:sz w:val="28"/>
      <w:szCs w:val="28"/>
      <w:lang w:val="pl-PL" w:eastAsia="pl-PL"/>
    </w:rPr>
  </w:style>
  <w:style w:type="paragraph" w:styleId="Nagwek3">
    <w:name w:val="Heading 3"/>
    <w:basedOn w:val="Normal"/>
    <w:next w:val="Normal"/>
    <w:link w:val="Nagwek3Znak"/>
    <w:uiPriority w:val="9"/>
    <w:semiHidden/>
    <w:unhideWhenUsed/>
    <w:qFormat/>
    <w:rsid w:val="00142ae8"/>
    <w:pPr>
      <w:keepNext w:val="true"/>
      <w:keepLines/>
      <w:spacing w:before="40" w:after="0"/>
      <w:outlineLvl w:val="2"/>
    </w:pPr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4"/>
      <w:szCs w:val="24"/>
    </w:rPr>
  </w:style>
  <w:style w:type="paragraph" w:styleId="Nagwek4">
    <w:name w:val="Heading 4"/>
    <w:basedOn w:val="Normal"/>
    <w:next w:val="Normal"/>
    <w:link w:val="Nagwek4Znak"/>
    <w:uiPriority w:val="9"/>
    <w:semiHidden/>
    <w:unhideWhenUsed/>
    <w:qFormat/>
    <w:rsid w:val="00142ae8"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</w:rPr>
  </w:style>
  <w:style w:type="paragraph" w:styleId="Nagwek5">
    <w:name w:val="Heading 5"/>
    <w:basedOn w:val="Normal"/>
    <w:next w:val="Normal"/>
    <w:link w:val="Nagwek5Znak"/>
    <w:uiPriority w:val="9"/>
    <w:semiHidden/>
    <w:unhideWhenUsed/>
    <w:qFormat/>
    <w:rsid w:val="00142ae8"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</w:rPr>
  </w:style>
  <w:style w:type="paragraph" w:styleId="Nagwek6">
    <w:name w:val="Heading 6"/>
    <w:basedOn w:val="Normal"/>
    <w:next w:val="Normal"/>
    <w:link w:val="Nagwek6Znak"/>
    <w:uiPriority w:val="9"/>
    <w:semiHidden/>
    <w:unhideWhenUsed/>
    <w:qFormat/>
    <w:rsid w:val="00142ae8"/>
    <w:pPr>
      <w:keepNext w:val="true"/>
      <w:keepLines/>
      <w:spacing w:before="40" w:after="0"/>
      <w:outlineLvl w:val="5"/>
    </w:pPr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</w:rPr>
  </w:style>
  <w:style w:type="paragraph" w:styleId="Nagwek9">
    <w:name w:val="Heading 9"/>
    <w:basedOn w:val="Normal"/>
    <w:next w:val="Normal"/>
    <w:link w:val="Nagwek9Znak"/>
    <w:uiPriority w:val="9"/>
    <w:semiHidden/>
    <w:unhideWhenUsed/>
    <w:qFormat/>
    <w:rsid w:val="00142ae8"/>
    <w:pPr>
      <w:keepNext w:val="true"/>
      <w:keepLines/>
      <w:spacing w:before="40" w:after="0"/>
      <w:outlineLvl w:val="8"/>
    </w:pPr>
    <w:rPr>
      <w:rFonts w:ascii="Calibri Light" w:hAnsi="Calibri Light" w:eastAsia="" w:cs="" w:asciiTheme="majorHAnsi" w:cstheme="majorBidi" w:eastAsiaTheme="majorEastAsia" w:hAnsiTheme="majorHAnsi"/>
      <w:i/>
      <w:iCs/>
      <w:color w:val="272727" w:themeColor="text1" w:themeTint="d8"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2Znak" w:customStyle="1">
    <w:name w:val="Nagłówek 2 Znak"/>
    <w:basedOn w:val="DefaultParagraphFont"/>
    <w:link w:val="Nagwek2"/>
    <w:uiPriority w:val="99"/>
    <w:qFormat/>
    <w:rsid w:val="00283d0a"/>
    <w:rPr>
      <w:rFonts w:ascii="Cambria" w:hAnsi="Cambria" w:eastAsia="Times New Roman" w:cs="Times New Roman"/>
      <w:b/>
      <w:bCs/>
      <w:i/>
      <w:iCs/>
      <w:sz w:val="28"/>
      <w:szCs w:val="28"/>
      <w:lang w:val="pl-PL" w:eastAsia="pl-PL"/>
    </w:rPr>
  </w:style>
  <w:style w:type="character" w:styleId="TytuZnak" w:customStyle="1">
    <w:name w:val="Tytuł Znak"/>
    <w:basedOn w:val="DefaultParagraphFont"/>
    <w:link w:val="Tytu"/>
    <w:uiPriority w:val="99"/>
    <w:qFormat/>
    <w:rsid w:val="00283d0a"/>
    <w:rPr>
      <w:rFonts w:ascii="Cambria" w:hAnsi="Cambria" w:eastAsia="Times New Roman" w:cs="Times New Roman"/>
      <w:b/>
      <w:bCs/>
      <w:kern w:val="2"/>
      <w:sz w:val="32"/>
      <w:szCs w:val="32"/>
      <w:lang w:val="pl-PL" w:eastAsia="pl-PL"/>
    </w:rPr>
  </w:style>
  <w:style w:type="character" w:styleId="TekstpodstawowyZnak" w:customStyle="1">
    <w:name w:val="Tekst podstawowy Znak"/>
    <w:basedOn w:val="DefaultParagraphFont"/>
    <w:link w:val="Tekstpodstawowy"/>
    <w:uiPriority w:val="99"/>
    <w:qFormat/>
    <w:rsid w:val="00283d0a"/>
    <w:rPr>
      <w:rFonts w:ascii="Times New Roman" w:hAnsi="Times New Roman" w:eastAsia="Times New Roman" w:cs="Times New Roman"/>
      <w:sz w:val="20"/>
      <w:szCs w:val="20"/>
      <w:lang w:val="pl-PL" w:eastAsia="pl-PL"/>
    </w:rPr>
  </w:style>
  <w:style w:type="character" w:styleId="TekstpodstawowywcityZnak" w:customStyle="1">
    <w:name w:val="Tekst podstawowy wcięty Znak"/>
    <w:basedOn w:val="DefaultParagraphFont"/>
    <w:link w:val="Tekstpodstawowywcity"/>
    <w:uiPriority w:val="99"/>
    <w:qFormat/>
    <w:rsid w:val="00283d0a"/>
    <w:rPr>
      <w:rFonts w:ascii="Times New Roman" w:hAnsi="Times New Roman" w:eastAsia="Times New Roman" w:cs="Times New Roman"/>
      <w:sz w:val="20"/>
      <w:szCs w:val="20"/>
      <w:lang w:val="pl-PL" w:eastAsia="pl-PL"/>
    </w:rPr>
  </w:style>
  <w:style w:type="character" w:styleId="Tekstpodstawowy2Znak" w:customStyle="1">
    <w:name w:val="Tekst podstawowy 2 Znak"/>
    <w:basedOn w:val="DefaultParagraphFont"/>
    <w:link w:val="Tekstpodstawowy2"/>
    <w:uiPriority w:val="99"/>
    <w:semiHidden/>
    <w:qFormat/>
    <w:rsid w:val="00283d0a"/>
    <w:rPr>
      <w:rFonts w:ascii="Times New Roman" w:hAnsi="Times New Roman" w:eastAsia="Times New Roman" w:cs="Times New Roman"/>
      <w:sz w:val="20"/>
      <w:szCs w:val="20"/>
      <w:lang w:val="pl-PL" w:eastAsia="pl-PL"/>
    </w:rPr>
  </w:style>
  <w:style w:type="character" w:styleId="Tekstpodstawowywcity2Znak" w:customStyle="1">
    <w:name w:val="Tekst podstawowy wcięty 2 Znak"/>
    <w:basedOn w:val="DefaultParagraphFont"/>
    <w:link w:val="Tekstpodstawowywcity2"/>
    <w:uiPriority w:val="99"/>
    <w:qFormat/>
    <w:rsid w:val="00283d0a"/>
    <w:rPr>
      <w:rFonts w:ascii="Times New Roman" w:hAnsi="Times New Roman" w:eastAsia="Times New Roman" w:cs="Times New Roman"/>
      <w:sz w:val="20"/>
      <w:szCs w:val="20"/>
      <w:lang w:val="pl-PL" w:eastAsia="pl-PL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142ae8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  <w:lang w:eastAsia="pl-PL"/>
    </w:rPr>
  </w:style>
  <w:style w:type="character" w:styleId="Nagwek3Znak" w:customStyle="1">
    <w:name w:val="Nagłówek 3 Znak"/>
    <w:basedOn w:val="DefaultParagraphFont"/>
    <w:link w:val="Nagwek3"/>
    <w:uiPriority w:val="9"/>
    <w:semiHidden/>
    <w:qFormat/>
    <w:rsid w:val="00142ae8"/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4"/>
      <w:szCs w:val="24"/>
      <w:lang w:eastAsia="pl-PL"/>
    </w:rPr>
  </w:style>
  <w:style w:type="character" w:styleId="Nagwek4Znak" w:customStyle="1">
    <w:name w:val="Nagłówek 4 Znak"/>
    <w:basedOn w:val="DefaultParagraphFont"/>
    <w:link w:val="Nagwek4"/>
    <w:uiPriority w:val="9"/>
    <w:semiHidden/>
    <w:qFormat/>
    <w:rsid w:val="00142ae8"/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  <w:sz w:val="20"/>
      <w:szCs w:val="20"/>
      <w:lang w:eastAsia="pl-PL"/>
    </w:rPr>
  </w:style>
  <w:style w:type="character" w:styleId="Nagwek5Znak" w:customStyle="1">
    <w:name w:val="Nagłówek 5 Znak"/>
    <w:basedOn w:val="DefaultParagraphFont"/>
    <w:link w:val="Nagwek5"/>
    <w:uiPriority w:val="9"/>
    <w:semiHidden/>
    <w:qFormat/>
    <w:rsid w:val="00142ae8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0"/>
      <w:szCs w:val="20"/>
      <w:lang w:eastAsia="pl-PL"/>
    </w:rPr>
  </w:style>
  <w:style w:type="character" w:styleId="Nagwek6Znak" w:customStyle="1">
    <w:name w:val="Nagłówek 6 Znak"/>
    <w:basedOn w:val="DefaultParagraphFont"/>
    <w:link w:val="Nagwek6"/>
    <w:uiPriority w:val="9"/>
    <w:semiHidden/>
    <w:qFormat/>
    <w:rsid w:val="00142ae8"/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0"/>
      <w:szCs w:val="20"/>
      <w:lang w:eastAsia="pl-PL"/>
    </w:rPr>
  </w:style>
  <w:style w:type="character" w:styleId="Nagwek9Znak" w:customStyle="1">
    <w:name w:val="Nagłówek 9 Znak"/>
    <w:basedOn w:val="DefaultParagraphFont"/>
    <w:link w:val="Nagwek9"/>
    <w:uiPriority w:val="9"/>
    <w:semiHidden/>
    <w:qFormat/>
    <w:rsid w:val="00142ae8"/>
    <w:rPr>
      <w:rFonts w:ascii="Calibri Light" w:hAnsi="Calibri Light" w:eastAsia="" w:cs="" w:asciiTheme="majorHAnsi" w:cstheme="majorBidi" w:eastAsiaTheme="majorEastAsia" w:hAnsiTheme="majorHAnsi"/>
      <w:i/>
      <w:iCs/>
      <w:color w:val="272727" w:themeColor="text1" w:themeTint="d8"/>
      <w:sz w:val="21"/>
      <w:szCs w:val="21"/>
      <w:lang w:eastAsia="pl-PL"/>
    </w:rPr>
  </w:style>
  <w:style w:type="character" w:styleId="TekstprzypisudolnegoZnak" w:customStyle="1">
    <w:name w:val="Tekst przypisu dolnego Znak"/>
    <w:basedOn w:val="DefaultParagraphFont"/>
    <w:link w:val="Tekstprzypisudolnego"/>
    <w:uiPriority w:val="99"/>
    <w:semiHidden/>
    <w:qFormat/>
    <w:rsid w:val="00142ae8"/>
    <w:rPr>
      <w:rFonts w:ascii="Times New Roman" w:hAnsi="Times New Roman" w:eastAsia="Times New Roman" w:cs="Times New Roman"/>
      <w:b/>
      <w:sz w:val="20"/>
      <w:szCs w:val="20"/>
      <w:lang w:eastAsia="pl-PL"/>
    </w:rPr>
  </w:style>
  <w:style w:type="character" w:styleId="TekstkomentarzaZnak" w:customStyle="1">
    <w:name w:val="Tekst komentarza Znak"/>
    <w:basedOn w:val="DefaultParagraphFont"/>
    <w:link w:val="Tekstkomentarza"/>
    <w:qFormat/>
    <w:rsid w:val="00142ae8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NagwekZnak" w:customStyle="1">
    <w:name w:val="Nagłówek Znak"/>
    <w:basedOn w:val="DefaultParagraphFont"/>
    <w:link w:val="Nagwek"/>
    <w:qFormat/>
    <w:rsid w:val="00142ae8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Tekstpodstawowy3Znak" w:customStyle="1">
    <w:name w:val="Tekst podstawowy 3 Znak"/>
    <w:basedOn w:val="DefaultParagraphFont"/>
    <w:link w:val="Tekstpodstawowy3"/>
    <w:semiHidden/>
    <w:qFormat/>
    <w:rsid w:val="00142ae8"/>
    <w:rPr>
      <w:rFonts w:ascii="Times New Roman" w:hAnsi="Times New Roman" w:eastAsia="Times New Roman" w:cs="Times New Roman"/>
      <w:sz w:val="16"/>
      <w:szCs w:val="16"/>
      <w:lang w:val="pl-PL"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uiPriority w:val="99"/>
    <w:semiHidden/>
    <w:unhideWhenUsed/>
    <w:qFormat/>
    <w:rsid w:val="00142ae8"/>
    <w:rPr>
      <w:vertAlign w:val="superscript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3372a4"/>
    <w:rPr>
      <w:sz w:val="16"/>
      <w:szCs w:val="16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3372a4"/>
    <w:rPr>
      <w:rFonts w:ascii="Times New Roman" w:hAnsi="Times New Roman" w:eastAsia="Times New Roman" w:cs="Times New Roman"/>
      <w:b/>
      <w:bCs/>
      <w:sz w:val="20"/>
      <w:szCs w:val="20"/>
      <w:lang w:eastAsia="pl-PL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3372a4"/>
    <w:rPr>
      <w:rFonts w:ascii="Segoe UI" w:hAnsi="Segoe UI" w:eastAsia="Times New Roman" w:cs="Segoe UI"/>
      <w:sz w:val="18"/>
      <w:szCs w:val="18"/>
      <w:lang w:eastAsia="pl-PL"/>
    </w:rPr>
  </w:style>
  <w:style w:type="character" w:styleId="StopkaZnak" w:customStyle="1">
    <w:name w:val="Stopka Znak"/>
    <w:basedOn w:val="DefaultParagraphFont"/>
    <w:link w:val="Stopka"/>
    <w:uiPriority w:val="99"/>
    <w:qFormat/>
    <w:rsid w:val="005b6c1c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nakiprzypiswdolnych" w:customStyle="1">
    <w:name w:val="Znaki przypisów dolnych"/>
    <w:qFormat/>
    <w:rsid w:val="001e6a67"/>
    <w:rPr/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Zakotwiczenieprzypisukocowego">
    <w:name w:val="Zakotwiczenie przypisu końcowego"/>
    <w:rPr>
      <w:vertAlign w:val="superscript"/>
    </w:rPr>
  </w:style>
  <w:style w:type="character" w:styleId="Znakiprzypiswkocowych">
    <w:name w:val="Znaki przypisów końcowych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unhideWhenUsed/>
    <w:rsid w:val="00283d0a"/>
    <w:pPr>
      <w:jc w:val="both"/>
    </w:pPr>
    <w:rPr>
      <w:lang w:val="pl-PL" w:eastAsia="pl-PL"/>
    </w:rPr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Tytu">
    <w:name w:val="Title"/>
    <w:basedOn w:val="Normal"/>
    <w:link w:val="TytuZnak"/>
    <w:uiPriority w:val="99"/>
    <w:qFormat/>
    <w:rsid w:val="00283d0a"/>
    <w:pPr>
      <w:spacing w:lineRule="auto" w:line="360"/>
      <w:jc w:val="center"/>
    </w:pPr>
    <w:rPr>
      <w:rFonts w:ascii="Cambria" w:hAnsi="Cambria"/>
      <w:b/>
      <w:bCs/>
      <w:kern w:val="2"/>
      <w:sz w:val="32"/>
      <w:szCs w:val="32"/>
      <w:lang w:val="pl-PL" w:eastAsia="pl-PL"/>
    </w:rPr>
  </w:style>
  <w:style w:type="paragraph" w:styleId="Wcicietrecitekstu">
    <w:name w:val="Body Text Indent"/>
    <w:basedOn w:val="Normal"/>
    <w:link w:val="TekstpodstawowywcityZnak"/>
    <w:uiPriority w:val="99"/>
    <w:unhideWhenUsed/>
    <w:rsid w:val="00283d0a"/>
    <w:pPr>
      <w:jc w:val="center"/>
    </w:pPr>
    <w:rPr>
      <w:lang w:val="pl-PL" w:eastAsia="pl-PL"/>
    </w:rPr>
  </w:style>
  <w:style w:type="paragraph" w:styleId="BodyText2">
    <w:name w:val="Body Text 2"/>
    <w:basedOn w:val="Normal"/>
    <w:link w:val="Tekstpodstawowy2Znak"/>
    <w:uiPriority w:val="99"/>
    <w:semiHidden/>
    <w:unhideWhenUsed/>
    <w:qFormat/>
    <w:rsid w:val="00283d0a"/>
    <w:pPr>
      <w:jc w:val="center"/>
    </w:pPr>
    <w:rPr>
      <w:lang w:val="pl-PL" w:eastAsia="pl-PL"/>
    </w:rPr>
  </w:style>
  <w:style w:type="paragraph" w:styleId="BodyTextIndent2">
    <w:name w:val="Body Text Indent 2"/>
    <w:basedOn w:val="Normal"/>
    <w:link w:val="Tekstpodstawowywcity2Znak"/>
    <w:uiPriority w:val="99"/>
    <w:unhideWhenUsed/>
    <w:qFormat/>
    <w:rsid w:val="00283d0a"/>
    <w:pPr>
      <w:widowControl w:val="false"/>
      <w:spacing w:lineRule="auto" w:line="216"/>
      <w:ind w:left="284" w:hanging="284"/>
    </w:pPr>
    <w:rPr>
      <w:lang w:val="pl-PL" w:eastAsia="pl-PL"/>
    </w:rPr>
  </w:style>
  <w:style w:type="paragraph" w:styleId="Default" w:customStyle="1">
    <w:name w:val="Default"/>
    <w:qFormat/>
    <w:rsid w:val="00676cec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pl-PL" w:eastAsia="en-US" w:bidi="ar-SA"/>
    </w:rPr>
  </w:style>
  <w:style w:type="paragraph" w:styleId="ListParagraph">
    <w:name w:val="List Paragraph"/>
    <w:basedOn w:val="Normal"/>
    <w:uiPriority w:val="34"/>
    <w:qFormat/>
    <w:rsid w:val="00676cec"/>
    <w:pPr>
      <w:spacing w:before="0" w:after="0"/>
      <w:ind w:left="720" w:hanging="0"/>
      <w:contextualSpacing/>
    </w:pPr>
    <w:rPr/>
  </w:style>
  <w:style w:type="paragraph" w:styleId="Przypisdolny">
    <w:name w:val="Footnote Text"/>
    <w:basedOn w:val="Normal"/>
    <w:link w:val="TekstprzypisudolnegoZnak"/>
    <w:uiPriority w:val="99"/>
    <w:semiHidden/>
    <w:unhideWhenUsed/>
    <w:rsid w:val="00142ae8"/>
    <w:pPr/>
    <w:rPr>
      <w:b/>
    </w:rPr>
  </w:style>
  <w:style w:type="paragraph" w:styleId="Annotationtext">
    <w:name w:val="annotation text"/>
    <w:basedOn w:val="Normal"/>
    <w:link w:val="TekstkomentarzaZnak"/>
    <w:unhideWhenUsed/>
    <w:qFormat/>
    <w:rsid w:val="00142ae8"/>
    <w:pPr/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nhideWhenUsed/>
    <w:rsid w:val="00142ae8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Caption">
    <w:name w:val="caption"/>
    <w:basedOn w:val="Normal"/>
    <w:next w:val="Normal"/>
    <w:semiHidden/>
    <w:unhideWhenUsed/>
    <w:qFormat/>
    <w:rsid w:val="00142ae8"/>
    <w:pPr>
      <w:numPr>
        <w:ilvl w:val="0"/>
        <w:numId w:val="1"/>
      </w:numPr>
    </w:pPr>
    <w:rPr>
      <w:b/>
      <w:sz w:val="24"/>
    </w:rPr>
  </w:style>
  <w:style w:type="paragraph" w:styleId="BodyText3">
    <w:name w:val="Body Text 3"/>
    <w:basedOn w:val="Normal"/>
    <w:link w:val="Tekstpodstawowy3Znak"/>
    <w:semiHidden/>
    <w:unhideWhenUsed/>
    <w:qFormat/>
    <w:rsid w:val="00142ae8"/>
    <w:pPr>
      <w:spacing w:before="0" w:after="120"/>
    </w:pPr>
    <w:rPr>
      <w:sz w:val="16"/>
      <w:szCs w:val="16"/>
      <w:lang w:val="pl-PL" w:eastAsia="pl-PL"/>
    </w:rPr>
  </w:style>
  <w:style w:type="paragraph" w:styleId="FR1" w:customStyle="1">
    <w:name w:val="FR1"/>
    <w:qFormat/>
    <w:rsid w:val="00142ae8"/>
    <w:pPr>
      <w:widowControl w:val="false"/>
      <w:suppressAutoHyphens w:val="true"/>
      <w:bidi w:val="0"/>
      <w:spacing w:lineRule="auto" w:line="240" w:before="520" w:after="0"/>
      <w:ind w:left="4320" w:hanging="0"/>
      <w:jc w:val="left"/>
    </w:pPr>
    <w:rPr>
      <w:rFonts w:ascii="Arial" w:hAnsi="Arial" w:eastAsia="Times New Roman" w:cs="Times New Roman"/>
      <w:color w:val="auto"/>
      <w:kern w:val="0"/>
      <w:sz w:val="20"/>
      <w:szCs w:val="20"/>
      <w:lang w:val="pl-PL" w:eastAsia="pl-PL" w:bidi="ar-SA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3372a4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3372a4"/>
    <w:pPr/>
    <w:rPr>
      <w:rFonts w:ascii="Segoe UI" w:hAnsi="Segoe UI" w:cs="Segoe UI"/>
      <w:sz w:val="18"/>
      <w:szCs w:val="18"/>
    </w:rPr>
  </w:style>
  <w:style w:type="paragraph" w:styleId="Stopka">
    <w:name w:val="Footer"/>
    <w:basedOn w:val="Normal"/>
    <w:link w:val="StopkaZnak"/>
    <w:uiPriority w:val="99"/>
    <w:unhideWhenUsed/>
    <w:rsid w:val="005b6c1c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NoSpacing">
    <w:name w:val="No Spacing"/>
    <w:uiPriority w:val="1"/>
    <w:qFormat/>
    <w:rsid w:val="000612b2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pl-PL" w:eastAsia="pl-PL" w:bidi="ar-SA"/>
    </w:rPr>
  </w:style>
  <w:style w:type="paragraph" w:styleId="Tekstprzypisudolnego1" w:customStyle="1">
    <w:name w:val="Tekst przypisu dolnego1"/>
    <w:basedOn w:val="Normal"/>
    <w:semiHidden/>
    <w:unhideWhenUsed/>
    <w:qFormat/>
    <w:rsid w:val="001e6a67"/>
    <w:pPr>
      <w:suppressAutoHyphens w:val="true"/>
    </w:pPr>
    <w:rPr>
      <w:b/>
    </w:rPr>
  </w:style>
  <w:style w:type="paragraph" w:styleId="Zawartoramki">
    <w:name w:val="Zawartość ramki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b7300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ela-Siatka1">
    <w:name w:val="Tabela - Siatka1"/>
    <w:basedOn w:val="Standardowy"/>
    <w:uiPriority w:val="39"/>
    <w:rsid w:val="001e6a67"/>
    <w:pPr>
      <w:spacing w:after="0" w:line="240" w:lineRule="auto"/>
    </w:pPr>
    <w:rPr>
      <w:sz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ela-Siatka2">
    <w:name w:val="Tabela - Siatka2"/>
    <w:basedOn w:val="Standardowy"/>
    <w:uiPriority w:val="39"/>
    <w:rsid w:val="00403076"/>
    <w:pPr>
      <w:spacing w:after="0" w:line="240" w:lineRule="auto"/>
    </w:pPr>
    <w:rPr>
      <w:sz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ela-Siatka3">
    <w:name w:val="Tabela - Siatka3"/>
    <w:basedOn w:val="Standardowy"/>
    <w:uiPriority w:val="59"/>
    <w:rsid w:val="00a05035"/>
    <w:pPr>
      <w:spacing w:after="0" w:line="240" w:lineRule="auto"/>
    </w:pPr>
    <w:rPr>
      <w:sz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wir.kwp@ra.policja.gov.pl" TargetMode="External"/><Relationship Id="rId3" Type="http://schemas.openxmlformats.org/officeDocument/2006/relationships/hyperlink" Target="mailto:leszek.gut@ra.policja.gov.pl" TargetMode="External"/><Relationship Id="rId4" Type="http://schemas.openxmlformats.org/officeDocument/2006/relationships/hyperlink" Target="mailto:wir.kwp@ra.policja.gov.pl" TargetMode="External"/><Relationship Id="rId5" Type="http://schemas.openxmlformats.org/officeDocument/2006/relationships/hyperlink" Target="mailto:wir.kwp@ra.policja.gov.pl" TargetMode="Externa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oter" Target="footer1.xml"/><Relationship Id="rId9" Type="http://schemas.openxmlformats.org/officeDocument/2006/relationships/image" Target="media/image3.png"/><Relationship Id="rId10" Type="http://schemas.openxmlformats.org/officeDocument/2006/relationships/image" Target="media/image4.png"/><Relationship Id="rId11" Type="http://schemas.openxmlformats.org/officeDocument/2006/relationships/footer" Target="footer2.xml"/><Relationship Id="rId12" Type="http://schemas.openxmlformats.org/officeDocument/2006/relationships/numbering" Target="numbering.xm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<Relationship Id="rId1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86809-2DBB-4A51-85A2-4D48DFEEA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3565</TotalTime>
  <Application>LibreOffice/7.0.3.1$Windows_X86_64 LibreOffice_project/d7547858d014d4cf69878db179d326fc3483e082</Application>
  <Pages>3</Pages>
  <Words>740</Words>
  <Characters>5151</Characters>
  <CharactersWithSpaces>6266</CharactersWithSpaces>
  <Paragraphs>77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2023-01-27T12:18:00Z</dcterms:created>
  <dc:creator>Policja</dc:creator>
  <dc:description/>
  <dc:language>pl-PL</dc:language>
  <cp:lastModifiedBy/>
  <cp:lastPrinted>2024-07-02T15:31:50Z</cp:lastPrinted>
  <dcterms:modified xsi:type="dcterms:W3CDTF">2024-07-05T10:31:55Z</dcterms:modified>
  <cp:revision>90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