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EEF6" w14:textId="77777777" w:rsidR="00A2284C" w:rsidRDefault="00A2284C" w:rsidP="00135270">
      <w:pPr>
        <w:suppressAutoHyphens w:val="0"/>
        <w:spacing w:after="160" w:line="360" w:lineRule="auto"/>
        <w:ind w:left="6372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E9D42F0" w14:textId="144D50B6" w:rsidR="00135270" w:rsidRPr="00135270" w:rsidRDefault="00135270" w:rsidP="00135270">
      <w:pPr>
        <w:suppressAutoHyphens w:val="0"/>
        <w:spacing w:after="160" w:line="360" w:lineRule="auto"/>
        <w:ind w:left="6372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35270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A76CF0">
        <w:rPr>
          <w:rFonts w:ascii="Arial" w:eastAsia="Calibri" w:hAnsi="Arial" w:cs="Arial"/>
          <w:sz w:val="24"/>
          <w:szCs w:val="24"/>
          <w:lang w:eastAsia="en-US"/>
        </w:rPr>
        <w:t>23.04.</w:t>
      </w:r>
      <w:r w:rsidRPr="00135270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370563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135270">
        <w:rPr>
          <w:rFonts w:ascii="Arial" w:eastAsia="Calibri" w:hAnsi="Arial" w:cs="Arial"/>
          <w:sz w:val="24"/>
          <w:szCs w:val="24"/>
          <w:lang w:eastAsia="en-US"/>
        </w:rPr>
        <w:t xml:space="preserve"> r.</w:t>
      </w:r>
    </w:p>
    <w:p w14:paraId="721DE792" w14:textId="1D545308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35270">
        <w:rPr>
          <w:rFonts w:ascii="Arial" w:eastAsia="Calibri" w:hAnsi="Arial" w:cs="Arial"/>
          <w:sz w:val="24"/>
          <w:szCs w:val="24"/>
        </w:rPr>
        <w:t>DZ.271.</w:t>
      </w:r>
      <w:r w:rsidR="00256B6D">
        <w:rPr>
          <w:rFonts w:ascii="Arial" w:eastAsia="Calibri" w:hAnsi="Arial" w:cs="Arial"/>
          <w:sz w:val="24"/>
          <w:szCs w:val="24"/>
        </w:rPr>
        <w:t>46</w:t>
      </w:r>
      <w:r w:rsidR="00A76CF0">
        <w:rPr>
          <w:rFonts w:ascii="Arial" w:eastAsia="Calibri" w:hAnsi="Arial" w:cs="Arial"/>
          <w:sz w:val="24"/>
          <w:szCs w:val="24"/>
        </w:rPr>
        <w:t>.457.</w:t>
      </w:r>
      <w:bookmarkStart w:id="0" w:name="_GoBack"/>
      <w:bookmarkEnd w:id="0"/>
      <w:r w:rsidRPr="00135270">
        <w:rPr>
          <w:rFonts w:ascii="Arial" w:eastAsia="Calibri" w:hAnsi="Arial" w:cs="Arial"/>
          <w:sz w:val="24"/>
          <w:szCs w:val="24"/>
        </w:rPr>
        <w:t>202</w:t>
      </w:r>
      <w:r w:rsidR="002169A8">
        <w:rPr>
          <w:rFonts w:ascii="Arial" w:eastAsia="Calibri" w:hAnsi="Arial" w:cs="Arial"/>
          <w:sz w:val="24"/>
          <w:szCs w:val="24"/>
        </w:rPr>
        <w:t>5</w:t>
      </w:r>
    </w:p>
    <w:p w14:paraId="0049CBF2" w14:textId="77777777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2A21B8CA" w14:textId="77777777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ABAE7DC" w14:textId="77777777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35270">
        <w:rPr>
          <w:rFonts w:ascii="Arial" w:eastAsia="Calibri" w:hAnsi="Arial" w:cs="Arial"/>
          <w:sz w:val="24"/>
          <w:szCs w:val="24"/>
        </w:rPr>
        <w:t>Dział Zamówień Publicznych</w:t>
      </w:r>
    </w:p>
    <w:p w14:paraId="1F5DE047" w14:textId="77777777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35270">
        <w:rPr>
          <w:rFonts w:ascii="Arial" w:eastAsia="Calibri" w:hAnsi="Arial" w:cs="Arial"/>
          <w:sz w:val="24"/>
          <w:szCs w:val="24"/>
        </w:rPr>
        <w:t>tel. 0-12 614 25 52</w:t>
      </w:r>
    </w:p>
    <w:p w14:paraId="6F71D935" w14:textId="77777777" w:rsidR="00135270" w:rsidRPr="00135270" w:rsidRDefault="00135270" w:rsidP="00135270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135270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13527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DA6C926" w14:textId="77777777" w:rsidR="00135270" w:rsidRPr="00135270" w:rsidRDefault="00135270" w:rsidP="00135270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</w:p>
    <w:p w14:paraId="027FC399" w14:textId="6B5C99CA" w:rsidR="00135270" w:rsidRPr="00135270" w:rsidRDefault="004F5578" w:rsidP="00135270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135270" w:rsidRPr="00135270">
        <w:rPr>
          <w:rFonts w:ascii="Arial" w:eastAsia="Calibri" w:hAnsi="Arial" w:cs="Arial"/>
          <w:sz w:val="24"/>
          <w:szCs w:val="24"/>
        </w:rPr>
        <w:t>INFORMACJA O WYBORZE NAJKORZYSTNIEJSZEJ OFERTY</w:t>
      </w:r>
    </w:p>
    <w:p w14:paraId="67064BF3" w14:textId="0E2D87D0" w:rsidR="003C297D" w:rsidRPr="003C297D" w:rsidRDefault="00135270" w:rsidP="003C297D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2F78A2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2F78A2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256B6D">
        <w:rPr>
          <w:rFonts w:ascii="Arial" w:eastAsia="Calibri" w:hAnsi="Arial" w:cs="Arial"/>
          <w:b/>
          <w:sz w:val="24"/>
          <w:szCs w:val="24"/>
        </w:rPr>
        <w:t>4</w:t>
      </w:r>
      <w:r w:rsidR="007721AD">
        <w:rPr>
          <w:rFonts w:ascii="Arial" w:eastAsia="Calibri" w:hAnsi="Arial" w:cs="Arial"/>
          <w:b/>
          <w:sz w:val="24"/>
          <w:szCs w:val="24"/>
        </w:rPr>
        <w:t>6</w:t>
      </w:r>
      <w:r w:rsidR="00375D77">
        <w:rPr>
          <w:rFonts w:ascii="Arial" w:eastAsia="Calibri" w:hAnsi="Arial" w:cs="Arial"/>
          <w:b/>
          <w:sz w:val="24"/>
          <w:szCs w:val="24"/>
        </w:rPr>
        <w:t>.</w:t>
      </w:r>
      <w:r w:rsidR="002169A8">
        <w:rPr>
          <w:rFonts w:ascii="Arial" w:eastAsia="Calibri" w:hAnsi="Arial" w:cs="Arial"/>
          <w:b/>
          <w:sz w:val="24"/>
          <w:szCs w:val="24"/>
        </w:rPr>
        <w:t>2025</w:t>
      </w:r>
      <w:r w:rsidRPr="002F78A2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256B6D" w:rsidRPr="00256B6D">
        <w:rPr>
          <w:rFonts w:ascii="Arial" w:eastAsia="Calibri" w:hAnsi="Arial" w:cs="Arial"/>
          <w:b/>
          <w:sz w:val="24"/>
          <w:szCs w:val="24"/>
        </w:rPr>
        <w:t>Dostawa zastawek mechanicznych serca oraz fartuchów chirurgicznych dla Bloku Operacyjnego Kardiochirurgii</w:t>
      </w:r>
    </w:p>
    <w:p w14:paraId="08EE14F4" w14:textId="77777777" w:rsidR="00135270" w:rsidRPr="002F78A2" w:rsidRDefault="00135270" w:rsidP="002F78A2">
      <w:pPr>
        <w:suppressAutoHyphens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30A681AC" w14:textId="5E31DC76" w:rsidR="00135270" w:rsidRPr="00135270" w:rsidRDefault="00135270" w:rsidP="00135270">
      <w:pPr>
        <w:suppressAutoHyphens w:val="0"/>
        <w:spacing w:line="36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35270">
        <w:rPr>
          <w:rFonts w:ascii="Arial" w:eastAsia="Calibri" w:hAnsi="Arial" w:cs="Arial"/>
          <w:iCs/>
          <w:sz w:val="24"/>
          <w:szCs w:val="24"/>
          <w:lang w:eastAsia="en-US"/>
        </w:rPr>
        <w:t>Krakowski Szpital Specjalistyczny im. św. Jana Pawła II, powiadamia zainteresowane strony, że  w związku z ww. postępowaniem, w wyni</w:t>
      </w:r>
      <w:r w:rsidR="008B3A49">
        <w:rPr>
          <w:rFonts w:ascii="Arial" w:eastAsia="Calibri" w:hAnsi="Arial" w:cs="Arial"/>
          <w:iCs/>
          <w:sz w:val="24"/>
          <w:szCs w:val="24"/>
          <w:lang w:eastAsia="en-US"/>
        </w:rPr>
        <w:t>ku rozstrzygnięcia postępowania</w:t>
      </w:r>
      <w:r w:rsidRPr="00135270">
        <w:rPr>
          <w:rFonts w:ascii="Arial" w:eastAsia="Calibri" w:hAnsi="Arial" w:cs="Arial"/>
          <w:iCs/>
          <w:sz w:val="24"/>
          <w:szCs w:val="24"/>
          <w:lang w:eastAsia="en-US"/>
        </w:rPr>
        <w:t>, Zamawiający dokonał wyboru oferty:</w:t>
      </w:r>
    </w:p>
    <w:p w14:paraId="7EC983B0" w14:textId="77777777" w:rsidR="00135270" w:rsidRPr="00135270" w:rsidRDefault="00135270" w:rsidP="00135270">
      <w:pPr>
        <w:suppressAutoHyphens w:val="0"/>
        <w:spacing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75037129" w14:textId="68EF29C4" w:rsidR="004F5578" w:rsidRPr="00860C12" w:rsidRDefault="00135270" w:rsidP="00860C12">
      <w:pPr>
        <w:suppressAutoHyphens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35270">
        <w:rPr>
          <w:rFonts w:ascii="Arial" w:eastAsia="Calibri" w:hAnsi="Arial" w:cs="Arial"/>
          <w:iCs/>
          <w:sz w:val="24"/>
          <w:szCs w:val="24"/>
          <w:lang w:eastAsia="en-US"/>
        </w:rPr>
        <w:br w:type="page"/>
      </w:r>
      <w:r w:rsidR="00860C12">
        <w:rPr>
          <w:rFonts w:ascii="Arial" w:eastAsia="Calibri" w:hAnsi="Arial" w:cs="Arial"/>
          <w:i/>
          <w:iCs/>
          <w:sz w:val="24"/>
          <w:szCs w:val="24"/>
          <w:lang w:eastAsia="en-US"/>
        </w:rPr>
        <w:lastRenderedPageBreak/>
        <w:t xml:space="preserve"> </w:t>
      </w:r>
    </w:p>
    <w:tbl>
      <w:tblPr>
        <w:tblpPr w:leftFromText="141" w:rightFromText="141" w:vertAnchor="page" w:horzAnchor="margin" w:tblpY="3181"/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455"/>
      </w:tblGrid>
      <w:tr w:rsidR="004F5578" w:rsidRPr="004F5578" w14:paraId="3D442469" w14:textId="77777777" w:rsidTr="004F5578">
        <w:trPr>
          <w:trHeight w:val="11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F0E" w14:textId="77777777" w:rsidR="00256B6D" w:rsidRPr="00256B6D" w:rsidRDefault="00256B6D" w:rsidP="00256B6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6B6D">
              <w:rPr>
                <w:rFonts w:ascii="Arial" w:hAnsi="Arial" w:cs="Arial"/>
                <w:b/>
                <w:sz w:val="24"/>
                <w:szCs w:val="24"/>
              </w:rPr>
              <w:t xml:space="preserve">Abbott </w:t>
            </w:r>
            <w:proofErr w:type="spellStart"/>
            <w:r w:rsidRPr="00256B6D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proofErr w:type="spellEnd"/>
            <w:r w:rsidRPr="00256B6D">
              <w:rPr>
                <w:rFonts w:ascii="Arial" w:hAnsi="Arial" w:cs="Arial"/>
                <w:b/>
                <w:sz w:val="24"/>
                <w:szCs w:val="24"/>
              </w:rPr>
              <w:t xml:space="preserve"> Sp. z o. o.</w:t>
            </w:r>
          </w:p>
          <w:p w14:paraId="12E72D7D" w14:textId="77777777" w:rsidR="00256B6D" w:rsidRPr="00256B6D" w:rsidRDefault="00256B6D" w:rsidP="00256B6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6B6D">
              <w:rPr>
                <w:rFonts w:ascii="Arial" w:hAnsi="Arial" w:cs="Arial"/>
                <w:b/>
                <w:sz w:val="24"/>
                <w:szCs w:val="24"/>
              </w:rPr>
              <w:t>ul. Postępu 21B</w:t>
            </w:r>
          </w:p>
          <w:p w14:paraId="49C8E28F" w14:textId="77777777" w:rsidR="00256B6D" w:rsidRPr="00256B6D" w:rsidRDefault="00256B6D" w:rsidP="00256B6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6B6D">
              <w:rPr>
                <w:rFonts w:ascii="Arial" w:hAnsi="Arial" w:cs="Arial"/>
                <w:b/>
                <w:sz w:val="24"/>
                <w:szCs w:val="24"/>
              </w:rPr>
              <w:t>02-676 Warszawa</w:t>
            </w:r>
          </w:p>
          <w:p w14:paraId="77B2AE93" w14:textId="3AA87319" w:rsidR="00256B6D" w:rsidRDefault="00256B6D" w:rsidP="00256B6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6B6D">
              <w:rPr>
                <w:rFonts w:ascii="Arial" w:hAnsi="Arial" w:cs="Arial"/>
                <w:b/>
                <w:sz w:val="24"/>
                <w:szCs w:val="24"/>
              </w:rPr>
              <w:t>NIP 9521701649</w:t>
            </w:r>
          </w:p>
          <w:p w14:paraId="543D03E3" w14:textId="1ED35F3E" w:rsidR="003C297D" w:rsidRPr="003C297D" w:rsidRDefault="003C297D" w:rsidP="003C297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>Cena:</w:t>
            </w:r>
            <w:r w:rsidR="00482F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6B6D" w:rsidRPr="00256B6D">
              <w:rPr>
                <w:rFonts w:ascii="Arial" w:hAnsi="Arial" w:cs="Arial"/>
                <w:b/>
                <w:sz w:val="24"/>
                <w:szCs w:val="24"/>
              </w:rPr>
              <w:t>612 360,00 zł</w:t>
            </w:r>
          </w:p>
          <w:p w14:paraId="2BDECE3B" w14:textId="79730F51" w:rsidR="003C297D" w:rsidRPr="003C297D" w:rsidRDefault="003C297D" w:rsidP="003C297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 xml:space="preserve">Słownie: </w:t>
            </w:r>
            <w:r w:rsidR="00256B6D">
              <w:rPr>
                <w:rFonts w:ascii="Arial" w:hAnsi="Arial" w:cs="Arial"/>
                <w:b/>
                <w:sz w:val="24"/>
                <w:szCs w:val="24"/>
              </w:rPr>
              <w:t>sześćset dwanaście tysięcy trzysta sześćdziesiąt złotych 00/100</w:t>
            </w:r>
          </w:p>
          <w:p w14:paraId="372C65A4" w14:textId="4D04759B" w:rsidR="003C297D" w:rsidRPr="004F5578" w:rsidRDefault="003C297D" w:rsidP="003C297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>Uzasadnienie: jedyna oferta niepodlegająca odrzuceniu.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20788F7" w14:textId="6A7E1F8D" w:rsidR="00860C12" w:rsidRDefault="00F042DF" w:rsidP="004F5578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Pakiet 1 </w:t>
      </w:r>
    </w:p>
    <w:p w14:paraId="5C9D6176" w14:textId="77777777" w:rsidR="00684C2F" w:rsidRDefault="00684C2F" w:rsidP="004F5578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p w14:paraId="799B8523" w14:textId="77777777" w:rsidR="004F5578" w:rsidRDefault="004F5578" w:rsidP="004F5578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4F5578">
        <w:rPr>
          <w:rFonts w:ascii="Arial" w:eastAsia="Calibri" w:hAnsi="Arial" w:cs="Arial"/>
          <w:b/>
          <w:i/>
          <w:sz w:val="24"/>
          <w:szCs w:val="24"/>
          <w:lang w:eastAsia="en-US"/>
        </w:rPr>
        <w:t>Streszczenie oceny i porównanie złożonych ofert</w:t>
      </w:r>
    </w:p>
    <w:p w14:paraId="1CB0DB4A" w14:textId="77777777" w:rsidR="00684C2F" w:rsidRPr="004F5578" w:rsidRDefault="00684C2F" w:rsidP="004F5578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576"/>
        <w:gridCol w:w="1700"/>
        <w:gridCol w:w="2411"/>
        <w:gridCol w:w="2124"/>
      </w:tblGrid>
      <w:tr w:rsidR="004F5578" w:rsidRPr="004F5578" w14:paraId="77E9F82E" w14:textId="77777777" w:rsidTr="00CF431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E4F7BFC" w14:textId="77777777" w:rsidR="004F5578" w:rsidRPr="004F5578" w:rsidRDefault="004F5578" w:rsidP="004F55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A545E85" w14:textId="77777777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1BAE458" w14:textId="77777777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sz w:val="24"/>
                <w:szCs w:val="24"/>
              </w:rPr>
              <w:t xml:space="preserve">Liczba punktów dla kryterium „Cena”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9D6B724" w14:textId="63F0C6E3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punktów dla kryterium „</w:t>
            </w:r>
            <w:r>
              <w:rPr>
                <w:rFonts w:ascii="Arial" w:eastAsia="Andale Sans UI" w:hAnsi="Arial" w:cs="Arial"/>
                <w:b/>
                <w:kern w:val="1"/>
                <w:sz w:val="24"/>
                <w:szCs w:val="24"/>
              </w:rPr>
              <w:t>jakość</w:t>
            </w:r>
            <w:r w:rsidRPr="004F5578">
              <w:rPr>
                <w:rFonts w:ascii="Arial" w:eastAsia="Andale Sans UI" w:hAnsi="Arial" w:cs="Arial"/>
                <w:b/>
                <w:kern w:val="1"/>
                <w:sz w:val="24"/>
                <w:szCs w:val="24"/>
              </w:rPr>
              <w:t>”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D3CE29B" w14:textId="77777777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3CE2EE5" w14:textId="77777777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Łączna punktacja </w:t>
            </w:r>
          </w:p>
        </w:tc>
      </w:tr>
      <w:tr w:rsidR="00860C12" w:rsidRPr="004F5578" w14:paraId="097E47ED" w14:textId="77777777" w:rsidTr="00CF4317">
        <w:trPr>
          <w:trHeight w:val="8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6A8" w14:textId="3206EBB2" w:rsidR="00860C12" w:rsidRPr="004F5578" w:rsidRDefault="003C297D" w:rsidP="004F55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A8A" w14:textId="77777777" w:rsidR="00256B6D" w:rsidRPr="00256B6D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Abbott </w:t>
            </w:r>
            <w:proofErr w:type="spellStart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Medical</w:t>
            </w:r>
            <w:proofErr w:type="spellEnd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Sp. z o. o.</w:t>
            </w:r>
          </w:p>
          <w:p w14:paraId="74012CB5" w14:textId="77777777" w:rsidR="00256B6D" w:rsidRPr="00256B6D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ul. Postępu 21B</w:t>
            </w:r>
          </w:p>
          <w:p w14:paraId="2A0C583D" w14:textId="6C1D0E04" w:rsidR="00860C12" w:rsidRPr="00860C12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02-676 Warszawa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3A5" w14:textId="175C24EF" w:rsidR="00860C12" w:rsidRPr="004F5578" w:rsidRDefault="003C297D" w:rsidP="004F55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F5A" w14:textId="4501AC15" w:rsidR="00860C12" w:rsidRDefault="003C297D" w:rsidP="004F55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5BA9" w14:textId="6C337180" w:rsidR="00860C12" w:rsidRDefault="003C297D" w:rsidP="004F55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100,00 </w:t>
            </w:r>
          </w:p>
        </w:tc>
      </w:tr>
    </w:tbl>
    <w:p w14:paraId="43A74CC4" w14:textId="303B76B1" w:rsidR="004F5578" w:rsidRDefault="004F5578" w:rsidP="004153BB">
      <w:pPr>
        <w:suppressAutoHyphens w:val="0"/>
        <w:spacing w:after="160" w:line="259" w:lineRule="auto"/>
        <w:rPr>
          <w:rFonts w:ascii="Arial Narrow" w:hAnsi="Arial Narrow"/>
          <w:color w:val="000000"/>
          <w:sz w:val="24"/>
          <w:szCs w:val="24"/>
        </w:rPr>
      </w:pPr>
    </w:p>
    <w:p w14:paraId="34450AF5" w14:textId="70691D23" w:rsidR="00684C2F" w:rsidRDefault="00684C2F">
      <w:pPr>
        <w:suppressAutoHyphens w:val="0"/>
        <w:spacing w:after="160" w:line="259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br w:type="page"/>
      </w:r>
    </w:p>
    <w:tbl>
      <w:tblPr>
        <w:tblpPr w:leftFromText="141" w:rightFromText="141" w:vertAnchor="page" w:horzAnchor="margin" w:tblpY="3181"/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455"/>
      </w:tblGrid>
      <w:tr w:rsidR="00684C2F" w:rsidRPr="004F5578" w14:paraId="5FFB92B9" w14:textId="77777777" w:rsidTr="00FB353C">
        <w:trPr>
          <w:trHeight w:val="11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275" w14:textId="77777777" w:rsidR="00256B6D" w:rsidRPr="00256B6D" w:rsidRDefault="00256B6D" w:rsidP="00256B6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56B6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Lohmann &amp; </w:t>
            </w:r>
            <w:proofErr w:type="spellStart"/>
            <w:r w:rsidRPr="00256B6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Rauscher</w:t>
            </w:r>
            <w:proofErr w:type="spellEnd"/>
            <w:r w:rsidRPr="00256B6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Polska Sp. z o.o.</w:t>
            </w:r>
          </w:p>
          <w:p w14:paraId="62725F01" w14:textId="77777777" w:rsidR="00256B6D" w:rsidRPr="00256B6D" w:rsidRDefault="00256B6D" w:rsidP="00256B6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56B6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95-200 Pabianice</w:t>
            </w:r>
          </w:p>
          <w:p w14:paraId="58B394A9" w14:textId="77777777" w:rsidR="00256B6D" w:rsidRPr="00256B6D" w:rsidRDefault="00256B6D" w:rsidP="00256B6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56B6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ul. Żeromskiego 17A</w:t>
            </w:r>
          </w:p>
          <w:p w14:paraId="059E50B9" w14:textId="7C5AF56D" w:rsidR="00256B6D" w:rsidRDefault="00256B6D" w:rsidP="00256B6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56B6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NIP 5252517202</w:t>
            </w:r>
          </w:p>
          <w:p w14:paraId="529E499B" w14:textId="62345B30" w:rsidR="00684C2F" w:rsidRPr="00256B6D" w:rsidRDefault="00684C2F" w:rsidP="00FB353C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>Cena</w:t>
            </w:r>
            <w:r w:rsidRPr="00256B6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C4B2D" w:rsidRPr="00256B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6B6D" w:rsidRPr="00256B6D">
              <w:rPr>
                <w:rFonts w:ascii="Arial" w:hAnsi="Arial" w:cs="Arial"/>
                <w:b/>
                <w:sz w:val="24"/>
                <w:szCs w:val="24"/>
              </w:rPr>
              <w:t>339 120,00 zł</w:t>
            </w:r>
          </w:p>
          <w:p w14:paraId="1D7A99D3" w14:textId="4E8033D5" w:rsidR="00684C2F" w:rsidRPr="003C297D" w:rsidRDefault="00684C2F" w:rsidP="00FB353C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 xml:space="preserve">Słownie: </w:t>
            </w:r>
            <w:r w:rsidR="00DC4B2D">
              <w:rPr>
                <w:rFonts w:ascii="Arial" w:hAnsi="Arial" w:cs="Arial"/>
                <w:b/>
                <w:sz w:val="24"/>
                <w:szCs w:val="24"/>
              </w:rPr>
              <w:t xml:space="preserve">trzysta </w:t>
            </w:r>
            <w:r w:rsidR="00256B6D">
              <w:rPr>
                <w:rFonts w:ascii="Arial" w:hAnsi="Arial" w:cs="Arial"/>
                <w:b/>
                <w:sz w:val="24"/>
                <w:szCs w:val="24"/>
              </w:rPr>
              <w:t>trzydzieści dziewięć tysięcy sto dwadzieścia złotych 00/100</w:t>
            </w:r>
          </w:p>
          <w:p w14:paraId="036BF751" w14:textId="77777777" w:rsidR="00684C2F" w:rsidRPr="004F5578" w:rsidRDefault="00684C2F" w:rsidP="00FB353C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>Uzasadnienie: jedyna oferta niepodlegająca odrzuceniu.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138BB2B" w14:textId="17EFEA80" w:rsidR="00684C2F" w:rsidRDefault="00684C2F" w:rsidP="00684C2F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sz w:val="24"/>
          <w:szCs w:val="24"/>
          <w:lang w:eastAsia="en-US"/>
        </w:rPr>
        <w:t>Pakiet 2</w:t>
      </w:r>
    </w:p>
    <w:p w14:paraId="0871330C" w14:textId="77777777" w:rsidR="00684C2F" w:rsidRDefault="00684C2F" w:rsidP="00684C2F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p w14:paraId="294C969E" w14:textId="77777777" w:rsidR="00684C2F" w:rsidRDefault="00684C2F" w:rsidP="00684C2F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p w14:paraId="79BFFF57" w14:textId="77777777" w:rsidR="00684C2F" w:rsidRDefault="00684C2F" w:rsidP="00684C2F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4F5578">
        <w:rPr>
          <w:rFonts w:ascii="Arial" w:eastAsia="Calibri" w:hAnsi="Arial" w:cs="Arial"/>
          <w:b/>
          <w:i/>
          <w:sz w:val="24"/>
          <w:szCs w:val="24"/>
          <w:lang w:eastAsia="en-US"/>
        </w:rPr>
        <w:t>Streszczenie oceny i porównanie złożonych ofert</w:t>
      </w:r>
    </w:p>
    <w:p w14:paraId="55B39E58" w14:textId="77777777" w:rsidR="00684C2F" w:rsidRPr="004F5578" w:rsidRDefault="00684C2F" w:rsidP="00684C2F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576"/>
        <w:gridCol w:w="1700"/>
        <w:gridCol w:w="2411"/>
        <w:gridCol w:w="2124"/>
      </w:tblGrid>
      <w:tr w:rsidR="00684C2F" w:rsidRPr="004F5578" w14:paraId="41D95D89" w14:textId="77777777" w:rsidTr="00FB353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6CE8BFB" w14:textId="77777777" w:rsidR="00684C2F" w:rsidRPr="004F5578" w:rsidRDefault="00684C2F" w:rsidP="00FB353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CDCF93F" w14:textId="77777777" w:rsidR="00684C2F" w:rsidRPr="004F5578" w:rsidRDefault="00684C2F" w:rsidP="00FB353C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452B04A" w14:textId="77777777" w:rsidR="00684C2F" w:rsidRPr="004F5578" w:rsidRDefault="00684C2F" w:rsidP="00FB353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sz w:val="24"/>
                <w:szCs w:val="24"/>
              </w:rPr>
              <w:t xml:space="preserve">Liczba punktów dla kryterium „Cena”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341EEE2" w14:textId="77777777" w:rsidR="00684C2F" w:rsidRPr="004F5578" w:rsidRDefault="00684C2F" w:rsidP="00FB353C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punktów dla kryterium „</w:t>
            </w:r>
            <w:r>
              <w:rPr>
                <w:rFonts w:ascii="Arial" w:eastAsia="Andale Sans UI" w:hAnsi="Arial" w:cs="Arial"/>
                <w:b/>
                <w:kern w:val="1"/>
                <w:sz w:val="24"/>
                <w:szCs w:val="24"/>
              </w:rPr>
              <w:t>jakość</w:t>
            </w:r>
            <w:r w:rsidRPr="004F5578">
              <w:rPr>
                <w:rFonts w:ascii="Arial" w:eastAsia="Andale Sans UI" w:hAnsi="Arial" w:cs="Arial"/>
                <w:b/>
                <w:kern w:val="1"/>
                <w:sz w:val="24"/>
                <w:szCs w:val="24"/>
              </w:rPr>
              <w:t>”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3763270" w14:textId="77777777" w:rsidR="00684C2F" w:rsidRPr="004F5578" w:rsidRDefault="00684C2F" w:rsidP="00FB353C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879C077" w14:textId="77777777" w:rsidR="00684C2F" w:rsidRPr="004F5578" w:rsidRDefault="00684C2F" w:rsidP="00FB353C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Łączna punktacja </w:t>
            </w:r>
          </w:p>
        </w:tc>
      </w:tr>
      <w:tr w:rsidR="00684C2F" w:rsidRPr="004F5578" w14:paraId="611A70CA" w14:textId="77777777" w:rsidTr="00FB353C">
        <w:trPr>
          <w:trHeight w:val="8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579" w14:textId="77777777" w:rsidR="00684C2F" w:rsidRPr="004F5578" w:rsidRDefault="00684C2F" w:rsidP="00FB35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240B" w14:textId="77777777" w:rsidR="00256B6D" w:rsidRPr="00256B6D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Lohmann &amp; </w:t>
            </w:r>
            <w:proofErr w:type="spellStart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Rauscher</w:t>
            </w:r>
            <w:proofErr w:type="spellEnd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Polska Sp. z o.o.</w:t>
            </w:r>
          </w:p>
          <w:p w14:paraId="4841A2D2" w14:textId="77777777" w:rsidR="00256B6D" w:rsidRPr="00256B6D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95-200 Pabianice</w:t>
            </w:r>
          </w:p>
          <w:p w14:paraId="6AC35E32" w14:textId="191030A0" w:rsidR="00684C2F" w:rsidRPr="00860C12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ul. Żeromskiego 17A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984D" w14:textId="77777777" w:rsidR="00684C2F" w:rsidRPr="004F5578" w:rsidRDefault="00684C2F" w:rsidP="00FB353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0A5" w14:textId="77777777" w:rsidR="00684C2F" w:rsidRDefault="00684C2F" w:rsidP="00FB353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6848" w14:textId="77777777" w:rsidR="00684C2F" w:rsidRDefault="00684C2F" w:rsidP="00FB353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100,00 </w:t>
            </w:r>
          </w:p>
        </w:tc>
      </w:tr>
      <w:tr w:rsidR="00256B6D" w:rsidRPr="004F5578" w14:paraId="6835A627" w14:textId="77777777" w:rsidTr="00FB353C">
        <w:trPr>
          <w:trHeight w:val="8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0BC" w14:textId="6D3426F8" w:rsidR="00256B6D" w:rsidRDefault="00256B6D" w:rsidP="00FB35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F33" w14:textId="77777777" w:rsidR="00256B6D" w:rsidRPr="00256B6D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Mölnlycke</w:t>
            </w:r>
            <w:proofErr w:type="spellEnd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Health</w:t>
            </w:r>
            <w:proofErr w:type="spellEnd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Care</w:t>
            </w:r>
            <w:proofErr w:type="spellEnd"/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Polska Sp. z o.o.</w:t>
            </w:r>
          </w:p>
          <w:p w14:paraId="4F8D144A" w14:textId="77777777" w:rsidR="00256B6D" w:rsidRPr="00256B6D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ul. Okopowa 58/72 </w:t>
            </w:r>
          </w:p>
          <w:p w14:paraId="72504B63" w14:textId="77777777" w:rsidR="00256B6D" w:rsidRPr="00256B6D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01-042 Warszawa.</w:t>
            </w:r>
          </w:p>
          <w:p w14:paraId="570E827F" w14:textId="0D68F7B9" w:rsidR="00256B6D" w:rsidRPr="00256B6D" w:rsidRDefault="00256B6D" w:rsidP="00256B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56B6D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NIP 5422588828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90C" w14:textId="0EF43745" w:rsidR="00256B6D" w:rsidRDefault="00256B6D" w:rsidP="00FB353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39,25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6550" w14:textId="49F91B59" w:rsidR="00256B6D" w:rsidRDefault="00256B6D" w:rsidP="00FB353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93BD" w14:textId="749AF188" w:rsidR="00256B6D" w:rsidRDefault="00256B6D" w:rsidP="00FB353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79,25</w:t>
            </w:r>
          </w:p>
        </w:tc>
      </w:tr>
    </w:tbl>
    <w:p w14:paraId="0B8FC273" w14:textId="60EE6FE7" w:rsidR="00DC4B2D" w:rsidRDefault="00DC4B2D" w:rsidP="00860C12">
      <w:pPr>
        <w:suppressAutoHyphens w:val="0"/>
        <w:spacing w:after="160" w:line="259" w:lineRule="auto"/>
        <w:rPr>
          <w:rFonts w:ascii="Arial Narrow" w:hAnsi="Arial Narrow"/>
          <w:color w:val="000000"/>
          <w:sz w:val="24"/>
          <w:szCs w:val="24"/>
        </w:rPr>
      </w:pPr>
    </w:p>
    <w:p w14:paraId="3647D27A" w14:textId="172FFD10" w:rsidR="00DC4B2D" w:rsidRDefault="00DC4B2D">
      <w:pPr>
        <w:suppressAutoHyphens w:val="0"/>
        <w:spacing w:after="160" w:line="259" w:lineRule="auto"/>
        <w:rPr>
          <w:rFonts w:ascii="Arial Narrow" w:hAnsi="Arial Narrow"/>
          <w:color w:val="000000"/>
          <w:sz w:val="24"/>
          <w:szCs w:val="24"/>
        </w:rPr>
      </w:pPr>
    </w:p>
    <w:sectPr w:rsidR="00DC4B2D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35270"/>
    <w:rsid w:val="001C5230"/>
    <w:rsid w:val="00205BF0"/>
    <w:rsid w:val="002169A8"/>
    <w:rsid w:val="002529F8"/>
    <w:rsid w:val="00256B6D"/>
    <w:rsid w:val="00281011"/>
    <w:rsid w:val="00297AED"/>
    <w:rsid w:val="002C0A79"/>
    <w:rsid w:val="002F78A2"/>
    <w:rsid w:val="003275F8"/>
    <w:rsid w:val="00370563"/>
    <w:rsid w:val="00375D77"/>
    <w:rsid w:val="003B4A5D"/>
    <w:rsid w:val="003C297D"/>
    <w:rsid w:val="004153BB"/>
    <w:rsid w:val="00482FEB"/>
    <w:rsid w:val="004B0F0D"/>
    <w:rsid w:val="004E03FB"/>
    <w:rsid w:val="004F5578"/>
    <w:rsid w:val="00506359"/>
    <w:rsid w:val="005471CB"/>
    <w:rsid w:val="00576EAC"/>
    <w:rsid w:val="005C2E25"/>
    <w:rsid w:val="005D0D70"/>
    <w:rsid w:val="00604E67"/>
    <w:rsid w:val="006258DE"/>
    <w:rsid w:val="00684BB8"/>
    <w:rsid w:val="00684C2F"/>
    <w:rsid w:val="006E57B9"/>
    <w:rsid w:val="0073519A"/>
    <w:rsid w:val="0076756D"/>
    <w:rsid w:val="007721AD"/>
    <w:rsid w:val="007E4040"/>
    <w:rsid w:val="007F3B1D"/>
    <w:rsid w:val="008561AB"/>
    <w:rsid w:val="00860C12"/>
    <w:rsid w:val="008A75E0"/>
    <w:rsid w:val="008B3A49"/>
    <w:rsid w:val="00945F71"/>
    <w:rsid w:val="009D56BB"/>
    <w:rsid w:val="00A2284C"/>
    <w:rsid w:val="00A40DBC"/>
    <w:rsid w:val="00A71F00"/>
    <w:rsid w:val="00A76CF0"/>
    <w:rsid w:val="00D31DD4"/>
    <w:rsid w:val="00D843BF"/>
    <w:rsid w:val="00D9373E"/>
    <w:rsid w:val="00DC4B2D"/>
    <w:rsid w:val="00E239E5"/>
    <w:rsid w:val="00E24E57"/>
    <w:rsid w:val="00E63BF8"/>
    <w:rsid w:val="00E6509D"/>
    <w:rsid w:val="00E814BF"/>
    <w:rsid w:val="00F042DF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53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53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3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0F0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F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F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53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53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3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0F0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F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F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4938-F449-4CEE-9465-0F2AAB72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3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2025-04-23T09:37:00Z</cp:lastPrinted>
  <dcterms:created xsi:type="dcterms:W3CDTF">2025-04-23T09:51:00Z</dcterms:created>
  <dcterms:modified xsi:type="dcterms:W3CDTF">2025-04-23T11:57:00Z</dcterms:modified>
</cp:coreProperties>
</file>