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BA3322">
        <w:rPr>
          <w:rFonts w:ascii="Times New Roman" w:eastAsia="Calibri" w:hAnsi="Times New Roman" w:cs="Times New Roman"/>
          <w:b/>
          <w:kern w:val="2"/>
          <w:lang w:eastAsia="zh-CN"/>
        </w:rPr>
        <w:t>AS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E73F9C" w:rsidRPr="007E4174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="005F4D0B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5F4D0B">
        <w:rPr>
          <w:rFonts w:ascii="Times New Roman" w:eastAsia="Calibri" w:hAnsi="Times New Roman" w:cs="Times New Roman"/>
          <w:b/>
          <w:kern w:val="2"/>
          <w:lang w:eastAsia="zh-CN"/>
        </w:rPr>
        <w:t>5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C30DF9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C30DF9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Województwo ………</w:t>
      </w:r>
      <w:r w:rsid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</w:p>
    <w:p w:rsidR="00C30DF9" w:rsidRPr="00C30DF9" w:rsidRDefault="00C30DF9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Powiat……………………………………………………………………………………….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C30DF9">
        <w:rPr>
          <w:rFonts w:asciiTheme="minorHAnsi" w:hAnsiTheme="minorHAnsi" w:cstheme="minorHAnsi"/>
          <w:sz w:val="22"/>
          <w:szCs w:val="22"/>
        </w:rPr>
        <w:tab/>
      </w:r>
      <w:r w:rsidRPr="00C30DF9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C30DF9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KRS</w:t>
      </w:r>
      <w:r w:rsidR="001F15C4" w:rsidRPr="00C30DF9">
        <w:rPr>
          <w:rFonts w:asciiTheme="minorHAnsi" w:hAnsiTheme="minorHAnsi" w:cstheme="minorHAnsi"/>
          <w:sz w:val="22"/>
          <w:szCs w:val="22"/>
        </w:rPr>
        <w:t>/CEIDG</w:t>
      </w:r>
      <w:r w:rsidR="005E5A29" w:rsidRPr="00C30DF9">
        <w:rPr>
          <w:rFonts w:asciiTheme="minorHAnsi" w:hAnsiTheme="minorHAnsi" w:cstheme="minorHAnsi"/>
          <w:sz w:val="22"/>
          <w:szCs w:val="22"/>
        </w:rPr>
        <w:t>…………………znajdujący się na stronie (adres strony internetowej)…………………..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C30DF9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30DF9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C30DF9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C30DF9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BA3322" w:rsidRPr="00C30DF9" w:rsidRDefault="00BA3322" w:rsidP="00BA3322">
      <w:pPr>
        <w:spacing w:after="0" w:line="240" w:lineRule="auto"/>
        <w:jc w:val="center"/>
        <w:rPr>
          <w:rFonts w:eastAsia="SimSun" w:cstheme="minorHAnsi"/>
          <w:b/>
          <w:kern w:val="2"/>
          <w:lang w:eastAsia="zh-CN" w:bidi="hi-IN"/>
        </w:rPr>
      </w:pPr>
      <w:r w:rsidRPr="00C30DF9">
        <w:rPr>
          <w:rFonts w:eastAsia="SimSun" w:cstheme="minorHAnsi"/>
          <w:b/>
          <w:kern w:val="2"/>
          <w:lang w:eastAsia="zh-CN" w:bidi="hi-IN"/>
        </w:rPr>
        <w:t xml:space="preserve">„Dostawa leków </w:t>
      </w:r>
      <w:r w:rsidR="005F4D0B">
        <w:rPr>
          <w:rFonts w:eastAsia="SimSun" w:cstheme="minorHAnsi"/>
          <w:b/>
          <w:kern w:val="2"/>
          <w:lang w:eastAsia="zh-CN" w:bidi="hi-IN"/>
        </w:rPr>
        <w:t xml:space="preserve">ampułkowych </w:t>
      </w:r>
      <w:r w:rsidRPr="00C30DF9">
        <w:rPr>
          <w:rFonts w:eastAsia="SimSun" w:cstheme="minorHAnsi"/>
          <w:b/>
          <w:kern w:val="2"/>
          <w:lang w:eastAsia="zh-CN" w:bidi="hi-IN"/>
        </w:rPr>
        <w:t xml:space="preserve">na potrzeby COZL.” Znak sprawy </w:t>
      </w:r>
      <w:r w:rsidRPr="00C30DF9">
        <w:rPr>
          <w:rFonts w:cstheme="minorHAnsi"/>
          <w:b/>
        </w:rPr>
        <w:t>(COZL/DZP/AS/3</w:t>
      </w:r>
      <w:r w:rsidR="005F4D0B">
        <w:rPr>
          <w:rFonts w:cstheme="minorHAnsi"/>
          <w:b/>
        </w:rPr>
        <w:t>411/PN-12/25</w:t>
      </w:r>
      <w:r w:rsidRPr="00C30DF9">
        <w:rPr>
          <w:rFonts w:cstheme="minorHAnsi"/>
          <w:b/>
        </w:rPr>
        <w:t>)</w:t>
      </w:r>
    </w:p>
    <w:p w:rsidR="00EF4A33" w:rsidRPr="00C30DF9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C30DF9">
        <w:rPr>
          <w:rFonts w:eastAsia="Times New Roman" w:cstheme="minorHAnsi"/>
          <w:b/>
          <w:lang w:eastAsia="zh-CN"/>
        </w:rPr>
        <w:t>(</w:t>
      </w:r>
      <w:r w:rsidRPr="00C30DF9">
        <w:rPr>
          <w:rFonts w:eastAsia="Times New Roman" w:cstheme="minorHAnsi"/>
          <w:i/>
          <w:lang w:eastAsia="zh-CN"/>
        </w:rPr>
        <w:t>tytuł postępowania przetargowego</w:t>
      </w:r>
      <w:r w:rsidR="001F15C4" w:rsidRPr="00C30DF9">
        <w:rPr>
          <w:rFonts w:eastAsia="Times New Roman" w:cstheme="minorHAnsi"/>
          <w:i/>
          <w:lang w:eastAsia="zh-CN"/>
        </w:rPr>
        <w:t xml:space="preserve"> oraz sygnatura</w:t>
      </w:r>
      <w:r w:rsidRPr="00C30DF9">
        <w:rPr>
          <w:rFonts w:eastAsia="Times New Roman" w:cstheme="minorHAnsi"/>
          <w:b/>
          <w:lang w:eastAsia="zh-CN"/>
        </w:rPr>
        <w:t>)</w:t>
      </w:r>
    </w:p>
    <w:p w:rsidR="00EF4A33" w:rsidRPr="00C30DF9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C30DF9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C30DF9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C30DF9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lang w:eastAsia="pl-PL"/>
        </w:rPr>
        <w:t>Oświadczam/y</w:t>
      </w:r>
      <w:r w:rsidR="00EF4A33" w:rsidRPr="00C30DF9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C30DF9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C30DF9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lang w:eastAsia="pl-PL"/>
        </w:rPr>
        <w:t>Oferuję/oferujemy</w:t>
      </w:r>
      <w:r w:rsidR="00EF4A33" w:rsidRPr="00C30DF9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3A285D" w:rsidRPr="00C30DF9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6B6F04" w:rsidRPr="00914ABA" w:rsidRDefault="00DF4DE4" w:rsidP="006B6F04">
      <w:pPr>
        <w:spacing w:after="0" w:line="240" w:lineRule="auto"/>
        <w:rPr>
          <w:rFonts w:cs="Calibri"/>
          <w:b/>
          <w:lang w:eastAsia="zh-CN"/>
        </w:rPr>
      </w:pPr>
      <w:r w:rsidRPr="00C30DF9">
        <w:rPr>
          <w:rFonts w:cstheme="minorHAnsi"/>
          <w:b/>
          <w:bCs/>
        </w:rPr>
        <w:t xml:space="preserve">       </w:t>
      </w:r>
      <w:r w:rsidR="006B6F04" w:rsidRPr="00914ABA">
        <w:rPr>
          <w:rFonts w:cs="Calibri"/>
          <w:b/>
          <w:bCs/>
          <w:lang w:eastAsia="zh-CN"/>
        </w:rPr>
        <w:t xml:space="preserve">Część </w:t>
      </w:r>
      <w:r w:rsidR="006B6F04" w:rsidRPr="00914ABA">
        <w:rPr>
          <w:rFonts w:cs="Calibri"/>
          <w:b/>
          <w:lang w:eastAsia="zh-CN"/>
        </w:rPr>
        <w:t xml:space="preserve"> 1– </w:t>
      </w:r>
      <w:proofErr w:type="spellStart"/>
      <w:r w:rsidR="006B6F04" w:rsidRPr="00914ABA">
        <w:rPr>
          <w:rFonts w:cs="Calibri"/>
          <w:b/>
          <w:lang w:eastAsia="zh-CN"/>
        </w:rPr>
        <w:t>Propofol</w:t>
      </w:r>
      <w:proofErr w:type="spellEnd"/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EF4A33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A285D" w:rsidRDefault="00EF4A33" w:rsidP="00AF2A2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6B6F04">
        <w:rPr>
          <w:rFonts w:eastAsia="Times New Roman" w:cstheme="minorHAnsi"/>
          <w:kern w:val="2"/>
          <w:lang w:eastAsia="zh-CN"/>
        </w:rPr>
        <w:t>.1</w:t>
      </w:r>
      <w:r w:rsidR="001D4754" w:rsidRPr="00C30DF9">
        <w:rPr>
          <w:rFonts w:eastAsia="Times New Roman" w:cstheme="minorHAnsi"/>
          <w:kern w:val="2"/>
          <w:lang w:eastAsia="zh-CN"/>
        </w:rPr>
        <w:t xml:space="preserve"> </w:t>
      </w:r>
      <w:r w:rsidRPr="00C30DF9">
        <w:rPr>
          <w:rFonts w:eastAsia="Times New Roman" w:cstheme="minorHAnsi"/>
          <w:kern w:val="2"/>
          <w:lang w:eastAsia="zh-CN"/>
        </w:rPr>
        <w:t>do SWZ.</w:t>
      </w: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="Calibri"/>
          <w:b/>
          <w:bCs/>
          <w:lang w:eastAsia="zh-CN"/>
        </w:rPr>
        <w:lastRenderedPageBreak/>
        <w:t xml:space="preserve">      </w:t>
      </w:r>
      <w:r w:rsidRPr="00914ABA">
        <w:rPr>
          <w:rFonts w:cs="Calibri"/>
          <w:b/>
          <w:bCs/>
          <w:lang w:eastAsia="zh-CN"/>
        </w:rPr>
        <w:t>Część 2</w:t>
      </w:r>
      <w:r w:rsidRPr="00914ABA">
        <w:rPr>
          <w:rFonts w:cs="Calibri"/>
          <w:b/>
          <w:lang w:eastAsia="zh-CN"/>
        </w:rPr>
        <w:t xml:space="preserve"> – </w:t>
      </w:r>
      <w:proofErr w:type="spellStart"/>
      <w:r w:rsidRPr="00914ABA">
        <w:rPr>
          <w:rFonts w:cs="Calibri"/>
          <w:b/>
          <w:lang w:eastAsia="zh-CN"/>
        </w:rPr>
        <w:t>Mycophenolas</w:t>
      </w:r>
      <w:proofErr w:type="spellEnd"/>
      <w:r w:rsidRPr="00914ABA">
        <w:rPr>
          <w:rFonts w:cs="Calibri"/>
          <w:b/>
          <w:lang w:eastAsia="zh-CN"/>
        </w:rPr>
        <w:t xml:space="preserve"> </w:t>
      </w:r>
      <w:proofErr w:type="spellStart"/>
      <w:r w:rsidRPr="00914ABA">
        <w:rPr>
          <w:rFonts w:cs="Calibri"/>
          <w:b/>
          <w:lang w:eastAsia="zh-CN"/>
        </w:rPr>
        <w:t>mofetil</w:t>
      </w:r>
      <w:proofErr w:type="spellEnd"/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B6F0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2.2 do SWZ.</w:t>
      </w:r>
    </w:p>
    <w:p w:rsidR="006B6F04" w:rsidRDefault="006B6F04" w:rsidP="006B6F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6B6F04" w:rsidRDefault="006B6F04" w:rsidP="006B6F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6B6F04" w:rsidRDefault="006B6F04" w:rsidP="006B6F04">
      <w:pPr>
        <w:spacing w:after="0" w:line="240" w:lineRule="auto"/>
        <w:rPr>
          <w:rFonts w:cstheme="minorHAnsi"/>
          <w:b/>
        </w:rPr>
      </w:pPr>
      <w:r>
        <w:rPr>
          <w:rFonts w:cs="Calibri"/>
          <w:b/>
          <w:bCs/>
          <w:lang w:eastAsia="zh-CN"/>
        </w:rPr>
        <w:t xml:space="preserve">     </w:t>
      </w:r>
      <w:r w:rsidRPr="00914ABA">
        <w:rPr>
          <w:rFonts w:cs="Calibri"/>
          <w:b/>
          <w:bCs/>
          <w:lang w:eastAsia="zh-CN"/>
        </w:rPr>
        <w:t>Część 3</w:t>
      </w:r>
      <w:r w:rsidRPr="00914ABA">
        <w:rPr>
          <w:rFonts w:cs="Calibri"/>
          <w:b/>
          <w:lang w:eastAsia="zh-CN"/>
        </w:rPr>
        <w:t xml:space="preserve"> – </w:t>
      </w:r>
      <w:proofErr w:type="spellStart"/>
      <w:r w:rsidRPr="00914ABA">
        <w:rPr>
          <w:rFonts w:cs="Calibri"/>
          <w:b/>
          <w:lang w:val="en-US" w:eastAsia="zh-CN"/>
        </w:rPr>
        <w:t>Tixagevimabum</w:t>
      </w:r>
      <w:proofErr w:type="spellEnd"/>
      <w:r w:rsidRPr="00914ABA">
        <w:rPr>
          <w:rFonts w:cs="Calibri"/>
          <w:b/>
          <w:lang w:val="en-US" w:eastAsia="zh-CN"/>
        </w:rPr>
        <w:t xml:space="preserve"> +</w:t>
      </w:r>
      <w:proofErr w:type="spellStart"/>
      <w:r w:rsidRPr="00914ABA">
        <w:rPr>
          <w:rFonts w:cs="Calibri"/>
          <w:b/>
          <w:lang w:val="en-US" w:eastAsia="zh-CN"/>
        </w:rPr>
        <w:t>Cil</w:t>
      </w:r>
      <w:proofErr w:type="spellEnd"/>
      <w:r w:rsidRPr="00914ABA">
        <w:rPr>
          <w:rFonts w:cs="Calibri"/>
          <w:b/>
          <w:lang w:val="en-US" w:eastAsia="zh-CN"/>
        </w:rPr>
        <w:t xml:space="preserve"> </w:t>
      </w:r>
      <w:proofErr w:type="spellStart"/>
      <w:r w:rsidRPr="00914ABA">
        <w:rPr>
          <w:rFonts w:cs="Calibri"/>
          <w:b/>
          <w:lang w:val="en-US" w:eastAsia="zh-CN"/>
        </w:rPr>
        <w:t>gavimabum</w:t>
      </w:r>
      <w:proofErr w:type="spellEnd"/>
      <w:r>
        <w:rPr>
          <w:rFonts w:cstheme="minorHAnsi"/>
          <w:b/>
          <w:bCs/>
        </w:rPr>
        <w:t xml:space="preserve">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B6F0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2.3 do SWZ.</w:t>
      </w:r>
    </w:p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="Calibri"/>
          <w:b/>
          <w:bCs/>
          <w:lang w:eastAsia="zh-CN"/>
        </w:rPr>
        <w:t xml:space="preserve">     </w:t>
      </w:r>
      <w:r w:rsidRPr="00914ABA">
        <w:rPr>
          <w:rFonts w:cs="Calibri"/>
          <w:b/>
          <w:lang w:eastAsia="zh-CN"/>
        </w:rPr>
        <w:t>Część 4 – Leki ampułkowe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B6F0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2.4 do SWZ.</w:t>
      </w:r>
    </w:p>
    <w:p w:rsidR="006B6F04" w:rsidRDefault="006B6F04" w:rsidP="006B6F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6B6F04" w:rsidRDefault="006B6F04" w:rsidP="006B6F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theme="minorHAnsi"/>
          <w:b/>
          <w:bCs/>
        </w:rPr>
        <w:t xml:space="preserve">      </w:t>
      </w:r>
      <w:r w:rsidRPr="00914ABA">
        <w:rPr>
          <w:rFonts w:cs="Calibri"/>
          <w:b/>
          <w:bCs/>
          <w:lang w:eastAsia="zh-CN"/>
        </w:rPr>
        <w:t>Część 5</w:t>
      </w:r>
      <w:r w:rsidRPr="00914ABA">
        <w:rPr>
          <w:rFonts w:cs="Calibri"/>
          <w:b/>
          <w:lang w:eastAsia="zh-CN"/>
        </w:rPr>
        <w:t>– Czynnik krzepnięcia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B6F0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2.5 do SWZ.</w:t>
      </w:r>
    </w:p>
    <w:p w:rsidR="006B6F04" w:rsidRDefault="006B6F04" w:rsidP="006B6F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6B6F04" w:rsidRDefault="006B6F04" w:rsidP="006B6F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theme="minorHAnsi"/>
          <w:b/>
          <w:bCs/>
        </w:rPr>
        <w:t xml:space="preserve">      </w:t>
      </w:r>
    </w:p>
    <w:p w:rsidR="006B6F04" w:rsidRDefault="006B6F04" w:rsidP="006B6F04">
      <w:pPr>
        <w:spacing w:after="0" w:line="240" w:lineRule="auto"/>
        <w:rPr>
          <w:rFonts w:cstheme="minorHAnsi"/>
          <w:b/>
        </w:rPr>
      </w:pPr>
      <w:r>
        <w:rPr>
          <w:rFonts w:cs="Calibri"/>
          <w:b/>
          <w:bCs/>
          <w:lang w:eastAsia="zh-CN"/>
        </w:rPr>
        <w:t xml:space="preserve">      </w:t>
      </w:r>
      <w:r w:rsidRPr="00914ABA">
        <w:rPr>
          <w:rFonts w:cs="Calibri"/>
          <w:b/>
          <w:bCs/>
          <w:lang w:eastAsia="zh-CN"/>
        </w:rPr>
        <w:t>Część 6</w:t>
      </w:r>
      <w:r w:rsidRPr="00914ABA">
        <w:rPr>
          <w:rFonts w:cs="Calibri"/>
          <w:b/>
          <w:lang w:eastAsia="zh-CN"/>
        </w:rPr>
        <w:t xml:space="preserve"> – Czynnik krzepnięcia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B6F0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2.6 do SWZ.</w:t>
      </w:r>
    </w:p>
    <w:p w:rsidR="006B6F04" w:rsidRDefault="006B6F04" w:rsidP="006B6F04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</w:p>
    <w:p w:rsidR="006B6F04" w:rsidRDefault="006B6F04" w:rsidP="006B6F04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</w:p>
    <w:p w:rsidR="006B6F04" w:rsidRDefault="006B6F04" w:rsidP="006B6F04">
      <w:pPr>
        <w:spacing w:after="0" w:line="240" w:lineRule="auto"/>
        <w:rPr>
          <w:rFonts w:cstheme="minorHAnsi"/>
          <w:b/>
          <w:bCs/>
        </w:rPr>
      </w:pPr>
      <w:r>
        <w:rPr>
          <w:rFonts w:cs="Calibri"/>
          <w:b/>
          <w:bCs/>
          <w:lang w:eastAsia="zh-CN"/>
        </w:rPr>
        <w:t xml:space="preserve">      </w:t>
      </w:r>
      <w:r w:rsidRPr="00914ABA">
        <w:rPr>
          <w:rFonts w:cs="Calibri"/>
          <w:b/>
          <w:bCs/>
          <w:lang w:eastAsia="zh-CN"/>
        </w:rPr>
        <w:t>Część 7</w:t>
      </w:r>
      <w:r w:rsidRPr="00914ABA">
        <w:rPr>
          <w:rFonts w:cs="Calibri"/>
          <w:b/>
          <w:lang w:eastAsia="zh-CN"/>
        </w:rPr>
        <w:t xml:space="preserve"> – </w:t>
      </w:r>
      <w:proofErr w:type="spellStart"/>
      <w:r w:rsidRPr="00914ABA">
        <w:rPr>
          <w:rFonts w:cs="Calibri"/>
          <w:b/>
          <w:lang w:eastAsia="zh-CN"/>
        </w:rPr>
        <w:t>Dexamethasoni</w:t>
      </w:r>
      <w:proofErr w:type="spellEnd"/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B6F0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2.7 do SWZ.</w:t>
      </w:r>
    </w:p>
    <w:p w:rsidR="006B6F04" w:rsidRDefault="006B6F04" w:rsidP="006B6F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6B6F04" w:rsidRDefault="006B6F04" w:rsidP="006B6F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6B6F04" w:rsidRDefault="006B6F04" w:rsidP="006B6F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="Calibri"/>
          <w:b/>
          <w:bCs/>
          <w:lang w:eastAsia="zh-CN"/>
        </w:rPr>
        <w:lastRenderedPageBreak/>
        <w:t xml:space="preserve">     </w:t>
      </w:r>
      <w:r w:rsidRPr="00914ABA">
        <w:rPr>
          <w:rFonts w:cs="Calibri"/>
          <w:b/>
          <w:bCs/>
          <w:lang w:eastAsia="zh-CN"/>
        </w:rPr>
        <w:t>Część 8</w:t>
      </w:r>
      <w:r w:rsidRPr="00914ABA">
        <w:rPr>
          <w:rFonts w:cs="Calibri"/>
          <w:b/>
          <w:lang w:eastAsia="zh-CN"/>
        </w:rPr>
        <w:t xml:space="preserve"> – </w:t>
      </w:r>
      <w:proofErr w:type="spellStart"/>
      <w:r w:rsidRPr="00914ABA">
        <w:rPr>
          <w:rFonts w:cs="Calibri"/>
          <w:b/>
          <w:lang w:eastAsia="zh-CN"/>
        </w:rPr>
        <w:t>Pamidronic</w:t>
      </w:r>
      <w:proofErr w:type="spellEnd"/>
      <w:r w:rsidRPr="00914ABA">
        <w:rPr>
          <w:rFonts w:cs="Calibri"/>
          <w:b/>
          <w:lang w:eastAsia="zh-CN"/>
        </w:rPr>
        <w:t xml:space="preserve"> </w:t>
      </w:r>
      <w:proofErr w:type="spellStart"/>
      <w:r w:rsidRPr="00914ABA">
        <w:rPr>
          <w:rFonts w:cs="Calibri"/>
          <w:b/>
          <w:lang w:eastAsia="zh-CN"/>
        </w:rPr>
        <w:t>acid</w:t>
      </w:r>
      <w:proofErr w:type="spellEnd"/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B6F0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2.8 do SWZ.</w:t>
      </w:r>
    </w:p>
    <w:p w:rsidR="006B6F04" w:rsidRDefault="006B6F04" w:rsidP="006B6F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6B6F04" w:rsidRDefault="006B6F04" w:rsidP="006B6F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="Calibri"/>
          <w:b/>
          <w:bCs/>
          <w:lang w:eastAsia="zh-CN"/>
        </w:rPr>
        <w:t xml:space="preserve">     </w:t>
      </w:r>
      <w:r w:rsidRPr="00914ABA">
        <w:rPr>
          <w:rFonts w:cs="Calibri"/>
          <w:b/>
          <w:bCs/>
          <w:lang w:eastAsia="zh-CN"/>
        </w:rPr>
        <w:t>Część 9</w:t>
      </w:r>
      <w:r w:rsidRPr="00914ABA">
        <w:rPr>
          <w:rFonts w:cs="Calibri"/>
          <w:b/>
          <w:lang w:eastAsia="zh-CN"/>
        </w:rPr>
        <w:t xml:space="preserve"> – </w:t>
      </w:r>
      <w:proofErr w:type="spellStart"/>
      <w:r w:rsidRPr="00914ABA">
        <w:rPr>
          <w:rFonts w:cs="Calibri"/>
          <w:b/>
          <w:lang w:eastAsia="zh-CN"/>
        </w:rPr>
        <w:t>Ethiodizet</w:t>
      </w:r>
      <w:proofErr w:type="spellEnd"/>
      <w:r w:rsidRPr="00914ABA">
        <w:rPr>
          <w:rFonts w:cs="Calibri"/>
          <w:b/>
          <w:lang w:eastAsia="zh-CN"/>
        </w:rPr>
        <w:t xml:space="preserve"> </w:t>
      </w:r>
      <w:proofErr w:type="spellStart"/>
      <w:r w:rsidRPr="00914ABA">
        <w:rPr>
          <w:rFonts w:cs="Calibri"/>
          <w:b/>
          <w:lang w:eastAsia="zh-CN"/>
        </w:rPr>
        <w:t>oil</w:t>
      </w:r>
      <w:proofErr w:type="spellEnd"/>
      <w:r w:rsidRPr="00914ABA">
        <w:rPr>
          <w:rFonts w:cs="Calibri"/>
          <w:b/>
          <w:lang w:eastAsia="zh-CN"/>
        </w:rPr>
        <w:t xml:space="preserve">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B6F0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2.9 do SWZ.</w:t>
      </w:r>
    </w:p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theme="minorHAnsi"/>
          <w:b/>
          <w:bCs/>
        </w:rPr>
        <w:t xml:space="preserve">     </w:t>
      </w: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="Calibri"/>
          <w:b/>
          <w:bCs/>
          <w:lang w:eastAsia="zh-CN"/>
        </w:rPr>
        <w:t xml:space="preserve">      </w:t>
      </w:r>
      <w:r w:rsidRPr="00914ABA">
        <w:rPr>
          <w:rFonts w:cs="Calibri"/>
          <w:b/>
          <w:bCs/>
          <w:lang w:eastAsia="zh-CN"/>
        </w:rPr>
        <w:t>Część 10</w:t>
      </w:r>
      <w:r w:rsidRPr="00914ABA">
        <w:rPr>
          <w:rFonts w:cs="Calibri"/>
          <w:b/>
          <w:lang w:eastAsia="zh-CN"/>
        </w:rPr>
        <w:t xml:space="preserve"> – </w:t>
      </w:r>
      <w:proofErr w:type="spellStart"/>
      <w:r w:rsidRPr="00914ABA">
        <w:rPr>
          <w:rFonts w:cs="Calibri"/>
          <w:b/>
          <w:lang w:eastAsia="zh-CN"/>
        </w:rPr>
        <w:t>Sulfur</w:t>
      </w:r>
      <w:proofErr w:type="spellEnd"/>
      <w:r w:rsidRPr="00914ABA">
        <w:rPr>
          <w:rFonts w:cs="Calibri"/>
          <w:b/>
          <w:lang w:eastAsia="zh-CN"/>
        </w:rPr>
        <w:t xml:space="preserve"> </w:t>
      </w:r>
      <w:proofErr w:type="spellStart"/>
      <w:r w:rsidRPr="00914ABA">
        <w:rPr>
          <w:rFonts w:cs="Calibri"/>
          <w:b/>
          <w:lang w:eastAsia="zh-CN"/>
        </w:rPr>
        <w:t>hexafluoride</w:t>
      </w:r>
      <w:proofErr w:type="spellEnd"/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B6F0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2.10 do SWZ.</w:t>
      </w:r>
    </w:p>
    <w:p w:rsidR="006B6F04" w:rsidRDefault="006B6F04" w:rsidP="006B6F04">
      <w:pPr>
        <w:spacing w:after="0" w:line="240" w:lineRule="auto"/>
        <w:rPr>
          <w:rFonts w:cs="Calibri"/>
          <w:b/>
          <w:bCs/>
          <w:lang w:eastAsia="zh-CN"/>
        </w:rPr>
      </w:pP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="Calibri"/>
          <w:b/>
          <w:bCs/>
          <w:lang w:eastAsia="zh-CN"/>
        </w:rPr>
        <w:t xml:space="preserve">     </w:t>
      </w:r>
      <w:r w:rsidR="00A94D3F">
        <w:rPr>
          <w:rFonts w:cs="Calibri"/>
          <w:b/>
          <w:bCs/>
          <w:lang w:eastAsia="zh-CN"/>
        </w:rPr>
        <w:t>Część 11</w:t>
      </w:r>
      <w:r w:rsidRPr="00914ABA">
        <w:rPr>
          <w:rFonts w:cs="Calibri"/>
          <w:b/>
          <w:lang w:eastAsia="zh-CN"/>
        </w:rPr>
        <w:t xml:space="preserve"> – Ampułki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C3FEA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</w:t>
      </w:r>
      <w:r>
        <w:rPr>
          <w:rFonts w:eastAsia="Times New Roman" w:cstheme="minorHAnsi"/>
          <w:kern w:val="2"/>
          <w:lang w:eastAsia="zh-CN"/>
        </w:rPr>
        <w:t>u stanowiącego załącznik nr 2.11</w:t>
      </w:r>
      <w:r>
        <w:rPr>
          <w:rFonts w:eastAsia="Times New Roman" w:cstheme="minorHAnsi"/>
          <w:kern w:val="2"/>
          <w:lang w:eastAsia="zh-CN"/>
        </w:rPr>
        <w:t xml:space="preserve"> do SWZ.</w:t>
      </w:r>
    </w:p>
    <w:p w:rsidR="006B6F04" w:rsidRDefault="006B6F04" w:rsidP="006B6F04">
      <w:pPr>
        <w:spacing w:after="0" w:line="240" w:lineRule="auto"/>
        <w:rPr>
          <w:rFonts w:cs="Calibri"/>
          <w:b/>
          <w:bCs/>
          <w:lang w:eastAsia="zh-CN"/>
        </w:rPr>
      </w:pPr>
    </w:p>
    <w:p w:rsidR="006B6F04" w:rsidRPr="00914ABA" w:rsidRDefault="006B6F04" w:rsidP="006B6F04">
      <w:pPr>
        <w:spacing w:after="0" w:line="240" w:lineRule="auto"/>
        <w:rPr>
          <w:rFonts w:cs="Calibri"/>
          <w:b/>
          <w:lang w:eastAsia="zh-CN"/>
        </w:rPr>
      </w:pPr>
      <w:r>
        <w:rPr>
          <w:rFonts w:cs="Calibri"/>
          <w:b/>
          <w:bCs/>
          <w:lang w:eastAsia="zh-CN"/>
        </w:rPr>
        <w:t xml:space="preserve">      </w:t>
      </w:r>
      <w:r w:rsidRPr="00914ABA">
        <w:rPr>
          <w:rFonts w:cs="Calibri"/>
          <w:b/>
          <w:bCs/>
          <w:lang w:eastAsia="zh-CN"/>
        </w:rPr>
        <w:t>Część 12</w:t>
      </w:r>
      <w:r w:rsidRPr="00914ABA">
        <w:rPr>
          <w:rFonts w:cs="Calibri"/>
          <w:b/>
          <w:lang w:eastAsia="zh-CN"/>
        </w:rPr>
        <w:t xml:space="preserve"> – Ampułki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6B6F04" w:rsidTr="006C3FEA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6B6F04" w:rsidRDefault="006B6F04" w:rsidP="006C3FE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6B6F04" w:rsidRDefault="006B6F04" w:rsidP="006B6F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</w:t>
      </w:r>
      <w:r>
        <w:rPr>
          <w:rFonts w:eastAsia="Times New Roman" w:cstheme="minorHAnsi"/>
          <w:kern w:val="2"/>
          <w:lang w:eastAsia="zh-CN"/>
        </w:rPr>
        <w:t>u stanowiącego załącznik nr 2.12</w:t>
      </w:r>
      <w:r>
        <w:rPr>
          <w:rFonts w:eastAsia="Times New Roman" w:cstheme="minorHAnsi"/>
          <w:kern w:val="2"/>
          <w:lang w:eastAsia="zh-CN"/>
        </w:rPr>
        <w:t xml:space="preserve"> do SWZ.</w:t>
      </w:r>
    </w:p>
    <w:p w:rsidR="006B6F04" w:rsidRPr="00C30DF9" w:rsidRDefault="006B6F04" w:rsidP="005F4D0B">
      <w:pPr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C30DF9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C30DF9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C30DF9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C30DF9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C30DF9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C30DF9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C30DF9">
        <w:rPr>
          <w:rFonts w:eastAsia="Times New Roman" w:cstheme="minorHAnsi"/>
          <w:kern w:val="2"/>
          <w:lang w:eastAsia="zh-CN"/>
        </w:rPr>
        <w:t>90</w:t>
      </w:r>
      <w:r w:rsidRPr="00C30DF9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C30DF9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C30DF9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C30DF9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color w:val="000000"/>
          <w:kern w:val="2"/>
          <w:lang w:eastAsia="zh-CN"/>
        </w:rPr>
        <w:lastRenderedPageBreak/>
        <w:t>Oświadczam, że wypełniłem</w:t>
      </w:r>
      <w:r w:rsidR="00082E51" w:rsidRPr="00C30DF9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C30DF9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C30DF9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C30DF9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C30DF9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C30DF9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C30DF9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C30DF9">
        <w:rPr>
          <w:rFonts w:eastAsia="Times New Roman" w:cstheme="minorHAnsi"/>
          <w:kern w:val="2"/>
          <w:lang w:eastAsia="zh-CN"/>
        </w:rPr>
        <w:t>.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A94D3F" w:rsidRPr="00C30DF9" w:rsidRDefault="00A94D3F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b)   w  </w:t>
      </w:r>
      <w:r w:rsidRPr="00C30DF9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Oświadczam/y</w:t>
      </w:r>
      <w:r w:rsidR="00EF4A33" w:rsidRPr="00C30DF9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C30DF9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C30DF9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C30DF9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C30DF9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C30DF9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C30DF9">
        <w:rPr>
          <w:rFonts w:eastAsia="Times New Roman" w:cstheme="minorHAnsi"/>
          <w:iCs/>
          <w:kern w:val="2"/>
          <w:lang w:eastAsia="zh-CN"/>
        </w:rPr>
        <w:tab/>
      </w:r>
      <w:r w:rsidR="001A6F07" w:rsidRPr="00C30DF9">
        <w:rPr>
          <w:rFonts w:eastAsia="Times New Roman" w:cstheme="minorHAnsi"/>
          <w:iCs/>
          <w:kern w:val="2"/>
          <w:lang w:eastAsia="zh-CN"/>
        </w:rPr>
        <w:tab/>
      </w:r>
      <w:r w:rsidRPr="00C30DF9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C30DF9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C30DF9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C30DF9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C30DF9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1A2F86" w:rsidRPr="00C30DF9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2F86" w:rsidRPr="00C30DF9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C30DF9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082E51" w:rsidRPr="00C30DF9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C30DF9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C30DF9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C30DF9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C30DF9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C30DF9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C30DF9">
        <w:rPr>
          <w:rFonts w:eastAsia="Times New Roman" w:cstheme="minorHAnsi"/>
          <w:kern w:val="2"/>
          <w:lang w:eastAsia="zh-CN"/>
        </w:rPr>
        <w:t>…….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C30DF9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lastRenderedPageBreak/>
        <w:t>Oświadczam/y</w:t>
      </w:r>
      <w:r w:rsidR="00EF4A33" w:rsidRPr="00C30DF9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C30DF9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C30DF9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C30DF9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C30DF9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C30DF9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C30DF9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C30DF9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A94D3F" w:rsidRPr="00C30DF9" w:rsidRDefault="00A94D3F" w:rsidP="00A94D3F">
      <w:p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D6FBC">
        <w:rPr>
          <w:rFonts w:eastAsia="Times New Roman" w:cstheme="minorHAnsi"/>
          <w:kern w:val="2"/>
          <w:lang w:eastAsia="zh-CN"/>
        </w:rPr>
      </w:r>
      <w:r w:rsidR="00AD6FBC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C30DF9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C30DF9">
        <w:rPr>
          <w:rFonts w:eastAsia="Times New Roman" w:cstheme="minorHAnsi"/>
          <w:kern w:val="2"/>
          <w:lang w:eastAsia="zh-CN"/>
        </w:rPr>
        <w:t>;</w:t>
      </w: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D6FBC">
        <w:rPr>
          <w:rFonts w:eastAsia="Times New Roman" w:cstheme="minorHAnsi"/>
          <w:kern w:val="2"/>
          <w:lang w:eastAsia="zh-CN"/>
        </w:rPr>
      </w:r>
      <w:r w:rsidR="00AD6FBC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D6FBC">
        <w:rPr>
          <w:rFonts w:eastAsia="Times New Roman" w:cstheme="minorHAnsi"/>
          <w:kern w:val="2"/>
          <w:lang w:eastAsia="zh-CN"/>
        </w:rPr>
      </w:r>
      <w:r w:rsidR="00AD6FBC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D6FBC">
        <w:rPr>
          <w:rFonts w:eastAsia="Times New Roman" w:cstheme="minorHAnsi"/>
          <w:kern w:val="2"/>
          <w:lang w:eastAsia="zh-CN"/>
        </w:rPr>
      </w:r>
      <w:r w:rsidR="00AD6FBC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D6FBC">
        <w:rPr>
          <w:rFonts w:eastAsia="Times New Roman" w:cstheme="minorHAnsi"/>
          <w:kern w:val="2"/>
          <w:lang w:eastAsia="zh-CN"/>
        </w:rPr>
      </w:r>
      <w:r w:rsidR="00AD6FBC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D6FBC">
        <w:rPr>
          <w:rFonts w:eastAsia="Times New Roman" w:cstheme="minorHAnsi"/>
          <w:kern w:val="2"/>
          <w:lang w:eastAsia="zh-CN"/>
        </w:rPr>
      </w:r>
      <w:r w:rsidR="00AD6FBC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A94D3F" w:rsidRPr="00C30DF9" w:rsidRDefault="00A94D3F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A94D3F" w:rsidRPr="00C30DF9" w:rsidRDefault="00A94D3F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C30DF9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C30DF9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C30DF9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C30DF9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1) Kosztorys O</w:t>
      </w:r>
      <w:r w:rsidR="00EF4A33" w:rsidRPr="00C30DF9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C30DF9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C30DF9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C30DF9" w:rsidRDefault="009A4E20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3) JEDZ</w:t>
      </w:r>
    </w:p>
    <w:p w:rsidR="00EF4A33" w:rsidRPr="00C30DF9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:rsidR="00EF4A33" w:rsidRPr="00C30DF9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i/>
          <w:iCs/>
          <w:kern w:val="2"/>
          <w:lang w:eastAsia="zh-CN"/>
        </w:rPr>
        <w:t>(data i czytelny podpis uprawnionego przedstawiciela(i) Wykonawcy)</w:t>
      </w:r>
    </w:p>
    <w:p w:rsidR="00EF4A33" w:rsidRPr="00C30DF9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C30DF9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C30DF9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C30DF9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C30DF9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C30DF9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bookmarkStart w:id="0" w:name="_GoBack"/>
      <w:bookmarkEnd w:id="0"/>
      <w:r w:rsidRPr="00C30DF9">
        <w:rPr>
          <w:rFonts w:eastAsia="Times New Roman" w:cstheme="minorHAnsi"/>
          <w:i/>
          <w:iCs/>
          <w:spacing w:val="4"/>
          <w:kern w:val="2"/>
          <w:lang w:eastAsia="zh-CN"/>
        </w:rPr>
        <w:lastRenderedPageBreak/>
        <w:t xml:space="preserve">* </w:t>
      </w:r>
      <w:r w:rsidRPr="00C30DF9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C30DF9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C30D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FBC" w:rsidRDefault="00AD6FBC" w:rsidP="00EF4A33">
      <w:pPr>
        <w:spacing w:after="0" w:line="240" w:lineRule="auto"/>
      </w:pPr>
      <w:r>
        <w:separator/>
      </w:r>
    </w:p>
  </w:endnote>
  <w:endnote w:type="continuationSeparator" w:id="0">
    <w:p w:rsidR="00AD6FBC" w:rsidRDefault="00AD6FBC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D3F">
          <w:rPr>
            <w:noProof/>
          </w:rPr>
          <w:t>4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FBC" w:rsidRDefault="00AD6FBC" w:rsidP="00EF4A33">
      <w:pPr>
        <w:spacing w:after="0" w:line="240" w:lineRule="auto"/>
      </w:pPr>
      <w:r>
        <w:separator/>
      </w:r>
    </w:p>
  </w:footnote>
  <w:footnote w:type="continuationSeparator" w:id="0">
    <w:p w:rsidR="00AD6FBC" w:rsidRDefault="00AD6FBC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15332A"/>
    <w:rsid w:val="00183ABB"/>
    <w:rsid w:val="00190EA0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66E9F"/>
    <w:rsid w:val="003957BA"/>
    <w:rsid w:val="003A285D"/>
    <w:rsid w:val="003C476C"/>
    <w:rsid w:val="003C650D"/>
    <w:rsid w:val="003D34AA"/>
    <w:rsid w:val="003D54EE"/>
    <w:rsid w:val="003E5C98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536A"/>
    <w:rsid w:val="005B6A60"/>
    <w:rsid w:val="005C78A7"/>
    <w:rsid w:val="005E5A29"/>
    <w:rsid w:val="005F4D0B"/>
    <w:rsid w:val="006119ED"/>
    <w:rsid w:val="00631142"/>
    <w:rsid w:val="006330C9"/>
    <w:rsid w:val="006A15FA"/>
    <w:rsid w:val="006B6F04"/>
    <w:rsid w:val="006F3667"/>
    <w:rsid w:val="00717475"/>
    <w:rsid w:val="007476EC"/>
    <w:rsid w:val="00795E5D"/>
    <w:rsid w:val="007A0B78"/>
    <w:rsid w:val="007E4174"/>
    <w:rsid w:val="008100EE"/>
    <w:rsid w:val="008274BB"/>
    <w:rsid w:val="008301F6"/>
    <w:rsid w:val="00830B19"/>
    <w:rsid w:val="008A159A"/>
    <w:rsid w:val="008C4AE2"/>
    <w:rsid w:val="008C6C49"/>
    <w:rsid w:val="008E05F5"/>
    <w:rsid w:val="00980101"/>
    <w:rsid w:val="00986157"/>
    <w:rsid w:val="00987E1E"/>
    <w:rsid w:val="009A4E20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4D3F"/>
    <w:rsid w:val="00A956E0"/>
    <w:rsid w:val="00AD6FBC"/>
    <w:rsid w:val="00AE13C9"/>
    <w:rsid w:val="00AF2A2B"/>
    <w:rsid w:val="00AF5A35"/>
    <w:rsid w:val="00B22341"/>
    <w:rsid w:val="00B40F0B"/>
    <w:rsid w:val="00B66966"/>
    <w:rsid w:val="00B93940"/>
    <w:rsid w:val="00BA1D67"/>
    <w:rsid w:val="00BA3322"/>
    <w:rsid w:val="00BC08C8"/>
    <w:rsid w:val="00BE5A3B"/>
    <w:rsid w:val="00C30DF9"/>
    <w:rsid w:val="00C51492"/>
    <w:rsid w:val="00CA1C03"/>
    <w:rsid w:val="00CA64F2"/>
    <w:rsid w:val="00CB43E6"/>
    <w:rsid w:val="00D06D4E"/>
    <w:rsid w:val="00D64FD5"/>
    <w:rsid w:val="00D7054A"/>
    <w:rsid w:val="00D77EA7"/>
    <w:rsid w:val="00DD218D"/>
    <w:rsid w:val="00DD2975"/>
    <w:rsid w:val="00DD50BD"/>
    <w:rsid w:val="00DF0C5A"/>
    <w:rsid w:val="00DF4DE4"/>
    <w:rsid w:val="00E2695B"/>
    <w:rsid w:val="00E27FFB"/>
    <w:rsid w:val="00E35AB3"/>
    <w:rsid w:val="00E53088"/>
    <w:rsid w:val="00E73F9C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1378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70</cp:revision>
  <cp:lastPrinted>2024-11-25T12:06:00Z</cp:lastPrinted>
  <dcterms:created xsi:type="dcterms:W3CDTF">2021-01-30T18:42:00Z</dcterms:created>
  <dcterms:modified xsi:type="dcterms:W3CDTF">2025-01-29T12:06:00Z</dcterms:modified>
</cp:coreProperties>
</file>