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E4E0D" w14:textId="77777777" w:rsidR="008E5C36" w:rsidRPr="005C1570" w:rsidRDefault="008E5C36" w:rsidP="00260D61">
      <w:pPr>
        <w:spacing w:line="276" w:lineRule="auto"/>
        <w:rPr>
          <w:b/>
          <w:bCs/>
          <w:sz w:val="22"/>
          <w:szCs w:val="22"/>
          <w:u w:val="single"/>
          <w:lang w:eastAsia="en-US"/>
        </w:rPr>
      </w:pPr>
    </w:p>
    <w:p w14:paraId="1B15075E" w14:textId="77777777" w:rsidR="008E5C36" w:rsidRPr="005C1570" w:rsidRDefault="008E5C36" w:rsidP="00260D61">
      <w:pPr>
        <w:pBdr>
          <w:top w:val="single" w:sz="4" w:space="0" w:color="auto"/>
          <w:left w:val="single" w:sz="4" w:space="6" w:color="auto"/>
          <w:bottom w:val="single" w:sz="4" w:space="1" w:color="auto"/>
          <w:right w:val="single" w:sz="4" w:space="6" w:color="auto"/>
        </w:pBdr>
        <w:shd w:val="clear" w:color="auto" w:fill="BFBFBF"/>
        <w:spacing w:line="276" w:lineRule="auto"/>
        <w:jc w:val="center"/>
        <w:rPr>
          <w:b/>
          <w:bCs/>
          <w:sz w:val="22"/>
          <w:szCs w:val="22"/>
          <w:lang w:eastAsia="en-US"/>
        </w:rPr>
      </w:pPr>
    </w:p>
    <w:p w14:paraId="10C84EEF" w14:textId="77777777" w:rsidR="008E5C36" w:rsidRPr="005C1570" w:rsidRDefault="008E5C36" w:rsidP="00260D61">
      <w:pPr>
        <w:pBdr>
          <w:top w:val="single" w:sz="4" w:space="0" w:color="auto"/>
          <w:left w:val="single" w:sz="4" w:space="6" w:color="auto"/>
          <w:bottom w:val="single" w:sz="4" w:space="1" w:color="auto"/>
          <w:right w:val="single" w:sz="4" w:space="6" w:color="auto"/>
        </w:pBdr>
        <w:shd w:val="clear" w:color="auto" w:fill="BFBFBF"/>
        <w:spacing w:line="276" w:lineRule="auto"/>
        <w:jc w:val="center"/>
        <w:rPr>
          <w:b/>
          <w:bCs/>
          <w:sz w:val="22"/>
          <w:szCs w:val="22"/>
          <w:lang w:eastAsia="en-US"/>
        </w:rPr>
      </w:pPr>
      <w:r w:rsidRPr="005C1570">
        <w:rPr>
          <w:b/>
          <w:bCs/>
          <w:sz w:val="22"/>
          <w:szCs w:val="22"/>
          <w:lang w:eastAsia="en-US"/>
        </w:rPr>
        <w:t xml:space="preserve">SPECYFIKACJA WARUNKÓW ZAMÓWIENIA </w:t>
      </w:r>
    </w:p>
    <w:p w14:paraId="6F88D99F" w14:textId="77777777" w:rsidR="008E5C36" w:rsidRPr="005C1570" w:rsidRDefault="008E5C36" w:rsidP="00260D61">
      <w:pPr>
        <w:pBdr>
          <w:top w:val="single" w:sz="4" w:space="0" w:color="auto"/>
          <w:left w:val="single" w:sz="4" w:space="6" w:color="auto"/>
          <w:bottom w:val="single" w:sz="4" w:space="1" w:color="auto"/>
          <w:right w:val="single" w:sz="4" w:space="6" w:color="auto"/>
        </w:pBdr>
        <w:shd w:val="clear" w:color="auto" w:fill="BFBFBF"/>
        <w:spacing w:line="276" w:lineRule="auto"/>
        <w:jc w:val="center"/>
        <w:rPr>
          <w:b/>
          <w:bCs/>
          <w:sz w:val="22"/>
          <w:szCs w:val="22"/>
          <w:lang w:eastAsia="en-US"/>
        </w:rPr>
      </w:pPr>
    </w:p>
    <w:p w14:paraId="7011AECE" w14:textId="77777777" w:rsidR="008E5C36" w:rsidRDefault="008E5C36" w:rsidP="00260D61">
      <w:pPr>
        <w:pBdr>
          <w:top w:val="single" w:sz="4" w:space="0" w:color="auto"/>
          <w:left w:val="single" w:sz="4" w:space="6" w:color="auto"/>
          <w:bottom w:val="single" w:sz="4" w:space="1" w:color="auto"/>
          <w:right w:val="single" w:sz="4" w:space="6" w:color="auto"/>
        </w:pBdr>
        <w:shd w:val="clear" w:color="auto" w:fill="BFBFBF"/>
        <w:spacing w:line="276" w:lineRule="auto"/>
        <w:jc w:val="center"/>
        <w:rPr>
          <w:b/>
          <w:bCs/>
          <w:sz w:val="22"/>
          <w:szCs w:val="22"/>
          <w:lang w:eastAsia="en-US"/>
        </w:rPr>
      </w:pPr>
      <w:r w:rsidRPr="005C1570">
        <w:rPr>
          <w:b/>
          <w:bCs/>
          <w:sz w:val="22"/>
          <w:szCs w:val="22"/>
          <w:lang w:eastAsia="en-US"/>
        </w:rPr>
        <w:t>(SWZ)</w:t>
      </w:r>
    </w:p>
    <w:p w14:paraId="716C1363" w14:textId="77777777" w:rsidR="008E5C36" w:rsidRPr="005C1570" w:rsidRDefault="008E5C36" w:rsidP="00260D61">
      <w:pPr>
        <w:pBdr>
          <w:top w:val="single" w:sz="4" w:space="0" w:color="auto"/>
          <w:left w:val="single" w:sz="4" w:space="6" w:color="auto"/>
          <w:bottom w:val="single" w:sz="4" w:space="1" w:color="auto"/>
          <w:right w:val="single" w:sz="4" w:space="6" w:color="auto"/>
        </w:pBdr>
        <w:shd w:val="clear" w:color="auto" w:fill="BFBFBF"/>
        <w:spacing w:line="276" w:lineRule="auto"/>
        <w:jc w:val="center"/>
        <w:rPr>
          <w:b/>
          <w:bCs/>
          <w:sz w:val="22"/>
          <w:szCs w:val="22"/>
          <w:lang w:eastAsia="en-US"/>
        </w:rPr>
      </w:pPr>
      <w:r w:rsidRPr="005C1570">
        <w:rPr>
          <w:sz w:val="22"/>
          <w:szCs w:val="22"/>
          <w:lang w:eastAsia="en-US"/>
        </w:rPr>
        <w:t xml:space="preserve"> </w:t>
      </w:r>
    </w:p>
    <w:p w14:paraId="5A30B539" w14:textId="71892D8C" w:rsidR="008E5C36" w:rsidRPr="005C1570" w:rsidRDefault="00DB0361" w:rsidP="00DB0361">
      <w:pPr>
        <w:spacing w:line="276" w:lineRule="auto"/>
        <w:jc w:val="center"/>
        <w:rPr>
          <w:sz w:val="22"/>
          <w:szCs w:val="22"/>
          <w:lang w:eastAsia="en-US"/>
        </w:rPr>
      </w:pPr>
      <w:r>
        <w:rPr>
          <w:sz w:val="22"/>
          <w:szCs w:val="22"/>
          <w:lang w:eastAsia="en-US"/>
        </w:rPr>
        <w:t>ZMIANA Z DNIA 15.07.2024 r.</w:t>
      </w:r>
    </w:p>
    <w:p w14:paraId="19A53A14" w14:textId="77777777" w:rsidR="008E5C36" w:rsidRPr="005C1570" w:rsidRDefault="008E5C36" w:rsidP="00260D61">
      <w:pPr>
        <w:spacing w:line="276" w:lineRule="auto"/>
        <w:rPr>
          <w:sz w:val="22"/>
          <w:szCs w:val="22"/>
          <w:lang w:eastAsia="en-US"/>
        </w:rPr>
      </w:pPr>
    </w:p>
    <w:p w14:paraId="72B1DA18" w14:textId="4B92ED68" w:rsidR="008E5C36" w:rsidRDefault="008E5C36" w:rsidP="00260D61">
      <w:pPr>
        <w:spacing w:line="276" w:lineRule="auto"/>
        <w:rPr>
          <w:sz w:val="22"/>
          <w:szCs w:val="22"/>
          <w:lang w:eastAsia="en-US"/>
        </w:rPr>
      </w:pPr>
      <w:r w:rsidRPr="005C1570">
        <w:rPr>
          <w:sz w:val="22"/>
          <w:szCs w:val="22"/>
          <w:lang w:eastAsia="en-US"/>
        </w:rPr>
        <w:t xml:space="preserve">Numer sprawy: </w:t>
      </w:r>
      <w:r w:rsidRPr="00D4193A">
        <w:rPr>
          <w:sz w:val="22"/>
          <w:szCs w:val="22"/>
          <w:lang w:eastAsia="en-US"/>
        </w:rPr>
        <w:t>ZBF.271.</w:t>
      </w:r>
      <w:r w:rsidR="00904DC9">
        <w:rPr>
          <w:sz w:val="22"/>
          <w:szCs w:val="22"/>
          <w:lang w:eastAsia="en-US"/>
        </w:rPr>
        <w:t>8</w:t>
      </w:r>
      <w:r w:rsidR="00916032">
        <w:rPr>
          <w:sz w:val="22"/>
          <w:szCs w:val="22"/>
          <w:lang w:eastAsia="en-US"/>
        </w:rPr>
        <w:t>.2024</w:t>
      </w:r>
    </w:p>
    <w:p w14:paraId="2C08B9D7" w14:textId="046175A4" w:rsidR="008E5C36" w:rsidRDefault="008E5C36" w:rsidP="00260D61">
      <w:pPr>
        <w:pStyle w:val="western"/>
        <w:spacing w:after="0"/>
        <w:jc w:val="both"/>
        <w:rPr>
          <w:b/>
          <w:bCs/>
          <w:sz w:val="22"/>
          <w:szCs w:val="22"/>
        </w:rPr>
      </w:pPr>
      <w:r w:rsidRPr="00787226">
        <w:rPr>
          <w:sz w:val="22"/>
          <w:szCs w:val="22"/>
          <w:lang w:eastAsia="en-US"/>
        </w:rPr>
        <w:t xml:space="preserve">Nazwa postępowania o udzielenie zamówienia publicznego: </w:t>
      </w:r>
      <w:bookmarkStart w:id="0" w:name="_Hlk74222280"/>
      <w:r w:rsidRPr="00787226">
        <w:rPr>
          <w:b/>
          <w:bCs/>
          <w:sz w:val="22"/>
          <w:szCs w:val="22"/>
        </w:rPr>
        <w:t>„</w:t>
      </w:r>
      <w:r w:rsidR="009344AF" w:rsidRPr="009344AF">
        <w:rPr>
          <w:b/>
          <w:bCs/>
          <w:sz w:val="22"/>
          <w:szCs w:val="22"/>
        </w:rPr>
        <w:t>Budowa infrastruktury wodociągowej i kanalizacyjnej oraz infrastruktury drogowej w gminie Wołczyn</w:t>
      </w:r>
      <w:r w:rsidRPr="00787226">
        <w:rPr>
          <w:b/>
          <w:bCs/>
          <w:sz w:val="22"/>
          <w:szCs w:val="22"/>
        </w:rPr>
        <w:t>”</w:t>
      </w:r>
    </w:p>
    <w:bookmarkEnd w:id="0"/>
    <w:p w14:paraId="65CE2EF7" w14:textId="77777777" w:rsidR="008E5C36" w:rsidRPr="005C1570" w:rsidRDefault="008E5C36" w:rsidP="00260D61">
      <w:pPr>
        <w:spacing w:line="276" w:lineRule="auto"/>
        <w:jc w:val="both"/>
        <w:rPr>
          <w:sz w:val="22"/>
          <w:szCs w:val="22"/>
          <w:lang w:eastAsia="en-US"/>
        </w:rPr>
      </w:pPr>
    </w:p>
    <w:p w14:paraId="31ECACF9" w14:textId="10E4404E" w:rsidR="008E5C36" w:rsidRPr="005C1570" w:rsidRDefault="008E5C36" w:rsidP="00260D61">
      <w:pPr>
        <w:spacing w:line="276" w:lineRule="auto"/>
        <w:jc w:val="both"/>
        <w:rPr>
          <w:sz w:val="22"/>
          <w:szCs w:val="22"/>
          <w:lang w:eastAsia="en-US"/>
        </w:rPr>
      </w:pPr>
      <w:r w:rsidRPr="005C1570">
        <w:rPr>
          <w:sz w:val="22"/>
          <w:szCs w:val="22"/>
          <w:lang w:eastAsia="en-US"/>
        </w:rPr>
        <w:t xml:space="preserve">Wartość zamówienia </w:t>
      </w:r>
      <w:r w:rsidRPr="005C1570">
        <w:rPr>
          <w:b/>
          <w:bCs/>
          <w:sz w:val="22"/>
          <w:szCs w:val="22"/>
          <w:lang w:eastAsia="en-US"/>
        </w:rPr>
        <w:t>nie przekracza</w:t>
      </w:r>
      <w:r w:rsidRPr="005C1570">
        <w:rPr>
          <w:sz w:val="22"/>
          <w:szCs w:val="22"/>
          <w:lang w:eastAsia="en-US"/>
        </w:rPr>
        <w:t xml:space="preserve"> progów unijnych określonych na podstawie art. 3 ustawy Prawo zamówień publicznych (</w:t>
      </w:r>
      <w:proofErr w:type="spellStart"/>
      <w:r>
        <w:rPr>
          <w:sz w:val="22"/>
          <w:szCs w:val="22"/>
          <w:lang w:eastAsia="en-US"/>
        </w:rPr>
        <w:t>t.j</w:t>
      </w:r>
      <w:proofErr w:type="spellEnd"/>
      <w:r>
        <w:rPr>
          <w:sz w:val="22"/>
          <w:szCs w:val="22"/>
          <w:lang w:eastAsia="en-US"/>
        </w:rPr>
        <w:t xml:space="preserve">. </w:t>
      </w:r>
      <w:r w:rsidRPr="005C1570">
        <w:rPr>
          <w:sz w:val="22"/>
          <w:szCs w:val="22"/>
          <w:lang w:eastAsia="en-US"/>
        </w:rPr>
        <w:t xml:space="preserve">Dz. U. z </w:t>
      </w:r>
      <w:r w:rsidR="00E10BB8">
        <w:rPr>
          <w:sz w:val="22"/>
          <w:szCs w:val="22"/>
          <w:lang w:eastAsia="en-US"/>
        </w:rPr>
        <w:t>2023</w:t>
      </w:r>
      <w:r w:rsidRPr="005C1570">
        <w:rPr>
          <w:sz w:val="22"/>
          <w:szCs w:val="22"/>
          <w:lang w:eastAsia="en-US"/>
        </w:rPr>
        <w:t xml:space="preserve"> poz. </w:t>
      </w:r>
      <w:r w:rsidR="00E10BB8">
        <w:rPr>
          <w:sz w:val="22"/>
          <w:szCs w:val="22"/>
          <w:lang w:eastAsia="en-US"/>
        </w:rPr>
        <w:t>1605</w:t>
      </w:r>
      <w:r w:rsidRPr="005C1570">
        <w:rPr>
          <w:sz w:val="22"/>
          <w:szCs w:val="22"/>
          <w:lang w:eastAsia="en-US"/>
        </w:rPr>
        <w:t>).</w:t>
      </w:r>
    </w:p>
    <w:p w14:paraId="5FB48DDE" w14:textId="77777777" w:rsidR="008E5C36" w:rsidRPr="005C1570" w:rsidRDefault="008E5C36" w:rsidP="00260D61">
      <w:pPr>
        <w:spacing w:line="276" w:lineRule="auto"/>
        <w:rPr>
          <w:sz w:val="22"/>
          <w:szCs w:val="22"/>
          <w:lang w:eastAsia="en-US"/>
        </w:rPr>
      </w:pPr>
    </w:p>
    <w:p w14:paraId="2CB36D71" w14:textId="77777777" w:rsidR="008E5C36" w:rsidRPr="005C1570" w:rsidRDefault="008E5C36" w:rsidP="00260D61">
      <w:pPr>
        <w:spacing w:line="276" w:lineRule="auto"/>
        <w:rPr>
          <w:sz w:val="22"/>
          <w:szCs w:val="22"/>
          <w:lang w:eastAsia="en-US"/>
        </w:rPr>
      </w:pPr>
      <w:r w:rsidRPr="005C1570">
        <w:rPr>
          <w:b/>
          <w:bCs/>
          <w:sz w:val="22"/>
          <w:szCs w:val="22"/>
          <w:lang w:eastAsia="en-US"/>
        </w:rPr>
        <w:t>I.  Nazwa (firma) oraz adres zamawiającego:</w:t>
      </w:r>
    </w:p>
    <w:p w14:paraId="7A7A6230" w14:textId="77777777" w:rsidR="008E5C36" w:rsidRPr="005C1570" w:rsidRDefault="008E5C36" w:rsidP="00260D61">
      <w:pPr>
        <w:spacing w:line="276" w:lineRule="auto"/>
        <w:rPr>
          <w:sz w:val="22"/>
          <w:szCs w:val="22"/>
          <w:lang w:eastAsia="en-US"/>
        </w:rPr>
      </w:pPr>
    </w:p>
    <w:tbl>
      <w:tblPr>
        <w:tblW w:w="0" w:type="auto"/>
        <w:tblInd w:w="-106" w:type="dxa"/>
        <w:tblLook w:val="00A0" w:firstRow="1" w:lastRow="0" w:firstColumn="1" w:lastColumn="0" w:noHBand="0" w:noVBand="0"/>
      </w:tblPr>
      <w:tblGrid>
        <w:gridCol w:w="2660"/>
        <w:gridCol w:w="3402"/>
      </w:tblGrid>
      <w:tr w:rsidR="008E5C36" w14:paraId="432E459B" w14:textId="77777777">
        <w:tc>
          <w:tcPr>
            <w:tcW w:w="2660" w:type="dxa"/>
          </w:tcPr>
          <w:p w14:paraId="4415B8FC" w14:textId="77777777" w:rsidR="008E5C36" w:rsidRPr="001777B9" w:rsidRDefault="008E5C36" w:rsidP="00260D61">
            <w:pPr>
              <w:spacing w:line="276" w:lineRule="auto"/>
              <w:rPr>
                <w:lang w:eastAsia="en-US"/>
              </w:rPr>
            </w:pPr>
            <w:r w:rsidRPr="001777B9">
              <w:rPr>
                <w:sz w:val="22"/>
                <w:szCs w:val="22"/>
                <w:lang w:eastAsia="en-US"/>
              </w:rPr>
              <w:t>Nazwa zamawiającego</w:t>
            </w:r>
          </w:p>
        </w:tc>
        <w:tc>
          <w:tcPr>
            <w:tcW w:w="3402" w:type="dxa"/>
          </w:tcPr>
          <w:p w14:paraId="1066649B" w14:textId="77777777" w:rsidR="008E5C36" w:rsidRPr="001777B9" w:rsidRDefault="008E5C36" w:rsidP="00260D61">
            <w:pPr>
              <w:spacing w:line="276" w:lineRule="auto"/>
              <w:rPr>
                <w:lang w:eastAsia="en-US"/>
              </w:rPr>
            </w:pPr>
            <w:r w:rsidRPr="001777B9">
              <w:rPr>
                <w:sz w:val="22"/>
                <w:szCs w:val="22"/>
                <w:lang w:eastAsia="en-US"/>
              </w:rPr>
              <w:t>Gmina Wołczyn</w:t>
            </w:r>
          </w:p>
        </w:tc>
      </w:tr>
      <w:tr w:rsidR="008E5C36" w14:paraId="165886DF" w14:textId="77777777">
        <w:tc>
          <w:tcPr>
            <w:tcW w:w="2660" w:type="dxa"/>
          </w:tcPr>
          <w:p w14:paraId="61312718" w14:textId="77777777" w:rsidR="008E5C36" w:rsidRPr="001777B9" w:rsidRDefault="008E5C36" w:rsidP="00260D61">
            <w:pPr>
              <w:spacing w:line="276" w:lineRule="auto"/>
              <w:rPr>
                <w:lang w:eastAsia="en-US"/>
              </w:rPr>
            </w:pPr>
            <w:r w:rsidRPr="001777B9">
              <w:rPr>
                <w:sz w:val="22"/>
                <w:szCs w:val="22"/>
                <w:lang w:eastAsia="en-US"/>
              </w:rPr>
              <w:t>Adres zamawiającego</w:t>
            </w:r>
          </w:p>
        </w:tc>
        <w:tc>
          <w:tcPr>
            <w:tcW w:w="3402" w:type="dxa"/>
          </w:tcPr>
          <w:p w14:paraId="35B5B11D" w14:textId="77777777" w:rsidR="008E5C36" w:rsidRPr="001777B9" w:rsidRDefault="008E5C36" w:rsidP="00260D61">
            <w:pPr>
              <w:spacing w:line="276" w:lineRule="auto"/>
              <w:rPr>
                <w:lang w:eastAsia="en-US"/>
              </w:rPr>
            </w:pPr>
            <w:r w:rsidRPr="001777B9">
              <w:rPr>
                <w:sz w:val="22"/>
                <w:szCs w:val="22"/>
                <w:lang w:eastAsia="en-US"/>
              </w:rPr>
              <w:t>46-250 Wołczyn, ul. Dworcowa 1</w:t>
            </w:r>
          </w:p>
        </w:tc>
      </w:tr>
      <w:tr w:rsidR="008E5C36" w14:paraId="2F5A0CC1" w14:textId="77777777">
        <w:tc>
          <w:tcPr>
            <w:tcW w:w="2660" w:type="dxa"/>
          </w:tcPr>
          <w:p w14:paraId="5D3ACA9D" w14:textId="77777777" w:rsidR="008E5C36" w:rsidRPr="001777B9" w:rsidRDefault="008E5C36" w:rsidP="00260D61">
            <w:pPr>
              <w:spacing w:line="276" w:lineRule="auto"/>
              <w:rPr>
                <w:lang w:eastAsia="en-US"/>
              </w:rPr>
            </w:pPr>
            <w:r w:rsidRPr="001777B9">
              <w:rPr>
                <w:sz w:val="22"/>
                <w:szCs w:val="22"/>
                <w:lang w:eastAsia="en-US"/>
              </w:rPr>
              <w:t>Telefon:</w:t>
            </w:r>
          </w:p>
        </w:tc>
        <w:tc>
          <w:tcPr>
            <w:tcW w:w="3402" w:type="dxa"/>
          </w:tcPr>
          <w:p w14:paraId="337BCC51" w14:textId="77777777" w:rsidR="008E5C36" w:rsidRPr="001777B9" w:rsidRDefault="008E5C36" w:rsidP="00260D61">
            <w:pPr>
              <w:spacing w:line="276" w:lineRule="auto"/>
              <w:rPr>
                <w:lang w:eastAsia="en-US"/>
              </w:rPr>
            </w:pPr>
            <w:r w:rsidRPr="001777B9">
              <w:rPr>
                <w:sz w:val="22"/>
                <w:szCs w:val="22"/>
                <w:lang w:eastAsia="en-US"/>
              </w:rPr>
              <w:t>77 4188 340</w:t>
            </w:r>
          </w:p>
        </w:tc>
      </w:tr>
      <w:tr w:rsidR="008E5C36" w14:paraId="02F08812" w14:textId="77777777">
        <w:tc>
          <w:tcPr>
            <w:tcW w:w="2660" w:type="dxa"/>
          </w:tcPr>
          <w:p w14:paraId="2CA80CF9" w14:textId="77777777" w:rsidR="008E5C36" w:rsidRPr="001777B9" w:rsidRDefault="008E5C36" w:rsidP="00260D61">
            <w:pPr>
              <w:spacing w:line="276" w:lineRule="auto"/>
              <w:rPr>
                <w:lang w:eastAsia="en-US"/>
              </w:rPr>
            </w:pPr>
            <w:r w:rsidRPr="001777B9">
              <w:rPr>
                <w:sz w:val="22"/>
                <w:szCs w:val="22"/>
                <w:lang w:eastAsia="en-US"/>
              </w:rPr>
              <w:t>Faks:</w:t>
            </w:r>
          </w:p>
        </w:tc>
        <w:tc>
          <w:tcPr>
            <w:tcW w:w="3402" w:type="dxa"/>
          </w:tcPr>
          <w:p w14:paraId="46068386" w14:textId="77777777" w:rsidR="008E5C36" w:rsidRPr="001777B9" w:rsidRDefault="008E5C36" w:rsidP="00260D61">
            <w:pPr>
              <w:spacing w:line="276" w:lineRule="auto"/>
              <w:rPr>
                <w:lang w:eastAsia="en-US"/>
              </w:rPr>
            </w:pPr>
            <w:r w:rsidRPr="001777B9">
              <w:rPr>
                <w:sz w:val="22"/>
                <w:szCs w:val="22"/>
                <w:lang w:eastAsia="en-US"/>
              </w:rPr>
              <w:t>77 4188 344</w:t>
            </w:r>
          </w:p>
        </w:tc>
      </w:tr>
      <w:tr w:rsidR="008E5C36" w14:paraId="05F17D19" w14:textId="77777777">
        <w:tc>
          <w:tcPr>
            <w:tcW w:w="2660" w:type="dxa"/>
          </w:tcPr>
          <w:p w14:paraId="60A0CC97" w14:textId="77777777" w:rsidR="008E5C36" w:rsidRPr="001777B9" w:rsidRDefault="008E5C36" w:rsidP="00260D61">
            <w:pPr>
              <w:spacing w:line="276" w:lineRule="auto"/>
              <w:rPr>
                <w:lang w:eastAsia="en-US"/>
              </w:rPr>
            </w:pPr>
            <w:r w:rsidRPr="001777B9">
              <w:rPr>
                <w:sz w:val="22"/>
                <w:szCs w:val="22"/>
                <w:lang w:eastAsia="en-US"/>
              </w:rPr>
              <w:t>adres strony internetowej</w:t>
            </w:r>
          </w:p>
        </w:tc>
        <w:tc>
          <w:tcPr>
            <w:tcW w:w="3402" w:type="dxa"/>
          </w:tcPr>
          <w:p w14:paraId="13D5A396" w14:textId="77777777" w:rsidR="008E5C36" w:rsidRPr="001777B9" w:rsidRDefault="00000000" w:rsidP="00260D61">
            <w:pPr>
              <w:spacing w:line="276" w:lineRule="auto"/>
              <w:rPr>
                <w:lang w:eastAsia="en-US"/>
              </w:rPr>
            </w:pPr>
            <w:hyperlink r:id="rId8" w:history="1">
              <w:r w:rsidR="008E5C36" w:rsidRPr="001777B9">
                <w:rPr>
                  <w:rStyle w:val="Hipercze"/>
                  <w:sz w:val="22"/>
                  <w:szCs w:val="22"/>
                  <w:lang w:eastAsia="en-US"/>
                </w:rPr>
                <w:t>www.bip.wolczyn.pl</w:t>
              </w:r>
            </w:hyperlink>
          </w:p>
        </w:tc>
      </w:tr>
      <w:tr w:rsidR="008E5C36" w14:paraId="092AD5BD" w14:textId="77777777">
        <w:tc>
          <w:tcPr>
            <w:tcW w:w="2660" w:type="dxa"/>
          </w:tcPr>
          <w:p w14:paraId="1C58E620" w14:textId="77777777" w:rsidR="008E5C36" w:rsidRPr="001777B9" w:rsidRDefault="008E5C36" w:rsidP="00260D61">
            <w:pPr>
              <w:spacing w:line="276" w:lineRule="auto"/>
              <w:rPr>
                <w:lang w:eastAsia="en-US"/>
              </w:rPr>
            </w:pPr>
            <w:r w:rsidRPr="001777B9">
              <w:rPr>
                <w:sz w:val="22"/>
                <w:szCs w:val="22"/>
                <w:lang w:eastAsia="en-US"/>
              </w:rPr>
              <w:t>adres poczty elektronicznej</w:t>
            </w:r>
          </w:p>
        </w:tc>
        <w:tc>
          <w:tcPr>
            <w:tcW w:w="3402" w:type="dxa"/>
          </w:tcPr>
          <w:p w14:paraId="19811C64" w14:textId="77777777" w:rsidR="008E5C36" w:rsidRPr="001777B9" w:rsidRDefault="00000000" w:rsidP="00260D61">
            <w:pPr>
              <w:spacing w:line="276" w:lineRule="auto"/>
              <w:rPr>
                <w:lang w:eastAsia="en-US"/>
              </w:rPr>
            </w:pPr>
            <w:hyperlink r:id="rId9" w:history="1">
              <w:r w:rsidR="008E5C36" w:rsidRPr="001777B9">
                <w:rPr>
                  <w:rStyle w:val="Hipercze"/>
                  <w:sz w:val="22"/>
                  <w:szCs w:val="22"/>
                  <w:lang w:eastAsia="en-US"/>
                </w:rPr>
                <w:t>zamowieniapubliczne@wolczyn.pl</w:t>
              </w:r>
            </w:hyperlink>
          </w:p>
        </w:tc>
      </w:tr>
      <w:tr w:rsidR="008E5C36" w14:paraId="47611633" w14:textId="77777777">
        <w:tc>
          <w:tcPr>
            <w:tcW w:w="2660" w:type="dxa"/>
          </w:tcPr>
          <w:p w14:paraId="4B5669FC" w14:textId="77777777" w:rsidR="008E5C36" w:rsidRPr="001777B9" w:rsidRDefault="008E5C36" w:rsidP="00260D61">
            <w:pPr>
              <w:spacing w:line="276" w:lineRule="auto"/>
              <w:rPr>
                <w:lang w:eastAsia="en-US"/>
              </w:rPr>
            </w:pPr>
            <w:r w:rsidRPr="001777B9">
              <w:rPr>
                <w:sz w:val="22"/>
                <w:szCs w:val="22"/>
                <w:lang w:eastAsia="en-US"/>
              </w:rPr>
              <w:t>Godziny urzędowania:</w:t>
            </w:r>
          </w:p>
        </w:tc>
        <w:tc>
          <w:tcPr>
            <w:tcW w:w="3402" w:type="dxa"/>
          </w:tcPr>
          <w:p w14:paraId="4D2CB679" w14:textId="77777777" w:rsidR="008E5C36" w:rsidRPr="001777B9" w:rsidRDefault="008E5C36" w:rsidP="00260D61">
            <w:pPr>
              <w:spacing w:line="276" w:lineRule="auto"/>
              <w:rPr>
                <w:lang w:eastAsia="en-US"/>
              </w:rPr>
            </w:pPr>
            <w:r w:rsidRPr="001777B9">
              <w:rPr>
                <w:sz w:val="22"/>
                <w:szCs w:val="22"/>
                <w:lang w:eastAsia="en-US"/>
              </w:rPr>
              <w:t>7:30 do 15:30</w:t>
            </w:r>
          </w:p>
        </w:tc>
      </w:tr>
    </w:tbl>
    <w:p w14:paraId="729D7EFC" w14:textId="77777777" w:rsidR="008E5C36" w:rsidRPr="005C1570" w:rsidRDefault="008E5C36" w:rsidP="00260D61">
      <w:pPr>
        <w:spacing w:line="276" w:lineRule="auto"/>
        <w:rPr>
          <w:sz w:val="22"/>
          <w:szCs w:val="22"/>
          <w:lang w:eastAsia="en-US"/>
        </w:rPr>
      </w:pPr>
      <w:r>
        <w:rPr>
          <w:sz w:val="22"/>
          <w:szCs w:val="22"/>
          <w:lang w:eastAsia="en-US"/>
        </w:rPr>
        <w:t xml:space="preserve">        </w:t>
      </w:r>
    </w:p>
    <w:p w14:paraId="1F1D8F4C" w14:textId="77777777" w:rsidR="008E5C36" w:rsidRPr="005C1570" w:rsidRDefault="008E5C36" w:rsidP="00260D61">
      <w:pPr>
        <w:numPr>
          <w:ilvl w:val="0"/>
          <w:numId w:val="1"/>
        </w:numPr>
        <w:pBdr>
          <w:top w:val="single" w:sz="4" w:space="1" w:color="auto"/>
          <w:left w:val="single" w:sz="4" w:space="4" w:color="auto"/>
          <w:bottom w:val="single" w:sz="4" w:space="1" w:color="auto"/>
          <w:right w:val="single" w:sz="4" w:space="4" w:color="auto"/>
        </w:pBdr>
        <w:shd w:val="clear" w:color="auto" w:fill="8DB3E2"/>
        <w:spacing w:after="240" w:line="276" w:lineRule="auto"/>
        <w:ind w:left="284" w:hanging="284"/>
        <w:jc w:val="both"/>
        <w:rPr>
          <w:b/>
          <w:bCs/>
          <w:sz w:val="22"/>
          <w:szCs w:val="22"/>
          <w:lang w:eastAsia="en-US"/>
        </w:rPr>
      </w:pPr>
      <w:r w:rsidRPr="005C1570">
        <w:rPr>
          <w:b/>
          <w:bCs/>
          <w:sz w:val="22"/>
          <w:szCs w:val="22"/>
          <w:lang w:eastAsia="en-US"/>
        </w:rPr>
        <w:t>Informacje ogólne</w:t>
      </w:r>
    </w:p>
    <w:p w14:paraId="4C0F12ED"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Tryb udzielenia zamówienia</w:t>
      </w:r>
    </w:p>
    <w:p w14:paraId="7955F067" w14:textId="0C55AC10" w:rsidR="008E5C36" w:rsidRPr="005C1570" w:rsidRDefault="008E5C36" w:rsidP="00260D61">
      <w:pPr>
        <w:spacing w:line="276" w:lineRule="auto"/>
        <w:jc w:val="both"/>
        <w:rPr>
          <w:sz w:val="22"/>
          <w:szCs w:val="22"/>
          <w:lang w:eastAsia="en-US"/>
        </w:rPr>
      </w:pPr>
      <w:r w:rsidRPr="005C1570">
        <w:rPr>
          <w:sz w:val="22"/>
          <w:szCs w:val="22"/>
          <w:lang w:eastAsia="en-US"/>
        </w:rPr>
        <w:t>Tryb podstawowy z możliwością przeprowadzenia negocjacji treści ofert w celu ich ulepszenia, o</w:t>
      </w:r>
      <w:r>
        <w:rPr>
          <w:sz w:val="22"/>
          <w:szCs w:val="22"/>
          <w:lang w:eastAsia="en-US"/>
        </w:rPr>
        <w:t> </w:t>
      </w:r>
      <w:r w:rsidRPr="005C1570">
        <w:rPr>
          <w:sz w:val="22"/>
          <w:szCs w:val="22"/>
          <w:lang w:eastAsia="en-US"/>
        </w:rPr>
        <w:t>którym mowa w art. 275 pkt 2 ustawy z Prawo zamówień publicznych (</w:t>
      </w:r>
      <w:hyperlink r:id="rId10" w:anchor="/act/18903829/2956078?directHit=true&amp;directHitQuery=Prawo%20zam%C3%B3wie%C5%84%20publicznych" w:history="1">
        <w:r w:rsidRPr="003A69EA">
          <w:rPr>
            <w:sz w:val="22"/>
            <w:szCs w:val="22"/>
            <w:lang w:eastAsia="en-US"/>
          </w:rPr>
          <w:t>Dz.U.</w:t>
        </w:r>
        <w:r>
          <w:rPr>
            <w:sz w:val="22"/>
            <w:szCs w:val="22"/>
            <w:lang w:eastAsia="en-US"/>
          </w:rPr>
          <w:t xml:space="preserve"> z </w:t>
        </w:r>
        <w:r w:rsidR="00E10BB8">
          <w:rPr>
            <w:sz w:val="22"/>
            <w:szCs w:val="22"/>
            <w:lang w:eastAsia="en-US"/>
          </w:rPr>
          <w:t>2023</w:t>
        </w:r>
        <w:r>
          <w:rPr>
            <w:sz w:val="22"/>
            <w:szCs w:val="22"/>
            <w:lang w:eastAsia="en-US"/>
          </w:rPr>
          <w:t xml:space="preserve"> poz. </w:t>
        </w:r>
        <w:r w:rsidR="00E10BB8">
          <w:rPr>
            <w:sz w:val="22"/>
            <w:szCs w:val="22"/>
            <w:lang w:eastAsia="en-US"/>
          </w:rPr>
          <w:t>1605</w:t>
        </w:r>
        <w:r w:rsidRPr="003A69EA">
          <w:rPr>
            <w:sz w:val="22"/>
            <w:szCs w:val="22"/>
            <w:lang w:eastAsia="en-US"/>
          </w:rPr>
          <w:t xml:space="preserve"> </w:t>
        </w:r>
        <w:proofErr w:type="spellStart"/>
        <w:r w:rsidRPr="003A69EA">
          <w:rPr>
            <w:sz w:val="22"/>
            <w:szCs w:val="22"/>
            <w:lang w:eastAsia="en-US"/>
          </w:rPr>
          <w:t>t.j</w:t>
        </w:r>
        <w:proofErr w:type="spellEnd"/>
        <w:r w:rsidRPr="003A69EA">
          <w:rPr>
            <w:sz w:val="22"/>
            <w:szCs w:val="22"/>
            <w:lang w:eastAsia="en-US"/>
          </w:rPr>
          <w:t>.</w:t>
        </w:r>
      </w:hyperlink>
      <w:r w:rsidRPr="005C1570">
        <w:rPr>
          <w:sz w:val="22"/>
          <w:szCs w:val="22"/>
          <w:lang w:eastAsia="en-US"/>
        </w:rPr>
        <w:t xml:space="preserve">) – dalej: ustawa </w:t>
      </w:r>
      <w:proofErr w:type="spellStart"/>
      <w:r w:rsidRPr="005C1570">
        <w:rPr>
          <w:sz w:val="22"/>
          <w:szCs w:val="22"/>
          <w:lang w:eastAsia="en-US"/>
        </w:rPr>
        <w:t>Pzp</w:t>
      </w:r>
      <w:proofErr w:type="spellEnd"/>
      <w:r w:rsidRPr="005C1570">
        <w:rPr>
          <w:sz w:val="22"/>
          <w:szCs w:val="22"/>
          <w:lang w:eastAsia="en-US"/>
        </w:rPr>
        <w:t>.</w:t>
      </w:r>
    </w:p>
    <w:p w14:paraId="70F4853E" w14:textId="77777777" w:rsidR="008E5C36" w:rsidRPr="005C1570" w:rsidRDefault="008E5C36" w:rsidP="00260D61">
      <w:pPr>
        <w:spacing w:line="276" w:lineRule="auto"/>
        <w:jc w:val="both"/>
        <w:rPr>
          <w:sz w:val="22"/>
          <w:szCs w:val="22"/>
          <w:lang w:eastAsia="en-US"/>
        </w:rPr>
      </w:pPr>
    </w:p>
    <w:p w14:paraId="6FA89607" w14:textId="77777777" w:rsidR="008E5C36" w:rsidRPr="005C1570" w:rsidRDefault="008E5C36" w:rsidP="00260D61">
      <w:pPr>
        <w:spacing w:line="276" w:lineRule="auto"/>
        <w:jc w:val="both"/>
        <w:rPr>
          <w:sz w:val="22"/>
          <w:szCs w:val="22"/>
          <w:lang w:eastAsia="en-US"/>
        </w:rPr>
      </w:pPr>
      <w:r w:rsidRPr="005C1570">
        <w:rPr>
          <w:sz w:val="22"/>
          <w:szCs w:val="22"/>
          <w:lang w:eastAsia="en-US"/>
        </w:rPr>
        <w:t>Zamawiający zaprosi maksymalnie 3 wykonawców, którzy otrzymają najwyższą liczbę punk</w:t>
      </w:r>
      <w:r>
        <w:rPr>
          <w:sz w:val="22"/>
          <w:szCs w:val="22"/>
          <w:lang w:eastAsia="en-US"/>
        </w:rPr>
        <w:t>t</w:t>
      </w:r>
      <w:r w:rsidRPr="005C1570">
        <w:rPr>
          <w:sz w:val="22"/>
          <w:szCs w:val="22"/>
          <w:lang w:eastAsia="en-US"/>
        </w:rPr>
        <w:t>ów w</w:t>
      </w:r>
      <w:r>
        <w:rPr>
          <w:sz w:val="22"/>
          <w:szCs w:val="22"/>
          <w:lang w:eastAsia="en-US"/>
        </w:rPr>
        <w:t> </w:t>
      </w:r>
      <w:r w:rsidRPr="005C1570">
        <w:rPr>
          <w:sz w:val="22"/>
          <w:szCs w:val="22"/>
          <w:lang w:eastAsia="en-US"/>
        </w:rPr>
        <w:t>rankingu ofert najwyżej ocenionych.</w:t>
      </w:r>
    </w:p>
    <w:p w14:paraId="31908A26" w14:textId="77777777" w:rsidR="008E5C36" w:rsidRDefault="008E5C36" w:rsidP="00260D61">
      <w:pPr>
        <w:spacing w:line="276" w:lineRule="auto"/>
        <w:jc w:val="both"/>
        <w:rPr>
          <w:sz w:val="22"/>
          <w:szCs w:val="22"/>
          <w:lang w:eastAsia="en-US"/>
        </w:rPr>
      </w:pPr>
    </w:p>
    <w:p w14:paraId="1110942C" w14:textId="2571100C" w:rsidR="008E5C36" w:rsidRPr="005C1570" w:rsidRDefault="008E5C36" w:rsidP="00260D61">
      <w:pPr>
        <w:spacing w:line="276" w:lineRule="auto"/>
        <w:jc w:val="both"/>
        <w:rPr>
          <w:sz w:val="22"/>
          <w:szCs w:val="22"/>
          <w:lang w:eastAsia="en-US"/>
        </w:rPr>
      </w:pPr>
      <w:r w:rsidRPr="005C1570">
        <w:rPr>
          <w:sz w:val="22"/>
          <w:szCs w:val="22"/>
          <w:lang w:eastAsia="en-US"/>
        </w:rPr>
        <w:t xml:space="preserve">W przypadku skorzystania przez zamawiającego z możliwości negocjowania treści ofert, negocjacje dotyczyć będą wyłącznie tych elementów treści ofert, które podlegają ocenie w ramach kryteriów oceny ofert, o których mowa w rozdziale III pkt </w:t>
      </w:r>
      <w:r w:rsidR="006E14A4">
        <w:rPr>
          <w:sz w:val="22"/>
          <w:szCs w:val="22"/>
          <w:lang w:eastAsia="en-US"/>
        </w:rPr>
        <w:t>4</w:t>
      </w:r>
      <w:r w:rsidRPr="005C1570">
        <w:rPr>
          <w:sz w:val="22"/>
          <w:szCs w:val="22"/>
          <w:lang w:eastAsia="en-US"/>
        </w:rPr>
        <w:t xml:space="preserve"> niniejszej SWZ.</w:t>
      </w:r>
    </w:p>
    <w:p w14:paraId="44111096" w14:textId="77777777" w:rsidR="008E5C36" w:rsidRPr="005C1570" w:rsidRDefault="008E5C36" w:rsidP="00260D61">
      <w:pPr>
        <w:spacing w:line="276" w:lineRule="auto"/>
        <w:jc w:val="both"/>
        <w:rPr>
          <w:sz w:val="22"/>
          <w:szCs w:val="22"/>
          <w:lang w:eastAsia="en-US"/>
        </w:rPr>
      </w:pPr>
    </w:p>
    <w:p w14:paraId="5DB61199"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Wykonawcy/podwykonawcy/podmioty trzecie udostępniające wykonawcy swój potencjał</w:t>
      </w:r>
    </w:p>
    <w:p w14:paraId="2CCE02E2" w14:textId="77777777" w:rsidR="008E5C36" w:rsidRPr="005C1570" w:rsidRDefault="008E5C36" w:rsidP="00260D61">
      <w:pPr>
        <w:numPr>
          <w:ilvl w:val="0"/>
          <w:numId w:val="3"/>
        </w:numPr>
        <w:spacing w:after="200" w:line="276" w:lineRule="auto"/>
        <w:jc w:val="both"/>
        <w:rPr>
          <w:sz w:val="22"/>
          <w:szCs w:val="22"/>
          <w:lang w:eastAsia="en-US"/>
        </w:rPr>
      </w:pPr>
      <w:r w:rsidRPr="005C1570">
        <w:rPr>
          <w:sz w:val="22"/>
          <w:szCs w:val="22"/>
          <w:lang w:eastAsia="en-US"/>
        </w:rPr>
        <w:t>Wykonawcą</w:t>
      </w:r>
      <w:r w:rsidRPr="005C1570">
        <w:rPr>
          <w:b/>
          <w:bCs/>
          <w:sz w:val="22"/>
          <w:szCs w:val="22"/>
          <w:lang w:eastAsia="en-US"/>
        </w:rPr>
        <w:t xml:space="preserve"> </w:t>
      </w:r>
      <w:r w:rsidRPr="005C1570">
        <w:rPr>
          <w:sz w:val="22"/>
          <w:szCs w:val="22"/>
          <w:lang w:eastAsia="en-US"/>
        </w:rPr>
        <w:t>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6516BF1" w14:textId="77777777" w:rsidR="008E5C36" w:rsidRPr="005C1570" w:rsidRDefault="008E5C36" w:rsidP="00260D61">
      <w:pPr>
        <w:numPr>
          <w:ilvl w:val="0"/>
          <w:numId w:val="3"/>
        </w:numPr>
        <w:spacing w:after="200" w:line="276" w:lineRule="auto"/>
        <w:jc w:val="both"/>
        <w:rPr>
          <w:sz w:val="22"/>
          <w:szCs w:val="22"/>
          <w:lang w:eastAsia="en-US"/>
        </w:rPr>
      </w:pPr>
      <w:r w:rsidRPr="005C1570">
        <w:rPr>
          <w:sz w:val="22"/>
          <w:szCs w:val="22"/>
          <w:lang w:eastAsia="en-US"/>
        </w:rPr>
        <w:lastRenderedPageBreak/>
        <w:t xml:space="preserve">Zamawiający </w:t>
      </w:r>
      <w:r w:rsidRPr="005C1570">
        <w:rPr>
          <w:sz w:val="22"/>
          <w:szCs w:val="22"/>
          <w:u w:val="single"/>
          <w:lang w:eastAsia="en-US"/>
        </w:rPr>
        <w:t>nie zastrzega</w:t>
      </w:r>
      <w:r w:rsidRPr="005C1570">
        <w:rPr>
          <w:sz w:val="22"/>
          <w:szCs w:val="22"/>
          <w:lang w:eastAsia="en-US"/>
        </w:rPr>
        <w:t xml:space="preserve"> możliwości ubiegania się o udzielenie zamówienia wyłącznie przez wykonawców, o których mowa w art. 94 ustawy </w:t>
      </w:r>
      <w:proofErr w:type="spellStart"/>
      <w:r w:rsidRPr="005C1570">
        <w:rPr>
          <w:sz w:val="22"/>
          <w:szCs w:val="22"/>
          <w:lang w:eastAsia="en-US"/>
        </w:rPr>
        <w:t>Pzp</w:t>
      </w:r>
      <w:proofErr w:type="spellEnd"/>
      <w:r w:rsidRPr="005C1570">
        <w:rPr>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CA70692" w14:textId="77777777" w:rsidR="008E5C36" w:rsidRPr="005C1570" w:rsidRDefault="008E5C36" w:rsidP="00260D61">
      <w:pPr>
        <w:numPr>
          <w:ilvl w:val="0"/>
          <w:numId w:val="3"/>
        </w:numPr>
        <w:spacing w:after="200" w:line="276" w:lineRule="auto"/>
        <w:jc w:val="both"/>
        <w:rPr>
          <w:b/>
          <w:bCs/>
          <w:sz w:val="22"/>
          <w:szCs w:val="22"/>
          <w:lang w:eastAsia="en-US"/>
        </w:rPr>
      </w:pPr>
      <w:r w:rsidRPr="005C1570">
        <w:rPr>
          <w:b/>
          <w:bCs/>
          <w:sz w:val="22"/>
          <w:szCs w:val="22"/>
          <w:lang w:eastAsia="en-US"/>
        </w:rPr>
        <w:t>Zamówienie może zostać udzielone wykonawcy, który:</w:t>
      </w:r>
    </w:p>
    <w:p w14:paraId="1EB3D8FF" w14:textId="77777777" w:rsidR="008E5C36" w:rsidRPr="005C1570" w:rsidRDefault="008E5C36" w:rsidP="00260D61">
      <w:pPr>
        <w:numPr>
          <w:ilvl w:val="0"/>
          <w:numId w:val="27"/>
        </w:numPr>
        <w:spacing w:after="200" w:line="276" w:lineRule="auto"/>
        <w:jc w:val="both"/>
        <w:rPr>
          <w:sz w:val="22"/>
          <w:szCs w:val="22"/>
          <w:lang w:eastAsia="en-US"/>
        </w:rPr>
      </w:pPr>
      <w:r w:rsidRPr="005C1570">
        <w:rPr>
          <w:sz w:val="22"/>
          <w:szCs w:val="22"/>
          <w:lang w:eastAsia="en-US"/>
        </w:rPr>
        <w:t xml:space="preserve">spełnia warunki udziału w postępowaniu opisane w rozdziale II podrozdziale 7 SWZ, </w:t>
      </w:r>
    </w:p>
    <w:p w14:paraId="74986CD3" w14:textId="77777777" w:rsidR="008E5C36" w:rsidRDefault="008E5C36" w:rsidP="00260D61">
      <w:pPr>
        <w:numPr>
          <w:ilvl w:val="0"/>
          <w:numId w:val="27"/>
        </w:numPr>
        <w:spacing w:after="200" w:line="276" w:lineRule="auto"/>
        <w:jc w:val="both"/>
        <w:rPr>
          <w:sz w:val="22"/>
          <w:szCs w:val="22"/>
          <w:lang w:eastAsia="en-US"/>
        </w:rPr>
      </w:pPr>
      <w:r w:rsidRPr="005C1570">
        <w:rPr>
          <w:sz w:val="22"/>
          <w:szCs w:val="22"/>
          <w:lang w:eastAsia="en-US"/>
        </w:rPr>
        <w:t xml:space="preserve">nie podlega wykluczeniu na podstawie art. 108 ust. 1 ustawy </w:t>
      </w:r>
      <w:proofErr w:type="spellStart"/>
      <w:r w:rsidRPr="005C1570">
        <w:rPr>
          <w:sz w:val="22"/>
          <w:szCs w:val="22"/>
          <w:lang w:eastAsia="en-US"/>
        </w:rPr>
        <w:t>Pzp</w:t>
      </w:r>
      <w:proofErr w:type="spellEnd"/>
      <w:r>
        <w:rPr>
          <w:sz w:val="22"/>
          <w:szCs w:val="22"/>
          <w:lang w:eastAsia="en-US"/>
        </w:rPr>
        <w:t>:</w:t>
      </w:r>
    </w:p>
    <w:p w14:paraId="1693D1B7" w14:textId="77777777" w:rsidR="008E5C36" w:rsidRPr="00B505D7" w:rsidRDefault="008E5C36" w:rsidP="00260D61">
      <w:pPr>
        <w:spacing w:after="200" w:line="276" w:lineRule="auto"/>
        <w:ind w:left="708"/>
        <w:jc w:val="both"/>
        <w:rPr>
          <w:sz w:val="22"/>
          <w:szCs w:val="22"/>
          <w:lang w:eastAsia="en-US"/>
        </w:rPr>
      </w:pPr>
      <w:r w:rsidRPr="00B505D7">
        <w:rPr>
          <w:sz w:val="22"/>
          <w:szCs w:val="22"/>
          <w:lang w:eastAsia="en-US"/>
        </w:rPr>
        <w:t>1. Z postępowania o udzielenie zamówienia wyklucza się wykonawcę:</w:t>
      </w:r>
    </w:p>
    <w:p w14:paraId="3FE12515" w14:textId="77777777" w:rsidR="008E5C36" w:rsidRPr="00B505D7" w:rsidRDefault="008E5C36" w:rsidP="00260D61">
      <w:pPr>
        <w:pStyle w:val="Akapitzlist"/>
        <w:numPr>
          <w:ilvl w:val="0"/>
          <w:numId w:val="32"/>
        </w:numPr>
        <w:spacing w:after="200" w:line="276" w:lineRule="auto"/>
        <w:jc w:val="both"/>
        <w:rPr>
          <w:sz w:val="22"/>
          <w:szCs w:val="22"/>
          <w:lang w:eastAsia="en-US"/>
        </w:rPr>
      </w:pPr>
      <w:r w:rsidRPr="00B505D7">
        <w:rPr>
          <w:sz w:val="22"/>
          <w:szCs w:val="22"/>
          <w:lang w:eastAsia="en-US"/>
        </w:rPr>
        <w:t>będącego osobą fizyczną, którego prawomocnie skazano za przestępstwo:</w:t>
      </w:r>
    </w:p>
    <w:p w14:paraId="3B587B09" w14:textId="77777777" w:rsidR="008E5C36" w:rsidRDefault="008E5C36" w:rsidP="00260D61">
      <w:pPr>
        <w:pStyle w:val="Akapitzlist"/>
        <w:numPr>
          <w:ilvl w:val="0"/>
          <w:numId w:val="31"/>
        </w:numPr>
        <w:spacing w:after="200" w:line="276" w:lineRule="auto"/>
        <w:ind w:left="1776"/>
        <w:jc w:val="both"/>
        <w:rPr>
          <w:sz w:val="22"/>
          <w:szCs w:val="22"/>
          <w:lang w:eastAsia="en-US"/>
        </w:rPr>
      </w:pPr>
      <w:r w:rsidRPr="00B505D7">
        <w:rPr>
          <w:sz w:val="22"/>
          <w:szCs w:val="22"/>
          <w:lang w:eastAsia="en-US"/>
        </w:rPr>
        <w:t>udziału w zorganizowanej grupie przestępczej albo związku mającym na celu popełnienie przestępstwa lub przestępstwa skarbowego, o którym mowa w art. 258 Kodeksu karnego,</w:t>
      </w:r>
    </w:p>
    <w:p w14:paraId="4C74CB08" w14:textId="77777777" w:rsidR="008E5C36" w:rsidRDefault="008E5C36" w:rsidP="00260D61">
      <w:pPr>
        <w:pStyle w:val="Akapitzlist"/>
        <w:numPr>
          <w:ilvl w:val="0"/>
          <w:numId w:val="31"/>
        </w:numPr>
        <w:spacing w:after="200" w:line="276" w:lineRule="auto"/>
        <w:ind w:left="1776"/>
        <w:jc w:val="both"/>
        <w:rPr>
          <w:sz w:val="22"/>
          <w:szCs w:val="22"/>
          <w:lang w:eastAsia="en-US"/>
        </w:rPr>
      </w:pPr>
      <w:r w:rsidRPr="00B505D7">
        <w:rPr>
          <w:sz w:val="22"/>
          <w:szCs w:val="22"/>
          <w:lang w:eastAsia="en-US"/>
        </w:rPr>
        <w:t>handlu ludźmi, o którym mowa w art. 189a Kodeksu karnego,</w:t>
      </w:r>
    </w:p>
    <w:p w14:paraId="379DC5AD" w14:textId="64B18E77" w:rsidR="008E5C36" w:rsidRDefault="008E5C36" w:rsidP="00260D61">
      <w:pPr>
        <w:pStyle w:val="Akapitzlist"/>
        <w:numPr>
          <w:ilvl w:val="0"/>
          <w:numId w:val="31"/>
        </w:numPr>
        <w:spacing w:after="200" w:line="276" w:lineRule="auto"/>
        <w:ind w:left="1776"/>
        <w:jc w:val="both"/>
        <w:rPr>
          <w:sz w:val="22"/>
          <w:szCs w:val="22"/>
          <w:lang w:eastAsia="en-US"/>
        </w:rPr>
      </w:pPr>
      <w:r w:rsidRPr="00B505D7">
        <w:rPr>
          <w:sz w:val="22"/>
          <w:szCs w:val="22"/>
          <w:lang w:eastAsia="en-US"/>
        </w:rPr>
        <w:t>o którym mowa w art. 228-230a, art. 250a Kodeksu karnego, w art. 46-48 ustawy z dnia 25 czerwca 2010 r. o sporcie (</w:t>
      </w:r>
      <w:proofErr w:type="spellStart"/>
      <w:r w:rsidR="00D02E54">
        <w:rPr>
          <w:sz w:val="22"/>
          <w:szCs w:val="22"/>
          <w:lang w:eastAsia="en-US"/>
        </w:rPr>
        <w:t>t.j</w:t>
      </w:r>
      <w:proofErr w:type="spellEnd"/>
      <w:r w:rsidR="00D02E54">
        <w:rPr>
          <w:sz w:val="22"/>
          <w:szCs w:val="22"/>
          <w:lang w:eastAsia="en-US"/>
        </w:rPr>
        <w:t>.</w:t>
      </w:r>
      <w:r w:rsidR="00D02E54" w:rsidRPr="00B505D7">
        <w:rPr>
          <w:sz w:val="22"/>
          <w:szCs w:val="22"/>
          <w:lang w:eastAsia="en-US"/>
        </w:rPr>
        <w:t xml:space="preserve"> </w:t>
      </w:r>
      <w:r w:rsidRPr="00B505D7">
        <w:rPr>
          <w:sz w:val="22"/>
          <w:szCs w:val="22"/>
          <w:lang w:eastAsia="en-US"/>
        </w:rPr>
        <w:t xml:space="preserve">Dz. U. z </w:t>
      </w:r>
      <w:r w:rsidR="00D02E54">
        <w:rPr>
          <w:sz w:val="22"/>
          <w:szCs w:val="22"/>
          <w:lang w:eastAsia="en-US"/>
        </w:rPr>
        <w:t>2023</w:t>
      </w:r>
      <w:r w:rsidRPr="00B505D7">
        <w:rPr>
          <w:sz w:val="22"/>
          <w:szCs w:val="22"/>
          <w:lang w:eastAsia="en-US"/>
        </w:rPr>
        <w:t xml:space="preserve"> r. poz. </w:t>
      </w:r>
      <w:r w:rsidR="00D02E54">
        <w:rPr>
          <w:sz w:val="22"/>
          <w:szCs w:val="22"/>
          <w:lang w:eastAsia="en-US"/>
        </w:rPr>
        <w:t>2048)</w:t>
      </w:r>
      <w:r w:rsidRPr="00B505D7">
        <w:rPr>
          <w:sz w:val="22"/>
          <w:szCs w:val="22"/>
          <w:lang w:eastAsia="en-US"/>
        </w:rPr>
        <w:t xml:space="preserve"> lub w art. 54 ust. 1-4 ustawy z dnia 12 maja 2011 r. o refundacji leków, środków spożywczych specjalnego przeznaczenia żywieniowego oraz wyrobów medycznych (</w:t>
      </w:r>
      <w:proofErr w:type="spellStart"/>
      <w:r w:rsidR="00F502D7">
        <w:rPr>
          <w:sz w:val="22"/>
          <w:szCs w:val="22"/>
          <w:lang w:eastAsia="en-US"/>
        </w:rPr>
        <w:t>t.j</w:t>
      </w:r>
      <w:proofErr w:type="spellEnd"/>
      <w:r w:rsidR="00F502D7">
        <w:rPr>
          <w:sz w:val="22"/>
          <w:szCs w:val="22"/>
          <w:lang w:eastAsia="en-US"/>
        </w:rPr>
        <w:t xml:space="preserve">. </w:t>
      </w:r>
      <w:r w:rsidRPr="00B505D7">
        <w:rPr>
          <w:sz w:val="22"/>
          <w:szCs w:val="22"/>
          <w:lang w:eastAsia="en-US"/>
        </w:rPr>
        <w:t xml:space="preserve">Dz. U. z </w:t>
      </w:r>
      <w:r w:rsidR="00F502D7">
        <w:rPr>
          <w:sz w:val="22"/>
          <w:szCs w:val="22"/>
          <w:lang w:eastAsia="en-US"/>
        </w:rPr>
        <w:t>2023</w:t>
      </w:r>
      <w:r w:rsidRPr="00B505D7">
        <w:rPr>
          <w:sz w:val="22"/>
          <w:szCs w:val="22"/>
          <w:lang w:eastAsia="en-US"/>
        </w:rPr>
        <w:t xml:space="preserve"> r. poz. </w:t>
      </w:r>
      <w:r w:rsidR="00F502D7">
        <w:rPr>
          <w:sz w:val="22"/>
          <w:szCs w:val="22"/>
          <w:lang w:eastAsia="en-US"/>
        </w:rPr>
        <w:t>826</w:t>
      </w:r>
      <w:r w:rsidRPr="00B505D7">
        <w:rPr>
          <w:sz w:val="22"/>
          <w:szCs w:val="22"/>
          <w:lang w:eastAsia="en-US"/>
        </w:rPr>
        <w:t>),</w:t>
      </w:r>
    </w:p>
    <w:p w14:paraId="3AB55A89" w14:textId="77777777" w:rsidR="008E5C36" w:rsidRDefault="008E5C36" w:rsidP="00260D61">
      <w:pPr>
        <w:pStyle w:val="Akapitzlist"/>
        <w:numPr>
          <w:ilvl w:val="0"/>
          <w:numId w:val="31"/>
        </w:numPr>
        <w:spacing w:after="200" w:line="276" w:lineRule="auto"/>
        <w:ind w:left="1776"/>
        <w:jc w:val="both"/>
        <w:rPr>
          <w:sz w:val="22"/>
          <w:szCs w:val="22"/>
          <w:lang w:eastAsia="en-US"/>
        </w:rPr>
      </w:pPr>
      <w:r w:rsidRPr="00B505D7">
        <w:rPr>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A5F07B2" w14:textId="77777777" w:rsidR="008E5C36" w:rsidRDefault="008E5C36" w:rsidP="00260D61">
      <w:pPr>
        <w:pStyle w:val="Akapitzlist"/>
        <w:numPr>
          <w:ilvl w:val="0"/>
          <w:numId w:val="31"/>
        </w:numPr>
        <w:spacing w:after="200" w:line="276" w:lineRule="auto"/>
        <w:ind w:left="1776"/>
        <w:jc w:val="both"/>
        <w:rPr>
          <w:sz w:val="22"/>
          <w:szCs w:val="22"/>
          <w:lang w:eastAsia="en-US"/>
        </w:rPr>
      </w:pPr>
      <w:r w:rsidRPr="00B505D7">
        <w:rPr>
          <w:sz w:val="22"/>
          <w:szCs w:val="22"/>
          <w:lang w:eastAsia="en-US"/>
        </w:rPr>
        <w:t>o charakterze terrorystycznym, o którym mowa w art. 115 § 20 Kodeksu karnego, lub mające na celu popełnienie tego przestępstwa,</w:t>
      </w:r>
    </w:p>
    <w:p w14:paraId="0AB70DE9" w14:textId="51D86D97" w:rsidR="008E5C36" w:rsidRDefault="008E5C36" w:rsidP="00260D61">
      <w:pPr>
        <w:pStyle w:val="Akapitzlist"/>
        <w:numPr>
          <w:ilvl w:val="0"/>
          <w:numId w:val="31"/>
        </w:numPr>
        <w:spacing w:after="200" w:line="276" w:lineRule="auto"/>
        <w:ind w:left="1776"/>
        <w:jc w:val="both"/>
        <w:rPr>
          <w:sz w:val="22"/>
          <w:szCs w:val="22"/>
          <w:lang w:eastAsia="en-US"/>
        </w:rPr>
      </w:pPr>
      <w:r w:rsidRPr="00B505D7">
        <w:rPr>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F502D7">
        <w:rPr>
          <w:sz w:val="22"/>
          <w:szCs w:val="22"/>
          <w:lang w:eastAsia="en-US"/>
        </w:rPr>
        <w:t>t.j</w:t>
      </w:r>
      <w:proofErr w:type="spellEnd"/>
      <w:r w:rsidR="00F502D7">
        <w:rPr>
          <w:sz w:val="22"/>
          <w:szCs w:val="22"/>
          <w:lang w:eastAsia="en-US"/>
        </w:rPr>
        <w:t xml:space="preserve">. </w:t>
      </w:r>
      <w:r w:rsidRPr="00B505D7">
        <w:rPr>
          <w:sz w:val="22"/>
          <w:szCs w:val="22"/>
          <w:lang w:eastAsia="en-US"/>
        </w:rPr>
        <w:t>Dz. U. z 2021 r. poz. 1745),</w:t>
      </w:r>
    </w:p>
    <w:p w14:paraId="2B9D59BF" w14:textId="77777777" w:rsidR="008E5C36" w:rsidRDefault="008E5C36" w:rsidP="00260D61">
      <w:pPr>
        <w:pStyle w:val="Akapitzlist"/>
        <w:numPr>
          <w:ilvl w:val="0"/>
          <w:numId w:val="31"/>
        </w:numPr>
        <w:spacing w:after="200" w:line="276" w:lineRule="auto"/>
        <w:ind w:left="1776"/>
        <w:jc w:val="both"/>
        <w:rPr>
          <w:sz w:val="22"/>
          <w:szCs w:val="22"/>
          <w:lang w:eastAsia="en-US"/>
        </w:rPr>
      </w:pPr>
      <w:r w:rsidRPr="00B505D7">
        <w:rPr>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88AD68" w14:textId="77777777" w:rsidR="008E5C36" w:rsidRPr="00B505D7" w:rsidRDefault="008E5C36" w:rsidP="00260D61">
      <w:pPr>
        <w:pStyle w:val="Akapitzlist"/>
        <w:numPr>
          <w:ilvl w:val="0"/>
          <w:numId w:val="31"/>
        </w:numPr>
        <w:spacing w:after="200" w:line="276" w:lineRule="auto"/>
        <w:ind w:left="1776"/>
        <w:jc w:val="both"/>
        <w:rPr>
          <w:sz w:val="22"/>
          <w:szCs w:val="22"/>
          <w:lang w:eastAsia="en-US"/>
        </w:rPr>
      </w:pPr>
      <w:r w:rsidRPr="00B505D7">
        <w:rPr>
          <w:sz w:val="22"/>
          <w:szCs w:val="22"/>
          <w:lang w:eastAsia="en-US"/>
        </w:rPr>
        <w:t>o którym mowa w art. 9 ust. 1 i 3 lub art. 10 ustawy z dnia 15 czerwca 2012 r. o skutkach powierzania wykonywania pracy cudzoziemcom przebywającym wbrew przepisom na terytorium Rzeczypospolitej Polskiej</w:t>
      </w:r>
    </w:p>
    <w:p w14:paraId="6C715162" w14:textId="77777777" w:rsidR="008E5C36" w:rsidRPr="00B505D7" w:rsidRDefault="008E5C36" w:rsidP="00260D61">
      <w:pPr>
        <w:spacing w:after="200" w:line="276" w:lineRule="auto"/>
        <w:ind w:left="1416"/>
        <w:jc w:val="both"/>
        <w:rPr>
          <w:sz w:val="22"/>
          <w:szCs w:val="22"/>
          <w:lang w:eastAsia="en-US"/>
        </w:rPr>
      </w:pPr>
      <w:r w:rsidRPr="00B505D7">
        <w:rPr>
          <w:sz w:val="22"/>
          <w:szCs w:val="22"/>
          <w:lang w:eastAsia="en-US"/>
        </w:rPr>
        <w:t>- lub za odpowiedni czyn zabroniony określony w przepisach prawa obcego;</w:t>
      </w:r>
    </w:p>
    <w:p w14:paraId="524C1E4D" w14:textId="77777777" w:rsidR="008E5C36" w:rsidRPr="00B505D7" w:rsidRDefault="008E5C36" w:rsidP="00260D61">
      <w:pPr>
        <w:pStyle w:val="Akapitzlist"/>
        <w:numPr>
          <w:ilvl w:val="0"/>
          <w:numId w:val="30"/>
        </w:numPr>
        <w:spacing w:after="200" w:line="276" w:lineRule="auto"/>
        <w:ind w:left="1428"/>
        <w:jc w:val="both"/>
        <w:rPr>
          <w:sz w:val="22"/>
          <w:szCs w:val="22"/>
          <w:lang w:eastAsia="en-US"/>
        </w:rPr>
      </w:pPr>
      <w:r w:rsidRPr="00B505D7">
        <w:rPr>
          <w:sz w:val="22"/>
          <w:szCs w:val="22"/>
          <w:lang w:eastAsia="en-US"/>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D3359FF" w14:textId="77777777" w:rsidR="008E5C36" w:rsidRPr="00B505D7" w:rsidRDefault="008E5C36" w:rsidP="00260D61">
      <w:pPr>
        <w:numPr>
          <w:ilvl w:val="0"/>
          <w:numId w:val="30"/>
        </w:numPr>
        <w:spacing w:after="200" w:line="276" w:lineRule="auto"/>
        <w:ind w:left="1428"/>
        <w:jc w:val="both"/>
        <w:rPr>
          <w:sz w:val="22"/>
          <w:szCs w:val="22"/>
          <w:lang w:eastAsia="en-US"/>
        </w:rPr>
      </w:pPr>
      <w:r w:rsidRPr="00B505D7">
        <w:rPr>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10664D" w14:textId="77777777" w:rsidR="008E5C36" w:rsidRPr="00B505D7" w:rsidRDefault="008E5C36" w:rsidP="00260D61">
      <w:pPr>
        <w:numPr>
          <w:ilvl w:val="0"/>
          <w:numId w:val="30"/>
        </w:numPr>
        <w:spacing w:after="200" w:line="276" w:lineRule="auto"/>
        <w:ind w:left="1428"/>
        <w:jc w:val="both"/>
        <w:rPr>
          <w:sz w:val="22"/>
          <w:szCs w:val="22"/>
          <w:lang w:eastAsia="en-US"/>
        </w:rPr>
      </w:pPr>
      <w:r w:rsidRPr="00B505D7">
        <w:rPr>
          <w:sz w:val="22"/>
          <w:szCs w:val="22"/>
          <w:lang w:eastAsia="en-US"/>
        </w:rPr>
        <w:t>wobec którego prawomocnie orzeczono zakaz ubiegania się o zamówienia publiczne;</w:t>
      </w:r>
    </w:p>
    <w:p w14:paraId="7E316991" w14:textId="77777777" w:rsidR="008E5C36" w:rsidRPr="00B505D7" w:rsidRDefault="008E5C36" w:rsidP="00260D61">
      <w:pPr>
        <w:numPr>
          <w:ilvl w:val="0"/>
          <w:numId w:val="30"/>
        </w:numPr>
        <w:spacing w:after="200" w:line="276" w:lineRule="auto"/>
        <w:ind w:left="1428"/>
        <w:jc w:val="both"/>
        <w:rPr>
          <w:sz w:val="22"/>
          <w:szCs w:val="22"/>
          <w:lang w:eastAsia="en-US"/>
        </w:rPr>
      </w:pPr>
      <w:r w:rsidRPr="00B505D7">
        <w:rPr>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ABD876" w14:textId="77777777" w:rsidR="008E5C36" w:rsidRPr="00B505D7" w:rsidRDefault="008E5C36" w:rsidP="00260D61">
      <w:pPr>
        <w:numPr>
          <w:ilvl w:val="0"/>
          <w:numId w:val="30"/>
        </w:numPr>
        <w:spacing w:after="200" w:line="276" w:lineRule="auto"/>
        <w:ind w:left="1428"/>
        <w:jc w:val="both"/>
        <w:rPr>
          <w:sz w:val="22"/>
          <w:szCs w:val="22"/>
          <w:lang w:eastAsia="en-US"/>
        </w:rPr>
      </w:pPr>
      <w:r w:rsidRPr="00B505D7">
        <w:rPr>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3B114A" w14:textId="37DC580E" w:rsidR="002B595B" w:rsidRDefault="002B595B" w:rsidP="002B595B">
      <w:pPr>
        <w:pStyle w:val="Akapitzlist"/>
        <w:numPr>
          <w:ilvl w:val="0"/>
          <w:numId w:val="33"/>
        </w:numPr>
        <w:spacing w:after="200" w:line="276" w:lineRule="auto"/>
        <w:jc w:val="both"/>
        <w:rPr>
          <w:sz w:val="22"/>
          <w:szCs w:val="22"/>
          <w:lang w:eastAsia="en-US"/>
        </w:rPr>
      </w:pPr>
      <w:r w:rsidRPr="00B505D7">
        <w:rPr>
          <w:sz w:val="22"/>
          <w:szCs w:val="22"/>
          <w:lang w:eastAsia="en-US"/>
        </w:rPr>
        <w:t xml:space="preserve">nie podlega wykluczeniu na podstawie art. 109 ust. 1 pkt. </w:t>
      </w:r>
      <w:r w:rsidRPr="00BB6528">
        <w:rPr>
          <w:strike/>
          <w:sz w:val="22"/>
          <w:szCs w:val="22"/>
          <w:lang w:eastAsia="en-US"/>
        </w:rPr>
        <w:t>4</w:t>
      </w:r>
      <w:r w:rsidR="00904DC9">
        <w:rPr>
          <w:sz w:val="22"/>
          <w:szCs w:val="22"/>
          <w:lang w:eastAsia="en-US"/>
        </w:rPr>
        <w:t xml:space="preserve"> </w:t>
      </w:r>
      <w:r w:rsidRPr="00B505D7">
        <w:rPr>
          <w:sz w:val="22"/>
          <w:szCs w:val="22"/>
          <w:lang w:eastAsia="en-US"/>
        </w:rPr>
        <w:t xml:space="preserve">ustawy </w:t>
      </w:r>
      <w:proofErr w:type="spellStart"/>
      <w:r w:rsidRPr="00B505D7">
        <w:rPr>
          <w:sz w:val="22"/>
          <w:szCs w:val="22"/>
          <w:lang w:eastAsia="en-US"/>
        </w:rPr>
        <w:t>Pzp</w:t>
      </w:r>
      <w:proofErr w:type="spellEnd"/>
      <w:r>
        <w:rPr>
          <w:sz w:val="22"/>
          <w:szCs w:val="22"/>
          <w:lang w:eastAsia="en-US"/>
        </w:rPr>
        <w:t>:</w:t>
      </w:r>
    </w:p>
    <w:p w14:paraId="7412FEEC" w14:textId="77777777" w:rsidR="002B595B" w:rsidRPr="005C7BCA" w:rsidRDefault="002B595B" w:rsidP="002B595B">
      <w:pPr>
        <w:spacing w:after="200" w:line="276" w:lineRule="auto"/>
        <w:ind w:left="708"/>
        <w:jc w:val="both"/>
        <w:rPr>
          <w:sz w:val="22"/>
          <w:szCs w:val="22"/>
          <w:lang w:eastAsia="en-US"/>
        </w:rPr>
      </w:pPr>
      <w:r w:rsidRPr="005C7BCA">
        <w:rPr>
          <w:sz w:val="22"/>
          <w:szCs w:val="22"/>
          <w:lang w:eastAsia="en-US"/>
        </w:rPr>
        <w:t>Z postępowania o udzielenie zamówienia zamawiający może wykluczyć wykonawcę:</w:t>
      </w:r>
    </w:p>
    <w:p w14:paraId="54C37724" w14:textId="77777777" w:rsidR="002B595B" w:rsidRPr="00BB6528" w:rsidRDefault="002B595B" w:rsidP="002B595B">
      <w:pPr>
        <w:pStyle w:val="Akapitzlist"/>
        <w:numPr>
          <w:ilvl w:val="0"/>
          <w:numId w:val="35"/>
        </w:numPr>
        <w:spacing w:after="200" w:line="276" w:lineRule="auto"/>
        <w:ind w:left="1428"/>
        <w:jc w:val="both"/>
        <w:rPr>
          <w:sz w:val="22"/>
          <w:szCs w:val="22"/>
          <w:lang w:eastAsia="en-US"/>
        </w:rPr>
      </w:pPr>
      <w:r w:rsidRPr="00BB6528">
        <w:rPr>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901A7A" w14:textId="396775DC" w:rsidR="008E5C36" w:rsidRDefault="008E5C36" w:rsidP="00260D61">
      <w:pPr>
        <w:numPr>
          <w:ilvl w:val="0"/>
          <w:numId w:val="34"/>
        </w:numPr>
        <w:spacing w:after="200" w:line="276" w:lineRule="auto"/>
        <w:jc w:val="both"/>
        <w:rPr>
          <w:sz w:val="22"/>
          <w:szCs w:val="22"/>
          <w:lang w:eastAsia="en-US"/>
        </w:rPr>
      </w:pPr>
      <w:r w:rsidRPr="00B809D4">
        <w:rPr>
          <w:sz w:val="22"/>
          <w:szCs w:val="22"/>
          <w:lang w:eastAsia="en-US"/>
        </w:rPr>
        <w:t>nie podlega wykluczeniu na podstawie art. 7 ust. 1 ustawy z dnia 13 kwietnia 2022 r. o</w:t>
      </w:r>
      <w:r>
        <w:rPr>
          <w:sz w:val="22"/>
          <w:szCs w:val="22"/>
          <w:lang w:eastAsia="en-US"/>
        </w:rPr>
        <w:t> </w:t>
      </w:r>
      <w:r w:rsidRPr="00B809D4">
        <w:rPr>
          <w:sz w:val="22"/>
          <w:szCs w:val="22"/>
          <w:lang w:eastAsia="en-US"/>
        </w:rPr>
        <w:t>szczególnych rozwiązaniach w zakresie przeciwdziałania wspieraniu agresji na Ukrainę oraz służących ochronie bezpieczeństwa narodowego (</w:t>
      </w:r>
      <w:proofErr w:type="spellStart"/>
      <w:r w:rsidR="00F502D7">
        <w:rPr>
          <w:sz w:val="22"/>
          <w:szCs w:val="22"/>
          <w:lang w:eastAsia="en-US"/>
        </w:rPr>
        <w:t>t.j</w:t>
      </w:r>
      <w:proofErr w:type="spellEnd"/>
      <w:r w:rsidR="00F502D7">
        <w:rPr>
          <w:sz w:val="22"/>
          <w:szCs w:val="22"/>
          <w:lang w:eastAsia="en-US"/>
        </w:rPr>
        <w:t xml:space="preserve">. </w:t>
      </w:r>
      <w:r w:rsidR="00151CB0" w:rsidRPr="00151CB0">
        <w:rPr>
          <w:sz w:val="22"/>
          <w:szCs w:val="22"/>
          <w:lang w:eastAsia="en-US"/>
        </w:rPr>
        <w:t>Dz.</w:t>
      </w:r>
      <w:r w:rsidR="00F502D7">
        <w:rPr>
          <w:sz w:val="22"/>
          <w:szCs w:val="22"/>
          <w:lang w:eastAsia="en-US"/>
        </w:rPr>
        <w:t xml:space="preserve"> </w:t>
      </w:r>
      <w:r w:rsidR="00151CB0" w:rsidRPr="00151CB0">
        <w:rPr>
          <w:sz w:val="22"/>
          <w:szCs w:val="22"/>
          <w:lang w:eastAsia="en-US"/>
        </w:rPr>
        <w:t>U.</w:t>
      </w:r>
      <w:r w:rsidR="00F502D7">
        <w:rPr>
          <w:sz w:val="22"/>
          <w:szCs w:val="22"/>
          <w:lang w:eastAsia="en-US"/>
        </w:rPr>
        <w:t xml:space="preserve"> 2024 poz. 507</w:t>
      </w:r>
      <w:r w:rsidRPr="00151CB0">
        <w:rPr>
          <w:sz w:val="22"/>
          <w:szCs w:val="22"/>
          <w:lang w:eastAsia="en-US"/>
        </w:rPr>
        <w:t>):</w:t>
      </w:r>
    </w:p>
    <w:p w14:paraId="4F548B04" w14:textId="77777777" w:rsidR="008E5C36" w:rsidRPr="005C7BCA" w:rsidRDefault="008E5C36" w:rsidP="00260D61">
      <w:pPr>
        <w:spacing w:after="200" w:line="276" w:lineRule="auto"/>
        <w:ind w:left="708"/>
        <w:jc w:val="both"/>
        <w:rPr>
          <w:sz w:val="22"/>
          <w:szCs w:val="22"/>
          <w:lang w:eastAsia="en-US"/>
        </w:rPr>
      </w:pPr>
      <w:r w:rsidRPr="005C7BCA">
        <w:rPr>
          <w:sz w:val="22"/>
          <w:szCs w:val="22"/>
          <w:lang w:eastAsia="en-US"/>
        </w:rPr>
        <w:t>Z postępowania o udzielenie zamówienia publicznego lub konkursu prowadzonego na podstawie ustawy Prawo zamówień publicznych wyklucza się:</w:t>
      </w:r>
    </w:p>
    <w:p w14:paraId="79660A57" w14:textId="77777777" w:rsidR="008E5C36" w:rsidRDefault="008E5C36" w:rsidP="00260D61">
      <w:pPr>
        <w:pStyle w:val="Akapitzlist"/>
        <w:numPr>
          <w:ilvl w:val="0"/>
          <w:numId w:val="36"/>
        </w:numPr>
        <w:spacing w:after="200" w:line="276" w:lineRule="auto"/>
        <w:jc w:val="both"/>
        <w:rPr>
          <w:sz w:val="22"/>
          <w:szCs w:val="22"/>
          <w:lang w:eastAsia="en-US"/>
        </w:rPr>
      </w:pPr>
      <w:r w:rsidRPr="005C7BCA">
        <w:rPr>
          <w:sz w:val="22"/>
          <w:szCs w:val="22"/>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AA7AF67" w14:textId="0DA577DD" w:rsidR="008E5C36" w:rsidRDefault="008E5C36" w:rsidP="00260D61">
      <w:pPr>
        <w:pStyle w:val="Akapitzlist"/>
        <w:numPr>
          <w:ilvl w:val="0"/>
          <w:numId w:val="36"/>
        </w:numPr>
        <w:spacing w:after="200" w:line="276" w:lineRule="auto"/>
        <w:jc w:val="both"/>
        <w:rPr>
          <w:sz w:val="22"/>
          <w:szCs w:val="22"/>
          <w:lang w:eastAsia="en-US"/>
        </w:rPr>
      </w:pPr>
      <w:r w:rsidRPr="005C7BCA">
        <w:rPr>
          <w:sz w:val="22"/>
          <w:szCs w:val="22"/>
          <w:lang w:eastAsia="en-US"/>
        </w:rPr>
        <w:lastRenderedPageBreak/>
        <w:t xml:space="preserve"> wykonawcę oraz uczestnika konkursu, którego beneficjentem rzeczywistym w rozumieniu ustawy z dnia 1 marca 2018 r. o przeciwdziałaniu praniu pieniędzy oraz finansowaniu terroryzmu (</w:t>
      </w:r>
      <w:r w:rsidR="007D1E5C" w:rsidRPr="007D1E5C">
        <w:rPr>
          <w:sz w:val="22"/>
          <w:szCs w:val="22"/>
          <w:lang w:eastAsia="en-US"/>
        </w:rPr>
        <w:t>Dz.</w:t>
      </w:r>
      <w:r w:rsidR="007D1E5C">
        <w:rPr>
          <w:sz w:val="22"/>
          <w:szCs w:val="22"/>
          <w:lang w:eastAsia="en-US"/>
        </w:rPr>
        <w:t xml:space="preserve"> </w:t>
      </w:r>
      <w:r w:rsidR="007D1E5C" w:rsidRPr="007D1E5C">
        <w:rPr>
          <w:sz w:val="22"/>
          <w:szCs w:val="22"/>
          <w:lang w:eastAsia="en-US"/>
        </w:rPr>
        <w:t>U.</w:t>
      </w:r>
      <w:r w:rsidR="007D1E5C">
        <w:rPr>
          <w:sz w:val="22"/>
          <w:szCs w:val="22"/>
          <w:lang w:eastAsia="en-US"/>
        </w:rPr>
        <w:t xml:space="preserve"> </w:t>
      </w:r>
      <w:r w:rsidR="007D1E5C" w:rsidRPr="007D1E5C">
        <w:rPr>
          <w:sz w:val="22"/>
          <w:szCs w:val="22"/>
          <w:lang w:eastAsia="en-US"/>
        </w:rPr>
        <w:t>2023</w:t>
      </w:r>
      <w:r w:rsidR="007D1E5C">
        <w:rPr>
          <w:sz w:val="22"/>
          <w:szCs w:val="22"/>
          <w:lang w:eastAsia="en-US"/>
        </w:rPr>
        <w:t xml:space="preserve"> poz</w:t>
      </w:r>
      <w:r w:rsidR="007D1E5C" w:rsidRPr="007D1E5C">
        <w:rPr>
          <w:sz w:val="22"/>
          <w:szCs w:val="22"/>
          <w:lang w:eastAsia="en-US"/>
        </w:rPr>
        <w:t xml:space="preserve">.1124 </w:t>
      </w:r>
      <w:proofErr w:type="spellStart"/>
      <w:r w:rsidR="007D1E5C" w:rsidRPr="007D1E5C">
        <w:rPr>
          <w:sz w:val="22"/>
          <w:szCs w:val="22"/>
          <w:lang w:eastAsia="en-US"/>
        </w:rPr>
        <w:t>t.j</w:t>
      </w:r>
      <w:proofErr w:type="spellEnd"/>
      <w:r w:rsidR="007D1E5C" w:rsidRPr="007D1E5C">
        <w:rPr>
          <w:sz w:val="22"/>
          <w:szCs w:val="22"/>
          <w:lang w:eastAsia="en-US"/>
        </w:rPr>
        <w:t>.</w:t>
      </w:r>
      <w:r w:rsidRPr="005C7BCA">
        <w:rPr>
          <w:sz w:val="22"/>
          <w:szCs w:val="22"/>
          <w:lang w:eastAsia="en-U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E00EFBC" w14:textId="2F7956E1" w:rsidR="008E5C36" w:rsidRPr="005C7BCA" w:rsidRDefault="008E5C36" w:rsidP="00260D61">
      <w:pPr>
        <w:pStyle w:val="Akapitzlist"/>
        <w:numPr>
          <w:ilvl w:val="0"/>
          <w:numId w:val="36"/>
        </w:numPr>
        <w:spacing w:after="200" w:line="276" w:lineRule="auto"/>
        <w:jc w:val="both"/>
        <w:rPr>
          <w:sz w:val="22"/>
          <w:szCs w:val="22"/>
          <w:lang w:eastAsia="en-US"/>
        </w:rPr>
      </w:pPr>
      <w:r w:rsidRPr="005C7BCA">
        <w:rPr>
          <w:sz w:val="22"/>
          <w:szCs w:val="22"/>
          <w:lang w:eastAsia="en-US"/>
        </w:rPr>
        <w:t>wykonawcę oraz uczestnika konkursu, którego jednostką dominującą w rozumieniu art. 3 ust. 1 pkt 37 ustawy z dnia 29 września 1994 r. o rachunkowości (</w:t>
      </w:r>
      <w:proofErr w:type="spellStart"/>
      <w:r w:rsidR="007D1E5C">
        <w:rPr>
          <w:sz w:val="22"/>
          <w:szCs w:val="22"/>
          <w:lang w:eastAsia="en-US"/>
        </w:rPr>
        <w:t>t.j</w:t>
      </w:r>
      <w:proofErr w:type="spellEnd"/>
      <w:r w:rsidR="007D1E5C">
        <w:rPr>
          <w:sz w:val="22"/>
          <w:szCs w:val="22"/>
          <w:lang w:eastAsia="en-US"/>
        </w:rPr>
        <w:t xml:space="preserve">. </w:t>
      </w:r>
      <w:r w:rsidRPr="005C7BCA">
        <w:rPr>
          <w:sz w:val="22"/>
          <w:szCs w:val="22"/>
          <w:lang w:eastAsia="en-US"/>
        </w:rPr>
        <w:t xml:space="preserve">Dz. U. z </w:t>
      </w:r>
      <w:r w:rsidR="007D1E5C">
        <w:rPr>
          <w:sz w:val="22"/>
          <w:szCs w:val="22"/>
          <w:lang w:eastAsia="en-US"/>
        </w:rPr>
        <w:t>2023</w:t>
      </w:r>
      <w:r w:rsidRPr="005C7BCA">
        <w:rPr>
          <w:sz w:val="22"/>
          <w:szCs w:val="22"/>
          <w:lang w:eastAsia="en-US"/>
        </w:rPr>
        <w:t xml:space="preserve"> r. poz. </w:t>
      </w:r>
      <w:r w:rsidR="007D1E5C">
        <w:rPr>
          <w:sz w:val="22"/>
          <w:szCs w:val="22"/>
          <w:lang w:eastAsia="en-US"/>
        </w:rPr>
        <w:t>120</w:t>
      </w:r>
      <w:r w:rsidRPr="005C7BCA">
        <w:rPr>
          <w:sz w:val="22"/>
          <w:szCs w:val="22"/>
          <w:lang w:eastAsia="en-U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4FA0006" w14:textId="77777777" w:rsidR="008E5C36" w:rsidRPr="005C1570" w:rsidRDefault="008E5C36" w:rsidP="00260D61">
      <w:pPr>
        <w:numPr>
          <w:ilvl w:val="0"/>
          <w:numId w:val="34"/>
        </w:numPr>
        <w:spacing w:after="200" w:line="276" w:lineRule="auto"/>
        <w:jc w:val="both"/>
        <w:rPr>
          <w:sz w:val="22"/>
          <w:szCs w:val="22"/>
          <w:lang w:eastAsia="en-US"/>
        </w:rPr>
      </w:pPr>
      <w:r w:rsidRPr="005C1570">
        <w:rPr>
          <w:sz w:val="22"/>
          <w:szCs w:val="22"/>
          <w:lang w:eastAsia="en-US"/>
        </w:rPr>
        <w:t xml:space="preserve">złożył ofertę niepodlegającą odrzuceniu na podstawie art. 226 ust. 1 ustawy </w:t>
      </w:r>
      <w:proofErr w:type="spellStart"/>
      <w:r w:rsidRPr="005C1570">
        <w:rPr>
          <w:sz w:val="22"/>
          <w:szCs w:val="22"/>
          <w:lang w:eastAsia="en-US"/>
        </w:rPr>
        <w:t>Pzp</w:t>
      </w:r>
      <w:proofErr w:type="spellEnd"/>
      <w:r w:rsidRPr="005C1570">
        <w:rPr>
          <w:sz w:val="22"/>
          <w:szCs w:val="22"/>
          <w:lang w:eastAsia="en-US"/>
        </w:rPr>
        <w:t>.</w:t>
      </w:r>
    </w:p>
    <w:p w14:paraId="75DFC26A" w14:textId="77777777" w:rsidR="008E5C36" w:rsidRPr="00B505D7" w:rsidRDefault="008E5C36" w:rsidP="00260D61">
      <w:pPr>
        <w:pStyle w:val="Akapitzlist"/>
        <w:numPr>
          <w:ilvl w:val="0"/>
          <w:numId w:val="3"/>
        </w:numPr>
        <w:spacing w:after="200" w:line="276" w:lineRule="auto"/>
        <w:jc w:val="both"/>
        <w:rPr>
          <w:b/>
          <w:bCs/>
          <w:sz w:val="22"/>
          <w:szCs w:val="22"/>
          <w:lang w:eastAsia="en-US"/>
        </w:rPr>
      </w:pPr>
      <w:r w:rsidRPr="00B505D7">
        <w:rPr>
          <w:b/>
          <w:bCs/>
          <w:sz w:val="22"/>
          <w:szCs w:val="22"/>
          <w:lang w:eastAsia="en-US"/>
        </w:rPr>
        <w:t>Wykonawcy</w:t>
      </w:r>
      <w:r w:rsidRPr="00B505D7">
        <w:rPr>
          <w:sz w:val="22"/>
          <w:szCs w:val="22"/>
          <w:lang w:eastAsia="en-US"/>
        </w:rPr>
        <w:t xml:space="preserve"> </w:t>
      </w:r>
      <w:r w:rsidRPr="00B505D7">
        <w:rPr>
          <w:b/>
          <w:bCs/>
          <w:sz w:val="22"/>
          <w:szCs w:val="22"/>
          <w:lang w:eastAsia="en-US"/>
        </w:rPr>
        <w:t>mogą wspólnie ubiegać się o udzielenie zamówienia</w:t>
      </w:r>
      <w:r w:rsidRPr="00B505D7">
        <w:rPr>
          <w:sz w:val="22"/>
          <w:szCs w:val="22"/>
          <w:lang w:eastAsia="en-US"/>
        </w:rPr>
        <w:t xml:space="preserve">. </w:t>
      </w:r>
    </w:p>
    <w:p w14:paraId="24324D5A" w14:textId="77777777" w:rsidR="008E5C36" w:rsidRPr="005C1570" w:rsidRDefault="008E5C36" w:rsidP="00260D61">
      <w:pPr>
        <w:spacing w:after="200" w:line="276" w:lineRule="auto"/>
        <w:ind w:left="360"/>
        <w:jc w:val="both"/>
        <w:rPr>
          <w:b/>
          <w:bCs/>
          <w:sz w:val="22"/>
          <w:szCs w:val="22"/>
          <w:lang w:eastAsia="en-US"/>
        </w:rPr>
      </w:pPr>
      <w:r w:rsidRPr="005C1570">
        <w:rPr>
          <w:sz w:val="22"/>
          <w:szCs w:val="22"/>
          <w:lang w:eastAsia="en-US"/>
        </w:rPr>
        <w:t>W takim przypadku:</w:t>
      </w:r>
    </w:p>
    <w:p w14:paraId="38CE3E74" w14:textId="77777777" w:rsidR="008E5C36" w:rsidRPr="005C1570" w:rsidRDefault="008E5C36" w:rsidP="00260D61">
      <w:pPr>
        <w:numPr>
          <w:ilvl w:val="0"/>
          <w:numId w:val="4"/>
        </w:numPr>
        <w:spacing w:after="200" w:line="276" w:lineRule="auto"/>
        <w:jc w:val="both"/>
        <w:rPr>
          <w:b/>
          <w:bCs/>
          <w:sz w:val="22"/>
          <w:szCs w:val="22"/>
          <w:lang w:eastAsia="en-US"/>
        </w:rPr>
      </w:pPr>
      <w:r w:rsidRPr="005C1570">
        <w:rPr>
          <w:sz w:val="22"/>
          <w:szCs w:val="22"/>
          <w:lang w:eastAsia="en-US"/>
        </w:rPr>
        <w:t>Wykonawcy występujący wspólnie są zobowiązani do ustanowienia pełnomocnika do reprezentowania ich w postępowaniu albo do reprezentowania ich w postępowaniu i zawarcia umowy w sprawie przedmiotowego zamówienia publicznego.</w:t>
      </w:r>
    </w:p>
    <w:p w14:paraId="5B3EA9ED" w14:textId="77777777" w:rsidR="008E5C36" w:rsidRPr="005C1570" w:rsidRDefault="008E5C36" w:rsidP="00260D61">
      <w:pPr>
        <w:numPr>
          <w:ilvl w:val="0"/>
          <w:numId w:val="6"/>
        </w:numPr>
        <w:spacing w:after="200" w:line="276" w:lineRule="auto"/>
        <w:jc w:val="both"/>
        <w:rPr>
          <w:sz w:val="22"/>
          <w:szCs w:val="22"/>
          <w:lang w:eastAsia="en-US"/>
        </w:rPr>
      </w:pPr>
      <w:r w:rsidRPr="005C1570">
        <w:rPr>
          <w:sz w:val="22"/>
          <w:szCs w:val="22"/>
          <w:lang w:eastAsia="en-US"/>
        </w:rPr>
        <w:t>Wszelka korespondencja będzie prowadzona przez zamawiającego wyłącznie z pełnomocnikiem.</w:t>
      </w:r>
    </w:p>
    <w:p w14:paraId="0E09D55F" w14:textId="77777777" w:rsidR="008E5C36" w:rsidRPr="00B505D7" w:rsidRDefault="008E5C36" w:rsidP="00260D61">
      <w:pPr>
        <w:numPr>
          <w:ilvl w:val="0"/>
          <w:numId w:val="6"/>
        </w:numPr>
        <w:spacing w:after="200" w:line="276" w:lineRule="auto"/>
        <w:jc w:val="both"/>
        <w:rPr>
          <w:sz w:val="22"/>
          <w:szCs w:val="22"/>
          <w:lang w:eastAsia="en-US"/>
        </w:rPr>
      </w:pPr>
      <w:r w:rsidRPr="005C1570">
        <w:rPr>
          <w:sz w:val="22"/>
          <w:szCs w:val="22"/>
          <w:lang w:eastAsia="en-US"/>
        </w:rPr>
        <w:t>Jeżeli zostanie wybrana oferta wykonawców wspólnie ubiegających się o udzielenie zamówienia, zamawiający może żądać przed zawarciem umowy w sprawie zamówienia publicznego kopii umowy regulującej współpracę tych wykonawców.</w:t>
      </w:r>
    </w:p>
    <w:p w14:paraId="2A4B630C" w14:textId="77777777" w:rsidR="008E5C36" w:rsidRPr="005C1570" w:rsidRDefault="008E5C36" w:rsidP="00260D61">
      <w:pPr>
        <w:numPr>
          <w:ilvl w:val="0"/>
          <w:numId w:val="3"/>
        </w:numPr>
        <w:spacing w:after="200" w:line="276" w:lineRule="auto"/>
        <w:jc w:val="both"/>
        <w:rPr>
          <w:b/>
          <w:bCs/>
          <w:sz w:val="22"/>
          <w:szCs w:val="22"/>
          <w:lang w:eastAsia="en-US"/>
        </w:rPr>
      </w:pPr>
      <w:r w:rsidRPr="005C1570">
        <w:rPr>
          <w:b/>
          <w:bCs/>
          <w:sz w:val="22"/>
          <w:szCs w:val="22"/>
          <w:lang w:eastAsia="en-US"/>
        </w:rPr>
        <w:t>Podwykonawstwo</w:t>
      </w:r>
    </w:p>
    <w:p w14:paraId="29238C6B" w14:textId="77777777" w:rsidR="008E5C36" w:rsidRPr="006365A5" w:rsidRDefault="008E5C36" w:rsidP="00260D61">
      <w:pPr>
        <w:pStyle w:val="Akapitzlist"/>
        <w:spacing w:after="200" w:line="276" w:lineRule="auto"/>
        <w:ind w:left="360"/>
        <w:jc w:val="both"/>
        <w:rPr>
          <w:sz w:val="22"/>
          <w:szCs w:val="22"/>
          <w:lang w:eastAsia="en-US"/>
        </w:rPr>
      </w:pPr>
      <w:r w:rsidRPr="006365A5">
        <w:rPr>
          <w:sz w:val="22"/>
          <w:szCs w:val="22"/>
          <w:lang w:eastAsia="en-US"/>
        </w:rPr>
        <w:t>Wykonawca może powierzyć wykonanie części zamówienia podwykonawcy. Zamawiający nie zastrzega obowiązku osobistego wykonania przez Wykonawcę kluczowych zadań dotyczących zamówienia na roboty budowlane.</w:t>
      </w:r>
    </w:p>
    <w:p w14:paraId="53CE9C2B" w14:textId="77777777" w:rsidR="008E5C36" w:rsidRDefault="008E5C36" w:rsidP="00260D61">
      <w:pPr>
        <w:pStyle w:val="Akapitzlist"/>
        <w:spacing w:after="200" w:line="276" w:lineRule="auto"/>
        <w:ind w:left="360"/>
        <w:jc w:val="both"/>
        <w:rPr>
          <w:sz w:val="22"/>
          <w:szCs w:val="22"/>
          <w:lang w:eastAsia="en-US"/>
        </w:rPr>
      </w:pPr>
      <w:r w:rsidRPr="006365A5">
        <w:rPr>
          <w:sz w:val="22"/>
          <w:szCs w:val="22"/>
          <w:lang w:eastAsia="en-US"/>
        </w:rPr>
        <w:t>Wykonawca jest zobowiązany wskazać w formularzu ofertowym części zamówienia</w:t>
      </w:r>
      <w:r>
        <w:rPr>
          <w:sz w:val="22"/>
          <w:szCs w:val="22"/>
          <w:lang w:eastAsia="en-US"/>
        </w:rPr>
        <w:t>,</w:t>
      </w:r>
      <w:r w:rsidRPr="006365A5">
        <w:rPr>
          <w:sz w:val="22"/>
          <w:szCs w:val="22"/>
          <w:lang w:eastAsia="en-US"/>
        </w:rPr>
        <w:t xml:space="preserve"> których wykonanie zamierza powierzyć podwykonawcom i podać nazwy ewentualnych podwykonawców, o ile są już znane</w:t>
      </w:r>
      <w:r>
        <w:rPr>
          <w:sz w:val="22"/>
          <w:szCs w:val="22"/>
          <w:lang w:eastAsia="en-US"/>
        </w:rPr>
        <w:t>.</w:t>
      </w:r>
    </w:p>
    <w:p w14:paraId="3849F969" w14:textId="77777777" w:rsidR="008E5C36" w:rsidRPr="00A07BF4" w:rsidRDefault="008E5C36" w:rsidP="00260D61">
      <w:pPr>
        <w:pStyle w:val="Akapitzlist"/>
        <w:numPr>
          <w:ilvl w:val="0"/>
          <w:numId w:val="3"/>
        </w:numPr>
        <w:spacing w:after="200" w:line="276" w:lineRule="auto"/>
        <w:jc w:val="both"/>
        <w:rPr>
          <w:b/>
          <w:bCs/>
          <w:sz w:val="22"/>
          <w:szCs w:val="22"/>
          <w:lang w:eastAsia="en-US"/>
        </w:rPr>
      </w:pPr>
      <w:r w:rsidRPr="006365A5">
        <w:rPr>
          <w:b/>
          <w:bCs/>
          <w:sz w:val="22"/>
          <w:szCs w:val="22"/>
          <w:lang w:eastAsia="en-US"/>
        </w:rPr>
        <w:t>Potencjał podmiotu trzeciego</w:t>
      </w:r>
    </w:p>
    <w:p w14:paraId="08F1F82E" w14:textId="77777777" w:rsidR="008E5C36" w:rsidRPr="000A750D" w:rsidRDefault="008E5C36" w:rsidP="00260D61">
      <w:pPr>
        <w:pStyle w:val="Default"/>
        <w:spacing w:line="276" w:lineRule="auto"/>
        <w:ind w:left="360"/>
        <w:jc w:val="both"/>
        <w:rPr>
          <w:rFonts w:ascii="Times New Roman" w:hAnsi="Times New Roman" w:cs="Times New Roman"/>
          <w:sz w:val="22"/>
          <w:szCs w:val="22"/>
        </w:rPr>
      </w:pPr>
      <w:r w:rsidRPr="000A750D">
        <w:rPr>
          <w:rFonts w:ascii="Times New Roman" w:hAnsi="Times New Roman" w:cs="Times New Roman"/>
          <w:sz w:val="22"/>
          <w:szCs w:val="22"/>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Podmiot na zasoby, którego Wykonawca powołuje się w celu wykazania spełnienia warunków udziału w postępowaniu nie może podlegać wykluczeniu na podstawie art. 108 ust. 1 i art. 109 ust. 1 pkt 4 ustawy </w:t>
      </w:r>
      <w:proofErr w:type="spellStart"/>
      <w:r w:rsidRPr="000A750D">
        <w:rPr>
          <w:rFonts w:ascii="Times New Roman" w:hAnsi="Times New Roman" w:cs="Times New Roman"/>
          <w:sz w:val="22"/>
          <w:szCs w:val="22"/>
        </w:rPr>
        <w:t>Pzp</w:t>
      </w:r>
      <w:proofErr w:type="spellEnd"/>
      <w:r w:rsidRPr="000A750D">
        <w:rPr>
          <w:rFonts w:ascii="Times New Roman" w:hAnsi="Times New Roman" w:cs="Times New Roman"/>
          <w:sz w:val="22"/>
          <w:szCs w:val="22"/>
        </w:rPr>
        <w:t xml:space="preserve"> oraz art. 7 ust. l ustawy z dnia 13 kwietnia 2022 r. o szczególnych rozwiązaniach w zakresie przeciwdziałania wspieraniu agresji na Ukrainę oraz służących ochronie bezpieczeństwa narodowego. </w:t>
      </w:r>
    </w:p>
    <w:p w14:paraId="45CAB7AE" w14:textId="77777777" w:rsidR="008E5C36" w:rsidRDefault="008E5C36" w:rsidP="00260D61">
      <w:pPr>
        <w:pStyle w:val="Default"/>
        <w:spacing w:line="276" w:lineRule="auto"/>
        <w:ind w:left="360"/>
        <w:jc w:val="both"/>
        <w:rPr>
          <w:rFonts w:ascii="Times New Roman" w:hAnsi="Times New Roman" w:cs="Times New Roman"/>
          <w:sz w:val="22"/>
          <w:szCs w:val="22"/>
        </w:rPr>
      </w:pPr>
    </w:p>
    <w:p w14:paraId="0CF5662E" w14:textId="77777777" w:rsidR="008E5C36" w:rsidRPr="000A750D" w:rsidRDefault="008E5C36" w:rsidP="00260D61">
      <w:pPr>
        <w:pStyle w:val="Default"/>
        <w:spacing w:line="276" w:lineRule="auto"/>
        <w:ind w:left="360"/>
        <w:jc w:val="both"/>
        <w:rPr>
          <w:rFonts w:ascii="Times New Roman" w:hAnsi="Times New Roman" w:cs="Times New Roman"/>
          <w:sz w:val="22"/>
          <w:szCs w:val="22"/>
        </w:rPr>
      </w:pPr>
      <w:r w:rsidRPr="000A750D">
        <w:rPr>
          <w:rFonts w:ascii="Times New Roman" w:hAnsi="Times New Roman" w:cs="Times New Roman"/>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3D5DAFA1" w14:textId="77777777" w:rsidR="008E5C36" w:rsidRPr="000A750D" w:rsidRDefault="008E5C36" w:rsidP="00260D61">
      <w:pPr>
        <w:pStyle w:val="Default"/>
        <w:spacing w:line="276" w:lineRule="auto"/>
        <w:ind w:left="360"/>
        <w:jc w:val="both"/>
        <w:rPr>
          <w:rFonts w:ascii="Times New Roman" w:hAnsi="Times New Roman" w:cs="Times New Roman"/>
          <w:sz w:val="22"/>
          <w:szCs w:val="22"/>
        </w:rPr>
      </w:pPr>
      <w:r w:rsidRPr="000A750D">
        <w:rPr>
          <w:rFonts w:ascii="Times New Roman" w:hAnsi="Times New Roman" w:cs="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0A750D">
        <w:rPr>
          <w:rFonts w:ascii="Times New Roman" w:hAnsi="Times New Roman" w:cs="Times New Roman"/>
          <w:b/>
          <w:bCs/>
          <w:sz w:val="22"/>
          <w:szCs w:val="22"/>
        </w:rPr>
        <w:t>Wzór Zobowiązania stanowi załącznik nr 6 do SWZ.</w:t>
      </w:r>
    </w:p>
    <w:p w14:paraId="4E2780D0" w14:textId="77777777" w:rsidR="008E5C36" w:rsidRDefault="008E5C36" w:rsidP="00260D61">
      <w:pPr>
        <w:pStyle w:val="Default"/>
        <w:spacing w:line="276" w:lineRule="auto"/>
        <w:ind w:left="360"/>
        <w:jc w:val="both"/>
        <w:rPr>
          <w:rFonts w:ascii="Times New Roman" w:hAnsi="Times New Roman" w:cs="Times New Roman"/>
          <w:sz w:val="22"/>
          <w:szCs w:val="22"/>
        </w:rPr>
      </w:pPr>
    </w:p>
    <w:p w14:paraId="5C8596C9" w14:textId="77777777" w:rsidR="008E5C36" w:rsidRPr="000A750D" w:rsidRDefault="008E5C36" w:rsidP="00260D61">
      <w:pPr>
        <w:pStyle w:val="Default"/>
        <w:spacing w:line="276" w:lineRule="auto"/>
        <w:ind w:left="360"/>
        <w:jc w:val="both"/>
        <w:rPr>
          <w:rFonts w:ascii="Times New Roman" w:hAnsi="Times New Roman" w:cs="Times New Roman"/>
          <w:sz w:val="22"/>
          <w:szCs w:val="22"/>
        </w:rPr>
      </w:pPr>
      <w:r w:rsidRPr="000A750D">
        <w:rPr>
          <w:rFonts w:ascii="Times New Roman" w:hAnsi="Times New Roman" w:cs="Times New Roman"/>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rozdziale </w:t>
      </w:r>
      <w:r>
        <w:rPr>
          <w:rFonts w:ascii="Times New Roman" w:hAnsi="Times New Roman" w:cs="Times New Roman"/>
          <w:sz w:val="22"/>
          <w:szCs w:val="22"/>
        </w:rPr>
        <w:t>II ust. 7</w:t>
      </w:r>
      <w:r w:rsidRPr="000A750D">
        <w:rPr>
          <w:rFonts w:ascii="Times New Roman" w:hAnsi="Times New Roman" w:cs="Times New Roman"/>
          <w:sz w:val="22"/>
          <w:szCs w:val="22"/>
        </w:rPr>
        <w:t xml:space="preserve"> SWZ, a także zbada czy nie zachodzą wobec tego podmiotu podstawy wykluczenia, które zostały przewidziane względem Wykonawcy.</w:t>
      </w:r>
    </w:p>
    <w:p w14:paraId="0BF67417" w14:textId="77777777" w:rsidR="008E5C36" w:rsidRDefault="008E5C36" w:rsidP="00260D61">
      <w:pPr>
        <w:pStyle w:val="Default"/>
        <w:spacing w:line="276" w:lineRule="auto"/>
        <w:ind w:left="360"/>
        <w:jc w:val="both"/>
        <w:rPr>
          <w:rFonts w:ascii="Times New Roman" w:hAnsi="Times New Roman" w:cs="Times New Roman"/>
          <w:b/>
          <w:bCs/>
          <w:sz w:val="22"/>
          <w:szCs w:val="22"/>
        </w:rPr>
      </w:pPr>
    </w:p>
    <w:p w14:paraId="08D04C62" w14:textId="77777777" w:rsidR="008E5C36" w:rsidRPr="000A750D" w:rsidRDefault="008E5C36" w:rsidP="00260D61">
      <w:pPr>
        <w:pStyle w:val="Default"/>
        <w:spacing w:line="276" w:lineRule="auto"/>
        <w:ind w:left="360"/>
        <w:jc w:val="both"/>
        <w:rPr>
          <w:rFonts w:ascii="Times New Roman" w:hAnsi="Times New Roman" w:cs="Times New Roman"/>
          <w:sz w:val="22"/>
          <w:szCs w:val="22"/>
        </w:rPr>
      </w:pPr>
      <w:r w:rsidRPr="000A750D">
        <w:rPr>
          <w:rFonts w:ascii="Times New Roman" w:hAnsi="Times New Roman" w:cs="Times New Roman"/>
          <w:b/>
          <w:bCs/>
          <w:sz w:val="22"/>
          <w:szCs w:val="22"/>
        </w:rPr>
        <w:t>UWAGA</w:t>
      </w:r>
      <w:r w:rsidRPr="000A750D">
        <w:rPr>
          <w:rFonts w:ascii="Times New Roman" w:hAnsi="Times New Roman" w:cs="Times New Roman"/>
          <w:sz w:val="22"/>
          <w:szCs w:val="22"/>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0EFDA8" w14:textId="77777777" w:rsidR="008E5C36" w:rsidRDefault="008E5C36" w:rsidP="00260D61">
      <w:pPr>
        <w:pStyle w:val="Default"/>
        <w:spacing w:line="276" w:lineRule="auto"/>
        <w:ind w:left="360"/>
        <w:jc w:val="both"/>
        <w:rPr>
          <w:rFonts w:ascii="Times New Roman" w:hAnsi="Times New Roman" w:cs="Times New Roman"/>
          <w:sz w:val="22"/>
          <w:szCs w:val="22"/>
        </w:rPr>
      </w:pPr>
    </w:p>
    <w:p w14:paraId="6C25D664" w14:textId="77777777" w:rsidR="008E5C36" w:rsidRPr="000A750D" w:rsidRDefault="008E5C36" w:rsidP="00260D61">
      <w:pPr>
        <w:pStyle w:val="Default"/>
        <w:spacing w:line="276" w:lineRule="auto"/>
        <w:ind w:left="360"/>
        <w:jc w:val="both"/>
        <w:rPr>
          <w:rFonts w:ascii="Times New Roman" w:hAnsi="Times New Roman" w:cs="Times New Roman"/>
          <w:sz w:val="22"/>
          <w:szCs w:val="22"/>
        </w:rPr>
      </w:pPr>
      <w:r w:rsidRPr="000A750D">
        <w:rPr>
          <w:rFonts w:ascii="Times New Roman" w:hAnsi="Times New Roman" w:cs="Times New Roman"/>
          <w:sz w:val="22"/>
          <w:szCs w:val="22"/>
        </w:rPr>
        <w:t xml:space="preserve">Wykonawca, w przypadku polegania na zdolnościach lub sytuacji podmiotów udostępniających zasoby, przedstawia, wraz z oświadczeniami, o którym mowa w Dziale II ust. 8 pkt. 1) </w:t>
      </w:r>
      <w:proofErr w:type="spellStart"/>
      <w:r w:rsidRPr="000A750D">
        <w:rPr>
          <w:rFonts w:ascii="Times New Roman" w:hAnsi="Times New Roman" w:cs="Times New Roman"/>
          <w:sz w:val="22"/>
          <w:szCs w:val="22"/>
        </w:rPr>
        <w:t>ppkt</w:t>
      </w:r>
      <w:proofErr w:type="spellEnd"/>
      <w:r w:rsidRPr="000A750D">
        <w:rPr>
          <w:rFonts w:ascii="Times New Roman" w:hAnsi="Times New Roman" w:cs="Times New Roman"/>
          <w:sz w:val="22"/>
          <w:szCs w:val="22"/>
        </w:rPr>
        <w:t>. 3 SWZ, także oświadczenie podmiotu udostępniającego zasoby, potwierdzające brak podstaw wykluczenia tego podmiotu oraz odpowiednio spełnianie warunków udziału w postępowaniu, w zakresie, w jakim Wykonawca powołuje się na jego zasoby.</w:t>
      </w:r>
    </w:p>
    <w:p w14:paraId="029EBBA9" w14:textId="77777777" w:rsidR="008E5C36" w:rsidRPr="000A750D" w:rsidRDefault="008E5C36" w:rsidP="00260D61">
      <w:pPr>
        <w:pStyle w:val="Default"/>
        <w:spacing w:line="276" w:lineRule="auto"/>
        <w:rPr>
          <w:sz w:val="22"/>
          <w:szCs w:val="22"/>
        </w:rPr>
      </w:pPr>
    </w:p>
    <w:p w14:paraId="1E91E34A"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Komunikacja w postępowaniu</w:t>
      </w:r>
    </w:p>
    <w:p w14:paraId="5DC95DC2" w14:textId="77777777" w:rsidR="008E5C36" w:rsidRDefault="008E5C36" w:rsidP="00260D61">
      <w:pPr>
        <w:spacing w:line="276" w:lineRule="auto"/>
        <w:jc w:val="both"/>
        <w:rPr>
          <w:sz w:val="22"/>
          <w:szCs w:val="22"/>
          <w:lang w:eastAsia="en-US"/>
        </w:rPr>
      </w:pPr>
      <w:r w:rsidRPr="005C1570">
        <w:rPr>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5C1570">
          <w:rPr>
            <w:rStyle w:val="Hipercze"/>
            <w:sz w:val="22"/>
            <w:szCs w:val="22"/>
            <w:lang w:eastAsia="en-US"/>
          </w:rPr>
          <w:t>https://platformazakupowa.pl/pn/wolczyn</w:t>
        </w:r>
      </w:hyperlink>
      <w:r w:rsidRPr="005C1570">
        <w:rPr>
          <w:color w:val="002060"/>
          <w:sz w:val="22"/>
          <w:szCs w:val="22"/>
          <w:lang w:eastAsia="en-US"/>
        </w:rPr>
        <w:t xml:space="preserve"> </w:t>
      </w:r>
      <w:r w:rsidRPr="005C1570">
        <w:rPr>
          <w:sz w:val="22"/>
          <w:szCs w:val="22"/>
          <w:lang w:eastAsia="en-US"/>
        </w:rPr>
        <w:t xml:space="preserve">zwanej dalej </w:t>
      </w:r>
      <w:r w:rsidRPr="005C1570">
        <w:rPr>
          <w:b/>
          <w:bCs/>
          <w:sz w:val="22"/>
          <w:szCs w:val="22"/>
          <w:lang w:eastAsia="en-US"/>
        </w:rPr>
        <w:t>Platformą</w:t>
      </w:r>
      <w:r w:rsidRPr="005C1570">
        <w:rPr>
          <w:sz w:val="22"/>
          <w:szCs w:val="22"/>
          <w:lang w:eastAsia="en-US"/>
        </w:rPr>
        <w:t xml:space="preserve">. Szczegółowe informacje dotyczące przyjętego w postępowaniu sposobu komunikacji, znajdują się w rozdziale III podrozdziale 1 niniejszej SWZ. </w:t>
      </w:r>
    </w:p>
    <w:p w14:paraId="111EBE16" w14:textId="77777777" w:rsidR="008E5C36" w:rsidRPr="00530903" w:rsidRDefault="008E5C36" w:rsidP="00260D61">
      <w:pPr>
        <w:spacing w:after="200" w:line="276" w:lineRule="auto"/>
        <w:jc w:val="both"/>
        <w:rPr>
          <w:sz w:val="22"/>
          <w:szCs w:val="22"/>
          <w:lang w:eastAsia="en-US"/>
        </w:rPr>
      </w:pPr>
      <w:r w:rsidRPr="005C1570">
        <w:rPr>
          <w:color w:val="000000"/>
          <w:sz w:val="22"/>
          <w:szCs w:val="22"/>
          <w:lang w:eastAsia="en-US"/>
        </w:rPr>
        <w:t>Uwaga!</w:t>
      </w:r>
      <w:r w:rsidRPr="005C1570">
        <w:rPr>
          <w:b/>
          <w:bCs/>
          <w:color w:val="000000"/>
          <w:sz w:val="22"/>
          <w:szCs w:val="22"/>
          <w:lang w:eastAsia="en-US"/>
        </w:rPr>
        <w:t xml:space="preserve"> </w:t>
      </w:r>
      <w:r w:rsidRPr="005C1570">
        <w:rPr>
          <w:color w:val="000000"/>
          <w:sz w:val="22"/>
          <w:szCs w:val="22"/>
          <w:lang w:eastAsia="en-US"/>
        </w:rPr>
        <w:t>Przed przystąpieniem do składania oferty, wykonawca jest zobowiązany zapoznać się z Instrukcją korzystania z Platformy</w:t>
      </w:r>
      <w:r w:rsidRPr="005C1570">
        <w:rPr>
          <w:b/>
          <w:bCs/>
          <w:color w:val="000000"/>
          <w:sz w:val="22"/>
          <w:szCs w:val="22"/>
          <w:lang w:eastAsia="en-US"/>
        </w:rPr>
        <w:t>.</w:t>
      </w:r>
    </w:p>
    <w:p w14:paraId="636F06F7"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Wizja lokalna</w:t>
      </w:r>
    </w:p>
    <w:p w14:paraId="6FBE5BA6" w14:textId="29A7BE59" w:rsidR="002E4409" w:rsidRDefault="008E5C36" w:rsidP="00260D61">
      <w:pPr>
        <w:spacing w:after="200" w:line="276" w:lineRule="auto"/>
        <w:jc w:val="both"/>
        <w:rPr>
          <w:sz w:val="22"/>
          <w:szCs w:val="22"/>
          <w:lang w:eastAsia="en-US"/>
        </w:rPr>
      </w:pPr>
      <w:r w:rsidRPr="005C1570">
        <w:rPr>
          <w:sz w:val="22"/>
          <w:szCs w:val="22"/>
          <w:lang w:eastAsia="en-US"/>
        </w:rPr>
        <w:t xml:space="preserve">Zamawiający </w:t>
      </w:r>
      <w:r w:rsidRPr="005C1570">
        <w:rPr>
          <w:b/>
          <w:bCs/>
          <w:sz w:val="22"/>
          <w:szCs w:val="22"/>
          <w:lang w:eastAsia="en-US"/>
        </w:rPr>
        <w:t xml:space="preserve">nie przewiduje obowiązku </w:t>
      </w:r>
      <w:r w:rsidRPr="005C1570">
        <w:rPr>
          <w:sz w:val="22"/>
          <w:szCs w:val="22"/>
          <w:lang w:eastAsia="en-US"/>
        </w:rPr>
        <w:t>odbycia przez wykonawcę wizji lokalnej oraz sprawdzenia przez wykonawcę dokumentów niezbędnych do realizacji zamówienia dostępnych na miejscu u zamawiającego.</w:t>
      </w:r>
    </w:p>
    <w:p w14:paraId="12F033A3" w14:textId="77777777" w:rsidR="00904DC9" w:rsidRDefault="00904DC9" w:rsidP="00260D61">
      <w:pPr>
        <w:spacing w:after="200" w:line="276" w:lineRule="auto"/>
        <w:jc w:val="both"/>
        <w:rPr>
          <w:sz w:val="22"/>
          <w:szCs w:val="22"/>
          <w:lang w:eastAsia="en-US"/>
        </w:rPr>
      </w:pPr>
    </w:p>
    <w:p w14:paraId="3CEAB43B" w14:textId="77777777" w:rsidR="00904DC9" w:rsidRDefault="00904DC9" w:rsidP="00260D61">
      <w:pPr>
        <w:spacing w:after="200" w:line="276" w:lineRule="auto"/>
        <w:jc w:val="both"/>
        <w:rPr>
          <w:sz w:val="22"/>
          <w:szCs w:val="22"/>
          <w:lang w:eastAsia="en-US"/>
        </w:rPr>
      </w:pPr>
    </w:p>
    <w:p w14:paraId="0FEE812D" w14:textId="77777777" w:rsidR="00904DC9" w:rsidRPr="005C1570" w:rsidRDefault="00904DC9" w:rsidP="00260D61">
      <w:pPr>
        <w:spacing w:after="200" w:line="276" w:lineRule="auto"/>
        <w:jc w:val="both"/>
        <w:rPr>
          <w:sz w:val="22"/>
          <w:szCs w:val="22"/>
          <w:lang w:eastAsia="en-US"/>
        </w:rPr>
      </w:pPr>
    </w:p>
    <w:p w14:paraId="6911B5E7"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Oferty wariantowe</w:t>
      </w:r>
    </w:p>
    <w:p w14:paraId="677C5AFF" w14:textId="77777777" w:rsidR="008E5C36" w:rsidRPr="005C1570" w:rsidRDefault="008E5C36" w:rsidP="00260D61">
      <w:pPr>
        <w:spacing w:after="200" w:line="276" w:lineRule="auto"/>
        <w:jc w:val="both"/>
        <w:rPr>
          <w:sz w:val="22"/>
          <w:szCs w:val="22"/>
          <w:lang w:eastAsia="en-US"/>
        </w:rPr>
      </w:pPr>
      <w:r w:rsidRPr="005C1570">
        <w:rPr>
          <w:sz w:val="22"/>
          <w:szCs w:val="22"/>
          <w:lang w:eastAsia="en-US"/>
        </w:rPr>
        <w:lastRenderedPageBreak/>
        <w:t xml:space="preserve">Zamawiający nie dopuszcza możliwości, złożenia oferty wariantowej, o której mowa w art. 92 ustawy </w:t>
      </w:r>
      <w:proofErr w:type="spellStart"/>
      <w:r w:rsidRPr="005C1570">
        <w:rPr>
          <w:sz w:val="22"/>
          <w:szCs w:val="22"/>
          <w:lang w:eastAsia="en-US"/>
        </w:rPr>
        <w:t>Pzp</w:t>
      </w:r>
      <w:proofErr w:type="spellEnd"/>
      <w:r w:rsidRPr="005C1570">
        <w:rPr>
          <w:sz w:val="22"/>
          <w:szCs w:val="22"/>
          <w:lang w:eastAsia="en-US"/>
        </w:rPr>
        <w:t xml:space="preserve"> tzn. oferty przewidującej odmienny sposób wykonania zamówienia niż określony w niniejszej SWZ</w:t>
      </w:r>
      <w:r>
        <w:rPr>
          <w:sz w:val="22"/>
          <w:szCs w:val="22"/>
          <w:lang w:eastAsia="en-US"/>
        </w:rPr>
        <w:t>.</w:t>
      </w:r>
    </w:p>
    <w:p w14:paraId="28BBE10C" w14:textId="77777777" w:rsidR="008E5C36" w:rsidRPr="005C1570" w:rsidRDefault="008E5C36" w:rsidP="00260D61">
      <w:pPr>
        <w:numPr>
          <w:ilvl w:val="0"/>
          <w:numId w:val="15"/>
        </w:numPr>
        <w:shd w:val="clear" w:color="auto" w:fill="D6E3BC"/>
        <w:spacing w:after="200" w:line="276" w:lineRule="auto"/>
        <w:jc w:val="both"/>
        <w:rPr>
          <w:i/>
          <w:iCs/>
          <w:sz w:val="22"/>
          <w:szCs w:val="22"/>
          <w:lang w:eastAsia="en-US"/>
        </w:rPr>
      </w:pPr>
      <w:r w:rsidRPr="005C1570">
        <w:rPr>
          <w:b/>
          <w:bCs/>
          <w:sz w:val="22"/>
          <w:szCs w:val="22"/>
          <w:lang w:eastAsia="en-US"/>
        </w:rPr>
        <w:t xml:space="preserve">Katalogi elektroniczne </w:t>
      </w:r>
      <w:r w:rsidRPr="005C1570">
        <w:rPr>
          <w:i/>
          <w:iCs/>
          <w:sz w:val="22"/>
          <w:szCs w:val="22"/>
          <w:lang w:eastAsia="en-US"/>
        </w:rPr>
        <w:t>(tylko w przypadku gdy komunikacja w postępowaniu o udzielenie zamówienia odbywa się przy użyciu środków komunikacji elektronicznej)</w:t>
      </w:r>
    </w:p>
    <w:p w14:paraId="4AB55F3A" w14:textId="77777777" w:rsidR="008E5C36" w:rsidRPr="005C1570" w:rsidRDefault="008E5C36" w:rsidP="00260D61">
      <w:pPr>
        <w:spacing w:after="200" w:line="276" w:lineRule="auto"/>
        <w:jc w:val="both"/>
        <w:rPr>
          <w:sz w:val="22"/>
          <w:szCs w:val="22"/>
          <w:lang w:eastAsia="en-US"/>
        </w:rPr>
      </w:pPr>
      <w:r w:rsidRPr="005C1570">
        <w:rPr>
          <w:sz w:val="22"/>
          <w:szCs w:val="22"/>
          <w:lang w:eastAsia="en-US"/>
        </w:rPr>
        <w:t>Zamawiający nie wymaga złożenia ofert w postaci katalogów elektronicznych.</w:t>
      </w:r>
    </w:p>
    <w:p w14:paraId="2B13140E"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Umowa ramowa</w:t>
      </w:r>
    </w:p>
    <w:p w14:paraId="15F52AB7" w14:textId="77777777" w:rsidR="008E5C36" w:rsidRPr="005C1570" w:rsidRDefault="008E5C36" w:rsidP="00260D61">
      <w:pPr>
        <w:spacing w:after="200" w:line="276" w:lineRule="auto"/>
        <w:jc w:val="both"/>
        <w:rPr>
          <w:sz w:val="22"/>
          <w:szCs w:val="22"/>
          <w:lang w:eastAsia="en-US"/>
        </w:rPr>
      </w:pPr>
      <w:r w:rsidRPr="005C1570">
        <w:rPr>
          <w:sz w:val="22"/>
          <w:szCs w:val="22"/>
          <w:lang w:eastAsia="en-US"/>
        </w:rPr>
        <w:t xml:space="preserve">Zamawiający nie przewiduje zawarcia umowy ramowej, o  której mowa w art. 311–315 ustawy </w:t>
      </w:r>
      <w:proofErr w:type="spellStart"/>
      <w:r w:rsidRPr="005C1570">
        <w:rPr>
          <w:sz w:val="22"/>
          <w:szCs w:val="22"/>
          <w:lang w:eastAsia="en-US"/>
        </w:rPr>
        <w:t>Pzp</w:t>
      </w:r>
      <w:proofErr w:type="spellEnd"/>
      <w:r w:rsidRPr="005C1570">
        <w:rPr>
          <w:sz w:val="22"/>
          <w:szCs w:val="22"/>
          <w:lang w:eastAsia="en-US"/>
        </w:rPr>
        <w:t>.</w:t>
      </w:r>
    </w:p>
    <w:p w14:paraId="797468D9"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Aukcja elektroniczna</w:t>
      </w:r>
    </w:p>
    <w:p w14:paraId="0A5C1FC9" w14:textId="4B0B28DE" w:rsidR="008E5C36" w:rsidRPr="002E4A71" w:rsidRDefault="008E5C36" w:rsidP="002E4A71">
      <w:pPr>
        <w:shd w:val="clear" w:color="auto" w:fill="FFFFFF"/>
        <w:spacing w:before="240" w:after="240" w:line="276" w:lineRule="auto"/>
        <w:jc w:val="both"/>
        <w:rPr>
          <w:sz w:val="22"/>
          <w:szCs w:val="22"/>
          <w:lang w:eastAsia="en-US"/>
        </w:rPr>
      </w:pPr>
      <w:r w:rsidRPr="005C1570">
        <w:rPr>
          <w:sz w:val="22"/>
          <w:szCs w:val="22"/>
          <w:lang w:eastAsia="en-US"/>
        </w:rPr>
        <w:t>Zamawiający nie przewiduje</w:t>
      </w:r>
      <w:r w:rsidRPr="005C1570">
        <w:rPr>
          <w:b/>
          <w:bCs/>
          <w:sz w:val="22"/>
          <w:szCs w:val="22"/>
          <w:lang w:eastAsia="en-US"/>
        </w:rPr>
        <w:t xml:space="preserve"> </w:t>
      </w:r>
      <w:r w:rsidRPr="005C1570">
        <w:rPr>
          <w:sz w:val="22"/>
          <w:szCs w:val="22"/>
          <w:lang w:eastAsia="en-US"/>
        </w:rPr>
        <w:t xml:space="preserve">przeprowadzenia aukcji elektronicznej, o  której mowa w art. 308 ust. 1 ustawy </w:t>
      </w:r>
      <w:proofErr w:type="spellStart"/>
      <w:r w:rsidRPr="005C1570">
        <w:rPr>
          <w:sz w:val="22"/>
          <w:szCs w:val="22"/>
          <w:lang w:eastAsia="en-US"/>
        </w:rPr>
        <w:t>Pzp</w:t>
      </w:r>
      <w:proofErr w:type="spellEnd"/>
      <w:r w:rsidRPr="005C1570">
        <w:rPr>
          <w:sz w:val="22"/>
          <w:szCs w:val="22"/>
          <w:lang w:eastAsia="en-US"/>
        </w:rPr>
        <w:t xml:space="preserve">. </w:t>
      </w:r>
    </w:p>
    <w:p w14:paraId="0B3C2B74"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 xml:space="preserve">Zamówienia, o których mowa w art. 214 ust. 1 pkt 7 i 8 ustawy </w:t>
      </w:r>
      <w:proofErr w:type="spellStart"/>
      <w:r w:rsidRPr="005C1570">
        <w:rPr>
          <w:b/>
          <w:bCs/>
          <w:sz w:val="22"/>
          <w:szCs w:val="22"/>
          <w:lang w:eastAsia="en-US"/>
        </w:rPr>
        <w:t>Pzp</w:t>
      </w:r>
      <w:proofErr w:type="spellEnd"/>
    </w:p>
    <w:p w14:paraId="1E5BB4EB" w14:textId="77777777" w:rsidR="008E5C36" w:rsidRDefault="008E5C36" w:rsidP="00260D61">
      <w:pPr>
        <w:spacing w:after="200" w:line="276" w:lineRule="auto"/>
        <w:jc w:val="both"/>
        <w:rPr>
          <w:strike/>
          <w:sz w:val="22"/>
          <w:szCs w:val="22"/>
          <w:lang w:eastAsia="en-US"/>
        </w:rPr>
      </w:pPr>
      <w:r w:rsidRPr="005C1570">
        <w:rPr>
          <w:sz w:val="22"/>
          <w:szCs w:val="22"/>
          <w:lang w:eastAsia="en-US"/>
        </w:rPr>
        <w:t xml:space="preserve">Zamawiający nie przewiduje udzielania zamówień na podstawie art. 214 ust. 1 pkt 7 i 8 ustawy </w:t>
      </w:r>
      <w:proofErr w:type="spellStart"/>
      <w:r w:rsidRPr="005C1570">
        <w:rPr>
          <w:sz w:val="22"/>
          <w:szCs w:val="22"/>
          <w:lang w:eastAsia="en-US"/>
        </w:rPr>
        <w:t>Pzp</w:t>
      </w:r>
      <w:proofErr w:type="spellEnd"/>
      <w:r w:rsidRPr="005C1570">
        <w:rPr>
          <w:sz w:val="22"/>
          <w:szCs w:val="22"/>
          <w:lang w:eastAsia="en-US"/>
        </w:rPr>
        <w:t xml:space="preserve">/zamówienia polegającego na powtórzeniu podobnych usług lub robót budowlanych, zamówienia na dodatkowe dostawy. </w:t>
      </w:r>
    </w:p>
    <w:p w14:paraId="3F38628E"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Rozliczenia w walutach obcych</w:t>
      </w:r>
    </w:p>
    <w:p w14:paraId="7129AA7D" w14:textId="77777777" w:rsidR="008E5C36" w:rsidRPr="005C1570" w:rsidRDefault="008E5C36" w:rsidP="00260D61">
      <w:pPr>
        <w:spacing w:after="200" w:line="276" w:lineRule="auto"/>
        <w:jc w:val="both"/>
        <w:rPr>
          <w:sz w:val="22"/>
          <w:szCs w:val="22"/>
          <w:lang w:eastAsia="en-US"/>
        </w:rPr>
      </w:pPr>
      <w:r w:rsidRPr="005C1570">
        <w:rPr>
          <w:sz w:val="22"/>
          <w:szCs w:val="22"/>
          <w:lang w:eastAsia="en-US"/>
        </w:rPr>
        <w:t>Zamawiający nie przewiduje rozliczenia w walutach obcych.</w:t>
      </w:r>
    </w:p>
    <w:p w14:paraId="667E737F"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 xml:space="preserve">Zwrot kosztów udziału w postępowaniu </w:t>
      </w:r>
      <w:r w:rsidRPr="005C1570">
        <w:rPr>
          <w:i/>
          <w:iCs/>
          <w:color w:val="002060"/>
          <w:sz w:val="22"/>
          <w:szCs w:val="22"/>
          <w:lang w:eastAsia="en-US"/>
        </w:rPr>
        <w:t xml:space="preserve">(art. 261 ustawy </w:t>
      </w:r>
      <w:proofErr w:type="spellStart"/>
      <w:r w:rsidRPr="005C1570">
        <w:rPr>
          <w:i/>
          <w:iCs/>
          <w:color w:val="002060"/>
          <w:sz w:val="22"/>
          <w:szCs w:val="22"/>
          <w:lang w:eastAsia="en-US"/>
        </w:rPr>
        <w:t>Pzp</w:t>
      </w:r>
      <w:proofErr w:type="spellEnd"/>
      <w:r>
        <w:rPr>
          <w:i/>
          <w:iCs/>
          <w:color w:val="002060"/>
          <w:sz w:val="22"/>
          <w:szCs w:val="22"/>
          <w:lang w:eastAsia="en-US"/>
        </w:rPr>
        <w:t>)</w:t>
      </w:r>
    </w:p>
    <w:p w14:paraId="603F6329" w14:textId="4BDE5544" w:rsidR="00AD4D80" w:rsidRPr="005C1570" w:rsidRDefault="008E5C36" w:rsidP="00260D61">
      <w:pPr>
        <w:spacing w:after="200" w:line="276" w:lineRule="auto"/>
        <w:jc w:val="both"/>
        <w:rPr>
          <w:sz w:val="22"/>
          <w:szCs w:val="22"/>
          <w:lang w:eastAsia="en-US"/>
        </w:rPr>
      </w:pPr>
      <w:r w:rsidRPr="005C1570">
        <w:rPr>
          <w:sz w:val="22"/>
          <w:szCs w:val="22"/>
          <w:lang w:eastAsia="en-US"/>
        </w:rPr>
        <w:t xml:space="preserve">Zamawiający nie przewiduje zwrotu kosztów udziału w postępowaniu. </w:t>
      </w:r>
    </w:p>
    <w:p w14:paraId="4FF10C4B"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Zaliczki na poczet udzielenia zamówienia</w:t>
      </w:r>
    </w:p>
    <w:p w14:paraId="65EC5CF4" w14:textId="77777777" w:rsidR="00916032" w:rsidRDefault="00916032" w:rsidP="00916032">
      <w:pPr>
        <w:spacing w:after="200" w:line="276" w:lineRule="auto"/>
        <w:jc w:val="both"/>
        <w:rPr>
          <w:sz w:val="22"/>
          <w:szCs w:val="22"/>
          <w:lang w:eastAsia="en-US"/>
        </w:rPr>
      </w:pPr>
      <w:r w:rsidRPr="005C1570">
        <w:rPr>
          <w:sz w:val="22"/>
          <w:szCs w:val="22"/>
          <w:lang w:eastAsia="en-US"/>
        </w:rPr>
        <w:t xml:space="preserve">Zamawiający </w:t>
      </w:r>
      <w:r w:rsidRPr="000B2D65">
        <w:rPr>
          <w:b/>
          <w:bCs/>
          <w:sz w:val="22"/>
          <w:szCs w:val="22"/>
          <w:lang w:eastAsia="en-US"/>
        </w:rPr>
        <w:t>przewiduje</w:t>
      </w:r>
      <w:r w:rsidRPr="005C1570">
        <w:rPr>
          <w:sz w:val="22"/>
          <w:szCs w:val="22"/>
          <w:lang w:eastAsia="en-US"/>
        </w:rPr>
        <w:t xml:space="preserve"> </w:t>
      </w:r>
      <w:r>
        <w:rPr>
          <w:sz w:val="22"/>
          <w:szCs w:val="22"/>
          <w:lang w:eastAsia="en-US"/>
        </w:rPr>
        <w:t xml:space="preserve">możliwość </w:t>
      </w:r>
      <w:r w:rsidRPr="005C1570">
        <w:rPr>
          <w:sz w:val="22"/>
          <w:szCs w:val="22"/>
          <w:lang w:eastAsia="en-US"/>
        </w:rPr>
        <w:t>udzieleni</w:t>
      </w:r>
      <w:r>
        <w:rPr>
          <w:sz w:val="22"/>
          <w:szCs w:val="22"/>
          <w:lang w:eastAsia="en-US"/>
        </w:rPr>
        <w:t>a</w:t>
      </w:r>
      <w:r w:rsidRPr="005C1570">
        <w:rPr>
          <w:sz w:val="22"/>
          <w:szCs w:val="22"/>
          <w:lang w:eastAsia="en-US"/>
        </w:rPr>
        <w:t xml:space="preserve"> zaliczek na poczet wykonania zamówienia</w:t>
      </w:r>
      <w:r>
        <w:rPr>
          <w:sz w:val="22"/>
          <w:szCs w:val="22"/>
          <w:lang w:eastAsia="en-US"/>
        </w:rPr>
        <w:t xml:space="preserve"> – zgodnie z zapisami projektu umowy stanowiącej załącznik do SWZ.</w:t>
      </w:r>
    </w:p>
    <w:p w14:paraId="347E42FC"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 xml:space="preserve">Unieważnienie postępowania </w:t>
      </w:r>
      <w:r w:rsidRPr="005C1570">
        <w:rPr>
          <w:b/>
          <w:bCs/>
          <w:i/>
          <w:iCs/>
          <w:sz w:val="22"/>
          <w:szCs w:val="22"/>
          <w:lang w:eastAsia="en-US"/>
        </w:rPr>
        <w:t>(fakultatywnie)</w:t>
      </w:r>
    </w:p>
    <w:p w14:paraId="6ADC87CC" w14:textId="77777777" w:rsidR="008E5C36" w:rsidRPr="005C1570" w:rsidRDefault="008E5C36" w:rsidP="00260D61">
      <w:pPr>
        <w:spacing w:after="200" w:line="276" w:lineRule="auto"/>
        <w:jc w:val="both"/>
        <w:rPr>
          <w:sz w:val="22"/>
          <w:szCs w:val="22"/>
          <w:lang w:eastAsia="en-US"/>
        </w:rPr>
      </w:pPr>
      <w:r w:rsidRPr="007D729D">
        <w:rPr>
          <w:sz w:val="22"/>
          <w:szCs w:val="22"/>
          <w:lang w:eastAsia="en-US"/>
        </w:rPr>
        <w:t xml:space="preserve">Poza możliwością unieważnienia postępowania o udzielenie zamówienia na podstawie art. 255 ustawy </w:t>
      </w:r>
      <w:proofErr w:type="spellStart"/>
      <w:r w:rsidRPr="007D729D">
        <w:rPr>
          <w:sz w:val="22"/>
          <w:szCs w:val="22"/>
          <w:lang w:eastAsia="en-US"/>
        </w:rPr>
        <w:t>Pzp</w:t>
      </w:r>
      <w:proofErr w:type="spellEnd"/>
      <w:r w:rsidRPr="007D729D">
        <w:rPr>
          <w:sz w:val="22"/>
          <w:szCs w:val="22"/>
          <w:lang w:eastAsia="en-US"/>
        </w:rPr>
        <w:t>, zamawiający przewiduje możliwość unieważnienia postępowania, jeżeli środki publiczne, które zamierzał przeznaczyć na sfinansowanie całości lub części zamówienia, nie zostaną mu przyznane.</w:t>
      </w:r>
    </w:p>
    <w:p w14:paraId="29529D8A"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Pouczenie o środkach ochrony prawnej</w:t>
      </w:r>
    </w:p>
    <w:p w14:paraId="5608CC53" w14:textId="7ACBF355" w:rsidR="002E4409" w:rsidRDefault="008E5C36" w:rsidP="00260D61">
      <w:pPr>
        <w:spacing w:after="200" w:line="276" w:lineRule="auto"/>
        <w:jc w:val="both"/>
        <w:rPr>
          <w:sz w:val="22"/>
          <w:szCs w:val="22"/>
          <w:lang w:eastAsia="en-US"/>
        </w:rPr>
      </w:pPr>
      <w:r w:rsidRPr="005C1570">
        <w:rPr>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5C1570">
        <w:rPr>
          <w:sz w:val="22"/>
          <w:szCs w:val="22"/>
          <w:lang w:eastAsia="en-US"/>
        </w:rPr>
        <w:t>Pzp</w:t>
      </w:r>
      <w:proofErr w:type="spellEnd"/>
      <w:r w:rsidRPr="005C1570">
        <w:rPr>
          <w:sz w:val="22"/>
          <w:szCs w:val="22"/>
          <w:lang w:eastAsia="en-US"/>
        </w:rPr>
        <w:t xml:space="preserve"> (art. 505–590).</w:t>
      </w:r>
    </w:p>
    <w:p w14:paraId="01A6CA25" w14:textId="77777777" w:rsidR="00904DC9" w:rsidRPr="005C1570" w:rsidRDefault="00904DC9" w:rsidP="00260D61">
      <w:pPr>
        <w:spacing w:after="200" w:line="276" w:lineRule="auto"/>
        <w:jc w:val="both"/>
        <w:rPr>
          <w:sz w:val="22"/>
          <w:szCs w:val="22"/>
          <w:lang w:eastAsia="en-US"/>
        </w:rPr>
      </w:pPr>
    </w:p>
    <w:p w14:paraId="7F5F1E19" w14:textId="77777777" w:rsidR="008E5C36" w:rsidRPr="005C1570" w:rsidRDefault="008E5C36" w:rsidP="00260D61">
      <w:pPr>
        <w:numPr>
          <w:ilvl w:val="0"/>
          <w:numId w:val="15"/>
        </w:numPr>
        <w:shd w:val="clear" w:color="auto" w:fill="D6E3BC"/>
        <w:spacing w:after="200" w:line="276" w:lineRule="auto"/>
        <w:jc w:val="both"/>
        <w:rPr>
          <w:b/>
          <w:bCs/>
          <w:sz w:val="22"/>
          <w:szCs w:val="22"/>
          <w:lang w:eastAsia="en-US"/>
        </w:rPr>
      </w:pPr>
      <w:r w:rsidRPr="005C1570">
        <w:rPr>
          <w:b/>
          <w:bCs/>
          <w:sz w:val="22"/>
          <w:szCs w:val="22"/>
          <w:lang w:eastAsia="en-US"/>
        </w:rPr>
        <w:t xml:space="preserve"> Ochrona danych osobowych zebranych przez zamawiającego w toku postępowania</w:t>
      </w:r>
    </w:p>
    <w:p w14:paraId="7F12928C" w14:textId="300E7213" w:rsidR="008E5C36" w:rsidRPr="0089022C" w:rsidRDefault="008E5C36" w:rsidP="00260D61">
      <w:pPr>
        <w:spacing w:after="200" w:line="276" w:lineRule="auto"/>
        <w:jc w:val="both"/>
        <w:rPr>
          <w:sz w:val="22"/>
          <w:szCs w:val="22"/>
          <w:lang w:eastAsia="en-US"/>
        </w:rPr>
      </w:pPr>
      <w:r w:rsidRPr="005C1570">
        <w:rPr>
          <w:sz w:val="22"/>
          <w:szCs w:val="22"/>
          <w:lang w:eastAsia="en-US"/>
        </w:rPr>
        <w:lastRenderedPageBreak/>
        <w:t xml:space="preserve">Klauzula informacyjna, o której mowa w art. 13 ust. 1 i 2 RODO znajduje się w załączniku </w:t>
      </w:r>
      <w:r>
        <w:rPr>
          <w:sz w:val="22"/>
          <w:szCs w:val="22"/>
          <w:lang w:eastAsia="en-US"/>
        </w:rPr>
        <w:t xml:space="preserve">nr </w:t>
      </w:r>
      <w:r w:rsidR="00916032">
        <w:rPr>
          <w:sz w:val="22"/>
          <w:szCs w:val="22"/>
          <w:lang w:eastAsia="en-US"/>
        </w:rPr>
        <w:t>7</w:t>
      </w:r>
      <w:r>
        <w:rPr>
          <w:sz w:val="22"/>
          <w:szCs w:val="22"/>
          <w:lang w:eastAsia="en-US"/>
        </w:rPr>
        <w:t xml:space="preserve"> </w:t>
      </w:r>
      <w:r w:rsidRPr="005C1570">
        <w:rPr>
          <w:sz w:val="22"/>
          <w:szCs w:val="22"/>
          <w:lang w:eastAsia="en-US"/>
        </w:rPr>
        <w:t>do SWZ.</w:t>
      </w:r>
    </w:p>
    <w:p w14:paraId="068D139A" w14:textId="77777777" w:rsidR="008E5C36" w:rsidRPr="005C1570" w:rsidRDefault="008E5C36" w:rsidP="00260D61">
      <w:pPr>
        <w:numPr>
          <w:ilvl w:val="0"/>
          <w:numId w:val="1"/>
        </w:numPr>
        <w:pBdr>
          <w:top w:val="single" w:sz="4" w:space="1" w:color="auto"/>
          <w:left w:val="single" w:sz="4" w:space="4" w:color="auto"/>
          <w:bottom w:val="single" w:sz="4" w:space="1" w:color="auto"/>
          <w:right w:val="single" w:sz="4" w:space="4" w:color="auto"/>
        </w:pBdr>
        <w:shd w:val="clear" w:color="auto" w:fill="8DB3E2"/>
        <w:spacing w:after="240" w:line="276" w:lineRule="auto"/>
        <w:ind w:left="284" w:hanging="284"/>
        <w:jc w:val="both"/>
        <w:rPr>
          <w:b/>
          <w:bCs/>
          <w:sz w:val="22"/>
          <w:szCs w:val="22"/>
          <w:lang w:eastAsia="en-US"/>
        </w:rPr>
      </w:pPr>
      <w:r w:rsidRPr="005C1570">
        <w:rPr>
          <w:b/>
          <w:bCs/>
          <w:sz w:val="22"/>
          <w:szCs w:val="22"/>
          <w:lang w:eastAsia="en-US"/>
        </w:rPr>
        <w:t xml:space="preserve">Wymagania stawiane wykonawcy </w:t>
      </w:r>
    </w:p>
    <w:p w14:paraId="6D35AF78" w14:textId="77777777" w:rsidR="008E5C36" w:rsidRPr="005C1570" w:rsidRDefault="008E5C36" w:rsidP="00260D61">
      <w:pPr>
        <w:numPr>
          <w:ilvl w:val="0"/>
          <w:numId w:val="16"/>
        </w:numPr>
        <w:shd w:val="clear" w:color="auto" w:fill="B2A1C7"/>
        <w:spacing w:after="200" w:line="276" w:lineRule="auto"/>
        <w:jc w:val="both"/>
        <w:rPr>
          <w:b/>
          <w:bCs/>
          <w:sz w:val="22"/>
          <w:szCs w:val="22"/>
          <w:lang w:eastAsia="en-US"/>
        </w:rPr>
      </w:pPr>
      <w:r w:rsidRPr="005C1570">
        <w:rPr>
          <w:b/>
          <w:bCs/>
          <w:sz w:val="22"/>
          <w:szCs w:val="22"/>
          <w:lang w:eastAsia="en-US"/>
        </w:rPr>
        <w:t>Przedmiot zamówienia</w:t>
      </w:r>
    </w:p>
    <w:p w14:paraId="4A1D76D2" w14:textId="21E3D5D5" w:rsidR="00813E48" w:rsidRDefault="008E5C36" w:rsidP="00813E48">
      <w:pPr>
        <w:numPr>
          <w:ilvl w:val="0"/>
          <w:numId w:val="7"/>
        </w:numPr>
        <w:spacing w:after="200" w:line="276" w:lineRule="auto"/>
        <w:jc w:val="both"/>
        <w:rPr>
          <w:sz w:val="22"/>
          <w:szCs w:val="22"/>
          <w:lang w:eastAsia="en-US"/>
        </w:rPr>
      </w:pPr>
      <w:r w:rsidRPr="00813E48">
        <w:rPr>
          <w:sz w:val="22"/>
          <w:szCs w:val="22"/>
          <w:lang w:eastAsia="en-US"/>
        </w:rPr>
        <w:t xml:space="preserve">Nazwa zamówienia: </w:t>
      </w:r>
      <w:r w:rsidR="00904DC9" w:rsidRPr="00904DC9">
        <w:rPr>
          <w:b/>
          <w:bCs/>
          <w:sz w:val="22"/>
          <w:szCs w:val="22"/>
          <w:lang w:eastAsia="en-US"/>
        </w:rPr>
        <w:t>Budowa infrastruktury wodociągowej i kanalizacyjnej oraz infrastruktury drogowej w gminie Wołczyn</w:t>
      </w:r>
    </w:p>
    <w:p w14:paraId="69AE668C" w14:textId="69EACE3D" w:rsidR="008E5C36" w:rsidRPr="00BD0481" w:rsidRDefault="008E5C36" w:rsidP="00813E48">
      <w:pPr>
        <w:numPr>
          <w:ilvl w:val="0"/>
          <w:numId w:val="7"/>
        </w:numPr>
        <w:spacing w:after="200" w:line="276" w:lineRule="auto"/>
        <w:jc w:val="both"/>
        <w:rPr>
          <w:sz w:val="22"/>
          <w:szCs w:val="22"/>
          <w:lang w:eastAsia="en-US"/>
        </w:rPr>
      </w:pPr>
      <w:r w:rsidRPr="00BD0481">
        <w:rPr>
          <w:sz w:val="22"/>
          <w:szCs w:val="22"/>
          <w:lang w:eastAsia="en-US"/>
        </w:rPr>
        <w:t>Zamawiający dokonuje podziału zamówienia na części. Tym samym zamawiający dopuszcza składani</w:t>
      </w:r>
      <w:r w:rsidR="00A43A47">
        <w:rPr>
          <w:sz w:val="22"/>
          <w:szCs w:val="22"/>
          <w:lang w:eastAsia="en-US"/>
        </w:rPr>
        <w:t>e</w:t>
      </w:r>
      <w:r w:rsidRPr="00BD0481">
        <w:rPr>
          <w:sz w:val="22"/>
          <w:szCs w:val="22"/>
          <w:lang w:eastAsia="en-US"/>
        </w:rPr>
        <w:t xml:space="preserve"> ofert częściowych, o których mowa w art. 7 pkt 15 ustawy </w:t>
      </w:r>
      <w:proofErr w:type="spellStart"/>
      <w:r w:rsidRPr="00BD0481">
        <w:rPr>
          <w:sz w:val="22"/>
          <w:szCs w:val="22"/>
          <w:lang w:eastAsia="en-US"/>
        </w:rPr>
        <w:t>Pzp</w:t>
      </w:r>
      <w:proofErr w:type="spellEnd"/>
      <w:r w:rsidRPr="00BD0481">
        <w:rPr>
          <w:sz w:val="22"/>
          <w:szCs w:val="22"/>
          <w:lang w:eastAsia="en-US"/>
        </w:rPr>
        <w:t>.</w:t>
      </w:r>
    </w:p>
    <w:p w14:paraId="649B93E2" w14:textId="77777777" w:rsidR="00215A2A" w:rsidRDefault="00215A2A" w:rsidP="00215A2A">
      <w:pPr>
        <w:numPr>
          <w:ilvl w:val="0"/>
          <w:numId w:val="7"/>
        </w:numPr>
        <w:spacing w:after="200" w:line="276" w:lineRule="auto"/>
        <w:jc w:val="both"/>
        <w:rPr>
          <w:sz w:val="22"/>
          <w:szCs w:val="22"/>
          <w:lang w:eastAsia="en-US"/>
        </w:rPr>
      </w:pPr>
      <w:r>
        <w:rPr>
          <w:sz w:val="22"/>
          <w:szCs w:val="22"/>
          <w:lang w:eastAsia="en-US"/>
        </w:rPr>
        <w:t>Opis przedmiotu zamówienia:</w:t>
      </w:r>
    </w:p>
    <w:p w14:paraId="47C65B98" w14:textId="77777777" w:rsidR="00EA1C58" w:rsidRPr="00EA1C58" w:rsidRDefault="00EA1C58" w:rsidP="00EA1C58">
      <w:pPr>
        <w:jc w:val="both"/>
        <w:rPr>
          <w:b/>
          <w:bCs/>
          <w:sz w:val="22"/>
          <w:szCs w:val="22"/>
          <w:u w:val="single"/>
        </w:rPr>
      </w:pPr>
      <w:bookmarkStart w:id="1" w:name="_Hlk163724807"/>
      <w:r w:rsidRPr="00EA1C58">
        <w:rPr>
          <w:b/>
          <w:bCs/>
          <w:sz w:val="22"/>
          <w:szCs w:val="22"/>
          <w:u w:val="single"/>
        </w:rPr>
        <w:t>ZADANIE A. Budowa kanalizacji sanitarnej w Rożnowie wraz z budową przyłączy kanalizacji sanitarnej w miejscowości Krzywiczyny – Kolonia.</w:t>
      </w:r>
    </w:p>
    <w:p w14:paraId="1FB4B66E" w14:textId="59E1972B" w:rsidR="00EA1C58" w:rsidRPr="00F318C7" w:rsidRDefault="00EA1C58" w:rsidP="00EA1C58">
      <w:pPr>
        <w:ind w:firstLine="708"/>
        <w:jc w:val="both"/>
        <w:rPr>
          <w:sz w:val="22"/>
          <w:szCs w:val="22"/>
        </w:rPr>
      </w:pPr>
      <w:r w:rsidRPr="00F318C7">
        <w:rPr>
          <w:sz w:val="22"/>
          <w:szCs w:val="22"/>
        </w:rPr>
        <w:t>Planowane przedsięwzięcie ma na celu wykonanie grawitacyjno-ciśnieniowej kanalizacji sanitarnej na terenie miejscowości Rożnów, umożliwiającej zebranie ścieków bytowych z obszaru zwartej zabudowy mieszkaniowej wsi oraz odprowadzenie ich do istniejącego kolektora ks200 w ulicy Rożnowskiej miejscowości Skałągi transportującego ścieki dalej do oczyszc</w:t>
      </w:r>
      <w:r>
        <w:rPr>
          <w:sz w:val="22"/>
          <w:szCs w:val="22"/>
        </w:rPr>
        <w:t>zalni na terenie miasta Wołczyn oraz uzbrojenie</w:t>
      </w:r>
      <w:r w:rsidRPr="00F318C7">
        <w:rPr>
          <w:sz w:val="22"/>
          <w:szCs w:val="22"/>
        </w:rPr>
        <w:t xml:space="preserve">  </w:t>
      </w:r>
      <w:r w:rsidR="00772CF4">
        <w:rPr>
          <w:sz w:val="22"/>
          <w:szCs w:val="22"/>
        </w:rPr>
        <w:t>sześciu</w:t>
      </w:r>
      <w:r w:rsidRPr="00F318C7">
        <w:rPr>
          <w:sz w:val="22"/>
          <w:szCs w:val="22"/>
        </w:rPr>
        <w:t xml:space="preserve">  nieruchomości  </w:t>
      </w:r>
      <w:r>
        <w:rPr>
          <w:sz w:val="22"/>
          <w:szCs w:val="22"/>
        </w:rPr>
        <w:t xml:space="preserve">położonych w Krzywiczynach Kolonii </w:t>
      </w:r>
      <w:r w:rsidRPr="00F318C7">
        <w:rPr>
          <w:sz w:val="22"/>
          <w:szCs w:val="22"/>
        </w:rPr>
        <w:t xml:space="preserve">w  ciśnieniowe </w:t>
      </w:r>
      <w:r>
        <w:rPr>
          <w:sz w:val="22"/>
          <w:szCs w:val="22"/>
        </w:rPr>
        <w:t xml:space="preserve"> </w:t>
      </w:r>
      <w:r w:rsidRPr="00F318C7">
        <w:rPr>
          <w:sz w:val="22"/>
          <w:szCs w:val="22"/>
        </w:rPr>
        <w:t xml:space="preserve">przyłącza  kanalizacji  sanitarnej.  Kolektor  odbiorczy  ścieków  to zabudowany  w  pasie  drogi  gminnej </w:t>
      </w:r>
    </w:p>
    <w:p w14:paraId="72C75620" w14:textId="77777777" w:rsidR="00EA1C58" w:rsidRPr="00F318C7" w:rsidRDefault="00EA1C58" w:rsidP="00EA1C58">
      <w:pPr>
        <w:jc w:val="both"/>
        <w:rPr>
          <w:b/>
          <w:sz w:val="22"/>
          <w:szCs w:val="22"/>
        </w:rPr>
      </w:pPr>
      <w:r w:rsidRPr="00F318C7">
        <w:rPr>
          <w:sz w:val="22"/>
          <w:szCs w:val="22"/>
        </w:rPr>
        <w:t xml:space="preserve">Zakres rzeczowy </w:t>
      </w:r>
      <w:r>
        <w:rPr>
          <w:sz w:val="22"/>
          <w:szCs w:val="22"/>
        </w:rPr>
        <w:t xml:space="preserve">budowy kanalizacji sanitarnej w Rożnowie </w:t>
      </w:r>
      <w:r w:rsidRPr="00F318C7">
        <w:rPr>
          <w:sz w:val="22"/>
          <w:szCs w:val="22"/>
        </w:rPr>
        <w:t>obejmuje wykonanie</w:t>
      </w:r>
    </w:p>
    <w:p w14:paraId="6440045B" w14:textId="77777777" w:rsidR="00EA1C58" w:rsidRPr="00F318C7" w:rsidRDefault="00EA1C58" w:rsidP="00EA1C58">
      <w:pPr>
        <w:numPr>
          <w:ilvl w:val="0"/>
          <w:numId w:val="50"/>
        </w:numPr>
        <w:tabs>
          <w:tab w:val="left" w:pos="360"/>
          <w:tab w:val="center" w:pos="4536"/>
          <w:tab w:val="right" w:pos="9072"/>
        </w:tabs>
        <w:suppressAutoHyphens/>
        <w:jc w:val="both"/>
        <w:rPr>
          <w:sz w:val="22"/>
          <w:szCs w:val="22"/>
        </w:rPr>
      </w:pPr>
      <w:r w:rsidRPr="00F318C7">
        <w:rPr>
          <w:b/>
          <w:sz w:val="22"/>
          <w:szCs w:val="22"/>
        </w:rPr>
        <w:t>w zakresie budowy sieci kanalizacji sanitarnej:</w:t>
      </w:r>
    </w:p>
    <w:p w14:paraId="06F40548" w14:textId="77777777" w:rsidR="00EA1C58" w:rsidRPr="00F318C7" w:rsidRDefault="00EA1C58" w:rsidP="00EA1C58">
      <w:pPr>
        <w:numPr>
          <w:ilvl w:val="0"/>
          <w:numId w:val="48"/>
        </w:numPr>
        <w:tabs>
          <w:tab w:val="left" w:pos="360"/>
          <w:tab w:val="center" w:pos="4536"/>
          <w:tab w:val="left" w:pos="7380"/>
          <w:tab w:val="left" w:pos="8789"/>
          <w:tab w:val="right" w:pos="9072"/>
        </w:tabs>
        <w:suppressAutoHyphens/>
        <w:jc w:val="both"/>
        <w:rPr>
          <w:sz w:val="22"/>
          <w:szCs w:val="22"/>
          <w:shd w:val="clear" w:color="auto" w:fill="FFFF00"/>
        </w:rPr>
      </w:pPr>
      <w:r w:rsidRPr="00F318C7">
        <w:rPr>
          <w:sz w:val="22"/>
          <w:szCs w:val="22"/>
        </w:rPr>
        <w:t>kanałów gra</w:t>
      </w:r>
      <w:r>
        <w:rPr>
          <w:sz w:val="22"/>
          <w:szCs w:val="22"/>
        </w:rPr>
        <w:t xml:space="preserve">witacyjnych z rur DN200 PVC-U </w:t>
      </w:r>
      <w:r>
        <w:rPr>
          <w:sz w:val="22"/>
          <w:szCs w:val="22"/>
        </w:rPr>
        <w:tab/>
      </w:r>
      <w:r>
        <w:rPr>
          <w:sz w:val="22"/>
          <w:szCs w:val="22"/>
        </w:rPr>
        <w:tab/>
      </w:r>
      <w:r w:rsidRPr="00F318C7">
        <w:rPr>
          <w:sz w:val="22"/>
          <w:szCs w:val="22"/>
        </w:rPr>
        <w:t>- 1968,0 m</w:t>
      </w:r>
    </w:p>
    <w:p w14:paraId="5A7B560C" w14:textId="77777777" w:rsidR="00EA1C58" w:rsidRPr="00F318C7" w:rsidRDefault="00EA1C58" w:rsidP="00EA1C58">
      <w:pPr>
        <w:numPr>
          <w:ilvl w:val="0"/>
          <w:numId w:val="48"/>
        </w:numPr>
        <w:tabs>
          <w:tab w:val="left" w:pos="360"/>
          <w:tab w:val="center" w:pos="4536"/>
          <w:tab w:val="left" w:pos="7380"/>
          <w:tab w:val="left" w:pos="8789"/>
          <w:tab w:val="right" w:pos="9072"/>
        </w:tabs>
        <w:suppressAutoHyphens/>
        <w:jc w:val="both"/>
        <w:rPr>
          <w:sz w:val="22"/>
          <w:szCs w:val="22"/>
          <w:shd w:val="clear" w:color="auto" w:fill="FFFF00"/>
        </w:rPr>
      </w:pPr>
      <w:r w:rsidRPr="00F318C7">
        <w:rPr>
          <w:sz w:val="22"/>
          <w:szCs w:val="22"/>
        </w:rPr>
        <w:t xml:space="preserve">studni kanalizacyjnych DN1000 betonowych </w:t>
      </w:r>
      <w:r w:rsidRPr="00F318C7">
        <w:rPr>
          <w:sz w:val="22"/>
          <w:szCs w:val="22"/>
        </w:rPr>
        <w:tab/>
      </w:r>
      <w:r w:rsidRPr="00F318C7">
        <w:rPr>
          <w:sz w:val="22"/>
          <w:szCs w:val="22"/>
        </w:rPr>
        <w:tab/>
        <w:t>- 42 szt.</w:t>
      </w:r>
    </w:p>
    <w:p w14:paraId="48A101B8" w14:textId="77777777" w:rsidR="00EA1C58" w:rsidRPr="00F318C7" w:rsidRDefault="00EA1C58" w:rsidP="00EA1C58">
      <w:pPr>
        <w:numPr>
          <w:ilvl w:val="0"/>
          <w:numId w:val="48"/>
        </w:numPr>
        <w:tabs>
          <w:tab w:val="left" w:pos="360"/>
          <w:tab w:val="center" w:pos="4536"/>
          <w:tab w:val="left" w:pos="7380"/>
          <w:tab w:val="left" w:pos="8789"/>
          <w:tab w:val="right" w:pos="9072"/>
        </w:tabs>
        <w:suppressAutoHyphens/>
        <w:jc w:val="both"/>
        <w:rPr>
          <w:sz w:val="22"/>
          <w:szCs w:val="22"/>
          <w:shd w:val="clear" w:color="auto" w:fill="FFFF00"/>
        </w:rPr>
      </w:pPr>
      <w:r w:rsidRPr="00F318C7">
        <w:rPr>
          <w:sz w:val="22"/>
          <w:szCs w:val="22"/>
        </w:rPr>
        <w:t>studni kanalizacyjny</w:t>
      </w:r>
      <w:r>
        <w:rPr>
          <w:sz w:val="22"/>
          <w:szCs w:val="22"/>
        </w:rPr>
        <w:t>ch DN1000 betonowych z kaskadą</w:t>
      </w:r>
      <w:r>
        <w:rPr>
          <w:sz w:val="22"/>
          <w:szCs w:val="22"/>
        </w:rPr>
        <w:tab/>
      </w:r>
      <w:r w:rsidRPr="00F318C7">
        <w:rPr>
          <w:sz w:val="22"/>
          <w:szCs w:val="22"/>
        </w:rPr>
        <w:t>- 2 szt.</w:t>
      </w:r>
    </w:p>
    <w:p w14:paraId="63CBD73E" w14:textId="77777777" w:rsidR="00EA1C58" w:rsidRPr="00F318C7" w:rsidRDefault="00EA1C58" w:rsidP="00EA1C58">
      <w:pPr>
        <w:numPr>
          <w:ilvl w:val="0"/>
          <w:numId w:val="48"/>
        </w:numPr>
        <w:tabs>
          <w:tab w:val="left" w:pos="360"/>
          <w:tab w:val="center" w:pos="4536"/>
          <w:tab w:val="left" w:pos="7380"/>
          <w:tab w:val="left" w:pos="8789"/>
          <w:tab w:val="right" w:pos="9072"/>
        </w:tabs>
        <w:suppressAutoHyphens/>
        <w:jc w:val="both"/>
        <w:rPr>
          <w:sz w:val="22"/>
          <w:szCs w:val="22"/>
          <w:shd w:val="clear" w:color="auto" w:fill="FFFF00"/>
        </w:rPr>
      </w:pPr>
      <w:r w:rsidRPr="00F318C7">
        <w:rPr>
          <w:sz w:val="22"/>
          <w:szCs w:val="22"/>
        </w:rPr>
        <w:t>studni kanalizacyjnych DN1</w:t>
      </w:r>
      <w:r>
        <w:rPr>
          <w:sz w:val="22"/>
          <w:szCs w:val="22"/>
        </w:rPr>
        <w:t>000 betonowych z kratą koszową</w:t>
      </w:r>
      <w:r>
        <w:rPr>
          <w:sz w:val="22"/>
          <w:szCs w:val="22"/>
        </w:rPr>
        <w:tab/>
      </w:r>
      <w:r w:rsidRPr="00F318C7">
        <w:rPr>
          <w:sz w:val="22"/>
          <w:szCs w:val="22"/>
        </w:rPr>
        <w:t>- 1 szt.</w:t>
      </w:r>
    </w:p>
    <w:p w14:paraId="1E0D58D7" w14:textId="77777777" w:rsidR="00EA1C58" w:rsidRPr="00F318C7" w:rsidRDefault="00EA1C58" w:rsidP="00EA1C58">
      <w:pPr>
        <w:numPr>
          <w:ilvl w:val="0"/>
          <w:numId w:val="48"/>
        </w:numPr>
        <w:tabs>
          <w:tab w:val="left" w:pos="360"/>
          <w:tab w:val="center" w:pos="4536"/>
          <w:tab w:val="left" w:pos="7380"/>
          <w:tab w:val="left" w:pos="8789"/>
          <w:tab w:val="right" w:pos="9072"/>
        </w:tabs>
        <w:suppressAutoHyphens/>
        <w:jc w:val="both"/>
        <w:rPr>
          <w:sz w:val="22"/>
          <w:szCs w:val="22"/>
          <w:shd w:val="clear" w:color="auto" w:fill="FFFF00"/>
        </w:rPr>
      </w:pPr>
      <w:r w:rsidRPr="00F318C7">
        <w:rPr>
          <w:sz w:val="22"/>
          <w:szCs w:val="22"/>
        </w:rPr>
        <w:t>studni rozprężnyc</w:t>
      </w:r>
      <w:r>
        <w:rPr>
          <w:sz w:val="22"/>
          <w:szCs w:val="22"/>
        </w:rPr>
        <w:t>h DN1000 z tworzywa sztucznego</w:t>
      </w:r>
      <w:r>
        <w:rPr>
          <w:sz w:val="22"/>
          <w:szCs w:val="22"/>
        </w:rPr>
        <w:tab/>
      </w:r>
      <w:r w:rsidRPr="00F318C7">
        <w:rPr>
          <w:sz w:val="22"/>
          <w:szCs w:val="22"/>
        </w:rPr>
        <w:t>- 2 szt.</w:t>
      </w:r>
    </w:p>
    <w:p w14:paraId="0115F87E" w14:textId="77777777" w:rsidR="00EA1C58" w:rsidRPr="00F318C7" w:rsidRDefault="00EA1C58" w:rsidP="00EA1C58">
      <w:pPr>
        <w:numPr>
          <w:ilvl w:val="0"/>
          <w:numId w:val="48"/>
        </w:numPr>
        <w:tabs>
          <w:tab w:val="left" w:pos="360"/>
          <w:tab w:val="center" w:pos="4536"/>
          <w:tab w:val="left" w:pos="7380"/>
          <w:tab w:val="left" w:pos="8789"/>
          <w:tab w:val="right" w:pos="9072"/>
        </w:tabs>
        <w:suppressAutoHyphens/>
        <w:jc w:val="both"/>
        <w:rPr>
          <w:sz w:val="22"/>
          <w:szCs w:val="22"/>
          <w:shd w:val="clear" w:color="auto" w:fill="FFFF00"/>
        </w:rPr>
      </w:pPr>
      <w:r w:rsidRPr="00F318C7">
        <w:rPr>
          <w:sz w:val="22"/>
          <w:szCs w:val="22"/>
        </w:rPr>
        <w:t xml:space="preserve">studni inspekcyjnych </w:t>
      </w:r>
      <w:r>
        <w:rPr>
          <w:sz w:val="22"/>
          <w:szCs w:val="22"/>
        </w:rPr>
        <w:t>DN/ID425 z tworzywa sztucznego</w:t>
      </w:r>
      <w:r>
        <w:rPr>
          <w:sz w:val="22"/>
          <w:szCs w:val="22"/>
        </w:rPr>
        <w:tab/>
      </w:r>
      <w:r w:rsidRPr="00F318C7">
        <w:rPr>
          <w:sz w:val="22"/>
          <w:szCs w:val="22"/>
        </w:rPr>
        <w:t>- 15 szt.</w:t>
      </w:r>
    </w:p>
    <w:p w14:paraId="42EA98B8" w14:textId="77777777" w:rsidR="00EA1C58" w:rsidRPr="00F318C7" w:rsidRDefault="00EA1C58" w:rsidP="00EA1C58">
      <w:pPr>
        <w:numPr>
          <w:ilvl w:val="0"/>
          <w:numId w:val="48"/>
        </w:numPr>
        <w:tabs>
          <w:tab w:val="left" w:pos="360"/>
          <w:tab w:val="center" w:pos="4536"/>
          <w:tab w:val="left" w:pos="7380"/>
          <w:tab w:val="left" w:pos="8789"/>
          <w:tab w:val="right" w:pos="9072"/>
        </w:tabs>
        <w:suppressAutoHyphens/>
        <w:jc w:val="both"/>
        <w:rPr>
          <w:sz w:val="22"/>
          <w:szCs w:val="22"/>
          <w:shd w:val="clear" w:color="auto" w:fill="FFFF00"/>
        </w:rPr>
      </w:pPr>
      <w:r w:rsidRPr="00F318C7">
        <w:rPr>
          <w:sz w:val="22"/>
          <w:szCs w:val="22"/>
        </w:rPr>
        <w:t>trójników redukcyjnych DN200/150 PVC-U</w:t>
      </w:r>
      <w:r w:rsidRPr="00F318C7">
        <w:rPr>
          <w:sz w:val="22"/>
          <w:szCs w:val="22"/>
        </w:rPr>
        <w:tab/>
      </w:r>
      <w:r w:rsidRPr="00F318C7">
        <w:rPr>
          <w:sz w:val="22"/>
          <w:szCs w:val="22"/>
        </w:rPr>
        <w:tab/>
        <w:t>- 6 szt.</w:t>
      </w:r>
    </w:p>
    <w:p w14:paraId="3CF1A55C" w14:textId="77777777" w:rsidR="00EA1C58" w:rsidRPr="00F318C7" w:rsidRDefault="00EA1C58" w:rsidP="00EA1C58">
      <w:pPr>
        <w:numPr>
          <w:ilvl w:val="0"/>
          <w:numId w:val="48"/>
        </w:numPr>
        <w:tabs>
          <w:tab w:val="left" w:pos="360"/>
          <w:tab w:val="center" w:pos="4536"/>
          <w:tab w:val="left" w:pos="7380"/>
          <w:tab w:val="left" w:pos="8789"/>
          <w:tab w:val="right" w:pos="9072"/>
        </w:tabs>
        <w:suppressAutoHyphens/>
        <w:jc w:val="both"/>
        <w:rPr>
          <w:sz w:val="22"/>
          <w:szCs w:val="22"/>
          <w:shd w:val="clear" w:color="auto" w:fill="FFFF00"/>
        </w:rPr>
      </w:pPr>
      <w:r w:rsidRPr="00F318C7">
        <w:rPr>
          <w:sz w:val="22"/>
          <w:szCs w:val="22"/>
        </w:rPr>
        <w:t xml:space="preserve">sieciowej przepompowni ścieków PR-1 z wyposażeniem </w:t>
      </w:r>
    </w:p>
    <w:p w14:paraId="1D61898C" w14:textId="77777777" w:rsidR="00EA1C58" w:rsidRPr="00F318C7" w:rsidRDefault="00EA1C58" w:rsidP="00EA1C58">
      <w:pPr>
        <w:tabs>
          <w:tab w:val="left" w:pos="360"/>
          <w:tab w:val="center" w:pos="4536"/>
          <w:tab w:val="left" w:pos="7380"/>
          <w:tab w:val="left" w:pos="8789"/>
          <w:tab w:val="right" w:pos="9072"/>
        </w:tabs>
        <w:suppressAutoHyphens/>
        <w:jc w:val="both"/>
        <w:rPr>
          <w:sz w:val="22"/>
          <w:szCs w:val="22"/>
        </w:rPr>
      </w:pPr>
      <w:r>
        <w:rPr>
          <w:sz w:val="22"/>
          <w:szCs w:val="22"/>
        </w:rPr>
        <w:tab/>
      </w:r>
      <w:r w:rsidRPr="00F318C7">
        <w:rPr>
          <w:sz w:val="22"/>
          <w:szCs w:val="22"/>
        </w:rPr>
        <w:t>wewnętrznym,</w:t>
      </w:r>
      <w:r>
        <w:rPr>
          <w:sz w:val="22"/>
          <w:szCs w:val="22"/>
        </w:rPr>
        <w:t xml:space="preserve"> </w:t>
      </w:r>
      <w:r w:rsidRPr="00F318C7">
        <w:rPr>
          <w:sz w:val="22"/>
          <w:szCs w:val="22"/>
        </w:rPr>
        <w:t>sterowanie</w:t>
      </w:r>
      <w:r>
        <w:rPr>
          <w:sz w:val="22"/>
          <w:szCs w:val="22"/>
        </w:rPr>
        <w:t xml:space="preserve">m i zagospodarowaniem terenu  </w:t>
      </w:r>
      <w:r>
        <w:rPr>
          <w:sz w:val="22"/>
          <w:szCs w:val="22"/>
        </w:rPr>
        <w:tab/>
      </w:r>
      <w:r w:rsidRPr="00F318C7">
        <w:rPr>
          <w:sz w:val="22"/>
          <w:szCs w:val="22"/>
        </w:rPr>
        <w:t>- 1 kpl.</w:t>
      </w:r>
    </w:p>
    <w:p w14:paraId="41E69281" w14:textId="77777777" w:rsidR="00EA1C58" w:rsidRPr="00F318C7" w:rsidRDefault="00EA1C58" w:rsidP="00EA1C58">
      <w:pPr>
        <w:numPr>
          <w:ilvl w:val="0"/>
          <w:numId w:val="49"/>
        </w:numPr>
        <w:tabs>
          <w:tab w:val="left" w:pos="360"/>
          <w:tab w:val="left" w:pos="7380"/>
          <w:tab w:val="left" w:pos="8789"/>
        </w:tabs>
        <w:suppressAutoHyphens/>
        <w:ind w:left="357" w:hanging="357"/>
        <w:jc w:val="both"/>
        <w:rPr>
          <w:sz w:val="22"/>
          <w:szCs w:val="22"/>
          <w:shd w:val="clear" w:color="auto" w:fill="FFFF00"/>
        </w:rPr>
      </w:pPr>
      <w:r w:rsidRPr="00F318C7">
        <w:rPr>
          <w:sz w:val="22"/>
          <w:szCs w:val="22"/>
        </w:rPr>
        <w:t>rurociągu tłocznego z rur PE 100-RC S</w:t>
      </w:r>
      <w:r>
        <w:rPr>
          <w:sz w:val="22"/>
          <w:szCs w:val="22"/>
        </w:rPr>
        <w:t>DR 17 PN10 o średnicy 90x5,4mm</w:t>
      </w:r>
      <w:r>
        <w:rPr>
          <w:sz w:val="22"/>
          <w:szCs w:val="22"/>
        </w:rPr>
        <w:tab/>
      </w:r>
      <w:r w:rsidRPr="00F318C7">
        <w:rPr>
          <w:sz w:val="22"/>
          <w:szCs w:val="22"/>
        </w:rPr>
        <w:t>- 1253,0 m</w:t>
      </w:r>
    </w:p>
    <w:p w14:paraId="458F461D" w14:textId="77777777" w:rsidR="00EA1C58" w:rsidRPr="00F318C7" w:rsidRDefault="00EA1C58" w:rsidP="00EA1C58">
      <w:pPr>
        <w:numPr>
          <w:ilvl w:val="0"/>
          <w:numId w:val="49"/>
        </w:numPr>
        <w:tabs>
          <w:tab w:val="left" w:pos="360"/>
          <w:tab w:val="left" w:pos="7380"/>
          <w:tab w:val="left" w:pos="8789"/>
        </w:tabs>
        <w:suppressAutoHyphens/>
        <w:ind w:left="357" w:hanging="357"/>
        <w:jc w:val="both"/>
        <w:rPr>
          <w:sz w:val="22"/>
          <w:szCs w:val="22"/>
          <w:shd w:val="clear" w:color="auto" w:fill="FFFF00"/>
        </w:rPr>
      </w:pPr>
      <w:r w:rsidRPr="00F318C7">
        <w:rPr>
          <w:sz w:val="22"/>
          <w:szCs w:val="22"/>
        </w:rPr>
        <w:t>studzienek rewizyjnych DN1200 betonowych na r</w:t>
      </w:r>
      <w:r>
        <w:rPr>
          <w:sz w:val="22"/>
          <w:szCs w:val="22"/>
        </w:rPr>
        <w:t>urociągu tłocznym</w:t>
      </w:r>
      <w:r>
        <w:rPr>
          <w:sz w:val="22"/>
          <w:szCs w:val="22"/>
        </w:rPr>
        <w:tab/>
      </w:r>
      <w:r w:rsidRPr="00F318C7">
        <w:rPr>
          <w:sz w:val="22"/>
          <w:szCs w:val="22"/>
        </w:rPr>
        <w:t xml:space="preserve">- 4 kpl. </w:t>
      </w:r>
    </w:p>
    <w:p w14:paraId="2481ABEA" w14:textId="77777777" w:rsidR="00EA1C58" w:rsidRPr="00F318C7" w:rsidRDefault="00EA1C58" w:rsidP="00EA1C58">
      <w:pPr>
        <w:numPr>
          <w:ilvl w:val="0"/>
          <w:numId w:val="47"/>
        </w:numPr>
        <w:tabs>
          <w:tab w:val="left" w:pos="360"/>
        </w:tabs>
        <w:suppressAutoHyphens/>
        <w:jc w:val="both"/>
        <w:rPr>
          <w:sz w:val="22"/>
          <w:szCs w:val="22"/>
        </w:rPr>
      </w:pPr>
      <w:r w:rsidRPr="00F318C7">
        <w:rPr>
          <w:b/>
          <w:sz w:val="22"/>
          <w:szCs w:val="22"/>
        </w:rPr>
        <w:t>w zakresie budowy przyłączy kanalizacji sanitarnej:</w:t>
      </w:r>
    </w:p>
    <w:p w14:paraId="1DAD00A2" w14:textId="77777777" w:rsidR="00EA1C58" w:rsidRPr="001218CB" w:rsidRDefault="00EA1C58" w:rsidP="00EA1C58">
      <w:pPr>
        <w:numPr>
          <w:ilvl w:val="0"/>
          <w:numId w:val="48"/>
        </w:numPr>
        <w:tabs>
          <w:tab w:val="left" w:pos="360"/>
          <w:tab w:val="left" w:pos="7380"/>
          <w:tab w:val="left" w:pos="8789"/>
        </w:tabs>
        <w:suppressAutoHyphens/>
        <w:ind w:left="357" w:hanging="357"/>
        <w:jc w:val="both"/>
        <w:rPr>
          <w:sz w:val="22"/>
          <w:szCs w:val="22"/>
          <w:shd w:val="clear" w:color="auto" w:fill="FFFF00"/>
        </w:rPr>
      </w:pPr>
      <w:r w:rsidRPr="00F318C7">
        <w:rPr>
          <w:sz w:val="22"/>
          <w:szCs w:val="22"/>
        </w:rPr>
        <w:t>kanałów gra</w:t>
      </w:r>
      <w:r>
        <w:rPr>
          <w:sz w:val="22"/>
          <w:szCs w:val="22"/>
        </w:rPr>
        <w:t xml:space="preserve">witacyjnych z rur DN200 PVC-U </w:t>
      </w:r>
      <w:r>
        <w:rPr>
          <w:sz w:val="22"/>
          <w:szCs w:val="22"/>
        </w:rPr>
        <w:tab/>
      </w:r>
      <w:r w:rsidRPr="00F318C7">
        <w:rPr>
          <w:sz w:val="22"/>
          <w:szCs w:val="22"/>
        </w:rPr>
        <w:t>- 79,5 m</w:t>
      </w:r>
    </w:p>
    <w:p w14:paraId="10FE0B6A" w14:textId="77777777" w:rsidR="00EA1C58" w:rsidRPr="001218CB" w:rsidRDefault="00EA1C58" w:rsidP="00EA1C58">
      <w:pPr>
        <w:numPr>
          <w:ilvl w:val="0"/>
          <w:numId w:val="48"/>
        </w:numPr>
        <w:tabs>
          <w:tab w:val="left" w:pos="360"/>
          <w:tab w:val="left" w:pos="7380"/>
          <w:tab w:val="left" w:pos="8789"/>
        </w:tabs>
        <w:suppressAutoHyphens/>
        <w:ind w:left="357" w:hanging="357"/>
        <w:jc w:val="both"/>
        <w:rPr>
          <w:sz w:val="22"/>
          <w:szCs w:val="22"/>
          <w:shd w:val="clear" w:color="auto" w:fill="FFFF00"/>
        </w:rPr>
      </w:pPr>
      <w:r w:rsidRPr="00F318C7">
        <w:rPr>
          <w:sz w:val="22"/>
          <w:szCs w:val="22"/>
        </w:rPr>
        <w:t>kanałów gra</w:t>
      </w:r>
      <w:r>
        <w:rPr>
          <w:sz w:val="22"/>
          <w:szCs w:val="22"/>
        </w:rPr>
        <w:t xml:space="preserve">witacyjnych z rur DN150 PVC-U </w:t>
      </w:r>
      <w:r>
        <w:rPr>
          <w:sz w:val="22"/>
          <w:szCs w:val="22"/>
        </w:rPr>
        <w:tab/>
      </w:r>
      <w:r w:rsidRPr="00F318C7">
        <w:rPr>
          <w:sz w:val="22"/>
          <w:szCs w:val="22"/>
        </w:rPr>
        <w:t>- 870,5 m</w:t>
      </w:r>
    </w:p>
    <w:p w14:paraId="7D089CB3" w14:textId="77777777" w:rsidR="00EA1C58" w:rsidRPr="001218CB" w:rsidRDefault="00EA1C58" w:rsidP="00EA1C58">
      <w:pPr>
        <w:numPr>
          <w:ilvl w:val="0"/>
          <w:numId w:val="48"/>
        </w:numPr>
        <w:tabs>
          <w:tab w:val="left" w:pos="360"/>
          <w:tab w:val="left" w:pos="7380"/>
          <w:tab w:val="left" w:pos="8789"/>
        </w:tabs>
        <w:suppressAutoHyphens/>
        <w:ind w:left="357" w:hanging="357"/>
        <w:jc w:val="both"/>
        <w:rPr>
          <w:sz w:val="22"/>
          <w:szCs w:val="22"/>
          <w:shd w:val="clear" w:color="auto" w:fill="FFFF00"/>
        </w:rPr>
      </w:pPr>
      <w:r w:rsidRPr="00F318C7">
        <w:rPr>
          <w:sz w:val="22"/>
          <w:szCs w:val="22"/>
        </w:rPr>
        <w:t>studni kana</w:t>
      </w:r>
      <w:r>
        <w:rPr>
          <w:sz w:val="22"/>
          <w:szCs w:val="22"/>
        </w:rPr>
        <w:t xml:space="preserve">lizacyjnych DN1000 betonowych </w:t>
      </w:r>
      <w:r>
        <w:rPr>
          <w:sz w:val="22"/>
          <w:szCs w:val="22"/>
        </w:rPr>
        <w:tab/>
      </w:r>
      <w:r w:rsidRPr="00F318C7">
        <w:rPr>
          <w:sz w:val="22"/>
          <w:szCs w:val="22"/>
        </w:rPr>
        <w:t>- 1 szt.</w:t>
      </w:r>
    </w:p>
    <w:p w14:paraId="4E706BE6" w14:textId="77777777" w:rsidR="00EA1C58" w:rsidRPr="001218CB" w:rsidRDefault="00EA1C58" w:rsidP="00EA1C58">
      <w:pPr>
        <w:numPr>
          <w:ilvl w:val="0"/>
          <w:numId w:val="48"/>
        </w:numPr>
        <w:tabs>
          <w:tab w:val="left" w:pos="360"/>
          <w:tab w:val="left" w:pos="7740"/>
          <w:tab w:val="left" w:pos="8789"/>
        </w:tabs>
        <w:suppressAutoHyphens/>
        <w:ind w:left="357" w:hanging="357"/>
        <w:jc w:val="both"/>
        <w:rPr>
          <w:sz w:val="22"/>
          <w:szCs w:val="22"/>
          <w:shd w:val="clear" w:color="auto" w:fill="FFFF00"/>
        </w:rPr>
      </w:pPr>
      <w:r w:rsidRPr="00F318C7">
        <w:rPr>
          <w:sz w:val="22"/>
          <w:szCs w:val="22"/>
        </w:rPr>
        <w:t>studni rozprężnyc</w:t>
      </w:r>
      <w:r>
        <w:rPr>
          <w:sz w:val="22"/>
          <w:szCs w:val="22"/>
        </w:rPr>
        <w:t>h DN1000 z tworzywa sztucznego</w:t>
      </w:r>
      <w:r>
        <w:rPr>
          <w:sz w:val="22"/>
          <w:szCs w:val="22"/>
        </w:rPr>
        <w:tab/>
      </w:r>
      <w:r w:rsidRPr="00F318C7">
        <w:rPr>
          <w:sz w:val="22"/>
          <w:szCs w:val="22"/>
        </w:rPr>
        <w:t>- 1 szt.</w:t>
      </w:r>
    </w:p>
    <w:p w14:paraId="49E82D8C" w14:textId="77777777" w:rsidR="00EA1C58" w:rsidRPr="001218CB" w:rsidRDefault="00EA1C58" w:rsidP="00EA1C58">
      <w:pPr>
        <w:numPr>
          <w:ilvl w:val="0"/>
          <w:numId w:val="48"/>
        </w:numPr>
        <w:tabs>
          <w:tab w:val="left" w:pos="360"/>
          <w:tab w:val="left" w:pos="7740"/>
          <w:tab w:val="left" w:pos="8789"/>
        </w:tabs>
        <w:suppressAutoHyphens/>
        <w:ind w:left="357" w:hanging="357"/>
        <w:jc w:val="both"/>
        <w:rPr>
          <w:sz w:val="22"/>
          <w:szCs w:val="22"/>
          <w:shd w:val="clear" w:color="auto" w:fill="FFFF00"/>
        </w:rPr>
      </w:pPr>
      <w:r w:rsidRPr="00F318C7">
        <w:rPr>
          <w:sz w:val="22"/>
          <w:szCs w:val="22"/>
        </w:rPr>
        <w:t xml:space="preserve">studni inspekcyjnych </w:t>
      </w:r>
      <w:r>
        <w:rPr>
          <w:sz w:val="22"/>
          <w:szCs w:val="22"/>
        </w:rPr>
        <w:t>DN/ID425 z tworzywa sztucznego</w:t>
      </w:r>
      <w:r>
        <w:rPr>
          <w:sz w:val="22"/>
          <w:szCs w:val="22"/>
        </w:rPr>
        <w:tab/>
      </w:r>
      <w:r w:rsidRPr="00F318C7">
        <w:rPr>
          <w:sz w:val="22"/>
          <w:szCs w:val="22"/>
        </w:rPr>
        <w:t>- 46 szt.</w:t>
      </w:r>
    </w:p>
    <w:p w14:paraId="6B282946" w14:textId="77777777" w:rsidR="00EA1C58" w:rsidRPr="001218CB" w:rsidRDefault="00EA1C58" w:rsidP="00EA1C58">
      <w:pPr>
        <w:numPr>
          <w:ilvl w:val="0"/>
          <w:numId w:val="48"/>
        </w:numPr>
        <w:tabs>
          <w:tab w:val="left" w:pos="360"/>
          <w:tab w:val="left" w:pos="7740"/>
          <w:tab w:val="left" w:pos="8789"/>
        </w:tabs>
        <w:suppressAutoHyphens/>
        <w:ind w:left="357" w:hanging="357"/>
        <w:jc w:val="both"/>
        <w:rPr>
          <w:sz w:val="22"/>
          <w:szCs w:val="22"/>
          <w:shd w:val="clear" w:color="auto" w:fill="FFFF00"/>
        </w:rPr>
      </w:pPr>
      <w:r w:rsidRPr="00F318C7">
        <w:rPr>
          <w:sz w:val="22"/>
          <w:szCs w:val="22"/>
        </w:rPr>
        <w:t>studni przyłączeniowych DN/OD200 z tworzywa sz</w:t>
      </w:r>
      <w:r>
        <w:rPr>
          <w:sz w:val="22"/>
          <w:szCs w:val="22"/>
        </w:rPr>
        <w:t>tucznego</w:t>
      </w:r>
      <w:r>
        <w:rPr>
          <w:sz w:val="22"/>
          <w:szCs w:val="22"/>
        </w:rPr>
        <w:tab/>
      </w:r>
      <w:r w:rsidRPr="00F318C7">
        <w:rPr>
          <w:sz w:val="22"/>
          <w:szCs w:val="22"/>
        </w:rPr>
        <w:t>- 2 szt.</w:t>
      </w:r>
    </w:p>
    <w:p w14:paraId="7EC46553" w14:textId="77777777" w:rsidR="00EA1C58" w:rsidRPr="001218CB" w:rsidRDefault="00EA1C58" w:rsidP="00EA1C58">
      <w:pPr>
        <w:numPr>
          <w:ilvl w:val="0"/>
          <w:numId w:val="48"/>
        </w:numPr>
        <w:tabs>
          <w:tab w:val="left" w:pos="360"/>
          <w:tab w:val="left" w:pos="7740"/>
          <w:tab w:val="left" w:pos="8789"/>
        </w:tabs>
        <w:suppressAutoHyphens/>
        <w:ind w:left="357" w:hanging="357"/>
        <w:jc w:val="both"/>
        <w:rPr>
          <w:sz w:val="22"/>
          <w:szCs w:val="22"/>
          <w:shd w:val="clear" w:color="auto" w:fill="FFFF00"/>
        </w:rPr>
      </w:pPr>
      <w:r>
        <w:rPr>
          <w:sz w:val="22"/>
          <w:szCs w:val="22"/>
        </w:rPr>
        <w:t>zaślepek kanału DN150 PVC-U</w:t>
      </w:r>
      <w:r>
        <w:rPr>
          <w:sz w:val="22"/>
          <w:szCs w:val="22"/>
        </w:rPr>
        <w:tab/>
      </w:r>
      <w:r w:rsidRPr="00F318C7">
        <w:rPr>
          <w:sz w:val="22"/>
          <w:szCs w:val="22"/>
        </w:rPr>
        <w:t>- 4 szt.</w:t>
      </w:r>
    </w:p>
    <w:p w14:paraId="4F702DF1" w14:textId="77777777" w:rsidR="00EA1C58" w:rsidRPr="001218CB" w:rsidRDefault="00EA1C58" w:rsidP="00EA1C58">
      <w:pPr>
        <w:numPr>
          <w:ilvl w:val="0"/>
          <w:numId w:val="48"/>
        </w:numPr>
        <w:tabs>
          <w:tab w:val="left" w:pos="360"/>
          <w:tab w:val="left" w:pos="7740"/>
          <w:tab w:val="left" w:pos="8789"/>
        </w:tabs>
        <w:suppressAutoHyphens/>
        <w:ind w:left="357" w:hanging="357"/>
        <w:jc w:val="both"/>
        <w:rPr>
          <w:sz w:val="22"/>
          <w:szCs w:val="22"/>
          <w:shd w:val="clear" w:color="auto" w:fill="FFFF00"/>
        </w:rPr>
      </w:pPr>
      <w:r w:rsidRPr="00F318C7">
        <w:rPr>
          <w:sz w:val="22"/>
          <w:szCs w:val="22"/>
        </w:rPr>
        <w:t>przydomowych pompowni ścieków (2 pomp</w:t>
      </w:r>
      <w:r>
        <w:rPr>
          <w:sz w:val="22"/>
          <w:szCs w:val="22"/>
        </w:rPr>
        <w:t>y) DN800 z tworzywa sztucznego</w:t>
      </w:r>
      <w:r>
        <w:rPr>
          <w:sz w:val="22"/>
          <w:szCs w:val="22"/>
        </w:rPr>
        <w:tab/>
      </w:r>
      <w:r w:rsidRPr="00F318C7">
        <w:rPr>
          <w:sz w:val="22"/>
          <w:szCs w:val="22"/>
        </w:rPr>
        <w:t>- 1 kpl.</w:t>
      </w:r>
    </w:p>
    <w:p w14:paraId="1D9F5C15" w14:textId="77777777" w:rsidR="00EA1C58" w:rsidRPr="001218CB" w:rsidRDefault="00EA1C58" w:rsidP="00EA1C58">
      <w:pPr>
        <w:numPr>
          <w:ilvl w:val="0"/>
          <w:numId w:val="48"/>
        </w:numPr>
        <w:tabs>
          <w:tab w:val="left" w:pos="360"/>
          <w:tab w:val="left" w:pos="7380"/>
          <w:tab w:val="left" w:pos="7740"/>
        </w:tabs>
        <w:suppressAutoHyphens/>
        <w:ind w:left="357" w:hanging="357"/>
        <w:jc w:val="both"/>
        <w:rPr>
          <w:sz w:val="22"/>
          <w:szCs w:val="22"/>
          <w:shd w:val="clear" w:color="auto" w:fill="FFFF00"/>
        </w:rPr>
      </w:pPr>
      <w:r w:rsidRPr="00F318C7">
        <w:rPr>
          <w:sz w:val="22"/>
          <w:szCs w:val="22"/>
        </w:rPr>
        <w:t>przydomowych pompowni ścieków (1 pomp</w:t>
      </w:r>
      <w:r>
        <w:rPr>
          <w:sz w:val="22"/>
          <w:szCs w:val="22"/>
        </w:rPr>
        <w:t>a) DN800 z tworzywa sztucznego</w:t>
      </w:r>
      <w:r>
        <w:rPr>
          <w:sz w:val="22"/>
          <w:szCs w:val="22"/>
        </w:rPr>
        <w:tab/>
      </w:r>
      <w:r>
        <w:rPr>
          <w:sz w:val="22"/>
          <w:szCs w:val="22"/>
        </w:rPr>
        <w:tab/>
      </w:r>
      <w:r w:rsidRPr="00F318C7">
        <w:rPr>
          <w:sz w:val="22"/>
          <w:szCs w:val="22"/>
        </w:rPr>
        <w:t>- 1 kpl.</w:t>
      </w:r>
    </w:p>
    <w:p w14:paraId="059C49D4" w14:textId="77777777" w:rsidR="00EA1C58" w:rsidRPr="001218CB" w:rsidRDefault="00EA1C58" w:rsidP="00EA1C58">
      <w:pPr>
        <w:numPr>
          <w:ilvl w:val="0"/>
          <w:numId w:val="48"/>
        </w:numPr>
        <w:tabs>
          <w:tab w:val="left" w:pos="360"/>
          <w:tab w:val="left" w:pos="7380"/>
          <w:tab w:val="left" w:pos="7740"/>
        </w:tabs>
        <w:suppressAutoHyphens/>
        <w:ind w:left="357" w:hanging="357"/>
        <w:jc w:val="both"/>
        <w:rPr>
          <w:sz w:val="22"/>
          <w:szCs w:val="22"/>
          <w:shd w:val="clear" w:color="auto" w:fill="FFFF00"/>
        </w:rPr>
      </w:pPr>
      <w:r w:rsidRPr="00F318C7">
        <w:rPr>
          <w:sz w:val="22"/>
          <w:szCs w:val="22"/>
        </w:rPr>
        <w:t>rurociągu ciśnieniowego z rur PE 100-RC SDR 17 PN10 o średnicy 63x3,8mm</w:t>
      </w:r>
      <w:r w:rsidRPr="00F318C7">
        <w:rPr>
          <w:sz w:val="22"/>
          <w:szCs w:val="22"/>
        </w:rPr>
        <w:tab/>
      </w:r>
      <w:r>
        <w:rPr>
          <w:sz w:val="22"/>
          <w:szCs w:val="22"/>
        </w:rPr>
        <w:tab/>
      </w:r>
      <w:r w:rsidRPr="00F318C7">
        <w:rPr>
          <w:sz w:val="22"/>
          <w:szCs w:val="22"/>
        </w:rPr>
        <w:t>- 221,0 m</w:t>
      </w:r>
    </w:p>
    <w:p w14:paraId="57C90655" w14:textId="77777777" w:rsidR="00EA1C58" w:rsidRPr="001218CB" w:rsidRDefault="00EA1C58" w:rsidP="00EA1C58">
      <w:pPr>
        <w:numPr>
          <w:ilvl w:val="0"/>
          <w:numId w:val="48"/>
        </w:numPr>
        <w:tabs>
          <w:tab w:val="left" w:pos="360"/>
          <w:tab w:val="left" w:pos="7380"/>
          <w:tab w:val="left" w:pos="8789"/>
        </w:tabs>
        <w:suppressAutoHyphens/>
        <w:ind w:left="357" w:hanging="357"/>
        <w:jc w:val="both"/>
        <w:rPr>
          <w:sz w:val="22"/>
          <w:szCs w:val="22"/>
          <w:shd w:val="clear" w:color="auto" w:fill="FFFF00"/>
        </w:rPr>
      </w:pPr>
      <w:r w:rsidRPr="00F318C7">
        <w:t xml:space="preserve">rurociągu ciśnieniowego z rur PE 100-RC </w:t>
      </w:r>
      <w:r>
        <w:t xml:space="preserve">SDR 17 PN10 o średnicy 50x3,0mm </w:t>
      </w:r>
      <w:r w:rsidRPr="00F318C7">
        <w:t>- 90,0 m</w:t>
      </w:r>
    </w:p>
    <w:p w14:paraId="5604CD2F" w14:textId="77777777" w:rsidR="00EA1C58" w:rsidRPr="00F318C7" w:rsidRDefault="00EA1C58" w:rsidP="00EA1C58">
      <w:pPr>
        <w:spacing w:line="360" w:lineRule="auto"/>
        <w:jc w:val="both"/>
        <w:rPr>
          <w:sz w:val="22"/>
          <w:szCs w:val="22"/>
        </w:rPr>
      </w:pPr>
      <w:r w:rsidRPr="00F318C7">
        <w:rPr>
          <w:sz w:val="22"/>
          <w:szCs w:val="22"/>
        </w:rPr>
        <w:t xml:space="preserve">przewód tłoczny RSW-2 o średnicy Ø110mmx6,6mm. </w:t>
      </w:r>
    </w:p>
    <w:p w14:paraId="114069E8" w14:textId="77777777" w:rsidR="00EA1C58" w:rsidRPr="00F318C7" w:rsidRDefault="00EA1C58" w:rsidP="00EA1C58">
      <w:pPr>
        <w:ind w:firstLine="357"/>
        <w:jc w:val="both"/>
        <w:rPr>
          <w:sz w:val="22"/>
          <w:szCs w:val="22"/>
        </w:rPr>
      </w:pPr>
      <w:r w:rsidRPr="00F318C7">
        <w:rPr>
          <w:sz w:val="22"/>
          <w:szCs w:val="22"/>
        </w:rPr>
        <w:t>Zakres rzeczowy</w:t>
      </w:r>
      <w:r w:rsidRPr="001218CB">
        <w:rPr>
          <w:sz w:val="22"/>
          <w:szCs w:val="22"/>
        </w:rPr>
        <w:t xml:space="preserve"> </w:t>
      </w:r>
      <w:r>
        <w:rPr>
          <w:sz w:val="22"/>
          <w:szCs w:val="22"/>
        </w:rPr>
        <w:t>budowy</w:t>
      </w:r>
      <w:r w:rsidRPr="001218CB">
        <w:rPr>
          <w:sz w:val="22"/>
          <w:szCs w:val="22"/>
        </w:rPr>
        <w:t xml:space="preserve"> przyłączy kanalizacji sanitarnej w mie</w:t>
      </w:r>
      <w:r>
        <w:rPr>
          <w:sz w:val="22"/>
          <w:szCs w:val="22"/>
        </w:rPr>
        <w:t>jscowości Krzywiczyny – Kolonia</w:t>
      </w:r>
      <w:r w:rsidRPr="00F318C7">
        <w:rPr>
          <w:sz w:val="22"/>
          <w:szCs w:val="22"/>
        </w:rPr>
        <w:t xml:space="preserve"> obejmuje wykonanie: </w:t>
      </w:r>
    </w:p>
    <w:p w14:paraId="6F2B96FC" w14:textId="77777777" w:rsidR="00EA1C58" w:rsidRDefault="00EA1C58" w:rsidP="00EA1C58">
      <w:pPr>
        <w:numPr>
          <w:ilvl w:val="0"/>
          <w:numId w:val="51"/>
        </w:numPr>
        <w:jc w:val="both"/>
        <w:rPr>
          <w:sz w:val="22"/>
          <w:szCs w:val="22"/>
        </w:rPr>
      </w:pPr>
      <w:r w:rsidRPr="00F318C7">
        <w:rPr>
          <w:sz w:val="22"/>
          <w:szCs w:val="22"/>
        </w:rPr>
        <w:t xml:space="preserve">kanałów grawitacyjnych </w:t>
      </w:r>
      <w:r>
        <w:rPr>
          <w:sz w:val="22"/>
          <w:szCs w:val="22"/>
        </w:rPr>
        <w:t xml:space="preserve">z rur Ø160mm PVC-U    </w:t>
      </w:r>
      <w:r>
        <w:rPr>
          <w:sz w:val="22"/>
          <w:szCs w:val="22"/>
        </w:rPr>
        <w:tab/>
      </w:r>
      <w:r>
        <w:rPr>
          <w:sz w:val="22"/>
          <w:szCs w:val="22"/>
        </w:rPr>
        <w:tab/>
      </w:r>
      <w:r>
        <w:rPr>
          <w:sz w:val="22"/>
          <w:szCs w:val="22"/>
        </w:rPr>
        <w:tab/>
      </w:r>
      <w:r>
        <w:rPr>
          <w:sz w:val="22"/>
          <w:szCs w:val="22"/>
        </w:rPr>
        <w:tab/>
      </w:r>
      <w:r>
        <w:rPr>
          <w:sz w:val="22"/>
          <w:szCs w:val="22"/>
        </w:rPr>
        <w:tab/>
        <w:t>- 69,5 m</w:t>
      </w:r>
    </w:p>
    <w:p w14:paraId="764C3A1A" w14:textId="77777777" w:rsidR="00EA1C58" w:rsidRDefault="00EA1C58" w:rsidP="00EA1C58">
      <w:pPr>
        <w:numPr>
          <w:ilvl w:val="0"/>
          <w:numId w:val="51"/>
        </w:numPr>
        <w:jc w:val="both"/>
        <w:rPr>
          <w:sz w:val="22"/>
          <w:szCs w:val="22"/>
        </w:rPr>
      </w:pPr>
      <w:r w:rsidRPr="00F318C7">
        <w:rPr>
          <w:sz w:val="22"/>
          <w:szCs w:val="22"/>
        </w:rPr>
        <w:t xml:space="preserve">studzienek inspekcyjnych Ø425mm z tworzywa sztucznego    </w:t>
      </w:r>
      <w:r>
        <w:rPr>
          <w:sz w:val="22"/>
          <w:szCs w:val="22"/>
        </w:rPr>
        <w:tab/>
      </w:r>
      <w:r>
        <w:rPr>
          <w:sz w:val="22"/>
          <w:szCs w:val="22"/>
        </w:rPr>
        <w:tab/>
      </w:r>
      <w:r>
        <w:rPr>
          <w:sz w:val="22"/>
          <w:szCs w:val="22"/>
        </w:rPr>
        <w:tab/>
      </w:r>
      <w:r w:rsidRPr="00F318C7">
        <w:rPr>
          <w:sz w:val="22"/>
          <w:szCs w:val="22"/>
        </w:rPr>
        <w:t xml:space="preserve">- </w:t>
      </w:r>
      <w:r>
        <w:rPr>
          <w:sz w:val="22"/>
          <w:szCs w:val="22"/>
        </w:rPr>
        <w:t>3 szt.</w:t>
      </w:r>
    </w:p>
    <w:p w14:paraId="655E01B0" w14:textId="77777777" w:rsidR="00EA1C58" w:rsidRPr="00F318C7" w:rsidRDefault="00EA1C58" w:rsidP="00EA1C58">
      <w:pPr>
        <w:numPr>
          <w:ilvl w:val="0"/>
          <w:numId w:val="51"/>
        </w:numPr>
        <w:jc w:val="both"/>
        <w:rPr>
          <w:sz w:val="22"/>
          <w:szCs w:val="22"/>
        </w:rPr>
      </w:pPr>
      <w:r w:rsidRPr="00F318C7">
        <w:rPr>
          <w:sz w:val="22"/>
          <w:szCs w:val="22"/>
        </w:rPr>
        <w:t xml:space="preserve">przydomowych przepompowni ścieków z wyposażeniem wewnętrznym i sterowaniem </w:t>
      </w:r>
    </w:p>
    <w:p w14:paraId="62739BB8" w14:textId="77777777" w:rsidR="00EA1C58" w:rsidRDefault="00EA1C58" w:rsidP="00EA1C58">
      <w:pPr>
        <w:jc w:val="both"/>
        <w:rPr>
          <w:sz w:val="22"/>
          <w:szCs w:val="22"/>
        </w:rPr>
      </w:pPr>
      <w:r w:rsidRPr="00F318C7">
        <w:rPr>
          <w:sz w:val="22"/>
          <w:szCs w:val="22"/>
        </w:rPr>
        <w:lastRenderedPageBreak/>
        <w:t xml:space="preserve">  </w:t>
      </w:r>
      <w:r>
        <w:rPr>
          <w:sz w:val="22"/>
          <w:szCs w:val="22"/>
        </w:rPr>
        <w:t xml:space="preserve">    </w:t>
      </w:r>
      <w:r w:rsidRPr="00F318C7">
        <w:rPr>
          <w:sz w:val="22"/>
          <w:szCs w:val="22"/>
        </w:rPr>
        <w:t>wraz z wewnętrznym (</w:t>
      </w:r>
      <w:proofErr w:type="spellStart"/>
      <w:r w:rsidRPr="00F318C7">
        <w:rPr>
          <w:sz w:val="22"/>
          <w:szCs w:val="22"/>
        </w:rPr>
        <w:t>zalicznikowym</w:t>
      </w:r>
      <w:proofErr w:type="spellEnd"/>
      <w:r w:rsidRPr="00F318C7">
        <w:rPr>
          <w:sz w:val="22"/>
          <w:szCs w:val="22"/>
        </w:rPr>
        <w:t xml:space="preserve">) zasilaniem energetycznym    </w:t>
      </w:r>
      <w:r>
        <w:rPr>
          <w:sz w:val="22"/>
          <w:szCs w:val="22"/>
        </w:rPr>
        <w:tab/>
      </w:r>
      <w:r>
        <w:rPr>
          <w:sz w:val="22"/>
          <w:szCs w:val="22"/>
        </w:rPr>
        <w:tab/>
      </w:r>
      <w:r>
        <w:rPr>
          <w:sz w:val="22"/>
          <w:szCs w:val="22"/>
        </w:rPr>
        <w:tab/>
        <w:t>- 6 kpl.</w:t>
      </w:r>
    </w:p>
    <w:p w14:paraId="0829D96F" w14:textId="77777777" w:rsidR="00EA1C58" w:rsidRPr="00F318C7" w:rsidRDefault="00EA1C58" w:rsidP="00EA1C58">
      <w:pPr>
        <w:numPr>
          <w:ilvl w:val="0"/>
          <w:numId w:val="52"/>
        </w:numPr>
        <w:jc w:val="both"/>
        <w:rPr>
          <w:sz w:val="22"/>
          <w:szCs w:val="22"/>
        </w:rPr>
      </w:pPr>
      <w:r w:rsidRPr="00F318C7">
        <w:rPr>
          <w:sz w:val="22"/>
          <w:szCs w:val="22"/>
        </w:rPr>
        <w:t xml:space="preserve">rurociągów ciśnieniowych z rur PE100-RC SDR17 PN10 o średnicy 50x3,0mm </w:t>
      </w:r>
      <w:r>
        <w:rPr>
          <w:sz w:val="22"/>
          <w:szCs w:val="22"/>
        </w:rPr>
        <w:tab/>
      </w:r>
      <w:r w:rsidRPr="00F318C7">
        <w:rPr>
          <w:sz w:val="22"/>
          <w:szCs w:val="22"/>
        </w:rPr>
        <w:t xml:space="preserve">-  </w:t>
      </w:r>
      <w:r>
        <w:rPr>
          <w:sz w:val="22"/>
          <w:szCs w:val="22"/>
        </w:rPr>
        <w:t>213,0</w:t>
      </w:r>
      <w:r w:rsidRPr="00F318C7">
        <w:rPr>
          <w:sz w:val="22"/>
          <w:szCs w:val="22"/>
        </w:rPr>
        <w:t xml:space="preserve">m </w:t>
      </w:r>
    </w:p>
    <w:p w14:paraId="73E7C83D" w14:textId="77777777" w:rsidR="000144EC" w:rsidRPr="00F318C7" w:rsidRDefault="000144EC" w:rsidP="000144EC">
      <w:pPr>
        <w:jc w:val="both"/>
        <w:rPr>
          <w:sz w:val="22"/>
          <w:szCs w:val="22"/>
        </w:rPr>
      </w:pPr>
    </w:p>
    <w:p w14:paraId="1DF9C7A5" w14:textId="77777777" w:rsidR="000144EC" w:rsidRPr="000144EC" w:rsidRDefault="000144EC" w:rsidP="000144EC">
      <w:pPr>
        <w:jc w:val="both"/>
        <w:rPr>
          <w:b/>
          <w:bCs/>
          <w:sz w:val="22"/>
          <w:szCs w:val="22"/>
          <w:u w:val="single"/>
        </w:rPr>
      </w:pPr>
      <w:r w:rsidRPr="000144EC">
        <w:rPr>
          <w:b/>
          <w:bCs/>
          <w:sz w:val="22"/>
          <w:szCs w:val="22"/>
          <w:u w:val="single"/>
        </w:rPr>
        <w:t>ZADANIE B. Budowa sieci wodociągowej Wierzbica Dolna – Świniary Małe, Krzywiczny – Komorzno oraz rozbudowa sieci wodociągowej w rejonie ul. Fabrycznej w Wołczynie.</w:t>
      </w:r>
    </w:p>
    <w:p w14:paraId="126CC59C" w14:textId="74333E19" w:rsidR="000144EC" w:rsidRPr="00822BDA" w:rsidRDefault="000144EC" w:rsidP="000144EC">
      <w:pPr>
        <w:ind w:firstLine="360"/>
        <w:jc w:val="both"/>
        <w:rPr>
          <w:sz w:val="22"/>
          <w:szCs w:val="22"/>
        </w:rPr>
      </w:pPr>
      <w:r>
        <w:rPr>
          <w:sz w:val="22"/>
          <w:szCs w:val="22"/>
        </w:rPr>
        <w:t xml:space="preserve">Planowane przedsięwzięcie polegające na </w:t>
      </w:r>
      <w:r w:rsidRPr="001218CB">
        <w:rPr>
          <w:sz w:val="22"/>
          <w:szCs w:val="22"/>
        </w:rPr>
        <w:t xml:space="preserve"> </w:t>
      </w:r>
      <w:r>
        <w:rPr>
          <w:sz w:val="22"/>
          <w:szCs w:val="22"/>
        </w:rPr>
        <w:t>budowie sieci wodociągowej Wierzbica Dolna – Świniary Małe</w:t>
      </w:r>
      <w:r w:rsidRPr="001218CB">
        <w:rPr>
          <w:sz w:val="22"/>
          <w:szCs w:val="22"/>
        </w:rPr>
        <w:t xml:space="preserve"> ma na celu połączenie istniejącej sieci w90 zasilanej ujęciem wody </w:t>
      </w:r>
      <w:r>
        <w:rPr>
          <w:sz w:val="22"/>
          <w:szCs w:val="22"/>
        </w:rPr>
        <w:t xml:space="preserve"> </w:t>
      </w:r>
      <w:r w:rsidRPr="001218CB">
        <w:rPr>
          <w:sz w:val="22"/>
          <w:szCs w:val="22"/>
        </w:rPr>
        <w:t>w Szymonkowie z układem opartym na wydajniejszym ujęciu w Wierzbicy Górne</w:t>
      </w:r>
      <w:r w:rsidR="00AC5C2B">
        <w:rPr>
          <w:sz w:val="22"/>
          <w:szCs w:val="22"/>
        </w:rPr>
        <w:t>j</w:t>
      </w:r>
      <w:r w:rsidRPr="001218CB">
        <w:rPr>
          <w:sz w:val="22"/>
          <w:szCs w:val="22"/>
        </w:rPr>
        <w:t>. Rurociąg o długości</w:t>
      </w:r>
      <w:r>
        <w:rPr>
          <w:sz w:val="22"/>
          <w:szCs w:val="22"/>
        </w:rPr>
        <w:t xml:space="preserve"> </w:t>
      </w:r>
      <w:r w:rsidRPr="001218CB">
        <w:rPr>
          <w:sz w:val="22"/>
          <w:szCs w:val="22"/>
        </w:rPr>
        <w:t>2,34km  zaprojektowano  fragmentami  w  pasie  drogi  powiatowej  nr  1343O  oraz  w  przeważającej większości  w obszarze  pól  uprawnych  zlokalizowanych  wzdłuż  drogi pomiędzy  miejscowościami Świniary Małe i Wierzbica Dolna.</w:t>
      </w:r>
    </w:p>
    <w:p w14:paraId="71E59BC7" w14:textId="77777777" w:rsidR="000144EC" w:rsidRPr="00D05164" w:rsidRDefault="000144EC" w:rsidP="000144EC">
      <w:pPr>
        <w:jc w:val="both"/>
        <w:rPr>
          <w:sz w:val="22"/>
          <w:szCs w:val="22"/>
        </w:rPr>
      </w:pPr>
      <w:r w:rsidRPr="00D05164">
        <w:rPr>
          <w:sz w:val="22"/>
          <w:szCs w:val="22"/>
        </w:rPr>
        <w:t xml:space="preserve">Zakres rzeczowy obejmuje wykonanie: </w:t>
      </w:r>
    </w:p>
    <w:p w14:paraId="109624A5" w14:textId="77777777" w:rsidR="000144EC" w:rsidRDefault="000144EC" w:rsidP="000144EC">
      <w:pPr>
        <w:numPr>
          <w:ilvl w:val="0"/>
          <w:numId w:val="52"/>
        </w:numPr>
        <w:jc w:val="both"/>
        <w:rPr>
          <w:sz w:val="22"/>
          <w:szCs w:val="22"/>
        </w:rPr>
      </w:pPr>
      <w:r w:rsidRPr="00D05164">
        <w:rPr>
          <w:sz w:val="22"/>
          <w:szCs w:val="22"/>
        </w:rPr>
        <w:t xml:space="preserve">rurociągu rozdzielczego z rur Ø160x9,5mm PE100-RC SDR17 PN10  </w:t>
      </w:r>
      <w:r>
        <w:rPr>
          <w:sz w:val="22"/>
          <w:szCs w:val="22"/>
        </w:rPr>
        <w:tab/>
      </w:r>
      <w:r>
        <w:rPr>
          <w:sz w:val="22"/>
          <w:szCs w:val="22"/>
        </w:rPr>
        <w:tab/>
      </w:r>
      <w:r w:rsidRPr="00D05164">
        <w:rPr>
          <w:sz w:val="22"/>
          <w:szCs w:val="22"/>
        </w:rPr>
        <w:t xml:space="preserve">- 2340,0 m </w:t>
      </w:r>
    </w:p>
    <w:p w14:paraId="6B089173" w14:textId="77777777" w:rsidR="000144EC" w:rsidRDefault="000144EC" w:rsidP="000144EC">
      <w:pPr>
        <w:numPr>
          <w:ilvl w:val="0"/>
          <w:numId w:val="52"/>
        </w:numPr>
        <w:jc w:val="both"/>
        <w:rPr>
          <w:sz w:val="22"/>
          <w:szCs w:val="22"/>
        </w:rPr>
      </w:pPr>
      <w:r w:rsidRPr="00D05164">
        <w:rPr>
          <w:sz w:val="22"/>
          <w:szCs w:val="22"/>
        </w:rPr>
        <w:t xml:space="preserve">węzłów </w:t>
      </w:r>
      <w:r>
        <w:rPr>
          <w:sz w:val="22"/>
          <w:szCs w:val="22"/>
        </w:rPr>
        <w:t>wodociągowych</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05164">
        <w:rPr>
          <w:sz w:val="22"/>
          <w:szCs w:val="22"/>
        </w:rPr>
        <w:t xml:space="preserve">- 3 szt. </w:t>
      </w:r>
    </w:p>
    <w:p w14:paraId="42C0DBDE" w14:textId="77777777" w:rsidR="000144EC" w:rsidRDefault="000144EC" w:rsidP="000144EC">
      <w:pPr>
        <w:numPr>
          <w:ilvl w:val="0"/>
          <w:numId w:val="52"/>
        </w:numPr>
        <w:jc w:val="both"/>
        <w:rPr>
          <w:sz w:val="22"/>
          <w:szCs w:val="22"/>
        </w:rPr>
      </w:pPr>
      <w:r w:rsidRPr="00D05164">
        <w:rPr>
          <w:sz w:val="22"/>
          <w:szCs w:val="22"/>
        </w:rPr>
        <w:t xml:space="preserve">hydrantów nadziemnych DN80 z zasuwami odcinającymi  </w:t>
      </w:r>
      <w:r>
        <w:rPr>
          <w:sz w:val="22"/>
          <w:szCs w:val="22"/>
        </w:rPr>
        <w:tab/>
      </w:r>
      <w:r>
        <w:rPr>
          <w:sz w:val="22"/>
          <w:szCs w:val="22"/>
        </w:rPr>
        <w:tab/>
      </w:r>
      <w:r>
        <w:rPr>
          <w:sz w:val="22"/>
          <w:szCs w:val="22"/>
        </w:rPr>
        <w:tab/>
      </w:r>
      <w:r>
        <w:rPr>
          <w:sz w:val="22"/>
          <w:szCs w:val="22"/>
        </w:rPr>
        <w:tab/>
      </w:r>
      <w:r w:rsidRPr="00D05164">
        <w:rPr>
          <w:sz w:val="22"/>
          <w:szCs w:val="22"/>
        </w:rPr>
        <w:t xml:space="preserve">- 2 kpl. </w:t>
      </w:r>
    </w:p>
    <w:p w14:paraId="7BBFAD7C" w14:textId="77777777" w:rsidR="000144EC" w:rsidRDefault="000144EC" w:rsidP="000144EC">
      <w:pPr>
        <w:numPr>
          <w:ilvl w:val="0"/>
          <w:numId w:val="52"/>
        </w:numPr>
        <w:jc w:val="both"/>
        <w:rPr>
          <w:sz w:val="22"/>
          <w:szCs w:val="22"/>
        </w:rPr>
      </w:pPr>
      <w:r w:rsidRPr="00D05164">
        <w:rPr>
          <w:sz w:val="22"/>
          <w:szCs w:val="22"/>
        </w:rPr>
        <w:t xml:space="preserve">przepięć istniejących przyłączy poprzez montaż obejm do rur PE z odejściem  </w:t>
      </w:r>
      <w:r>
        <w:rPr>
          <w:sz w:val="22"/>
          <w:szCs w:val="22"/>
        </w:rPr>
        <w:tab/>
      </w:r>
      <w:r w:rsidRPr="00D05164">
        <w:rPr>
          <w:sz w:val="22"/>
          <w:szCs w:val="22"/>
        </w:rPr>
        <w:t>- 2 kpl.</w:t>
      </w:r>
    </w:p>
    <w:p w14:paraId="036F6616" w14:textId="77777777" w:rsidR="000144EC" w:rsidRPr="00822BDA" w:rsidRDefault="000144EC" w:rsidP="000144EC">
      <w:pPr>
        <w:jc w:val="both"/>
        <w:rPr>
          <w:sz w:val="12"/>
          <w:szCs w:val="12"/>
        </w:rPr>
      </w:pPr>
    </w:p>
    <w:p w14:paraId="63AC0D2B" w14:textId="230D58C9" w:rsidR="000144EC" w:rsidRPr="00D05164" w:rsidRDefault="000144EC" w:rsidP="000144EC">
      <w:pPr>
        <w:ind w:firstLine="357"/>
        <w:jc w:val="both"/>
        <w:rPr>
          <w:sz w:val="22"/>
          <w:szCs w:val="22"/>
        </w:rPr>
      </w:pPr>
      <w:r>
        <w:rPr>
          <w:sz w:val="22"/>
          <w:szCs w:val="22"/>
        </w:rPr>
        <w:t>Planowane przedsięwzięcie</w:t>
      </w:r>
      <w:r w:rsidRPr="00D05164">
        <w:rPr>
          <w:sz w:val="22"/>
          <w:szCs w:val="22"/>
        </w:rPr>
        <w:t xml:space="preserve"> </w:t>
      </w:r>
      <w:r>
        <w:rPr>
          <w:sz w:val="22"/>
          <w:szCs w:val="22"/>
        </w:rPr>
        <w:t xml:space="preserve">polegające </w:t>
      </w:r>
      <w:r w:rsidR="00AC5C2B">
        <w:rPr>
          <w:sz w:val="22"/>
          <w:szCs w:val="22"/>
        </w:rPr>
        <w:t>n</w:t>
      </w:r>
      <w:r>
        <w:rPr>
          <w:sz w:val="22"/>
          <w:szCs w:val="22"/>
        </w:rPr>
        <w:t xml:space="preserve">a budowie sieci wodociągowej Krzywiczny – Komorzno </w:t>
      </w:r>
      <w:r w:rsidRPr="00D05164">
        <w:rPr>
          <w:sz w:val="22"/>
          <w:szCs w:val="22"/>
        </w:rPr>
        <w:t>ma na celu wyłączenie z eksploatacji</w:t>
      </w:r>
      <w:r>
        <w:rPr>
          <w:sz w:val="22"/>
          <w:szCs w:val="22"/>
        </w:rPr>
        <w:t xml:space="preserve"> </w:t>
      </w:r>
      <w:r w:rsidRPr="00D05164">
        <w:rPr>
          <w:sz w:val="22"/>
          <w:szCs w:val="22"/>
        </w:rPr>
        <w:t xml:space="preserve">około kilometrowego fragmentu wodociągu  wykonanego  z  rur  azbestowo  –  cementowych.  Zaprojektowano  wzdłuż  istniejącej  sieci w160 nowy rurociąg z wpięciem obu końców poprzez węzły wodociągowe do istniejącego systemu </w:t>
      </w:r>
      <w:r>
        <w:rPr>
          <w:sz w:val="22"/>
          <w:szCs w:val="22"/>
        </w:rPr>
        <w:t xml:space="preserve"> </w:t>
      </w:r>
      <w:r w:rsidRPr="00D05164">
        <w:rPr>
          <w:sz w:val="22"/>
          <w:szCs w:val="22"/>
        </w:rPr>
        <w:t xml:space="preserve">rozdzielczego. </w:t>
      </w:r>
    </w:p>
    <w:p w14:paraId="5A8206C8" w14:textId="77777777" w:rsidR="000144EC" w:rsidRPr="00D05164" w:rsidRDefault="000144EC" w:rsidP="000144EC">
      <w:pPr>
        <w:jc w:val="both"/>
        <w:rPr>
          <w:sz w:val="22"/>
          <w:szCs w:val="22"/>
        </w:rPr>
      </w:pPr>
      <w:r w:rsidRPr="00D05164">
        <w:rPr>
          <w:sz w:val="22"/>
          <w:szCs w:val="22"/>
        </w:rPr>
        <w:t xml:space="preserve">Zakres rzeczowy projektu obejmuje wykonanie: </w:t>
      </w:r>
    </w:p>
    <w:p w14:paraId="494B1088" w14:textId="77777777" w:rsidR="000144EC" w:rsidRDefault="000144EC" w:rsidP="000144EC">
      <w:pPr>
        <w:numPr>
          <w:ilvl w:val="0"/>
          <w:numId w:val="53"/>
        </w:numPr>
        <w:jc w:val="both"/>
        <w:rPr>
          <w:sz w:val="22"/>
          <w:szCs w:val="22"/>
        </w:rPr>
      </w:pPr>
      <w:r w:rsidRPr="00D05164">
        <w:rPr>
          <w:sz w:val="22"/>
          <w:szCs w:val="22"/>
        </w:rPr>
        <w:t xml:space="preserve">rurociągu rozdzielczego z rur Ø160x9,5mm PE100-RC SDR17 PN10  </w:t>
      </w:r>
      <w:r>
        <w:rPr>
          <w:sz w:val="22"/>
          <w:szCs w:val="22"/>
        </w:rPr>
        <w:tab/>
      </w:r>
      <w:r>
        <w:rPr>
          <w:sz w:val="22"/>
          <w:szCs w:val="22"/>
        </w:rPr>
        <w:tab/>
      </w:r>
      <w:r w:rsidRPr="00D05164">
        <w:rPr>
          <w:sz w:val="22"/>
          <w:szCs w:val="22"/>
        </w:rPr>
        <w:t xml:space="preserve">- 1025,0 m </w:t>
      </w:r>
    </w:p>
    <w:p w14:paraId="5FC5FE22" w14:textId="77777777" w:rsidR="000144EC" w:rsidRDefault="000144EC" w:rsidP="000144EC">
      <w:pPr>
        <w:numPr>
          <w:ilvl w:val="0"/>
          <w:numId w:val="53"/>
        </w:numPr>
        <w:jc w:val="both"/>
        <w:rPr>
          <w:sz w:val="22"/>
          <w:szCs w:val="22"/>
        </w:rPr>
      </w:pPr>
      <w:r w:rsidRPr="00D05164">
        <w:rPr>
          <w:sz w:val="22"/>
          <w:szCs w:val="22"/>
        </w:rPr>
        <w:t xml:space="preserve">węzłów wodociągowych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05164">
        <w:rPr>
          <w:sz w:val="22"/>
          <w:szCs w:val="22"/>
        </w:rPr>
        <w:t>- 2 szt.</w:t>
      </w:r>
    </w:p>
    <w:p w14:paraId="49B33831" w14:textId="77777777" w:rsidR="000144EC" w:rsidRPr="00822BDA" w:rsidRDefault="000144EC" w:rsidP="000144EC">
      <w:pPr>
        <w:jc w:val="both"/>
        <w:rPr>
          <w:sz w:val="12"/>
          <w:szCs w:val="12"/>
        </w:rPr>
      </w:pPr>
    </w:p>
    <w:p w14:paraId="7B7F8178" w14:textId="77777777" w:rsidR="000144EC" w:rsidRPr="00822BDA" w:rsidRDefault="000144EC" w:rsidP="000144EC">
      <w:pPr>
        <w:ind w:firstLine="357"/>
        <w:jc w:val="both"/>
        <w:rPr>
          <w:sz w:val="22"/>
          <w:szCs w:val="22"/>
        </w:rPr>
      </w:pPr>
      <w:r>
        <w:rPr>
          <w:sz w:val="22"/>
          <w:szCs w:val="22"/>
        </w:rPr>
        <w:t>Planowane  przedsięwzięcie polegające na rozbudowie sieci wodociągowej w rejonie ulicy Fabrycznej w Wołczynie</w:t>
      </w:r>
      <w:r w:rsidRPr="00822BDA">
        <w:rPr>
          <w:sz w:val="22"/>
          <w:szCs w:val="22"/>
        </w:rPr>
        <w:t xml:space="preserve">  polegać </w:t>
      </w:r>
      <w:r>
        <w:rPr>
          <w:sz w:val="22"/>
          <w:szCs w:val="22"/>
        </w:rPr>
        <w:t>ma na celu wykonanie</w:t>
      </w:r>
      <w:r w:rsidRPr="00822BDA">
        <w:rPr>
          <w:sz w:val="22"/>
          <w:szCs w:val="22"/>
        </w:rPr>
        <w:t xml:space="preserve">  odcinka  sieci wodociągowej rozdzielczej od włączenia do istniejącej sieci w250 w ulicy Dworcowej, z przejściem przez  tereny  kolejowe  w  obszarze  działki  nr  337/5,  do  ulicy  Fabrycznej  i  dalej  wzdłuż  ulicy aż do połączenia  z  istniejącą  siecią  wodociągową  w100  w  ulicy  Opolskiej.  Ponadto  wykonane zostaną  trzy  dodatkowe  odcinki  sieci  wodociągowej  w  ulicy  Fabrycznej  mające  na celu zapewnienie dostawy wody w obszarze zabudowy przemysłowej zlokalizowanej wzdłuż tej ulicy.</w:t>
      </w:r>
    </w:p>
    <w:p w14:paraId="6596D858" w14:textId="77777777" w:rsidR="000144EC" w:rsidRPr="00D05164" w:rsidRDefault="000144EC" w:rsidP="000144EC">
      <w:pPr>
        <w:jc w:val="both"/>
        <w:rPr>
          <w:sz w:val="22"/>
          <w:szCs w:val="22"/>
        </w:rPr>
      </w:pPr>
      <w:r w:rsidRPr="00D05164">
        <w:rPr>
          <w:sz w:val="22"/>
          <w:szCs w:val="22"/>
        </w:rPr>
        <w:t xml:space="preserve">Zakres rzeczowy projektu obejmuje wykonanie: </w:t>
      </w:r>
    </w:p>
    <w:p w14:paraId="66F69CA1" w14:textId="77777777" w:rsidR="000144EC" w:rsidRDefault="000144EC" w:rsidP="000144EC">
      <w:pPr>
        <w:numPr>
          <w:ilvl w:val="0"/>
          <w:numId w:val="54"/>
        </w:numPr>
        <w:jc w:val="both"/>
        <w:rPr>
          <w:sz w:val="22"/>
          <w:szCs w:val="22"/>
        </w:rPr>
      </w:pPr>
      <w:r w:rsidRPr="00D842E8">
        <w:rPr>
          <w:sz w:val="22"/>
          <w:szCs w:val="22"/>
        </w:rPr>
        <w:t xml:space="preserve">rurociąg sieciowy rozdzielczy z rur Ø160x14,6mm PE100 SDR11 PN16  </w:t>
      </w:r>
      <w:r>
        <w:rPr>
          <w:sz w:val="22"/>
          <w:szCs w:val="22"/>
        </w:rPr>
        <w:tab/>
      </w:r>
      <w:r>
        <w:rPr>
          <w:sz w:val="22"/>
          <w:szCs w:val="22"/>
        </w:rPr>
        <w:tab/>
      </w:r>
      <w:r w:rsidRPr="00D842E8">
        <w:rPr>
          <w:sz w:val="22"/>
          <w:szCs w:val="22"/>
        </w:rPr>
        <w:t xml:space="preserve">- </w:t>
      </w:r>
      <w:r>
        <w:rPr>
          <w:sz w:val="22"/>
          <w:szCs w:val="22"/>
        </w:rPr>
        <w:t>443,0</w:t>
      </w:r>
      <w:r w:rsidRPr="00D842E8">
        <w:rPr>
          <w:sz w:val="22"/>
          <w:szCs w:val="22"/>
        </w:rPr>
        <w:t>m</w:t>
      </w:r>
    </w:p>
    <w:p w14:paraId="1DE3C593" w14:textId="77777777" w:rsidR="000144EC" w:rsidRDefault="000144EC" w:rsidP="000144EC">
      <w:pPr>
        <w:numPr>
          <w:ilvl w:val="0"/>
          <w:numId w:val="54"/>
        </w:numPr>
        <w:jc w:val="both"/>
        <w:rPr>
          <w:sz w:val="22"/>
          <w:szCs w:val="22"/>
        </w:rPr>
      </w:pPr>
      <w:r w:rsidRPr="00D842E8">
        <w:rPr>
          <w:sz w:val="22"/>
          <w:szCs w:val="22"/>
        </w:rPr>
        <w:t xml:space="preserve">rurociąg sieciowy rozdzielczy z rur Ø110x6,6mm PE100 SDR17 PN10  </w:t>
      </w:r>
      <w:r>
        <w:rPr>
          <w:sz w:val="22"/>
          <w:szCs w:val="22"/>
        </w:rPr>
        <w:tab/>
      </w:r>
      <w:r>
        <w:rPr>
          <w:sz w:val="22"/>
          <w:szCs w:val="22"/>
        </w:rPr>
        <w:tab/>
      </w:r>
      <w:r w:rsidRPr="00D842E8">
        <w:rPr>
          <w:sz w:val="22"/>
          <w:szCs w:val="22"/>
        </w:rPr>
        <w:t xml:space="preserve">- 272,5 m </w:t>
      </w:r>
    </w:p>
    <w:p w14:paraId="461F6042" w14:textId="77777777" w:rsidR="000144EC" w:rsidRDefault="000144EC" w:rsidP="000144EC">
      <w:pPr>
        <w:numPr>
          <w:ilvl w:val="0"/>
          <w:numId w:val="54"/>
        </w:numPr>
        <w:jc w:val="both"/>
        <w:rPr>
          <w:sz w:val="22"/>
          <w:szCs w:val="22"/>
        </w:rPr>
      </w:pPr>
      <w:r w:rsidRPr="00D842E8">
        <w:rPr>
          <w:sz w:val="22"/>
          <w:szCs w:val="22"/>
        </w:rPr>
        <w:t xml:space="preserve">rurociąg podłączenia hydrantów z rur Ø90x8,2mm PE100 SDR11 PN16 </w:t>
      </w:r>
      <w:r>
        <w:rPr>
          <w:sz w:val="22"/>
          <w:szCs w:val="22"/>
        </w:rPr>
        <w:tab/>
      </w:r>
      <w:r>
        <w:rPr>
          <w:sz w:val="22"/>
          <w:szCs w:val="22"/>
        </w:rPr>
        <w:tab/>
      </w:r>
      <w:r w:rsidRPr="00D842E8">
        <w:rPr>
          <w:sz w:val="22"/>
          <w:szCs w:val="22"/>
        </w:rPr>
        <w:t xml:space="preserve">- 32,0 m </w:t>
      </w:r>
    </w:p>
    <w:p w14:paraId="3CBCA53C" w14:textId="77777777" w:rsidR="000144EC" w:rsidRDefault="000144EC" w:rsidP="000144EC">
      <w:pPr>
        <w:numPr>
          <w:ilvl w:val="0"/>
          <w:numId w:val="54"/>
        </w:numPr>
        <w:jc w:val="both"/>
        <w:rPr>
          <w:sz w:val="22"/>
          <w:szCs w:val="22"/>
        </w:rPr>
      </w:pPr>
      <w:r w:rsidRPr="00D842E8">
        <w:rPr>
          <w:sz w:val="22"/>
          <w:szCs w:val="22"/>
        </w:rPr>
        <w:t xml:space="preserve">rurociąg podłączenia hydrantów z rur Ø90x5,4mm PE100 SDR17 PN10 </w:t>
      </w:r>
      <w:r>
        <w:rPr>
          <w:sz w:val="22"/>
          <w:szCs w:val="22"/>
        </w:rPr>
        <w:tab/>
      </w:r>
      <w:r>
        <w:rPr>
          <w:sz w:val="22"/>
          <w:szCs w:val="22"/>
        </w:rPr>
        <w:tab/>
      </w:r>
      <w:r w:rsidRPr="00D842E8">
        <w:rPr>
          <w:sz w:val="22"/>
          <w:szCs w:val="22"/>
        </w:rPr>
        <w:t xml:space="preserve">- 16,0 m </w:t>
      </w:r>
    </w:p>
    <w:p w14:paraId="2C1BBFCC" w14:textId="77777777" w:rsidR="000144EC" w:rsidRDefault="000144EC" w:rsidP="000144EC">
      <w:pPr>
        <w:numPr>
          <w:ilvl w:val="0"/>
          <w:numId w:val="54"/>
        </w:numPr>
        <w:jc w:val="both"/>
        <w:rPr>
          <w:sz w:val="22"/>
          <w:szCs w:val="22"/>
        </w:rPr>
      </w:pPr>
      <w:r w:rsidRPr="00D842E8">
        <w:rPr>
          <w:sz w:val="22"/>
          <w:szCs w:val="22"/>
        </w:rPr>
        <w:t xml:space="preserve">hydrant nadziemny DN80 z zasuwą odcinającą  </w:t>
      </w:r>
      <w:r>
        <w:rPr>
          <w:sz w:val="22"/>
          <w:szCs w:val="22"/>
        </w:rPr>
        <w:tab/>
      </w:r>
      <w:r>
        <w:rPr>
          <w:sz w:val="22"/>
          <w:szCs w:val="22"/>
        </w:rPr>
        <w:tab/>
      </w:r>
      <w:r>
        <w:rPr>
          <w:sz w:val="22"/>
          <w:szCs w:val="22"/>
        </w:rPr>
        <w:tab/>
      </w:r>
      <w:r>
        <w:rPr>
          <w:sz w:val="22"/>
          <w:szCs w:val="22"/>
        </w:rPr>
        <w:tab/>
      </w:r>
      <w:r>
        <w:rPr>
          <w:sz w:val="22"/>
          <w:szCs w:val="22"/>
        </w:rPr>
        <w:tab/>
      </w:r>
      <w:r w:rsidRPr="00D842E8">
        <w:rPr>
          <w:sz w:val="22"/>
          <w:szCs w:val="22"/>
        </w:rPr>
        <w:t xml:space="preserve">- 11 kpl. </w:t>
      </w:r>
    </w:p>
    <w:p w14:paraId="3F99B626" w14:textId="77777777" w:rsidR="000144EC" w:rsidRDefault="000144EC" w:rsidP="000144EC">
      <w:pPr>
        <w:numPr>
          <w:ilvl w:val="0"/>
          <w:numId w:val="54"/>
        </w:numPr>
        <w:jc w:val="both"/>
        <w:rPr>
          <w:sz w:val="22"/>
          <w:szCs w:val="22"/>
        </w:rPr>
      </w:pPr>
      <w:r w:rsidRPr="00D842E8">
        <w:rPr>
          <w:sz w:val="22"/>
          <w:szCs w:val="22"/>
        </w:rPr>
        <w:t xml:space="preserve">hydrant podziemny DN80 z zasuwą odcinającą  </w:t>
      </w:r>
      <w:r>
        <w:rPr>
          <w:sz w:val="22"/>
          <w:szCs w:val="22"/>
        </w:rPr>
        <w:tab/>
      </w:r>
      <w:r>
        <w:rPr>
          <w:sz w:val="22"/>
          <w:szCs w:val="22"/>
        </w:rPr>
        <w:tab/>
      </w:r>
      <w:r>
        <w:rPr>
          <w:sz w:val="22"/>
          <w:szCs w:val="22"/>
        </w:rPr>
        <w:tab/>
      </w:r>
      <w:r>
        <w:rPr>
          <w:sz w:val="22"/>
          <w:szCs w:val="22"/>
        </w:rPr>
        <w:tab/>
      </w:r>
      <w:r>
        <w:rPr>
          <w:sz w:val="22"/>
          <w:szCs w:val="22"/>
        </w:rPr>
        <w:tab/>
      </w:r>
      <w:r w:rsidRPr="00D842E8">
        <w:rPr>
          <w:sz w:val="22"/>
          <w:szCs w:val="22"/>
        </w:rPr>
        <w:t xml:space="preserve">- 2 kpl. </w:t>
      </w:r>
    </w:p>
    <w:p w14:paraId="06ED9CC3" w14:textId="77777777" w:rsidR="000144EC" w:rsidRDefault="000144EC" w:rsidP="000144EC">
      <w:pPr>
        <w:numPr>
          <w:ilvl w:val="0"/>
          <w:numId w:val="54"/>
        </w:numPr>
        <w:jc w:val="both"/>
        <w:rPr>
          <w:sz w:val="22"/>
          <w:szCs w:val="22"/>
        </w:rPr>
      </w:pPr>
      <w:r w:rsidRPr="00D842E8">
        <w:rPr>
          <w:sz w:val="22"/>
          <w:szCs w:val="22"/>
        </w:rPr>
        <w:t xml:space="preserve">zasuwy klinowe kołnierzowe DN150 typu E wraz z obudową i skrzynką uliczną  </w:t>
      </w:r>
      <w:r>
        <w:rPr>
          <w:sz w:val="22"/>
          <w:szCs w:val="22"/>
        </w:rPr>
        <w:tab/>
      </w:r>
      <w:r w:rsidRPr="00D842E8">
        <w:rPr>
          <w:sz w:val="22"/>
          <w:szCs w:val="22"/>
        </w:rPr>
        <w:t xml:space="preserve">- 4 kpl. </w:t>
      </w:r>
    </w:p>
    <w:p w14:paraId="64A386DB" w14:textId="77777777" w:rsidR="000144EC" w:rsidRDefault="000144EC" w:rsidP="000144EC">
      <w:pPr>
        <w:numPr>
          <w:ilvl w:val="0"/>
          <w:numId w:val="54"/>
        </w:numPr>
        <w:jc w:val="both"/>
        <w:rPr>
          <w:sz w:val="22"/>
          <w:szCs w:val="22"/>
        </w:rPr>
      </w:pPr>
      <w:r w:rsidRPr="00D842E8">
        <w:rPr>
          <w:sz w:val="22"/>
          <w:szCs w:val="22"/>
        </w:rPr>
        <w:t xml:space="preserve">zasuwy klinowe kołnierzowe DN100 typu E </w:t>
      </w:r>
      <w:r>
        <w:rPr>
          <w:sz w:val="22"/>
          <w:szCs w:val="22"/>
        </w:rPr>
        <w:t xml:space="preserve"> </w:t>
      </w:r>
      <w:r w:rsidRPr="00D842E8">
        <w:rPr>
          <w:sz w:val="22"/>
          <w:szCs w:val="22"/>
        </w:rPr>
        <w:t xml:space="preserve">wraz z obudową i skrzynką uliczną  </w:t>
      </w:r>
      <w:r>
        <w:rPr>
          <w:sz w:val="22"/>
          <w:szCs w:val="22"/>
        </w:rPr>
        <w:tab/>
      </w:r>
      <w:r w:rsidRPr="00D842E8">
        <w:rPr>
          <w:sz w:val="22"/>
          <w:szCs w:val="22"/>
        </w:rPr>
        <w:t xml:space="preserve">- 2 kpl. </w:t>
      </w:r>
    </w:p>
    <w:p w14:paraId="70796B3A" w14:textId="77777777" w:rsidR="000144EC" w:rsidRDefault="000144EC" w:rsidP="000144EC">
      <w:pPr>
        <w:numPr>
          <w:ilvl w:val="0"/>
          <w:numId w:val="54"/>
        </w:numPr>
        <w:jc w:val="both"/>
        <w:rPr>
          <w:sz w:val="22"/>
          <w:szCs w:val="22"/>
        </w:rPr>
      </w:pPr>
      <w:r w:rsidRPr="00D842E8">
        <w:rPr>
          <w:sz w:val="22"/>
          <w:szCs w:val="22"/>
        </w:rPr>
        <w:t xml:space="preserve">studzienki wodociągowe rewizyjne Dw1200mm z wyposażeniem </w:t>
      </w:r>
      <w:proofErr w:type="spellStart"/>
      <w:r w:rsidRPr="00D842E8">
        <w:rPr>
          <w:sz w:val="22"/>
          <w:szCs w:val="22"/>
        </w:rPr>
        <w:t>wewn</w:t>
      </w:r>
      <w:proofErr w:type="spellEnd"/>
      <w:r w:rsidRPr="00D842E8">
        <w:rPr>
          <w:sz w:val="22"/>
          <w:szCs w:val="22"/>
        </w:rPr>
        <w:t xml:space="preserve">. </w:t>
      </w:r>
      <w:r>
        <w:rPr>
          <w:sz w:val="22"/>
          <w:szCs w:val="22"/>
        </w:rPr>
        <w:tab/>
      </w:r>
      <w:r w:rsidRPr="00D842E8">
        <w:rPr>
          <w:sz w:val="22"/>
          <w:szCs w:val="22"/>
        </w:rPr>
        <w:t xml:space="preserve"> </w:t>
      </w:r>
      <w:r>
        <w:rPr>
          <w:sz w:val="22"/>
          <w:szCs w:val="22"/>
        </w:rPr>
        <w:tab/>
      </w:r>
      <w:r w:rsidRPr="00D842E8">
        <w:rPr>
          <w:sz w:val="22"/>
          <w:szCs w:val="22"/>
        </w:rPr>
        <w:t>- 4 kpl.</w:t>
      </w:r>
    </w:p>
    <w:p w14:paraId="7D1390F2" w14:textId="77777777" w:rsidR="000144EC" w:rsidRPr="00D842E8" w:rsidRDefault="000144EC" w:rsidP="000144EC">
      <w:pPr>
        <w:numPr>
          <w:ilvl w:val="0"/>
          <w:numId w:val="54"/>
        </w:numPr>
        <w:jc w:val="both"/>
        <w:rPr>
          <w:sz w:val="22"/>
          <w:szCs w:val="22"/>
        </w:rPr>
      </w:pPr>
      <w:r>
        <w:t xml:space="preserve">warstwy wiążącej z betonu asfaltowego AC16W 50/70 gr. 4 cm </w:t>
      </w:r>
      <w:r>
        <w:tab/>
      </w:r>
      <w:r>
        <w:tab/>
      </w:r>
      <w:r w:rsidRPr="00D842E8">
        <w:rPr>
          <w:sz w:val="22"/>
          <w:szCs w:val="22"/>
        </w:rPr>
        <w:t>-</w:t>
      </w:r>
      <w:r>
        <w:t xml:space="preserve"> 627,54 m</w:t>
      </w:r>
      <w:r>
        <w:rPr>
          <w:vertAlign w:val="superscript"/>
        </w:rPr>
        <w:t>2</w:t>
      </w:r>
    </w:p>
    <w:p w14:paraId="72AC7DEF" w14:textId="77777777" w:rsidR="000144EC" w:rsidRPr="00D842E8" w:rsidRDefault="000144EC" w:rsidP="000144EC">
      <w:pPr>
        <w:numPr>
          <w:ilvl w:val="0"/>
          <w:numId w:val="54"/>
        </w:numPr>
        <w:jc w:val="both"/>
        <w:rPr>
          <w:sz w:val="22"/>
          <w:szCs w:val="22"/>
        </w:rPr>
      </w:pPr>
      <w:r>
        <w:t xml:space="preserve">warstwy ścieralnej jezdni z betonu asfaltowego AC11S 50/70 gr. 4 cm </w:t>
      </w:r>
      <w:r>
        <w:tab/>
      </w:r>
      <w:r w:rsidRPr="00D842E8">
        <w:rPr>
          <w:sz w:val="22"/>
          <w:szCs w:val="22"/>
        </w:rPr>
        <w:t>-</w:t>
      </w:r>
      <w:r>
        <w:t xml:space="preserve"> 627,54 m</w:t>
      </w:r>
      <w:r>
        <w:rPr>
          <w:vertAlign w:val="superscript"/>
        </w:rPr>
        <w:t>2</w:t>
      </w:r>
    </w:p>
    <w:p w14:paraId="5E683AED" w14:textId="77777777" w:rsidR="000144EC" w:rsidRDefault="000144EC" w:rsidP="000144EC">
      <w:pPr>
        <w:jc w:val="both"/>
        <w:rPr>
          <w:sz w:val="22"/>
          <w:szCs w:val="22"/>
        </w:rPr>
      </w:pPr>
    </w:p>
    <w:p w14:paraId="5FA96EBC" w14:textId="77777777" w:rsidR="000144EC" w:rsidRPr="000144EC" w:rsidRDefault="000144EC" w:rsidP="000144EC">
      <w:pPr>
        <w:jc w:val="both"/>
        <w:rPr>
          <w:b/>
          <w:bCs/>
          <w:sz w:val="22"/>
          <w:szCs w:val="22"/>
          <w:u w:val="single"/>
        </w:rPr>
      </w:pPr>
      <w:r w:rsidRPr="000144EC">
        <w:rPr>
          <w:b/>
          <w:bCs/>
          <w:sz w:val="22"/>
          <w:szCs w:val="22"/>
          <w:u w:val="single"/>
        </w:rPr>
        <w:t>ZADANIE C. Modernizacja ujęcia wody w Brzezinkach</w:t>
      </w:r>
    </w:p>
    <w:p w14:paraId="020A1DEF" w14:textId="77777777" w:rsidR="000144EC" w:rsidRDefault="000144EC" w:rsidP="000144EC">
      <w:pPr>
        <w:ind w:firstLine="357"/>
        <w:jc w:val="both"/>
        <w:rPr>
          <w:sz w:val="22"/>
          <w:szCs w:val="22"/>
        </w:rPr>
      </w:pPr>
      <w:r>
        <w:rPr>
          <w:sz w:val="22"/>
          <w:szCs w:val="22"/>
        </w:rPr>
        <w:t>Planowane  przedsięwzięcie polegające na zaprojektowaniu i wybudowaniu kontenerowej stacji uzdatniania wody służącej redukcji azotanów na ujęciu wody w Brzezinkach. Zakres przedsięwzięcia obejmuje:</w:t>
      </w:r>
    </w:p>
    <w:p w14:paraId="592B020F" w14:textId="1F977A40" w:rsidR="000144EC" w:rsidRDefault="000144EC" w:rsidP="000144EC">
      <w:pPr>
        <w:numPr>
          <w:ilvl w:val="0"/>
          <w:numId w:val="55"/>
        </w:numPr>
        <w:jc w:val="both"/>
        <w:rPr>
          <w:sz w:val="22"/>
          <w:szCs w:val="22"/>
        </w:rPr>
      </w:pPr>
      <w:r>
        <w:rPr>
          <w:sz w:val="22"/>
          <w:szCs w:val="22"/>
        </w:rPr>
        <w:t>wykonanie dokumentacji projektowej wraz z wymaganymi prawem, uzgodnieniami i decyzjami oraz sporządzenie kosztorysu</w:t>
      </w:r>
      <w:r w:rsidR="002866A5">
        <w:rPr>
          <w:sz w:val="22"/>
          <w:szCs w:val="22"/>
        </w:rPr>
        <w:t>,</w:t>
      </w:r>
    </w:p>
    <w:p w14:paraId="61FAE80B" w14:textId="1139AC64" w:rsidR="000144EC" w:rsidRPr="00822BDA" w:rsidRDefault="000144EC" w:rsidP="000144EC">
      <w:pPr>
        <w:numPr>
          <w:ilvl w:val="0"/>
          <w:numId w:val="55"/>
        </w:numPr>
        <w:jc w:val="both"/>
        <w:rPr>
          <w:sz w:val="22"/>
          <w:szCs w:val="22"/>
        </w:rPr>
      </w:pPr>
      <w:r>
        <w:rPr>
          <w:sz w:val="22"/>
          <w:szCs w:val="22"/>
        </w:rPr>
        <w:t>wykonanie prac budowlanych na podstawie zatwierdzonej przez Zamawiającego dokumentacji</w:t>
      </w:r>
      <w:r w:rsidR="002866A5">
        <w:rPr>
          <w:sz w:val="22"/>
          <w:szCs w:val="22"/>
        </w:rPr>
        <w:t>,</w:t>
      </w:r>
    </w:p>
    <w:p w14:paraId="71A4E2BB" w14:textId="77777777" w:rsidR="000144EC" w:rsidRPr="00D05164" w:rsidRDefault="000144EC" w:rsidP="000144EC">
      <w:pPr>
        <w:jc w:val="both"/>
        <w:rPr>
          <w:sz w:val="22"/>
          <w:szCs w:val="22"/>
        </w:rPr>
      </w:pPr>
      <w:r>
        <w:rPr>
          <w:sz w:val="22"/>
          <w:szCs w:val="22"/>
        </w:rPr>
        <w:t>Przewidywany z</w:t>
      </w:r>
      <w:r w:rsidRPr="00D05164">
        <w:rPr>
          <w:sz w:val="22"/>
          <w:szCs w:val="22"/>
        </w:rPr>
        <w:t xml:space="preserve">akres rzeczowy </w:t>
      </w:r>
      <w:r>
        <w:rPr>
          <w:sz w:val="22"/>
          <w:szCs w:val="22"/>
        </w:rPr>
        <w:t>prac budowlanych obejmuje:</w:t>
      </w:r>
    </w:p>
    <w:p w14:paraId="5D9B1FFC" w14:textId="77777777" w:rsidR="000144EC" w:rsidRDefault="000144EC" w:rsidP="000144EC">
      <w:pPr>
        <w:numPr>
          <w:ilvl w:val="1"/>
          <w:numId w:val="55"/>
        </w:numPr>
        <w:jc w:val="both"/>
        <w:rPr>
          <w:sz w:val="22"/>
          <w:szCs w:val="22"/>
        </w:rPr>
      </w:pPr>
      <w:r>
        <w:rPr>
          <w:sz w:val="22"/>
          <w:szCs w:val="22"/>
        </w:rPr>
        <w:t>wymianę pomp głębinowych w studniach wierconych nr 1R, 2R, 3R i3RA</w:t>
      </w:r>
    </w:p>
    <w:p w14:paraId="2326F0B9" w14:textId="77777777" w:rsidR="000144EC" w:rsidRDefault="000144EC" w:rsidP="000144EC">
      <w:pPr>
        <w:numPr>
          <w:ilvl w:val="1"/>
          <w:numId w:val="55"/>
        </w:numPr>
        <w:jc w:val="both"/>
        <w:rPr>
          <w:sz w:val="22"/>
          <w:szCs w:val="22"/>
        </w:rPr>
      </w:pPr>
      <w:r>
        <w:rPr>
          <w:sz w:val="22"/>
          <w:szCs w:val="22"/>
        </w:rPr>
        <w:t>wykonanie fundamentu pod kontenerową stację redukcji azotanów</w:t>
      </w:r>
    </w:p>
    <w:p w14:paraId="27EDAB72" w14:textId="77777777" w:rsidR="000144EC" w:rsidRDefault="000144EC" w:rsidP="000144EC">
      <w:pPr>
        <w:numPr>
          <w:ilvl w:val="1"/>
          <w:numId w:val="55"/>
        </w:numPr>
        <w:jc w:val="both"/>
        <w:rPr>
          <w:sz w:val="22"/>
          <w:szCs w:val="22"/>
        </w:rPr>
      </w:pPr>
      <w:r>
        <w:rPr>
          <w:sz w:val="22"/>
          <w:szCs w:val="22"/>
        </w:rPr>
        <w:t>wykonaniu kontenera</w:t>
      </w:r>
    </w:p>
    <w:p w14:paraId="63D6FDC4" w14:textId="77777777" w:rsidR="000144EC" w:rsidRDefault="000144EC" w:rsidP="000144EC">
      <w:pPr>
        <w:numPr>
          <w:ilvl w:val="1"/>
          <w:numId w:val="55"/>
        </w:numPr>
        <w:jc w:val="both"/>
        <w:rPr>
          <w:sz w:val="22"/>
          <w:szCs w:val="22"/>
        </w:rPr>
      </w:pPr>
      <w:r>
        <w:rPr>
          <w:sz w:val="22"/>
          <w:szCs w:val="22"/>
        </w:rPr>
        <w:lastRenderedPageBreak/>
        <w:t>montażu instalacji filtracyjno-redukującej w zabudowie kontenerowej</w:t>
      </w:r>
    </w:p>
    <w:p w14:paraId="49D241BD" w14:textId="77777777" w:rsidR="000144EC" w:rsidRDefault="000144EC" w:rsidP="000144EC">
      <w:pPr>
        <w:numPr>
          <w:ilvl w:val="1"/>
          <w:numId w:val="55"/>
        </w:numPr>
        <w:jc w:val="both"/>
        <w:rPr>
          <w:sz w:val="22"/>
          <w:szCs w:val="22"/>
        </w:rPr>
      </w:pPr>
      <w:r>
        <w:rPr>
          <w:sz w:val="22"/>
          <w:szCs w:val="22"/>
        </w:rPr>
        <w:t>montażu zbiornika solanki usytuowanego na zewnątrz obiektów</w:t>
      </w:r>
    </w:p>
    <w:p w14:paraId="2230BAF7" w14:textId="77777777" w:rsidR="000144EC" w:rsidRDefault="000144EC" w:rsidP="000144EC">
      <w:pPr>
        <w:numPr>
          <w:ilvl w:val="1"/>
          <w:numId w:val="55"/>
        </w:numPr>
        <w:jc w:val="both"/>
        <w:rPr>
          <w:sz w:val="22"/>
          <w:szCs w:val="22"/>
        </w:rPr>
      </w:pPr>
      <w:r>
        <w:rPr>
          <w:sz w:val="22"/>
          <w:szCs w:val="22"/>
        </w:rPr>
        <w:t xml:space="preserve">wykonaniu i montażu instalacji </w:t>
      </w:r>
      <w:proofErr w:type="spellStart"/>
      <w:r>
        <w:rPr>
          <w:sz w:val="22"/>
          <w:szCs w:val="22"/>
        </w:rPr>
        <w:t>międzyobiektowych</w:t>
      </w:r>
      <w:proofErr w:type="spellEnd"/>
    </w:p>
    <w:p w14:paraId="42815E43" w14:textId="77777777" w:rsidR="000144EC" w:rsidRDefault="000144EC" w:rsidP="000144EC">
      <w:pPr>
        <w:numPr>
          <w:ilvl w:val="1"/>
          <w:numId w:val="55"/>
        </w:numPr>
        <w:jc w:val="both"/>
        <w:rPr>
          <w:sz w:val="22"/>
          <w:szCs w:val="22"/>
        </w:rPr>
      </w:pPr>
      <w:r>
        <w:rPr>
          <w:sz w:val="22"/>
          <w:szCs w:val="22"/>
        </w:rPr>
        <w:t>zmodernizowaniu systemu automatyki, sterowania i monitoringu stacji uzdatniania wody w Brzezinkach</w:t>
      </w:r>
    </w:p>
    <w:p w14:paraId="780A0395" w14:textId="77777777" w:rsidR="000144EC" w:rsidRDefault="000144EC" w:rsidP="000144EC">
      <w:pPr>
        <w:numPr>
          <w:ilvl w:val="1"/>
          <w:numId w:val="55"/>
        </w:numPr>
        <w:jc w:val="both"/>
        <w:rPr>
          <w:sz w:val="22"/>
          <w:szCs w:val="22"/>
        </w:rPr>
      </w:pPr>
      <w:r>
        <w:rPr>
          <w:sz w:val="22"/>
          <w:szCs w:val="22"/>
        </w:rPr>
        <w:t>zmodernizowaniu systemu automatyki, sterowania i monitoringu przepompowni wody w Skałągach</w:t>
      </w:r>
    </w:p>
    <w:p w14:paraId="333863C4" w14:textId="77777777" w:rsidR="000144EC" w:rsidRDefault="000144EC" w:rsidP="000144EC">
      <w:pPr>
        <w:numPr>
          <w:ilvl w:val="1"/>
          <w:numId w:val="55"/>
        </w:numPr>
        <w:jc w:val="both"/>
        <w:rPr>
          <w:sz w:val="22"/>
          <w:szCs w:val="22"/>
        </w:rPr>
      </w:pPr>
      <w:r>
        <w:rPr>
          <w:sz w:val="22"/>
          <w:szCs w:val="22"/>
        </w:rPr>
        <w:t>dostawie agregatu prądotwórczego dla ujęcia wody w Brzezinkach w celu zapewnienia rezerwowego zasilania energetycznego</w:t>
      </w:r>
    </w:p>
    <w:p w14:paraId="15581AC4" w14:textId="77777777" w:rsidR="000144EC" w:rsidRDefault="000144EC" w:rsidP="000144EC">
      <w:pPr>
        <w:numPr>
          <w:ilvl w:val="1"/>
          <w:numId w:val="55"/>
        </w:numPr>
        <w:jc w:val="both"/>
        <w:rPr>
          <w:sz w:val="22"/>
          <w:szCs w:val="22"/>
        </w:rPr>
      </w:pPr>
      <w:r>
        <w:rPr>
          <w:sz w:val="22"/>
          <w:szCs w:val="22"/>
        </w:rPr>
        <w:t>rozbudowie istniejącego systemu monitoringu dla stacji uzdatniania w Brzezinkach i pompowni wody w Skałągach</w:t>
      </w:r>
    </w:p>
    <w:p w14:paraId="70078C65" w14:textId="77777777" w:rsidR="000144EC" w:rsidRPr="00E72D5B" w:rsidRDefault="000144EC" w:rsidP="000144EC">
      <w:pPr>
        <w:jc w:val="both"/>
        <w:rPr>
          <w:sz w:val="22"/>
          <w:szCs w:val="22"/>
        </w:rPr>
      </w:pPr>
      <w:r>
        <w:rPr>
          <w:sz w:val="22"/>
          <w:szCs w:val="22"/>
        </w:rPr>
        <w:t xml:space="preserve">Założona ilość wody godzinowa na ujęciu wody w Brzezinkach </w:t>
      </w:r>
      <w:proofErr w:type="spellStart"/>
      <w:r>
        <w:rPr>
          <w:sz w:val="22"/>
          <w:szCs w:val="22"/>
        </w:rPr>
        <w:t>Q</w:t>
      </w:r>
      <w:r>
        <w:rPr>
          <w:sz w:val="22"/>
          <w:szCs w:val="22"/>
          <w:vertAlign w:val="subscript"/>
        </w:rPr>
        <w:t>h</w:t>
      </w:r>
      <w:proofErr w:type="spellEnd"/>
      <w:r>
        <w:rPr>
          <w:sz w:val="22"/>
          <w:szCs w:val="22"/>
        </w:rPr>
        <w:t>=90m</w:t>
      </w:r>
      <w:r>
        <w:rPr>
          <w:sz w:val="22"/>
          <w:szCs w:val="22"/>
          <w:vertAlign w:val="superscript"/>
        </w:rPr>
        <w:t>3</w:t>
      </w:r>
      <w:r>
        <w:rPr>
          <w:sz w:val="22"/>
          <w:szCs w:val="22"/>
        </w:rPr>
        <w:t>/h, dobowe zapotrzebowanie na wodę</w:t>
      </w:r>
      <w:r w:rsidRPr="00E72D5B">
        <w:rPr>
          <w:sz w:val="22"/>
          <w:szCs w:val="22"/>
        </w:rPr>
        <w:t xml:space="preserve"> </w:t>
      </w:r>
      <w:proofErr w:type="spellStart"/>
      <w:r>
        <w:rPr>
          <w:sz w:val="22"/>
          <w:szCs w:val="22"/>
        </w:rPr>
        <w:t>Q</w:t>
      </w:r>
      <w:r>
        <w:rPr>
          <w:sz w:val="22"/>
          <w:szCs w:val="22"/>
          <w:vertAlign w:val="subscript"/>
        </w:rPr>
        <w:t>d</w:t>
      </w:r>
      <w:proofErr w:type="spellEnd"/>
      <w:r>
        <w:rPr>
          <w:sz w:val="22"/>
          <w:szCs w:val="22"/>
        </w:rPr>
        <w:t>=961m</w:t>
      </w:r>
      <w:r>
        <w:rPr>
          <w:sz w:val="22"/>
          <w:szCs w:val="22"/>
          <w:vertAlign w:val="superscript"/>
        </w:rPr>
        <w:t>3</w:t>
      </w:r>
      <w:r>
        <w:rPr>
          <w:sz w:val="22"/>
          <w:szCs w:val="22"/>
        </w:rPr>
        <w:t>/h. Docelowy układ filtracyjny ma za zadanie likwidację ponadnormatywnych ilości azotanów występujących w wodzie surowej przy zapewnieniu przepływu na odpowiednim poziomie. Ilość związków musi zostać obniżona o minimum 70%.</w:t>
      </w:r>
    </w:p>
    <w:p w14:paraId="6CA1EB8F" w14:textId="77777777" w:rsidR="000144EC" w:rsidRDefault="000144EC" w:rsidP="000144EC">
      <w:pPr>
        <w:jc w:val="both"/>
        <w:rPr>
          <w:sz w:val="22"/>
          <w:szCs w:val="22"/>
        </w:rPr>
      </w:pPr>
    </w:p>
    <w:p w14:paraId="1AD6CA4F" w14:textId="77777777" w:rsidR="000144EC" w:rsidRPr="000144EC" w:rsidRDefault="000144EC" w:rsidP="000144EC">
      <w:pPr>
        <w:jc w:val="both"/>
        <w:rPr>
          <w:b/>
          <w:bCs/>
          <w:sz w:val="22"/>
          <w:szCs w:val="22"/>
          <w:u w:val="single"/>
        </w:rPr>
      </w:pPr>
      <w:r w:rsidRPr="000144EC">
        <w:rPr>
          <w:b/>
          <w:bCs/>
          <w:sz w:val="22"/>
          <w:szCs w:val="22"/>
          <w:u w:val="single"/>
        </w:rPr>
        <w:t>ZADANIE D. Przebudowa ul. Irysowej w Wołczynie etap II</w:t>
      </w:r>
    </w:p>
    <w:p w14:paraId="3D1BE7D4" w14:textId="77777777" w:rsidR="000144EC" w:rsidRPr="00E06A32" w:rsidRDefault="000144EC" w:rsidP="000144EC">
      <w:pPr>
        <w:ind w:firstLine="360"/>
        <w:jc w:val="both"/>
        <w:rPr>
          <w:sz w:val="22"/>
          <w:szCs w:val="22"/>
        </w:rPr>
      </w:pPr>
      <w:r>
        <w:rPr>
          <w:sz w:val="22"/>
          <w:szCs w:val="22"/>
        </w:rPr>
        <w:t>Planowane  przedsięwzięcie polegające na przebudowie istniejących nawierzchni na ul. Irysowej w Wołczynie. Całkowita długość drogi o nawierzchni jezdni z  betonu asfaltowego wynosi 121,81m. Szerokość jezdni 5,5m.</w:t>
      </w:r>
    </w:p>
    <w:p w14:paraId="72999385" w14:textId="77777777" w:rsidR="000144EC" w:rsidRPr="0043555C" w:rsidRDefault="000144EC" w:rsidP="000144EC">
      <w:pPr>
        <w:pStyle w:val="western"/>
        <w:spacing w:before="0" w:beforeAutospacing="0" w:line="240" w:lineRule="auto"/>
        <w:rPr>
          <w:sz w:val="22"/>
          <w:szCs w:val="22"/>
          <w:u w:val="single"/>
        </w:rPr>
      </w:pPr>
      <w:bookmarkStart w:id="2" w:name="_Toc132609869"/>
      <w:bookmarkEnd w:id="2"/>
      <w:r>
        <w:rPr>
          <w:rFonts w:ascii="serif" w:hAnsi="serif"/>
          <w:sz w:val="22"/>
          <w:szCs w:val="22"/>
          <w:u w:val="single"/>
        </w:rPr>
        <w:t>Z</w:t>
      </w:r>
      <w:r w:rsidRPr="0043555C">
        <w:rPr>
          <w:rFonts w:ascii="serif" w:hAnsi="serif"/>
          <w:sz w:val="22"/>
          <w:szCs w:val="22"/>
          <w:u w:val="single"/>
        </w:rPr>
        <w:t>akres rzeczowy przedsięwzięcia obejmuje wykonanie:</w:t>
      </w:r>
    </w:p>
    <w:p w14:paraId="08BD378D" w14:textId="77777777" w:rsidR="000144EC" w:rsidRDefault="000144EC" w:rsidP="000144EC">
      <w:pPr>
        <w:pStyle w:val="NormalnyWeb"/>
        <w:numPr>
          <w:ilvl w:val="0"/>
          <w:numId w:val="56"/>
        </w:numPr>
        <w:spacing w:before="0" w:beforeAutospacing="0" w:after="0" w:afterAutospacing="0"/>
        <w:rPr>
          <w:sz w:val="22"/>
          <w:szCs w:val="22"/>
        </w:rPr>
      </w:pPr>
      <w:r>
        <w:rPr>
          <w:sz w:val="22"/>
          <w:szCs w:val="22"/>
        </w:rPr>
        <w:t>robót ziemnych – 400,26 m</w:t>
      </w:r>
      <w:r>
        <w:rPr>
          <w:sz w:val="22"/>
          <w:szCs w:val="22"/>
          <w:vertAlign w:val="superscript"/>
        </w:rPr>
        <w:t>3</w:t>
      </w:r>
    </w:p>
    <w:p w14:paraId="5E08D4CB" w14:textId="77777777" w:rsidR="000144EC" w:rsidRDefault="000144EC" w:rsidP="000144EC">
      <w:pPr>
        <w:pStyle w:val="NormalnyWeb"/>
        <w:numPr>
          <w:ilvl w:val="0"/>
          <w:numId w:val="56"/>
        </w:numPr>
        <w:spacing w:before="0" w:beforeAutospacing="0" w:after="0" w:afterAutospacing="0"/>
        <w:rPr>
          <w:sz w:val="22"/>
          <w:szCs w:val="22"/>
        </w:rPr>
      </w:pPr>
      <w:r>
        <w:rPr>
          <w:sz w:val="22"/>
          <w:szCs w:val="22"/>
        </w:rPr>
        <w:t>ułożenie krawężników betonowych 15x22 – 282,60 m</w:t>
      </w:r>
    </w:p>
    <w:p w14:paraId="13D84EE8" w14:textId="77777777" w:rsidR="000144EC" w:rsidRPr="00924E83" w:rsidRDefault="000144EC" w:rsidP="000144EC">
      <w:pPr>
        <w:pStyle w:val="NormalnyWeb"/>
        <w:numPr>
          <w:ilvl w:val="0"/>
          <w:numId w:val="56"/>
        </w:numPr>
        <w:spacing w:before="0" w:beforeAutospacing="0" w:after="0" w:afterAutospacing="0"/>
        <w:rPr>
          <w:sz w:val="22"/>
          <w:szCs w:val="22"/>
        </w:rPr>
      </w:pPr>
      <w:r>
        <w:rPr>
          <w:sz w:val="22"/>
          <w:szCs w:val="22"/>
        </w:rPr>
        <w:t>ułożenie obrzeży betonowych 8x30 – 235,60 m;</w:t>
      </w:r>
    </w:p>
    <w:p w14:paraId="6C57E7FB" w14:textId="77777777" w:rsidR="000144EC" w:rsidRDefault="000144EC" w:rsidP="000144EC">
      <w:pPr>
        <w:pStyle w:val="NormalnyWeb"/>
        <w:numPr>
          <w:ilvl w:val="0"/>
          <w:numId w:val="56"/>
        </w:numPr>
        <w:spacing w:before="0" w:beforeAutospacing="0" w:after="0" w:afterAutospacing="0"/>
        <w:rPr>
          <w:sz w:val="22"/>
          <w:szCs w:val="22"/>
        </w:rPr>
      </w:pPr>
      <w:r>
        <w:rPr>
          <w:sz w:val="22"/>
          <w:szCs w:val="22"/>
        </w:rPr>
        <w:t xml:space="preserve">warstwy wzmocnionego podłoża z kruszywa stabilizowanego cementem o </w:t>
      </w:r>
      <w:proofErr w:type="spellStart"/>
      <w:r>
        <w:rPr>
          <w:sz w:val="22"/>
          <w:szCs w:val="22"/>
        </w:rPr>
        <w:t>Rm</w:t>
      </w:r>
      <w:proofErr w:type="spellEnd"/>
      <w:r>
        <w:rPr>
          <w:sz w:val="22"/>
          <w:szCs w:val="22"/>
        </w:rPr>
        <w:t>=2,5MPa – 1275,40 m</w:t>
      </w:r>
      <w:r>
        <w:rPr>
          <w:sz w:val="22"/>
          <w:szCs w:val="22"/>
          <w:vertAlign w:val="superscript"/>
        </w:rPr>
        <w:t>2</w:t>
      </w:r>
      <w:r>
        <w:rPr>
          <w:sz w:val="22"/>
          <w:szCs w:val="22"/>
        </w:rPr>
        <w:t>;</w:t>
      </w:r>
    </w:p>
    <w:p w14:paraId="036B6FE3" w14:textId="77777777" w:rsidR="000144EC" w:rsidRDefault="000144EC" w:rsidP="000144EC">
      <w:pPr>
        <w:pStyle w:val="NormalnyWeb"/>
        <w:numPr>
          <w:ilvl w:val="0"/>
          <w:numId w:val="56"/>
        </w:numPr>
        <w:spacing w:before="0" w:beforeAutospacing="0" w:after="0" w:afterAutospacing="0"/>
        <w:rPr>
          <w:sz w:val="22"/>
          <w:szCs w:val="22"/>
        </w:rPr>
      </w:pPr>
      <w:r>
        <w:rPr>
          <w:sz w:val="22"/>
          <w:szCs w:val="22"/>
        </w:rPr>
        <w:t>podbudowy z mieszanki niezwiązanej C90/3 gr. 20cm – 432,20 m</w:t>
      </w:r>
      <w:r>
        <w:rPr>
          <w:sz w:val="22"/>
          <w:szCs w:val="22"/>
          <w:vertAlign w:val="superscript"/>
        </w:rPr>
        <w:t>2</w:t>
      </w:r>
    </w:p>
    <w:p w14:paraId="4BB019ED" w14:textId="77777777" w:rsidR="000144EC" w:rsidRDefault="000144EC" w:rsidP="000144EC">
      <w:pPr>
        <w:pStyle w:val="NormalnyWeb"/>
        <w:numPr>
          <w:ilvl w:val="0"/>
          <w:numId w:val="56"/>
        </w:numPr>
        <w:spacing w:before="0" w:beforeAutospacing="0" w:after="0" w:afterAutospacing="0"/>
        <w:rPr>
          <w:sz w:val="22"/>
          <w:szCs w:val="22"/>
        </w:rPr>
      </w:pPr>
      <w:r>
        <w:rPr>
          <w:sz w:val="22"/>
          <w:szCs w:val="22"/>
        </w:rPr>
        <w:t>podbudowy z mieszanki niezwiązanej C90/3 gr. 15cm – 415,10 m</w:t>
      </w:r>
      <w:r>
        <w:rPr>
          <w:sz w:val="22"/>
          <w:szCs w:val="22"/>
          <w:vertAlign w:val="superscript"/>
        </w:rPr>
        <w:t>2</w:t>
      </w:r>
    </w:p>
    <w:p w14:paraId="3DDF775C" w14:textId="77777777" w:rsidR="000144EC" w:rsidRPr="0043555C" w:rsidRDefault="000144EC" w:rsidP="000144EC">
      <w:pPr>
        <w:pStyle w:val="NormalnyWeb"/>
        <w:numPr>
          <w:ilvl w:val="0"/>
          <w:numId w:val="56"/>
        </w:numPr>
        <w:spacing w:before="0" w:beforeAutospacing="0" w:after="0" w:afterAutospacing="0"/>
        <w:rPr>
          <w:sz w:val="22"/>
          <w:szCs w:val="22"/>
        </w:rPr>
      </w:pPr>
      <w:r>
        <w:rPr>
          <w:sz w:val="22"/>
          <w:szCs w:val="22"/>
        </w:rPr>
        <w:t>warstwy wiążącej z betonu asfaltowego AC16W 50/70 gr. 6 cm – 732,20 m</w:t>
      </w:r>
      <w:r>
        <w:rPr>
          <w:sz w:val="22"/>
          <w:szCs w:val="22"/>
          <w:vertAlign w:val="superscript"/>
        </w:rPr>
        <w:t>2</w:t>
      </w:r>
    </w:p>
    <w:p w14:paraId="40F2CB3B" w14:textId="77777777" w:rsidR="000144EC" w:rsidRPr="0043555C" w:rsidRDefault="000144EC" w:rsidP="000144EC">
      <w:pPr>
        <w:pStyle w:val="NormalnyWeb"/>
        <w:numPr>
          <w:ilvl w:val="0"/>
          <w:numId w:val="56"/>
        </w:numPr>
        <w:spacing w:before="0" w:beforeAutospacing="0" w:after="0" w:afterAutospacing="0"/>
        <w:rPr>
          <w:sz w:val="22"/>
          <w:szCs w:val="22"/>
        </w:rPr>
      </w:pPr>
      <w:bookmarkStart w:id="3" w:name="_Hlk152757638"/>
      <w:r>
        <w:rPr>
          <w:sz w:val="22"/>
          <w:szCs w:val="22"/>
        </w:rPr>
        <w:t>warstwy ścieralnej jezdni z betonu asfaltowego AC11S 50/70 gr. 4 cm – 732,20 m</w:t>
      </w:r>
      <w:r>
        <w:rPr>
          <w:sz w:val="22"/>
          <w:szCs w:val="22"/>
          <w:vertAlign w:val="superscript"/>
        </w:rPr>
        <w:t>2</w:t>
      </w:r>
    </w:p>
    <w:bookmarkEnd w:id="3"/>
    <w:p w14:paraId="3D6B62DC" w14:textId="77777777" w:rsidR="000144EC" w:rsidRDefault="000144EC" w:rsidP="000144EC">
      <w:pPr>
        <w:pStyle w:val="NormalnyWeb"/>
        <w:numPr>
          <w:ilvl w:val="0"/>
          <w:numId w:val="56"/>
        </w:numPr>
        <w:spacing w:before="0" w:beforeAutospacing="0" w:after="0" w:afterAutospacing="0"/>
        <w:rPr>
          <w:sz w:val="22"/>
          <w:szCs w:val="22"/>
        </w:rPr>
      </w:pPr>
      <w:r>
        <w:rPr>
          <w:sz w:val="22"/>
          <w:szCs w:val="22"/>
        </w:rPr>
        <w:t>nawierzchni z betonowej kostki brukowej – 415,10 m</w:t>
      </w:r>
      <w:r>
        <w:rPr>
          <w:sz w:val="22"/>
          <w:szCs w:val="22"/>
          <w:vertAlign w:val="superscript"/>
        </w:rPr>
        <w:t>2</w:t>
      </w:r>
    </w:p>
    <w:bookmarkEnd w:id="1"/>
    <w:p w14:paraId="610CAE81" w14:textId="77777777" w:rsidR="004E7AD5" w:rsidRPr="004E7AD5" w:rsidRDefault="004E7AD5" w:rsidP="00BD0481">
      <w:pPr>
        <w:pStyle w:val="NormalnyWeb"/>
        <w:spacing w:before="0" w:beforeAutospacing="0" w:after="0" w:afterAutospacing="0"/>
        <w:ind w:left="360"/>
        <w:rPr>
          <w:sz w:val="22"/>
          <w:szCs w:val="22"/>
        </w:rPr>
      </w:pPr>
    </w:p>
    <w:p w14:paraId="0BDFE042" w14:textId="77777777" w:rsidR="008E5C36" w:rsidRDefault="008E5C36" w:rsidP="00260D61">
      <w:pPr>
        <w:widowControl w:val="0"/>
        <w:numPr>
          <w:ilvl w:val="0"/>
          <w:numId w:val="7"/>
        </w:numPr>
        <w:spacing w:after="200" w:line="276" w:lineRule="auto"/>
        <w:jc w:val="both"/>
        <w:rPr>
          <w:sz w:val="22"/>
          <w:szCs w:val="22"/>
          <w:lang w:eastAsia="en-US"/>
        </w:rPr>
      </w:pPr>
      <w:r w:rsidRPr="005C1570">
        <w:rPr>
          <w:sz w:val="22"/>
          <w:szCs w:val="22"/>
          <w:lang w:eastAsia="en-US"/>
        </w:rPr>
        <w:t>Wspólny Słownik Zamówień:</w:t>
      </w:r>
    </w:p>
    <w:tbl>
      <w:tblPr>
        <w:tblW w:w="0" w:type="auto"/>
        <w:tblInd w:w="360" w:type="dxa"/>
        <w:tblLook w:val="04A0" w:firstRow="1" w:lastRow="0" w:firstColumn="1" w:lastColumn="0" w:noHBand="0" w:noVBand="1"/>
      </w:tblPr>
      <w:tblGrid>
        <w:gridCol w:w="1449"/>
        <w:gridCol w:w="6237"/>
      </w:tblGrid>
      <w:tr w:rsidR="00044220" w14:paraId="173C6EBF" w14:textId="77777777">
        <w:tc>
          <w:tcPr>
            <w:tcW w:w="1449" w:type="dxa"/>
            <w:shd w:val="clear" w:color="auto" w:fill="auto"/>
          </w:tcPr>
          <w:p w14:paraId="2BFA6822" w14:textId="458D49F8" w:rsidR="000144EC" w:rsidRDefault="000144EC">
            <w:pPr>
              <w:spacing w:line="280" w:lineRule="atLeast"/>
              <w:rPr>
                <w:color w:val="000000"/>
                <w:sz w:val="22"/>
                <w:szCs w:val="22"/>
              </w:rPr>
            </w:pPr>
            <w:r>
              <w:rPr>
                <w:color w:val="000000"/>
                <w:sz w:val="22"/>
                <w:szCs w:val="22"/>
              </w:rPr>
              <w:t>45100000-8</w:t>
            </w:r>
          </w:p>
        </w:tc>
        <w:tc>
          <w:tcPr>
            <w:tcW w:w="6237" w:type="dxa"/>
            <w:shd w:val="clear" w:color="auto" w:fill="auto"/>
          </w:tcPr>
          <w:p w14:paraId="4079AF07" w14:textId="0746D445" w:rsidR="000144EC" w:rsidRDefault="000144EC">
            <w:pPr>
              <w:spacing w:line="280" w:lineRule="atLeast"/>
              <w:rPr>
                <w:color w:val="000000"/>
                <w:sz w:val="22"/>
                <w:szCs w:val="22"/>
              </w:rPr>
            </w:pPr>
            <w:r>
              <w:rPr>
                <w:color w:val="000000"/>
                <w:sz w:val="22"/>
                <w:szCs w:val="22"/>
              </w:rPr>
              <w:t>Przygotowanie terenu pod budowę</w:t>
            </w:r>
          </w:p>
        </w:tc>
      </w:tr>
      <w:tr w:rsidR="00044220" w14:paraId="58A1ADB8" w14:textId="77777777">
        <w:tc>
          <w:tcPr>
            <w:tcW w:w="1449" w:type="dxa"/>
            <w:shd w:val="clear" w:color="auto" w:fill="auto"/>
          </w:tcPr>
          <w:p w14:paraId="047148A4" w14:textId="6F0CD456" w:rsidR="000144EC" w:rsidRDefault="000144EC">
            <w:pPr>
              <w:spacing w:line="280" w:lineRule="atLeast"/>
              <w:rPr>
                <w:color w:val="000000"/>
                <w:sz w:val="22"/>
                <w:szCs w:val="22"/>
              </w:rPr>
            </w:pPr>
            <w:r>
              <w:rPr>
                <w:color w:val="000000"/>
                <w:sz w:val="22"/>
                <w:szCs w:val="22"/>
              </w:rPr>
              <w:t>45111000-8</w:t>
            </w:r>
          </w:p>
        </w:tc>
        <w:tc>
          <w:tcPr>
            <w:tcW w:w="6237" w:type="dxa"/>
            <w:shd w:val="clear" w:color="auto" w:fill="auto"/>
          </w:tcPr>
          <w:p w14:paraId="08FC7859" w14:textId="77BBA47E" w:rsidR="000144EC" w:rsidRDefault="000144EC">
            <w:pPr>
              <w:spacing w:line="280" w:lineRule="atLeast"/>
              <w:rPr>
                <w:color w:val="000000"/>
                <w:sz w:val="22"/>
                <w:szCs w:val="22"/>
              </w:rPr>
            </w:pPr>
            <w:r>
              <w:rPr>
                <w:color w:val="000000"/>
                <w:sz w:val="22"/>
                <w:szCs w:val="22"/>
              </w:rPr>
              <w:t>Roboty w zakresie burzenia, roboty ziemne</w:t>
            </w:r>
          </w:p>
        </w:tc>
      </w:tr>
      <w:tr w:rsidR="00044220" w14:paraId="75C1ECE1" w14:textId="77777777">
        <w:tc>
          <w:tcPr>
            <w:tcW w:w="1449" w:type="dxa"/>
            <w:shd w:val="clear" w:color="auto" w:fill="auto"/>
          </w:tcPr>
          <w:p w14:paraId="4D925F4F" w14:textId="641EFDD8" w:rsidR="000144EC" w:rsidRDefault="000144EC">
            <w:pPr>
              <w:spacing w:line="280" w:lineRule="atLeast"/>
              <w:rPr>
                <w:color w:val="000000"/>
                <w:sz w:val="22"/>
                <w:szCs w:val="22"/>
              </w:rPr>
            </w:pPr>
            <w:r>
              <w:rPr>
                <w:color w:val="000000"/>
                <w:sz w:val="22"/>
                <w:szCs w:val="22"/>
              </w:rPr>
              <w:t>45233000-9</w:t>
            </w:r>
          </w:p>
        </w:tc>
        <w:tc>
          <w:tcPr>
            <w:tcW w:w="6237" w:type="dxa"/>
            <w:shd w:val="clear" w:color="auto" w:fill="auto"/>
          </w:tcPr>
          <w:p w14:paraId="035F3005" w14:textId="2D324F39" w:rsidR="000144EC" w:rsidRDefault="000144EC">
            <w:pPr>
              <w:spacing w:line="280" w:lineRule="atLeast"/>
              <w:rPr>
                <w:color w:val="000000"/>
                <w:sz w:val="22"/>
                <w:szCs w:val="22"/>
              </w:rPr>
            </w:pPr>
            <w:r>
              <w:rPr>
                <w:color w:val="000000"/>
                <w:sz w:val="22"/>
                <w:szCs w:val="22"/>
              </w:rPr>
              <w:t>Roboty w zakresie konstruowania, fundamentowania oraz wykonywania    nawierzchni autostrad, dróg</w:t>
            </w:r>
          </w:p>
        </w:tc>
      </w:tr>
      <w:tr w:rsidR="00044220" w14:paraId="1D881DC3" w14:textId="77777777">
        <w:tc>
          <w:tcPr>
            <w:tcW w:w="1449" w:type="dxa"/>
            <w:shd w:val="clear" w:color="auto" w:fill="auto"/>
          </w:tcPr>
          <w:p w14:paraId="2BA9755E" w14:textId="03F4D631" w:rsidR="000144EC" w:rsidRDefault="00000000">
            <w:pPr>
              <w:spacing w:line="280" w:lineRule="atLeast"/>
              <w:rPr>
                <w:color w:val="000000"/>
                <w:sz w:val="22"/>
                <w:szCs w:val="22"/>
              </w:rPr>
            </w:pPr>
            <w:hyperlink r:id="rId12" w:history="1">
              <w:r w:rsidR="000144EC">
                <w:rPr>
                  <w:sz w:val="22"/>
                  <w:szCs w:val="22"/>
                </w:rPr>
                <w:t>45231300-8</w:t>
              </w:r>
            </w:hyperlink>
          </w:p>
        </w:tc>
        <w:tc>
          <w:tcPr>
            <w:tcW w:w="6237" w:type="dxa"/>
            <w:shd w:val="clear" w:color="auto" w:fill="auto"/>
          </w:tcPr>
          <w:p w14:paraId="1F0853EB" w14:textId="3DC8544F" w:rsidR="000144EC" w:rsidRDefault="000144EC">
            <w:pPr>
              <w:shd w:val="clear" w:color="auto" w:fill="FFFFFF"/>
              <w:spacing w:line="280" w:lineRule="atLeast"/>
              <w:jc w:val="both"/>
              <w:rPr>
                <w:sz w:val="22"/>
                <w:szCs w:val="22"/>
              </w:rPr>
            </w:pPr>
            <w:r>
              <w:rPr>
                <w:sz w:val="22"/>
                <w:szCs w:val="22"/>
              </w:rPr>
              <w:t>Roboty budowlane w zakresie budowy wodociągów i rurociągów do odprowadzania ścieków</w:t>
            </w:r>
          </w:p>
        </w:tc>
      </w:tr>
      <w:tr w:rsidR="00044220" w14:paraId="2607ED15" w14:textId="77777777">
        <w:tc>
          <w:tcPr>
            <w:tcW w:w="1449" w:type="dxa"/>
            <w:shd w:val="clear" w:color="auto" w:fill="auto"/>
          </w:tcPr>
          <w:p w14:paraId="09EA8EF2" w14:textId="0944B713" w:rsidR="000144EC" w:rsidRDefault="000144EC">
            <w:pPr>
              <w:spacing w:line="280" w:lineRule="atLeast"/>
              <w:rPr>
                <w:color w:val="000000"/>
                <w:sz w:val="22"/>
                <w:szCs w:val="22"/>
              </w:rPr>
            </w:pPr>
            <w:r>
              <w:rPr>
                <w:sz w:val="22"/>
                <w:szCs w:val="22"/>
              </w:rPr>
              <w:t>45232430-5</w:t>
            </w:r>
          </w:p>
        </w:tc>
        <w:tc>
          <w:tcPr>
            <w:tcW w:w="6237" w:type="dxa"/>
            <w:shd w:val="clear" w:color="auto" w:fill="auto"/>
          </w:tcPr>
          <w:p w14:paraId="067A89DF" w14:textId="1FBFCAFC" w:rsidR="000144EC" w:rsidRDefault="000144EC">
            <w:pPr>
              <w:spacing w:line="280" w:lineRule="atLeast"/>
              <w:rPr>
                <w:color w:val="000000"/>
                <w:sz w:val="22"/>
                <w:szCs w:val="22"/>
              </w:rPr>
            </w:pPr>
            <w:r>
              <w:rPr>
                <w:sz w:val="22"/>
                <w:szCs w:val="22"/>
              </w:rPr>
              <w:t>Roboty w zakresie zakładów uzdatniania wody</w:t>
            </w:r>
          </w:p>
        </w:tc>
      </w:tr>
      <w:tr w:rsidR="00044220" w14:paraId="403D6EFF" w14:textId="77777777">
        <w:tc>
          <w:tcPr>
            <w:tcW w:w="1449" w:type="dxa"/>
            <w:shd w:val="clear" w:color="auto" w:fill="auto"/>
          </w:tcPr>
          <w:p w14:paraId="191EF388" w14:textId="773F04B3" w:rsidR="000144EC" w:rsidRDefault="000144EC">
            <w:pPr>
              <w:spacing w:line="280" w:lineRule="atLeast"/>
              <w:rPr>
                <w:color w:val="000000"/>
                <w:sz w:val="22"/>
                <w:szCs w:val="22"/>
              </w:rPr>
            </w:pPr>
            <w:r>
              <w:rPr>
                <w:sz w:val="22"/>
                <w:szCs w:val="22"/>
              </w:rPr>
              <w:t>45232151-5</w:t>
            </w:r>
          </w:p>
        </w:tc>
        <w:tc>
          <w:tcPr>
            <w:tcW w:w="6237" w:type="dxa"/>
            <w:shd w:val="clear" w:color="auto" w:fill="auto"/>
          </w:tcPr>
          <w:p w14:paraId="53716506" w14:textId="709159A3" w:rsidR="000144EC" w:rsidRDefault="000144EC">
            <w:pPr>
              <w:spacing w:line="280" w:lineRule="atLeast"/>
              <w:rPr>
                <w:color w:val="000000"/>
                <w:sz w:val="22"/>
                <w:szCs w:val="22"/>
              </w:rPr>
            </w:pPr>
            <w:r>
              <w:rPr>
                <w:sz w:val="22"/>
                <w:szCs w:val="22"/>
              </w:rPr>
              <w:t>Węzły do przepompowywania wody</w:t>
            </w:r>
          </w:p>
        </w:tc>
      </w:tr>
      <w:tr w:rsidR="00044220" w14:paraId="21BEE33A" w14:textId="77777777">
        <w:tc>
          <w:tcPr>
            <w:tcW w:w="1449" w:type="dxa"/>
            <w:shd w:val="clear" w:color="auto" w:fill="auto"/>
          </w:tcPr>
          <w:p w14:paraId="0FD801FC" w14:textId="12802844" w:rsidR="000144EC" w:rsidRDefault="000144EC">
            <w:pPr>
              <w:spacing w:line="280" w:lineRule="atLeast"/>
              <w:rPr>
                <w:color w:val="000000"/>
                <w:sz w:val="22"/>
                <w:szCs w:val="22"/>
              </w:rPr>
            </w:pPr>
            <w:r>
              <w:rPr>
                <w:sz w:val="22"/>
                <w:szCs w:val="22"/>
              </w:rPr>
              <w:t>71320000-7</w:t>
            </w:r>
          </w:p>
        </w:tc>
        <w:tc>
          <w:tcPr>
            <w:tcW w:w="6237" w:type="dxa"/>
            <w:shd w:val="clear" w:color="auto" w:fill="auto"/>
          </w:tcPr>
          <w:p w14:paraId="6CD0CFC0" w14:textId="2F185D47" w:rsidR="000144EC" w:rsidRDefault="000144EC">
            <w:pPr>
              <w:spacing w:line="280" w:lineRule="atLeast"/>
              <w:rPr>
                <w:color w:val="000000"/>
                <w:sz w:val="22"/>
                <w:szCs w:val="22"/>
              </w:rPr>
            </w:pPr>
            <w:r>
              <w:rPr>
                <w:sz w:val="22"/>
                <w:szCs w:val="22"/>
              </w:rPr>
              <w:t>Usługi inżynieryjne w zakresie projektowania</w:t>
            </w:r>
          </w:p>
        </w:tc>
      </w:tr>
    </w:tbl>
    <w:p w14:paraId="6F7C3EB5" w14:textId="404EAA4B" w:rsidR="000144EC" w:rsidRPr="000A3B1D" w:rsidRDefault="000144EC" w:rsidP="000A3B1D">
      <w:pPr>
        <w:shd w:val="clear" w:color="auto" w:fill="FFFFFF"/>
        <w:spacing w:line="280" w:lineRule="atLeast"/>
        <w:ind w:left="360"/>
        <w:rPr>
          <w:sz w:val="22"/>
          <w:szCs w:val="22"/>
        </w:rPr>
      </w:pPr>
    </w:p>
    <w:p w14:paraId="04F4F6AB" w14:textId="77777777" w:rsidR="00BD0481" w:rsidRDefault="00BD0481" w:rsidP="00260D61">
      <w:pPr>
        <w:widowControl w:val="0"/>
        <w:tabs>
          <w:tab w:val="left" w:pos="792"/>
        </w:tabs>
        <w:autoSpaceDE w:val="0"/>
        <w:autoSpaceDN w:val="0"/>
        <w:adjustRightInd w:val="0"/>
        <w:spacing w:line="276" w:lineRule="auto"/>
        <w:jc w:val="both"/>
        <w:rPr>
          <w:color w:val="000000"/>
          <w:sz w:val="22"/>
          <w:szCs w:val="22"/>
        </w:rPr>
      </w:pPr>
    </w:p>
    <w:p w14:paraId="4E0FAEA5" w14:textId="77777777" w:rsidR="008E5C36" w:rsidRPr="00051AD0" w:rsidRDefault="008E5C36" w:rsidP="00260D61">
      <w:pPr>
        <w:numPr>
          <w:ilvl w:val="0"/>
          <w:numId w:val="7"/>
        </w:numPr>
        <w:spacing w:after="200" w:line="276" w:lineRule="auto"/>
        <w:jc w:val="both"/>
        <w:rPr>
          <w:b/>
          <w:bCs/>
          <w:sz w:val="22"/>
          <w:szCs w:val="22"/>
          <w:lang w:eastAsia="en-US"/>
        </w:rPr>
      </w:pPr>
      <w:r w:rsidRPr="00051AD0">
        <w:rPr>
          <w:b/>
          <w:bCs/>
          <w:sz w:val="22"/>
          <w:szCs w:val="22"/>
          <w:lang w:eastAsia="en-US"/>
        </w:rPr>
        <w:t>Szczegółowy opis przedmiotu zamówienia, opis wymagań zamawiającego w zakresie realizacji i odbioru określają:</w:t>
      </w:r>
    </w:p>
    <w:p w14:paraId="4AABD312" w14:textId="5A30479B" w:rsidR="008E5C36" w:rsidRPr="00FD19FF" w:rsidRDefault="00FD19FF" w:rsidP="00260D61">
      <w:pPr>
        <w:numPr>
          <w:ilvl w:val="0"/>
          <w:numId w:val="28"/>
        </w:numPr>
        <w:spacing w:after="200" w:line="276" w:lineRule="auto"/>
        <w:jc w:val="both"/>
        <w:rPr>
          <w:i/>
          <w:iCs/>
          <w:color w:val="002060"/>
          <w:sz w:val="22"/>
          <w:szCs w:val="22"/>
          <w:lang w:eastAsia="en-US"/>
        </w:rPr>
      </w:pPr>
      <w:r w:rsidRPr="002B7242">
        <w:rPr>
          <w:b/>
          <w:bCs/>
          <w:sz w:val="22"/>
          <w:szCs w:val="22"/>
          <w:lang w:eastAsia="en-US"/>
        </w:rPr>
        <w:t>Dla zadań A, B i D:</w:t>
      </w:r>
      <w:r>
        <w:rPr>
          <w:sz w:val="22"/>
          <w:szCs w:val="22"/>
          <w:lang w:eastAsia="en-US"/>
        </w:rPr>
        <w:t xml:space="preserve"> </w:t>
      </w:r>
      <w:r w:rsidR="008E5C36">
        <w:rPr>
          <w:sz w:val="22"/>
          <w:szCs w:val="22"/>
          <w:lang w:eastAsia="en-US"/>
        </w:rPr>
        <w:t>Projekt techniczny</w:t>
      </w:r>
      <w:r w:rsidR="008E5C36" w:rsidRPr="0047463F">
        <w:rPr>
          <w:sz w:val="22"/>
          <w:szCs w:val="22"/>
          <w:lang w:eastAsia="en-US"/>
        </w:rPr>
        <w:t xml:space="preserve">,  przedmiar robót oraz </w:t>
      </w:r>
      <w:proofErr w:type="spellStart"/>
      <w:r w:rsidR="008E5C36" w:rsidRPr="0047463F">
        <w:rPr>
          <w:sz w:val="22"/>
          <w:szCs w:val="22"/>
          <w:lang w:eastAsia="en-US"/>
        </w:rPr>
        <w:t>STWiOR</w:t>
      </w:r>
      <w:proofErr w:type="spellEnd"/>
      <w:r w:rsidR="008E5C36" w:rsidRPr="0047463F">
        <w:rPr>
          <w:sz w:val="22"/>
          <w:szCs w:val="22"/>
          <w:lang w:eastAsia="en-US"/>
        </w:rPr>
        <w:t>.</w:t>
      </w:r>
    </w:p>
    <w:p w14:paraId="0E677F36" w14:textId="77C83152" w:rsidR="00FD19FF" w:rsidRPr="0047463F" w:rsidRDefault="00FD19FF" w:rsidP="00260D61">
      <w:pPr>
        <w:numPr>
          <w:ilvl w:val="0"/>
          <w:numId w:val="28"/>
        </w:numPr>
        <w:spacing w:after="200" w:line="276" w:lineRule="auto"/>
        <w:jc w:val="both"/>
        <w:rPr>
          <w:i/>
          <w:iCs/>
          <w:color w:val="002060"/>
          <w:sz w:val="22"/>
          <w:szCs w:val="22"/>
          <w:lang w:eastAsia="en-US"/>
        </w:rPr>
      </w:pPr>
      <w:r w:rsidRPr="002B7242">
        <w:rPr>
          <w:b/>
          <w:bCs/>
          <w:sz w:val="22"/>
          <w:szCs w:val="22"/>
          <w:lang w:eastAsia="en-US"/>
        </w:rPr>
        <w:t>Dla zadania C:</w:t>
      </w:r>
      <w:r>
        <w:rPr>
          <w:sz w:val="22"/>
          <w:szCs w:val="22"/>
          <w:lang w:eastAsia="en-US"/>
        </w:rPr>
        <w:t xml:space="preserve"> </w:t>
      </w:r>
      <w:r w:rsidR="00BF4057">
        <w:rPr>
          <w:sz w:val="22"/>
          <w:szCs w:val="22"/>
          <w:lang w:eastAsia="en-US"/>
        </w:rPr>
        <w:t>Program</w:t>
      </w:r>
      <w:r>
        <w:rPr>
          <w:sz w:val="22"/>
          <w:szCs w:val="22"/>
          <w:lang w:eastAsia="en-US"/>
        </w:rPr>
        <w:t xml:space="preserve"> </w:t>
      </w:r>
      <w:proofErr w:type="spellStart"/>
      <w:r>
        <w:rPr>
          <w:sz w:val="22"/>
          <w:szCs w:val="22"/>
          <w:lang w:eastAsia="en-US"/>
        </w:rPr>
        <w:t>funkcjonalno</w:t>
      </w:r>
      <w:proofErr w:type="spellEnd"/>
      <w:r>
        <w:rPr>
          <w:sz w:val="22"/>
          <w:szCs w:val="22"/>
          <w:lang w:eastAsia="en-US"/>
        </w:rPr>
        <w:t xml:space="preserve"> - użytkowy</w:t>
      </w:r>
    </w:p>
    <w:p w14:paraId="3CCD3F4B" w14:textId="77777777" w:rsidR="008E5C36" w:rsidRPr="005C1570" w:rsidRDefault="008E5C36" w:rsidP="00260D61">
      <w:pPr>
        <w:numPr>
          <w:ilvl w:val="0"/>
          <w:numId w:val="7"/>
        </w:numPr>
        <w:spacing w:after="200" w:line="276" w:lineRule="auto"/>
        <w:jc w:val="both"/>
        <w:rPr>
          <w:b/>
          <w:bCs/>
          <w:sz w:val="22"/>
          <w:szCs w:val="22"/>
          <w:lang w:eastAsia="en-US"/>
        </w:rPr>
      </w:pPr>
      <w:r w:rsidRPr="005C1570">
        <w:rPr>
          <w:b/>
          <w:bCs/>
          <w:sz w:val="22"/>
          <w:szCs w:val="22"/>
          <w:lang w:eastAsia="en-US"/>
        </w:rPr>
        <w:t>Gwarancja i rękojmia</w:t>
      </w:r>
    </w:p>
    <w:p w14:paraId="2901ED59" w14:textId="77777777" w:rsidR="008E5C36" w:rsidRPr="0047463F" w:rsidRDefault="008E5C36" w:rsidP="00260D61">
      <w:pPr>
        <w:numPr>
          <w:ilvl w:val="0"/>
          <w:numId w:val="2"/>
        </w:numPr>
        <w:spacing w:after="200" w:line="276" w:lineRule="auto"/>
        <w:jc w:val="both"/>
        <w:rPr>
          <w:sz w:val="22"/>
          <w:szCs w:val="22"/>
          <w:lang w:eastAsia="en-US"/>
        </w:rPr>
      </w:pPr>
      <w:r w:rsidRPr="0047463F">
        <w:rPr>
          <w:sz w:val="22"/>
          <w:szCs w:val="22"/>
          <w:lang w:eastAsia="en-US"/>
        </w:rPr>
        <w:t xml:space="preserve">Wymagany okres gwarancji na wykonany przedmiot umowy – 36 miesięcy. </w:t>
      </w:r>
    </w:p>
    <w:p w14:paraId="49FB45A6" w14:textId="77777777" w:rsidR="008E5C36" w:rsidRPr="005C1570" w:rsidRDefault="008E5C36" w:rsidP="00260D61">
      <w:pPr>
        <w:numPr>
          <w:ilvl w:val="0"/>
          <w:numId w:val="2"/>
        </w:numPr>
        <w:spacing w:after="200" w:line="276" w:lineRule="auto"/>
        <w:jc w:val="both"/>
        <w:rPr>
          <w:sz w:val="22"/>
          <w:szCs w:val="22"/>
          <w:lang w:eastAsia="en-US"/>
        </w:rPr>
      </w:pPr>
      <w:r w:rsidRPr="005C1570">
        <w:rPr>
          <w:sz w:val="22"/>
          <w:szCs w:val="22"/>
          <w:lang w:eastAsia="en-US"/>
        </w:rPr>
        <w:lastRenderedPageBreak/>
        <w:t>Okres rękojmi na wykonany przedmiot umowy – zgodnie z ofertą.</w:t>
      </w:r>
    </w:p>
    <w:p w14:paraId="47ABD4BC" w14:textId="77777777" w:rsidR="008E5C36" w:rsidRPr="005C1570" w:rsidRDefault="008E5C36" w:rsidP="00260D61">
      <w:pPr>
        <w:numPr>
          <w:ilvl w:val="0"/>
          <w:numId w:val="16"/>
        </w:numPr>
        <w:shd w:val="clear" w:color="auto" w:fill="B2A1C7"/>
        <w:spacing w:after="200" w:line="276" w:lineRule="auto"/>
        <w:jc w:val="both"/>
        <w:rPr>
          <w:b/>
          <w:bCs/>
          <w:sz w:val="22"/>
          <w:szCs w:val="22"/>
          <w:lang w:eastAsia="en-US"/>
        </w:rPr>
      </w:pPr>
      <w:r w:rsidRPr="005C1570">
        <w:rPr>
          <w:b/>
          <w:bCs/>
          <w:sz w:val="22"/>
          <w:szCs w:val="22"/>
          <w:lang w:eastAsia="en-US"/>
        </w:rPr>
        <w:t xml:space="preserve">Rozwiązania równoważne </w:t>
      </w:r>
    </w:p>
    <w:p w14:paraId="260D0B90" w14:textId="77777777" w:rsidR="008E5C36" w:rsidRPr="0047463F" w:rsidRDefault="008E5C36" w:rsidP="00260D61">
      <w:pPr>
        <w:spacing w:after="200" w:line="276" w:lineRule="auto"/>
        <w:jc w:val="both"/>
        <w:rPr>
          <w:sz w:val="22"/>
          <w:szCs w:val="22"/>
          <w:lang w:eastAsia="en-US"/>
        </w:rPr>
      </w:pPr>
      <w:r w:rsidRPr="0047463F">
        <w:rPr>
          <w:sz w:val="22"/>
          <w:szCs w:val="22"/>
          <w:lang w:eastAsia="en-US"/>
        </w:rPr>
        <w:t xml:space="preserve">Zamawiający dopuszcza oferowanie materiałów lub rozwiązań równoważnych pod warunkiem, że zagwarantują one realizację robót zgodnie z obowiązującymi przepisami prawa oraz zapewnią uzyskanie parametrów nie gorszych od założonych. </w:t>
      </w:r>
    </w:p>
    <w:p w14:paraId="5D814FEE" w14:textId="77777777" w:rsidR="008E5C36" w:rsidRPr="0047463F" w:rsidRDefault="008E5C36" w:rsidP="00260D61">
      <w:pPr>
        <w:spacing w:after="200" w:line="276" w:lineRule="auto"/>
        <w:jc w:val="both"/>
        <w:rPr>
          <w:sz w:val="22"/>
          <w:szCs w:val="22"/>
          <w:lang w:eastAsia="en-US"/>
        </w:rPr>
      </w:pPr>
      <w:r w:rsidRPr="0047463F">
        <w:rPr>
          <w:sz w:val="22"/>
          <w:szCs w:val="22"/>
          <w:lang w:eastAsia="en-US"/>
        </w:rPr>
        <w:t xml:space="preserve">Jeżeli w dokumentach udostępnionych przez Zamawiającego wskazane są znaki towarowe, patenty, technologie lub źródła pochodzenia materiałów służących do realizacji przedmiotu zamówienia - wszystkie takie nazwy każdorazowo należy czytać z klauzulą „lub równoważne" o takich samych lub nie gorszych parametrach technicznych, jakościowych, funkcjonalnych oraz estetycznych, a Wykonawca w takiej sytuacji może zastosować rozwiązania równoważne. </w:t>
      </w:r>
    </w:p>
    <w:p w14:paraId="44E43547" w14:textId="77777777" w:rsidR="008E5C36" w:rsidRPr="0047463F" w:rsidRDefault="008E5C36" w:rsidP="00260D61">
      <w:pPr>
        <w:spacing w:after="200" w:line="276" w:lineRule="auto"/>
        <w:jc w:val="both"/>
        <w:rPr>
          <w:sz w:val="22"/>
          <w:szCs w:val="22"/>
          <w:lang w:eastAsia="en-US"/>
        </w:rPr>
      </w:pPr>
      <w:r w:rsidRPr="0047463F">
        <w:rPr>
          <w:sz w:val="22"/>
          <w:szCs w:val="22"/>
          <w:lang w:eastAsia="en-US"/>
        </w:rPr>
        <w:t xml:space="preserve">Obowiązek ewentualnego udowodnienia porównywalności cech jakościowych proponowanych do zastosowania rozwiązań równoważnych ciąży na Wykonawcy. </w:t>
      </w:r>
    </w:p>
    <w:p w14:paraId="01DCBA24" w14:textId="77777777" w:rsidR="008E5C36" w:rsidRPr="0047463F" w:rsidRDefault="008E5C36" w:rsidP="00260D61">
      <w:pPr>
        <w:spacing w:after="200" w:line="276" w:lineRule="auto"/>
        <w:jc w:val="both"/>
        <w:rPr>
          <w:sz w:val="22"/>
          <w:szCs w:val="22"/>
          <w:lang w:eastAsia="en-US"/>
        </w:rPr>
      </w:pPr>
      <w:r w:rsidRPr="0047463F">
        <w:rPr>
          <w:sz w:val="22"/>
          <w:szCs w:val="22"/>
          <w:lang w:eastAsia="en-US"/>
        </w:rPr>
        <w:t>Podstawą porównania będą parametry jakościowe określone w polskich normach, atestach, certyfikatach, aprobatach technicznych, specyfikacjach technicznych, itp.</w:t>
      </w:r>
    </w:p>
    <w:p w14:paraId="0BDDA649" w14:textId="77777777" w:rsidR="008E5C36" w:rsidRDefault="008E5C36" w:rsidP="00260D61">
      <w:pPr>
        <w:spacing w:after="200" w:line="276" w:lineRule="auto"/>
        <w:jc w:val="both"/>
        <w:rPr>
          <w:sz w:val="22"/>
          <w:szCs w:val="22"/>
          <w:lang w:eastAsia="en-US"/>
        </w:rPr>
      </w:pPr>
      <w:r w:rsidRPr="0047463F">
        <w:rPr>
          <w:sz w:val="22"/>
          <w:szCs w:val="22"/>
          <w:lang w:eastAsia="en-US"/>
        </w:rPr>
        <w:t>Zastosowane materiały mają posiadać odpowiednie certyfikaty, aprobaty techniczne lub deklaracje zgodności dopuszczające do stosowania w budownictwie i atesty.</w:t>
      </w:r>
    </w:p>
    <w:p w14:paraId="514102A2" w14:textId="77777777" w:rsidR="008E5C36" w:rsidRPr="005C1570" w:rsidRDefault="008E5C36" w:rsidP="00260D61">
      <w:pPr>
        <w:numPr>
          <w:ilvl w:val="0"/>
          <w:numId w:val="16"/>
        </w:numPr>
        <w:shd w:val="clear" w:color="auto" w:fill="B2A1C7"/>
        <w:spacing w:after="200" w:line="276" w:lineRule="auto"/>
        <w:jc w:val="both"/>
        <w:rPr>
          <w:b/>
          <w:bCs/>
          <w:sz w:val="22"/>
          <w:szCs w:val="22"/>
          <w:lang w:eastAsia="en-US"/>
        </w:rPr>
      </w:pPr>
      <w:r w:rsidRPr="005C1570">
        <w:rPr>
          <w:b/>
          <w:bCs/>
          <w:sz w:val="22"/>
          <w:szCs w:val="22"/>
          <w:lang w:eastAsia="en-US"/>
        </w:rPr>
        <w:t>Wymagania w zakresie zatrudniania przez wykonawcę lub podwykonawcę osób na podstawie stosunku pracy</w:t>
      </w:r>
    </w:p>
    <w:p w14:paraId="460ECF97" w14:textId="77777777" w:rsidR="008E5C36" w:rsidRPr="003F61E4" w:rsidRDefault="008E5C36" w:rsidP="00260D61">
      <w:pPr>
        <w:numPr>
          <w:ilvl w:val="0"/>
          <w:numId w:val="29"/>
        </w:numPr>
        <w:spacing w:line="276" w:lineRule="auto"/>
        <w:jc w:val="both"/>
        <w:rPr>
          <w:sz w:val="22"/>
          <w:szCs w:val="22"/>
        </w:rPr>
      </w:pPr>
      <w:r w:rsidRPr="0047463F">
        <w:rPr>
          <w:sz w:val="22"/>
          <w:szCs w:val="22"/>
        </w:rPr>
        <w:t xml:space="preserve">Na podstawie art. 95 ustawy </w:t>
      </w:r>
      <w:proofErr w:type="spellStart"/>
      <w:r w:rsidRPr="0047463F">
        <w:rPr>
          <w:sz w:val="22"/>
          <w:szCs w:val="22"/>
        </w:rPr>
        <w:t>Pzp</w:t>
      </w:r>
      <w:proofErr w:type="spellEnd"/>
      <w:r w:rsidRPr="0047463F">
        <w:rPr>
          <w:sz w:val="22"/>
          <w:szCs w:val="22"/>
        </w:rPr>
        <w:t xml:space="preserve"> Zamawiający wymaga zatrudnienia przez Wykonawcę lub Podwykonawcę na podstawie umowy o pracę osób fizycznych nie prowadzących działalności gospodarczej </w:t>
      </w:r>
      <w:r>
        <w:rPr>
          <w:sz w:val="22"/>
          <w:szCs w:val="22"/>
        </w:rPr>
        <w:t xml:space="preserve">wykonujących czynności </w:t>
      </w:r>
      <w:r w:rsidRPr="00B11629">
        <w:rPr>
          <w:sz w:val="22"/>
          <w:szCs w:val="22"/>
        </w:rPr>
        <w:t>w zakresie realizacji zamówienia polegające na</w:t>
      </w:r>
      <w:r>
        <w:rPr>
          <w:sz w:val="22"/>
          <w:szCs w:val="22"/>
        </w:rPr>
        <w:t xml:space="preserve"> wykonywaniu </w:t>
      </w:r>
      <w:r w:rsidRPr="00E1707C">
        <w:rPr>
          <w:sz w:val="22"/>
          <w:szCs w:val="22"/>
        </w:rPr>
        <w:t>rob</w:t>
      </w:r>
      <w:r>
        <w:rPr>
          <w:sz w:val="22"/>
          <w:szCs w:val="22"/>
        </w:rPr>
        <w:t>ót</w:t>
      </w:r>
      <w:r w:rsidRPr="00E1707C">
        <w:rPr>
          <w:sz w:val="22"/>
          <w:szCs w:val="22"/>
        </w:rPr>
        <w:t xml:space="preserve"> </w:t>
      </w:r>
      <w:r>
        <w:rPr>
          <w:sz w:val="22"/>
          <w:szCs w:val="22"/>
        </w:rPr>
        <w:t xml:space="preserve">ogólnobudowlanych;  </w:t>
      </w:r>
      <w:r w:rsidRPr="003F61E4">
        <w:rPr>
          <w:sz w:val="22"/>
          <w:szCs w:val="22"/>
        </w:rPr>
        <w:t>W przypadku prac wykonywanych zgodnie z art. 12 ustawy Prawo Budowlane, tj. tych, które może wykonywać osoba pełniąca samodzielne funkcje techniczne w budownictwie Zamawiający nie wymaga zatrudnienia osób na wyżej wymienionych warunkach.</w:t>
      </w:r>
    </w:p>
    <w:p w14:paraId="413EC11A" w14:textId="77777777" w:rsidR="008E5C36" w:rsidRDefault="008E5C36" w:rsidP="00260D61">
      <w:pPr>
        <w:numPr>
          <w:ilvl w:val="0"/>
          <w:numId w:val="29"/>
        </w:numPr>
        <w:spacing w:line="276" w:lineRule="auto"/>
        <w:jc w:val="both"/>
        <w:rPr>
          <w:sz w:val="22"/>
          <w:szCs w:val="22"/>
        </w:rPr>
      </w:pPr>
      <w:r w:rsidRPr="00894716">
        <w:rPr>
          <w:color w:val="000000"/>
          <w:sz w:val="22"/>
          <w:szCs w:val="22"/>
          <w:highlight w:val="white"/>
        </w:rPr>
        <w:t>Wykonawca po rozpoczęciu robót dostarczy Zamawiającemu wykaz osób zatrudnionych na budowie wraz z oświadczeniem, że wszystkie wymienione osoby są zatrudnione na umowę o pracę. W razie wątpliwości Zamawiający zastrzega sobie prawo zażądać innych dokumentów potwierdzających zatrudnienie na umowę o pracę a także wystąpić do Państwowej Inspekcji</w:t>
      </w:r>
      <w:r w:rsidRPr="00894716">
        <w:rPr>
          <w:b/>
          <w:bCs/>
          <w:color w:val="000000"/>
          <w:sz w:val="22"/>
          <w:szCs w:val="22"/>
          <w:highlight w:val="white"/>
        </w:rPr>
        <w:t xml:space="preserve"> </w:t>
      </w:r>
      <w:r w:rsidRPr="00894716">
        <w:rPr>
          <w:color w:val="000000"/>
          <w:sz w:val="22"/>
          <w:szCs w:val="22"/>
          <w:highlight w:val="white"/>
        </w:rPr>
        <w:t>Pracy o przeprowadzenie kontroli w tym zakresie.</w:t>
      </w:r>
    </w:p>
    <w:p w14:paraId="1F82D5D8" w14:textId="77777777" w:rsidR="008E5C36" w:rsidRPr="00807A65" w:rsidRDefault="008E5C36" w:rsidP="00260D61">
      <w:pPr>
        <w:numPr>
          <w:ilvl w:val="0"/>
          <w:numId w:val="29"/>
        </w:numPr>
        <w:spacing w:line="276" w:lineRule="auto"/>
        <w:jc w:val="both"/>
        <w:rPr>
          <w:sz w:val="22"/>
          <w:szCs w:val="22"/>
        </w:rPr>
      </w:pPr>
      <w:r w:rsidRPr="00894716">
        <w:rPr>
          <w:sz w:val="22"/>
          <w:szCs w:val="22"/>
        </w:rPr>
        <w:t>Sankcje z tytułu niespełnienia wymagań związanych z zatrudnianiem osób są opisane w projekcie umowy.</w:t>
      </w:r>
    </w:p>
    <w:p w14:paraId="7952794F" w14:textId="77777777" w:rsidR="008E5C36" w:rsidRDefault="008E5C36" w:rsidP="00260D61">
      <w:pPr>
        <w:spacing w:line="276" w:lineRule="auto"/>
        <w:ind w:left="-142"/>
        <w:jc w:val="both"/>
        <w:rPr>
          <w:sz w:val="22"/>
          <w:szCs w:val="22"/>
        </w:rPr>
      </w:pPr>
    </w:p>
    <w:p w14:paraId="6C04D497" w14:textId="77777777" w:rsidR="008E5C36" w:rsidRPr="005C1570" w:rsidRDefault="008E5C36" w:rsidP="00260D61">
      <w:pPr>
        <w:numPr>
          <w:ilvl w:val="0"/>
          <w:numId w:val="29"/>
        </w:numPr>
        <w:shd w:val="clear" w:color="auto" w:fill="B2A1C7"/>
        <w:spacing w:after="200" w:line="276" w:lineRule="auto"/>
        <w:jc w:val="both"/>
        <w:rPr>
          <w:b/>
          <w:bCs/>
          <w:sz w:val="22"/>
          <w:szCs w:val="22"/>
          <w:lang w:eastAsia="en-US"/>
        </w:rPr>
      </w:pPr>
      <w:r w:rsidRPr="005C1570">
        <w:rPr>
          <w:b/>
          <w:bCs/>
          <w:sz w:val="22"/>
          <w:szCs w:val="22"/>
          <w:lang w:eastAsia="en-US"/>
        </w:rPr>
        <w:t xml:space="preserve">Wymagania w zakresie zatrudnienia osób, o których mowa w art. 96 ust. 2 pkt 2 ustawy </w:t>
      </w:r>
      <w:proofErr w:type="spellStart"/>
      <w:r w:rsidRPr="005C1570">
        <w:rPr>
          <w:b/>
          <w:bCs/>
          <w:sz w:val="22"/>
          <w:szCs w:val="22"/>
          <w:lang w:eastAsia="en-US"/>
        </w:rPr>
        <w:t>Pzp</w:t>
      </w:r>
      <w:proofErr w:type="spellEnd"/>
    </w:p>
    <w:p w14:paraId="105C9FAB" w14:textId="77777777" w:rsidR="008E5C36" w:rsidRPr="005C1570" w:rsidRDefault="008E5C36" w:rsidP="00260D61">
      <w:pPr>
        <w:spacing w:line="276" w:lineRule="auto"/>
        <w:jc w:val="both"/>
        <w:rPr>
          <w:sz w:val="22"/>
          <w:szCs w:val="22"/>
        </w:rPr>
      </w:pPr>
      <w:r w:rsidRPr="005C1570">
        <w:rPr>
          <w:sz w:val="22"/>
          <w:szCs w:val="22"/>
        </w:rPr>
        <w:t>Zamawiający nie stawia wymogu w zakresie zatrudnienia przez wykonawcę osób</w:t>
      </w:r>
      <w:r>
        <w:rPr>
          <w:sz w:val="22"/>
          <w:szCs w:val="22"/>
        </w:rPr>
        <w:t>,</w:t>
      </w:r>
      <w:r w:rsidRPr="005C1570">
        <w:rPr>
          <w:sz w:val="22"/>
          <w:szCs w:val="22"/>
        </w:rPr>
        <w:t xml:space="preserve"> </w:t>
      </w:r>
      <w:r w:rsidRPr="005C1570">
        <w:rPr>
          <w:sz w:val="22"/>
          <w:szCs w:val="22"/>
          <w:lang w:eastAsia="en-US"/>
        </w:rPr>
        <w:t>o których mowa w</w:t>
      </w:r>
      <w:r>
        <w:rPr>
          <w:sz w:val="22"/>
          <w:szCs w:val="22"/>
          <w:lang w:eastAsia="en-US"/>
        </w:rPr>
        <w:t> </w:t>
      </w:r>
      <w:r w:rsidRPr="005C1570">
        <w:rPr>
          <w:sz w:val="22"/>
          <w:szCs w:val="22"/>
          <w:lang w:eastAsia="en-US"/>
        </w:rPr>
        <w:t xml:space="preserve">art. 96 ust. 2 pkt 2 </w:t>
      </w:r>
      <w:r w:rsidRPr="005C1570">
        <w:rPr>
          <w:sz w:val="22"/>
          <w:szCs w:val="22"/>
        </w:rPr>
        <w:t xml:space="preserve">ustawy </w:t>
      </w:r>
      <w:proofErr w:type="spellStart"/>
      <w:r w:rsidRPr="005C1570">
        <w:rPr>
          <w:sz w:val="22"/>
          <w:szCs w:val="22"/>
        </w:rPr>
        <w:t>Pzp</w:t>
      </w:r>
      <w:proofErr w:type="spellEnd"/>
      <w:r>
        <w:rPr>
          <w:sz w:val="22"/>
          <w:szCs w:val="22"/>
        </w:rPr>
        <w:t>.</w:t>
      </w:r>
    </w:p>
    <w:p w14:paraId="4C660B82" w14:textId="77777777" w:rsidR="008E5C36" w:rsidRPr="005C1570" w:rsidRDefault="008E5C36" w:rsidP="00260D61">
      <w:pPr>
        <w:spacing w:line="276" w:lineRule="auto"/>
        <w:ind w:left="-142"/>
        <w:jc w:val="both"/>
        <w:rPr>
          <w:sz w:val="22"/>
          <w:szCs w:val="22"/>
        </w:rPr>
      </w:pPr>
    </w:p>
    <w:p w14:paraId="01D45066" w14:textId="77777777" w:rsidR="008E5C36" w:rsidRPr="005C1570" w:rsidRDefault="008E5C36" w:rsidP="00260D61">
      <w:pPr>
        <w:numPr>
          <w:ilvl w:val="0"/>
          <w:numId w:val="29"/>
        </w:numPr>
        <w:shd w:val="clear" w:color="auto" w:fill="B2A1C7"/>
        <w:spacing w:after="200" w:line="276" w:lineRule="auto"/>
        <w:jc w:val="both"/>
        <w:rPr>
          <w:b/>
          <w:bCs/>
          <w:sz w:val="22"/>
          <w:szCs w:val="22"/>
          <w:lang w:eastAsia="en-US"/>
        </w:rPr>
      </w:pPr>
      <w:r w:rsidRPr="005C1570">
        <w:rPr>
          <w:b/>
          <w:bCs/>
          <w:sz w:val="22"/>
          <w:szCs w:val="22"/>
          <w:lang w:eastAsia="en-US"/>
        </w:rPr>
        <w:t>Informacja o przedmiotowych środkach dowodowych</w:t>
      </w:r>
    </w:p>
    <w:p w14:paraId="491D082F" w14:textId="77777777" w:rsidR="008E5C36" w:rsidRDefault="008E5C36" w:rsidP="00260D61">
      <w:pPr>
        <w:spacing w:line="276" w:lineRule="auto"/>
        <w:jc w:val="both"/>
        <w:rPr>
          <w:sz w:val="22"/>
          <w:szCs w:val="22"/>
        </w:rPr>
      </w:pPr>
      <w:r w:rsidRPr="0047463F">
        <w:rPr>
          <w:sz w:val="22"/>
          <w:szCs w:val="22"/>
        </w:rPr>
        <w:t xml:space="preserve">Zamawiający nie </w:t>
      </w:r>
      <w:r>
        <w:rPr>
          <w:sz w:val="22"/>
          <w:szCs w:val="22"/>
        </w:rPr>
        <w:t>wymaga złożenia</w:t>
      </w:r>
      <w:r w:rsidRPr="0047463F">
        <w:rPr>
          <w:sz w:val="22"/>
          <w:szCs w:val="22"/>
        </w:rPr>
        <w:t xml:space="preserve"> przedmiotowych środków dowodowych. </w:t>
      </w:r>
    </w:p>
    <w:p w14:paraId="6A3B784C" w14:textId="77777777" w:rsidR="000A3B1D" w:rsidRPr="0047463F" w:rsidRDefault="000A3B1D" w:rsidP="00260D61">
      <w:pPr>
        <w:spacing w:line="276" w:lineRule="auto"/>
        <w:jc w:val="both"/>
        <w:rPr>
          <w:sz w:val="22"/>
          <w:szCs w:val="22"/>
        </w:rPr>
      </w:pPr>
    </w:p>
    <w:p w14:paraId="79CFD694" w14:textId="77777777" w:rsidR="008E5C36" w:rsidRPr="005C1570" w:rsidRDefault="008E5C36" w:rsidP="00260D61">
      <w:pPr>
        <w:spacing w:line="276" w:lineRule="auto"/>
        <w:ind w:left="-142"/>
        <w:jc w:val="both"/>
        <w:rPr>
          <w:sz w:val="22"/>
          <w:szCs w:val="22"/>
        </w:rPr>
      </w:pPr>
    </w:p>
    <w:p w14:paraId="3567E500" w14:textId="77777777" w:rsidR="008E5C36" w:rsidRPr="005C1570" w:rsidRDefault="008E5C36" w:rsidP="00260D61">
      <w:pPr>
        <w:numPr>
          <w:ilvl w:val="0"/>
          <w:numId w:val="29"/>
        </w:numPr>
        <w:shd w:val="clear" w:color="auto" w:fill="B2A1C7"/>
        <w:spacing w:after="200" w:line="276" w:lineRule="auto"/>
        <w:jc w:val="both"/>
        <w:rPr>
          <w:b/>
          <w:bCs/>
          <w:sz w:val="22"/>
          <w:szCs w:val="22"/>
          <w:lang w:eastAsia="en-US"/>
        </w:rPr>
      </w:pPr>
      <w:r w:rsidRPr="005C1570">
        <w:rPr>
          <w:b/>
          <w:bCs/>
          <w:sz w:val="22"/>
          <w:szCs w:val="22"/>
          <w:lang w:eastAsia="en-US"/>
        </w:rPr>
        <w:lastRenderedPageBreak/>
        <w:t xml:space="preserve">Termin wykonania zamówienia </w:t>
      </w:r>
    </w:p>
    <w:p w14:paraId="6DC906F1" w14:textId="3F75D78B" w:rsidR="008E5C36" w:rsidRDefault="008E5C36" w:rsidP="00EE6D1F">
      <w:pPr>
        <w:spacing w:line="276" w:lineRule="auto"/>
        <w:jc w:val="both"/>
        <w:rPr>
          <w:b/>
          <w:bCs/>
          <w:sz w:val="22"/>
          <w:szCs w:val="22"/>
          <w:lang w:eastAsia="en-US"/>
        </w:rPr>
      </w:pPr>
      <w:r w:rsidRPr="00C21992">
        <w:rPr>
          <w:sz w:val="22"/>
          <w:szCs w:val="22"/>
          <w:lang w:eastAsia="en-US"/>
        </w:rPr>
        <w:t xml:space="preserve">Zamawiający wymaga, aby zamówienie zostało wykonane </w:t>
      </w:r>
      <w:r w:rsidRPr="00913F41">
        <w:rPr>
          <w:b/>
          <w:bCs/>
          <w:sz w:val="22"/>
          <w:szCs w:val="22"/>
          <w:lang w:eastAsia="en-US"/>
        </w:rPr>
        <w:t xml:space="preserve">w terminie do </w:t>
      </w:r>
      <w:r w:rsidR="00EF4FE2">
        <w:rPr>
          <w:b/>
          <w:bCs/>
          <w:sz w:val="22"/>
          <w:szCs w:val="22"/>
          <w:lang w:eastAsia="en-US"/>
        </w:rPr>
        <w:t>10</w:t>
      </w:r>
      <w:r w:rsidR="006C41A2">
        <w:rPr>
          <w:b/>
          <w:bCs/>
          <w:sz w:val="22"/>
          <w:szCs w:val="22"/>
          <w:lang w:eastAsia="en-US"/>
        </w:rPr>
        <w:t xml:space="preserve"> miesięcy</w:t>
      </w:r>
      <w:r w:rsidRPr="00913F41">
        <w:rPr>
          <w:b/>
          <w:bCs/>
          <w:sz w:val="22"/>
          <w:szCs w:val="22"/>
          <w:lang w:eastAsia="en-US"/>
        </w:rPr>
        <w:t xml:space="preserve"> od dnia podpisania </w:t>
      </w:r>
      <w:r w:rsidR="00B804F9" w:rsidRPr="00913F41">
        <w:rPr>
          <w:b/>
          <w:bCs/>
          <w:sz w:val="22"/>
          <w:szCs w:val="22"/>
          <w:lang w:eastAsia="en-US"/>
        </w:rPr>
        <w:t>umowy</w:t>
      </w:r>
      <w:r w:rsidR="00D81AAB">
        <w:rPr>
          <w:b/>
          <w:bCs/>
          <w:sz w:val="22"/>
          <w:szCs w:val="22"/>
          <w:lang w:eastAsia="en-US"/>
        </w:rPr>
        <w:t xml:space="preserve"> – DOTYCZY WSZYSTKICH ZADAŃ.</w:t>
      </w:r>
    </w:p>
    <w:p w14:paraId="6B65EB51" w14:textId="77777777" w:rsidR="008E5C36" w:rsidRPr="005C1570" w:rsidRDefault="008E5C36" w:rsidP="00260D61">
      <w:pPr>
        <w:spacing w:line="276" w:lineRule="auto"/>
        <w:jc w:val="both"/>
        <w:rPr>
          <w:b/>
          <w:bCs/>
          <w:color w:val="FF0000"/>
          <w:sz w:val="22"/>
          <w:szCs w:val="22"/>
          <w:lang w:eastAsia="en-US"/>
        </w:rPr>
      </w:pPr>
    </w:p>
    <w:p w14:paraId="40016DF3" w14:textId="77777777" w:rsidR="008E5C36" w:rsidRPr="005C1570" w:rsidRDefault="008E5C36" w:rsidP="00260D61">
      <w:pPr>
        <w:numPr>
          <w:ilvl w:val="0"/>
          <w:numId w:val="29"/>
        </w:numPr>
        <w:shd w:val="clear" w:color="auto" w:fill="B2A1C7"/>
        <w:spacing w:after="200" w:line="276" w:lineRule="auto"/>
        <w:jc w:val="both"/>
        <w:rPr>
          <w:b/>
          <w:bCs/>
          <w:sz w:val="22"/>
          <w:szCs w:val="22"/>
          <w:lang w:eastAsia="en-US"/>
        </w:rPr>
      </w:pPr>
      <w:r w:rsidRPr="005C1570">
        <w:rPr>
          <w:b/>
          <w:bCs/>
          <w:sz w:val="22"/>
          <w:szCs w:val="22"/>
          <w:lang w:eastAsia="en-US"/>
        </w:rPr>
        <w:t>Informacja o warunkach udziału w postępowaniu o udzielenie zamówienia</w:t>
      </w:r>
    </w:p>
    <w:p w14:paraId="11E3CFEF" w14:textId="77777777" w:rsidR="008E5C36" w:rsidRPr="005C1570" w:rsidRDefault="008E5C36" w:rsidP="00260D61">
      <w:pPr>
        <w:spacing w:line="276" w:lineRule="auto"/>
        <w:jc w:val="both"/>
        <w:rPr>
          <w:b/>
          <w:bCs/>
          <w:sz w:val="22"/>
          <w:szCs w:val="22"/>
          <w:lang w:eastAsia="en-US"/>
        </w:rPr>
      </w:pPr>
      <w:r w:rsidRPr="005C1570">
        <w:rPr>
          <w:sz w:val="22"/>
          <w:szCs w:val="22"/>
          <w:lang w:eastAsia="en-US"/>
        </w:rPr>
        <w:t xml:space="preserve">Na podstawie art. 112 ustawy </w:t>
      </w:r>
      <w:proofErr w:type="spellStart"/>
      <w:r w:rsidRPr="005C1570">
        <w:rPr>
          <w:sz w:val="22"/>
          <w:szCs w:val="22"/>
          <w:lang w:eastAsia="en-US"/>
        </w:rPr>
        <w:t>Pzp</w:t>
      </w:r>
      <w:proofErr w:type="spellEnd"/>
      <w:r w:rsidRPr="005C1570">
        <w:rPr>
          <w:sz w:val="22"/>
          <w:szCs w:val="22"/>
          <w:lang w:eastAsia="en-US"/>
        </w:rPr>
        <w:t xml:space="preserve">, zamawiający określa warunek/warunki udziału w postępowaniu </w:t>
      </w:r>
      <w:r w:rsidRPr="005C1570">
        <w:rPr>
          <w:b/>
          <w:bCs/>
          <w:sz w:val="22"/>
          <w:szCs w:val="22"/>
          <w:lang w:eastAsia="en-US"/>
        </w:rPr>
        <w:t>dotyczący/-e:</w:t>
      </w:r>
    </w:p>
    <w:p w14:paraId="6BACB054" w14:textId="77777777" w:rsidR="008E5C36" w:rsidRDefault="008E5C36" w:rsidP="00260D61">
      <w:pPr>
        <w:numPr>
          <w:ilvl w:val="0"/>
          <w:numId w:val="20"/>
        </w:numPr>
        <w:spacing w:line="276" w:lineRule="auto"/>
        <w:ind w:left="360"/>
        <w:jc w:val="both"/>
        <w:rPr>
          <w:b/>
          <w:bCs/>
          <w:sz w:val="22"/>
          <w:szCs w:val="22"/>
          <w:highlight w:val="lightGray"/>
          <w:u w:val="single"/>
          <w:lang w:eastAsia="en-US"/>
        </w:rPr>
      </w:pPr>
      <w:r>
        <w:rPr>
          <w:b/>
          <w:bCs/>
          <w:sz w:val="22"/>
          <w:szCs w:val="22"/>
          <w:highlight w:val="lightGray"/>
          <w:u w:val="single"/>
          <w:lang w:eastAsia="en-US"/>
        </w:rPr>
        <w:t>zdolności do występowania w obrocie gospodarczym:</w:t>
      </w:r>
    </w:p>
    <w:p w14:paraId="5AF582AC" w14:textId="77777777" w:rsidR="008E5C36" w:rsidRDefault="008E5C36" w:rsidP="00260D61">
      <w:pPr>
        <w:spacing w:line="276" w:lineRule="auto"/>
        <w:ind w:firstLine="360"/>
        <w:jc w:val="both"/>
        <w:rPr>
          <w:sz w:val="22"/>
          <w:szCs w:val="22"/>
          <w:lang w:eastAsia="en-US"/>
        </w:rPr>
      </w:pPr>
      <w:r w:rsidRPr="00CA7D2F">
        <w:rPr>
          <w:sz w:val="22"/>
          <w:szCs w:val="22"/>
          <w:lang w:eastAsia="en-US"/>
        </w:rPr>
        <w:t>Zamawiający nie określa żadnego warunku.</w:t>
      </w:r>
    </w:p>
    <w:p w14:paraId="17A2D994" w14:textId="77777777" w:rsidR="008E5C36" w:rsidRPr="005C1570" w:rsidRDefault="008E5C36" w:rsidP="00260D61">
      <w:pPr>
        <w:spacing w:line="276" w:lineRule="auto"/>
        <w:rPr>
          <w:b/>
          <w:bCs/>
          <w:i/>
          <w:iCs/>
          <w:color w:val="002060"/>
          <w:sz w:val="22"/>
          <w:szCs w:val="22"/>
          <w:lang w:eastAsia="en-US"/>
        </w:rPr>
      </w:pPr>
    </w:p>
    <w:p w14:paraId="5D81B51E" w14:textId="77777777" w:rsidR="008E5C36" w:rsidRDefault="008E5C36" w:rsidP="00260D61">
      <w:pPr>
        <w:numPr>
          <w:ilvl w:val="0"/>
          <w:numId w:val="20"/>
        </w:numPr>
        <w:spacing w:line="276" w:lineRule="auto"/>
        <w:ind w:left="360"/>
        <w:jc w:val="both"/>
        <w:rPr>
          <w:b/>
          <w:bCs/>
          <w:sz w:val="22"/>
          <w:szCs w:val="22"/>
          <w:highlight w:val="lightGray"/>
          <w:u w:val="single"/>
          <w:lang w:eastAsia="en-US"/>
        </w:rPr>
      </w:pPr>
      <w:r>
        <w:rPr>
          <w:b/>
          <w:bCs/>
          <w:sz w:val="22"/>
          <w:szCs w:val="22"/>
          <w:highlight w:val="lightGray"/>
          <w:u w:val="single"/>
          <w:lang w:eastAsia="en-US"/>
        </w:rPr>
        <w:t>uprawnień do prowadzenia określonej działalności gospodarczej lub zawodowej, o ile wynika to z odrębnych przepisów:</w:t>
      </w:r>
    </w:p>
    <w:p w14:paraId="540E1C22" w14:textId="77777777" w:rsidR="008E5C36" w:rsidRPr="00D35A84" w:rsidRDefault="008E5C36" w:rsidP="00260D61">
      <w:pPr>
        <w:spacing w:line="276" w:lineRule="auto"/>
        <w:ind w:left="142" w:firstLine="218"/>
        <w:jc w:val="both"/>
        <w:rPr>
          <w:sz w:val="22"/>
          <w:szCs w:val="22"/>
          <w:lang w:eastAsia="en-US"/>
        </w:rPr>
      </w:pPr>
      <w:bookmarkStart w:id="4" w:name="_Hlk113618862"/>
      <w:bookmarkStart w:id="5" w:name="_Hlk113369510"/>
      <w:r w:rsidRPr="005C1570">
        <w:rPr>
          <w:sz w:val="22"/>
          <w:szCs w:val="22"/>
          <w:lang w:eastAsia="en-US"/>
        </w:rPr>
        <w:t>Zamawiający nie określa żadnego warunku.</w:t>
      </w:r>
    </w:p>
    <w:bookmarkEnd w:id="4"/>
    <w:bookmarkEnd w:id="5"/>
    <w:p w14:paraId="3C5A3532" w14:textId="77777777" w:rsidR="008E5C36" w:rsidRPr="005C1570" w:rsidRDefault="008E5C36" w:rsidP="00260D61">
      <w:pPr>
        <w:shd w:val="clear" w:color="auto" w:fill="FFFFFF"/>
        <w:spacing w:line="276" w:lineRule="auto"/>
        <w:ind w:left="142"/>
        <w:rPr>
          <w:color w:val="002060"/>
          <w:sz w:val="22"/>
          <w:szCs w:val="22"/>
          <w:lang w:eastAsia="en-US"/>
        </w:rPr>
      </w:pPr>
    </w:p>
    <w:p w14:paraId="6BB787C4" w14:textId="77777777" w:rsidR="008E5C36" w:rsidRDefault="008E5C36" w:rsidP="00260D61">
      <w:pPr>
        <w:numPr>
          <w:ilvl w:val="0"/>
          <w:numId w:val="20"/>
        </w:numPr>
        <w:spacing w:line="276" w:lineRule="auto"/>
        <w:ind w:left="360"/>
        <w:jc w:val="both"/>
        <w:rPr>
          <w:b/>
          <w:bCs/>
          <w:sz w:val="22"/>
          <w:szCs w:val="22"/>
          <w:highlight w:val="lightGray"/>
          <w:u w:val="single"/>
          <w:lang w:eastAsia="en-US"/>
        </w:rPr>
      </w:pPr>
      <w:r>
        <w:rPr>
          <w:b/>
          <w:bCs/>
          <w:sz w:val="22"/>
          <w:szCs w:val="22"/>
          <w:highlight w:val="lightGray"/>
          <w:u w:val="single"/>
          <w:lang w:eastAsia="en-US"/>
        </w:rPr>
        <w:t>sytuacji ekonomicznej lub finansowej:</w:t>
      </w:r>
    </w:p>
    <w:p w14:paraId="7AE06AC7" w14:textId="77777777" w:rsidR="008E5C36" w:rsidRDefault="008E5C36" w:rsidP="00260D61">
      <w:pPr>
        <w:spacing w:line="276" w:lineRule="auto"/>
        <w:ind w:left="360"/>
        <w:jc w:val="both"/>
        <w:rPr>
          <w:sz w:val="22"/>
          <w:szCs w:val="22"/>
          <w:lang w:eastAsia="en-US"/>
        </w:rPr>
      </w:pPr>
    </w:p>
    <w:p w14:paraId="7542978F" w14:textId="38E99CF2" w:rsidR="009B7F68" w:rsidRPr="009B7F68" w:rsidRDefault="00EF4FE2" w:rsidP="00260D61">
      <w:pPr>
        <w:spacing w:line="276" w:lineRule="auto"/>
        <w:ind w:left="360"/>
        <w:jc w:val="both"/>
        <w:rPr>
          <w:b/>
          <w:bCs/>
          <w:sz w:val="22"/>
          <w:szCs w:val="22"/>
          <w:u w:val="single"/>
          <w:lang w:eastAsia="en-US"/>
        </w:rPr>
      </w:pPr>
      <w:r>
        <w:rPr>
          <w:b/>
          <w:bCs/>
          <w:sz w:val="22"/>
          <w:szCs w:val="22"/>
          <w:u w:val="single"/>
          <w:lang w:eastAsia="en-US"/>
        </w:rPr>
        <w:t>Dotyczy wszystkich zadań</w:t>
      </w:r>
      <w:r w:rsidR="009B7F68" w:rsidRPr="009B7F68">
        <w:rPr>
          <w:b/>
          <w:bCs/>
          <w:sz w:val="22"/>
          <w:szCs w:val="22"/>
          <w:u w:val="single"/>
          <w:lang w:eastAsia="en-US"/>
        </w:rPr>
        <w:t>:</w:t>
      </w:r>
    </w:p>
    <w:p w14:paraId="118EF210" w14:textId="0005B021" w:rsidR="008E5C36" w:rsidRDefault="008E5C36" w:rsidP="00260D61">
      <w:pPr>
        <w:spacing w:line="276" w:lineRule="auto"/>
        <w:ind w:left="360"/>
        <w:jc w:val="both"/>
        <w:rPr>
          <w:sz w:val="22"/>
          <w:szCs w:val="22"/>
          <w:lang w:eastAsia="en-US"/>
        </w:rPr>
      </w:pPr>
      <w:r w:rsidRPr="00807A65">
        <w:rPr>
          <w:sz w:val="22"/>
          <w:szCs w:val="22"/>
          <w:lang w:eastAsia="en-US"/>
        </w:rPr>
        <w:t xml:space="preserve">Zamawiający uzna, że Wykonawca spełnia warunek jeżeli wykaże, że posiada ubezpieczenie od odpowiedzialności cywilnej. Minimalna suma ubezpieczenia 200 tys. zł. </w:t>
      </w:r>
    </w:p>
    <w:p w14:paraId="1243B365" w14:textId="77777777" w:rsidR="00F150CB" w:rsidRPr="009B7F68" w:rsidRDefault="00F150CB" w:rsidP="000C36C4">
      <w:pPr>
        <w:spacing w:line="276" w:lineRule="auto"/>
        <w:ind w:left="360"/>
        <w:jc w:val="both"/>
        <w:rPr>
          <w:b/>
          <w:bCs/>
          <w:sz w:val="22"/>
          <w:szCs w:val="22"/>
          <w:lang w:eastAsia="en-US"/>
        </w:rPr>
      </w:pPr>
      <w:bookmarkStart w:id="6" w:name="_Hlk164081611"/>
    </w:p>
    <w:bookmarkEnd w:id="6"/>
    <w:p w14:paraId="49F5CB05" w14:textId="50A1D17D" w:rsidR="000C36C4" w:rsidRPr="00A43A47" w:rsidRDefault="00F150CB" w:rsidP="000C36C4">
      <w:pPr>
        <w:spacing w:line="276" w:lineRule="auto"/>
        <w:ind w:left="360"/>
        <w:jc w:val="both"/>
        <w:rPr>
          <w:b/>
          <w:bCs/>
          <w:sz w:val="22"/>
          <w:szCs w:val="22"/>
        </w:rPr>
      </w:pPr>
      <w:r w:rsidRPr="00A43A47">
        <w:rPr>
          <w:b/>
          <w:bCs/>
          <w:sz w:val="22"/>
          <w:szCs w:val="22"/>
        </w:rPr>
        <w:t>Uwaga! W przypadku składania ofert na kilka części, Wykonawca celem spełnienia danego warunku musi wykazać się ubezpieczeniem odpowiedzialności cywilnej z tytułu prowadzonej działalności gospodarczej związanej z przedmiotem zamówienia na sumę gwarancyjną odpowiadającą łącznej wartości sum wymaganych dla każdej z części</w:t>
      </w:r>
      <w:r w:rsidR="00096E20" w:rsidRPr="00A43A47">
        <w:rPr>
          <w:b/>
          <w:bCs/>
          <w:sz w:val="22"/>
          <w:szCs w:val="22"/>
        </w:rPr>
        <w:t>.</w:t>
      </w:r>
    </w:p>
    <w:p w14:paraId="0834AABE" w14:textId="77777777" w:rsidR="00F150CB" w:rsidRDefault="00F150CB" w:rsidP="000C36C4">
      <w:pPr>
        <w:spacing w:line="276" w:lineRule="auto"/>
        <w:ind w:left="360"/>
        <w:jc w:val="both"/>
        <w:rPr>
          <w:sz w:val="22"/>
          <w:szCs w:val="22"/>
          <w:lang w:eastAsia="en-US"/>
        </w:rPr>
      </w:pPr>
    </w:p>
    <w:p w14:paraId="1842848C" w14:textId="77777777" w:rsidR="008E5C36" w:rsidRPr="00807A65" w:rsidRDefault="008E5C36" w:rsidP="00260D61">
      <w:pPr>
        <w:spacing w:line="276" w:lineRule="auto"/>
        <w:ind w:left="360"/>
        <w:jc w:val="both"/>
        <w:rPr>
          <w:sz w:val="22"/>
          <w:szCs w:val="22"/>
          <w:lang w:eastAsia="en-US"/>
        </w:rPr>
      </w:pPr>
      <w:r w:rsidRPr="00807A65">
        <w:rPr>
          <w:sz w:val="22"/>
          <w:szCs w:val="22"/>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AE3A375" w14:textId="77777777" w:rsidR="008E5C36" w:rsidRPr="00807A65" w:rsidRDefault="008E5C36" w:rsidP="00260D61">
      <w:pPr>
        <w:spacing w:line="276" w:lineRule="auto"/>
        <w:jc w:val="both"/>
        <w:rPr>
          <w:sz w:val="22"/>
          <w:szCs w:val="22"/>
        </w:rPr>
      </w:pPr>
    </w:p>
    <w:p w14:paraId="119B17DD" w14:textId="77777777" w:rsidR="00B804F9" w:rsidRDefault="008E5C36" w:rsidP="00B804F9">
      <w:pPr>
        <w:numPr>
          <w:ilvl w:val="0"/>
          <w:numId w:val="20"/>
        </w:numPr>
        <w:spacing w:line="276" w:lineRule="auto"/>
        <w:ind w:left="360"/>
        <w:jc w:val="both"/>
        <w:rPr>
          <w:b/>
          <w:bCs/>
          <w:sz w:val="22"/>
          <w:szCs w:val="22"/>
          <w:highlight w:val="lightGray"/>
          <w:u w:val="single"/>
          <w:lang w:eastAsia="en-US"/>
        </w:rPr>
      </w:pPr>
      <w:r>
        <w:rPr>
          <w:b/>
          <w:bCs/>
          <w:sz w:val="22"/>
          <w:szCs w:val="22"/>
          <w:highlight w:val="lightGray"/>
          <w:u w:val="single"/>
          <w:lang w:eastAsia="en-US"/>
        </w:rPr>
        <w:t>zdolności technicznej lub zawodowej:</w:t>
      </w:r>
      <w:bookmarkStart w:id="7" w:name="_Hlk129344622"/>
      <w:bookmarkStart w:id="8" w:name="_Hlk125976399"/>
    </w:p>
    <w:p w14:paraId="06A47610" w14:textId="3CBAFBED" w:rsidR="009B7F68" w:rsidRPr="009B7F68" w:rsidRDefault="009B7F68" w:rsidP="00B804F9">
      <w:pPr>
        <w:spacing w:line="276" w:lineRule="auto"/>
        <w:ind w:left="360"/>
        <w:jc w:val="both"/>
        <w:rPr>
          <w:b/>
          <w:bCs/>
          <w:sz w:val="22"/>
          <w:szCs w:val="22"/>
          <w:u w:val="single"/>
          <w:lang w:eastAsia="en-US"/>
        </w:rPr>
      </w:pPr>
      <w:bookmarkStart w:id="9" w:name="_Hlk164081536"/>
      <w:bookmarkStart w:id="10" w:name="_Hlk164081576"/>
      <w:r w:rsidRPr="009B7F68">
        <w:rPr>
          <w:b/>
          <w:bCs/>
          <w:sz w:val="22"/>
          <w:szCs w:val="22"/>
          <w:u w:val="single"/>
          <w:lang w:eastAsia="en-US"/>
        </w:rPr>
        <w:t xml:space="preserve">Dla zadania </w:t>
      </w:r>
      <w:r w:rsidR="00EF4FE2">
        <w:rPr>
          <w:b/>
          <w:bCs/>
          <w:sz w:val="22"/>
          <w:szCs w:val="22"/>
          <w:u w:val="single"/>
          <w:lang w:eastAsia="en-US"/>
        </w:rPr>
        <w:t>A</w:t>
      </w:r>
      <w:r w:rsidRPr="009B7F68">
        <w:rPr>
          <w:b/>
          <w:bCs/>
          <w:sz w:val="22"/>
          <w:szCs w:val="22"/>
          <w:u w:val="single"/>
          <w:lang w:eastAsia="en-US"/>
        </w:rPr>
        <w:t>:</w:t>
      </w:r>
    </w:p>
    <w:bookmarkEnd w:id="7"/>
    <w:bookmarkEnd w:id="8"/>
    <w:bookmarkEnd w:id="9"/>
    <w:bookmarkEnd w:id="10"/>
    <w:p w14:paraId="09CF8EC6" w14:textId="77777777" w:rsidR="0084482D" w:rsidRPr="00B804F9" w:rsidRDefault="0084482D" w:rsidP="0084482D">
      <w:pPr>
        <w:spacing w:line="276" w:lineRule="auto"/>
        <w:ind w:left="360"/>
        <w:jc w:val="both"/>
        <w:rPr>
          <w:b/>
          <w:bCs/>
          <w:sz w:val="22"/>
          <w:szCs w:val="22"/>
          <w:u w:val="single"/>
          <w:lang w:eastAsia="en-US"/>
        </w:rPr>
      </w:pPr>
      <w:r w:rsidRPr="00B804F9">
        <w:rPr>
          <w:sz w:val="22"/>
          <w:szCs w:val="22"/>
          <w:lang w:eastAsia="en-US"/>
        </w:rPr>
        <w:t>Zamawiający uzna, że Wykonawca spełnia warunek jeżeli wykaże, że:</w:t>
      </w:r>
    </w:p>
    <w:p w14:paraId="1DECF32E" w14:textId="2BE34077" w:rsidR="00EA3BA9" w:rsidRDefault="00A508B7" w:rsidP="00EA3BA9">
      <w:pPr>
        <w:pStyle w:val="Akapitzlist"/>
        <w:numPr>
          <w:ilvl w:val="0"/>
          <w:numId w:val="43"/>
        </w:numPr>
        <w:autoSpaceDE w:val="0"/>
        <w:autoSpaceDN w:val="0"/>
        <w:adjustRightInd w:val="0"/>
        <w:spacing w:line="276" w:lineRule="auto"/>
        <w:jc w:val="both"/>
        <w:rPr>
          <w:sz w:val="22"/>
          <w:szCs w:val="22"/>
        </w:rPr>
      </w:pPr>
      <w:bookmarkStart w:id="11" w:name="_Hlk170307638"/>
      <w:r>
        <w:rPr>
          <w:sz w:val="22"/>
          <w:szCs w:val="22"/>
        </w:rPr>
        <w:t xml:space="preserve">w </w:t>
      </w:r>
      <w:r w:rsidR="0084482D" w:rsidRPr="00556F13">
        <w:rPr>
          <w:sz w:val="22"/>
          <w:szCs w:val="22"/>
        </w:rPr>
        <w:t xml:space="preserve">okresie ostatnich </w:t>
      </w:r>
      <w:r w:rsidR="0084482D" w:rsidRPr="00556F13">
        <w:rPr>
          <w:b/>
          <w:bCs/>
          <w:sz w:val="22"/>
          <w:szCs w:val="22"/>
        </w:rPr>
        <w:t xml:space="preserve">pięciu </w:t>
      </w:r>
      <w:r w:rsidR="0084482D" w:rsidRPr="00556F13">
        <w:rPr>
          <w:sz w:val="22"/>
          <w:szCs w:val="22"/>
        </w:rPr>
        <w:t xml:space="preserve">(5) </w:t>
      </w:r>
      <w:r w:rsidR="0084482D" w:rsidRPr="00556F13">
        <w:rPr>
          <w:b/>
          <w:bCs/>
          <w:sz w:val="22"/>
          <w:szCs w:val="22"/>
        </w:rPr>
        <w:t xml:space="preserve">lat </w:t>
      </w:r>
      <w:r w:rsidR="0084482D" w:rsidRPr="00556F13">
        <w:rPr>
          <w:sz w:val="22"/>
          <w:szCs w:val="22"/>
        </w:rPr>
        <w:t xml:space="preserve">przed upływem terminu składania ofert, a jeżeli okres prowadzenia działalności jest krótszy - w tym okresie, </w:t>
      </w:r>
      <w:r w:rsidR="0084482D" w:rsidRPr="00556F13">
        <w:rPr>
          <w:b/>
          <w:bCs/>
          <w:sz w:val="22"/>
          <w:szCs w:val="22"/>
        </w:rPr>
        <w:t>należycie wykonał</w:t>
      </w:r>
      <w:r w:rsidR="0084482D" w:rsidRPr="00556F13">
        <w:rPr>
          <w:sz w:val="22"/>
          <w:szCs w:val="22"/>
        </w:rPr>
        <w:t xml:space="preserve">, </w:t>
      </w:r>
      <w:r w:rsidR="0084482D" w:rsidRPr="00556F13">
        <w:rPr>
          <w:b/>
          <w:bCs/>
          <w:sz w:val="22"/>
          <w:szCs w:val="22"/>
        </w:rPr>
        <w:t xml:space="preserve">co najmniej jedno </w:t>
      </w:r>
      <w:r w:rsidR="0084482D" w:rsidRPr="00B804F9">
        <w:rPr>
          <w:b/>
          <w:bCs/>
          <w:sz w:val="22"/>
          <w:szCs w:val="22"/>
        </w:rPr>
        <w:t>zamówienie</w:t>
      </w:r>
      <w:r w:rsidR="0084482D" w:rsidRPr="00556F13">
        <w:rPr>
          <w:sz w:val="22"/>
          <w:szCs w:val="22"/>
        </w:rPr>
        <w:t xml:space="preserve"> o wartości nie mniejszej niż </w:t>
      </w:r>
      <w:r w:rsidR="00A63EC7">
        <w:rPr>
          <w:b/>
          <w:bCs/>
          <w:sz w:val="22"/>
          <w:szCs w:val="22"/>
        </w:rPr>
        <w:t xml:space="preserve">2 </w:t>
      </w:r>
      <w:r w:rsidR="00A43A47">
        <w:rPr>
          <w:b/>
          <w:bCs/>
          <w:sz w:val="22"/>
          <w:szCs w:val="22"/>
        </w:rPr>
        <w:t>mln</w:t>
      </w:r>
      <w:r w:rsidR="0084482D" w:rsidRPr="00556F13">
        <w:rPr>
          <w:b/>
          <w:bCs/>
          <w:sz w:val="22"/>
          <w:szCs w:val="22"/>
        </w:rPr>
        <w:t xml:space="preserve"> </w:t>
      </w:r>
      <w:r w:rsidR="0084482D">
        <w:rPr>
          <w:b/>
          <w:bCs/>
          <w:sz w:val="22"/>
          <w:szCs w:val="22"/>
        </w:rPr>
        <w:t>zł</w:t>
      </w:r>
      <w:r w:rsidR="0084482D" w:rsidRPr="00556F13">
        <w:rPr>
          <w:b/>
          <w:bCs/>
          <w:sz w:val="22"/>
          <w:szCs w:val="22"/>
        </w:rPr>
        <w:t xml:space="preserve"> </w:t>
      </w:r>
      <w:bookmarkStart w:id="12" w:name="_Hlk170904216"/>
      <w:r w:rsidR="0084482D" w:rsidRPr="00A43A47">
        <w:rPr>
          <w:b/>
          <w:bCs/>
          <w:sz w:val="22"/>
          <w:szCs w:val="22"/>
        </w:rPr>
        <w:t>brutto</w:t>
      </w:r>
      <w:r w:rsidR="0084482D" w:rsidRPr="00556F13">
        <w:rPr>
          <w:sz w:val="22"/>
          <w:szCs w:val="22"/>
        </w:rPr>
        <w:t xml:space="preserve"> </w:t>
      </w:r>
      <w:r w:rsidR="0084482D" w:rsidRPr="00486102">
        <w:rPr>
          <w:b/>
          <w:bCs/>
          <w:sz w:val="22"/>
          <w:szCs w:val="22"/>
        </w:rPr>
        <w:t>polegające na budowie</w:t>
      </w:r>
      <w:r w:rsidR="0084482D">
        <w:rPr>
          <w:b/>
          <w:bCs/>
          <w:sz w:val="22"/>
          <w:szCs w:val="22"/>
        </w:rPr>
        <w:t xml:space="preserve"> lub </w:t>
      </w:r>
      <w:r w:rsidR="00EF4FE2">
        <w:rPr>
          <w:b/>
          <w:bCs/>
          <w:sz w:val="22"/>
          <w:szCs w:val="22"/>
        </w:rPr>
        <w:t>modernizacji</w:t>
      </w:r>
      <w:r w:rsidR="0084482D">
        <w:rPr>
          <w:b/>
          <w:bCs/>
          <w:sz w:val="22"/>
          <w:szCs w:val="22"/>
        </w:rPr>
        <w:t xml:space="preserve"> </w:t>
      </w:r>
      <w:r w:rsidR="00A63EC7">
        <w:rPr>
          <w:b/>
          <w:bCs/>
          <w:sz w:val="22"/>
          <w:szCs w:val="22"/>
        </w:rPr>
        <w:t>sieci kanalizacji sanitarnej</w:t>
      </w:r>
      <w:r w:rsidR="0084482D">
        <w:rPr>
          <w:color w:val="000000"/>
          <w:sz w:val="22"/>
          <w:szCs w:val="22"/>
        </w:rPr>
        <w:t>;</w:t>
      </w:r>
    </w:p>
    <w:p w14:paraId="54B47867" w14:textId="6DC84F54" w:rsidR="00EA3BA9" w:rsidRPr="00A508B7" w:rsidRDefault="0084482D" w:rsidP="00EA3BA9">
      <w:pPr>
        <w:pStyle w:val="Akapitzlist"/>
        <w:numPr>
          <w:ilvl w:val="0"/>
          <w:numId w:val="43"/>
        </w:numPr>
        <w:autoSpaceDE w:val="0"/>
        <w:autoSpaceDN w:val="0"/>
        <w:adjustRightInd w:val="0"/>
        <w:spacing w:line="276" w:lineRule="auto"/>
        <w:jc w:val="both"/>
        <w:rPr>
          <w:sz w:val="22"/>
          <w:szCs w:val="22"/>
        </w:rPr>
      </w:pPr>
      <w:bookmarkStart w:id="13" w:name="_Hlk170307498"/>
      <w:bookmarkStart w:id="14" w:name="_Hlk170907239"/>
      <w:bookmarkEnd w:id="12"/>
      <w:r w:rsidRPr="00EA3BA9">
        <w:rPr>
          <w:color w:val="000000"/>
          <w:sz w:val="22"/>
          <w:szCs w:val="22"/>
        </w:rPr>
        <w:t xml:space="preserve">Dysponuje </w:t>
      </w:r>
      <w:r w:rsidRPr="00EA3BA9">
        <w:rPr>
          <w:b/>
          <w:bCs/>
          <w:color w:val="000000"/>
          <w:sz w:val="22"/>
          <w:szCs w:val="22"/>
        </w:rPr>
        <w:t>co najmniej 1 osobą</w:t>
      </w:r>
      <w:r w:rsidRPr="00EA3BA9">
        <w:rPr>
          <w:color w:val="000000"/>
          <w:sz w:val="22"/>
          <w:szCs w:val="22"/>
        </w:rPr>
        <w:t xml:space="preserve"> zdolną do przyjęcia obowiązku kierownika budowy posiadającego uprawnienia do kierowania robotami budowlanymi w specjalności </w:t>
      </w:r>
      <w:r w:rsidR="00EA3BA9" w:rsidRPr="00EA3BA9">
        <w:rPr>
          <w:color w:val="000000"/>
          <w:sz w:val="22"/>
          <w:szCs w:val="22"/>
        </w:rPr>
        <w:t xml:space="preserve">instalacyjnej w zakresie sieci, instalacji i urządzeń cieplnych, wentylacyjnych, gazowych, wodociągowych i kanalizacyjnych </w:t>
      </w:r>
      <w:r w:rsidR="00A508B7">
        <w:rPr>
          <w:color w:val="000000"/>
          <w:sz w:val="22"/>
          <w:szCs w:val="22"/>
        </w:rPr>
        <w:t xml:space="preserve">bez ograniczeń </w:t>
      </w:r>
      <w:r w:rsidR="00EA3BA9" w:rsidRPr="00EA3BA9">
        <w:rPr>
          <w:color w:val="000000"/>
          <w:sz w:val="22"/>
          <w:szCs w:val="22"/>
        </w:rPr>
        <w:t xml:space="preserve">lub im odpowiadające, </w:t>
      </w:r>
    </w:p>
    <w:bookmarkEnd w:id="11"/>
    <w:bookmarkEnd w:id="13"/>
    <w:p w14:paraId="067C9634" w14:textId="71A0BABA" w:rsidR="00A508B7" w:rsidRPr="00A508B7" w:rsidRDefault="00A508B7" w:rsidP="00A508B7">
      <w:pPr>
        <w:numPr>
          <w:ilvl w:val="0"/>
          <w:numId w:val="43"/>
        </w:numPr>
        <w:spacing w:line="276" w:lineRule="auto"/>
        <w:jc w:val="both"/>
        <w:rPr>
          <w:sz w:val="22"/>
          <w:szCs w:val="22"/>
        </w:rPr>
      </w:pPr>
      <w:r w:rsidRPr="00A508B7">
        <w:rPr>
          <w:sz w:val="22"/>
          <w:szCs w:val="22"/>
        </w:rPr>
        <w:t>Dysponuje co najmniej 1 osobą zdolną do przyjęcia obowiązku kierownika budowy posiadającego uprawnienia do kierowania robotami budowlanymi w specjalności instalacyjnej w zakresie sieci, instalacji i urządzeń elektrycznych i elektroenergetycznych bez ograniczeń</w:t>
      </w:r>
      <w:r>
        <w:rPr>
          <w:sz w:val="22"/>
          <w:szCs w:val="22"/>
        </w:rPr>
        <w:t xml:space="preserve"> </w:t>
      </w:r>
      <w:r w:rsidRPr="00EA3BA9">
        <w:rPr>
          <w:color w:val="000000"/>
          <w:sz w:val="22"/>
          <w:szCs w:val="22"/>
        </w:rPr>
        <w:t>lub im odpowiadające</w:t>
      </w:r>
      <w:r>
        <w:rPr>
          <w:color w:val="000000"/>
          <w:sz w:val="22"/>
          <w:szCs w:val="22"/>
        </w:rPr>
        <w:t>.</w:t>
      </w:r>
    </w:p>
    <w:bookmarkEnd w:id="14"/>
    <w:p w14:paraId="18B0C866" w14:textId="491408E0" w:rsidR="0084482D" w:rsidRPr="00EA3BA9" w:rsidRDefault="0084482D" w:rsidP="00EA3BA9">
      <w:pPr>
        <w:pStyle w:val="Akapitzlist"/>
        <w:autoSpaceDE w:val="0"/>
        <w:autoSpaceDN w:val="0"/>
        <w:adjustRightInd w:val="0"/>
        <w:spacing w:line="276" w:lineRule="auto"/>
        <w:ind w:left="360"/>
        <w:jc w:val="both"/>
        <w:rPr>
          <w:sz w:val="22"/>
          <w:szCs w:val="22"/>
        </w:rPr>
      </w:pPr>
      <w:r w:rsidRPr="00EA3BA9">
        <w:rPr>
          <w:b/>
          <w:bCs/>
          <w:sz w:val="22"/>
          <w:szCs w:val="22"/>
          <w:u w:val="single"/>
          <w:lang w:eastAsia="en-US"/>
        </w:rPr>
        <w:t xml:space="preserve">Dla zadania </w:t>
      </w:r>
      <w:r w:rsidR="00EA3BA9">
        <w:rPr>
          <w:b/>
          <w:bCs/>
          <w:sz w:val="22"/>
          <w:szCs w:val="22"/>
          <w:u w:val="single"/>
          <w:lang w:eastAsia="en-US"/>
        </w:rPr>
        <w:t>B</w:t>
      </w:r>
      <w:r w:rsidRPr="00EA3BA9">
        <w:rPr>
          <w:b/>
          <w:bCs/>
          <w:sz w:val="22"/>
          <w:szCs w:val="22"/>
          <w:u w:val="single"/>
          <w:lang w:eastAsia="en-US"/>
        </w:rPr>
        <w:t>:</w:t>
      </w:r>
    </w:p>
    <w:p w14:paraId="5104BF94" w14:textId="77777777" w:rsidR="0084482D" w:rsidRPr="00B804F9" w:rsidRDefault="0084482D" w:rsidP="0084482D">
      <w:pPr>
        <w:spacing w:line="276" w:lineRule="auto"/>
        <w:ind w:left="360"/>
        <w:jc w:val="both"/>
        <w:rPr>
          <w:b/>
          <w:bCs/>
          <w:sz w:val="22"/>
          <w:szCs w:val="22"/>
          <w:u w:val="single"/>
          <w:lang w:eastAsia="en-US"/>
        </w:rPr>
      </w:pPr>
      <w:r w:rsidRPr="00B804F9">
        <w:rPr>
          <w:sz w:val="22"/>
          <w:szCs w:val="22"/>
          <w:lang w:eastAsia="en-US"/>
        </w:rPr>
        <w:t>Zamawiający uzna, że Wykonawca spełnia warunek jeżeli wykaże, że:</w:t>
      </w:r>
    </w:p>
    <w:p w14:paraId="3E367864" w14:textId="09365031" w:rsidR="0084482D" w:rsidRPr="00556F13" w:rsidRDefault="00A508B7" w:rsidP="00347A60">
      <w:pPr>
        <w:pStyle w:val="Akapitzlist"/>
        <w:numPr>
          <w:ilvl w:val="0"/>
          <w:numId w:val="45"/>
        </w:numPr>
        <w:autoSpaceDE w:val="0"/>
        <w:autoSpaceDN w:val="0"/>
        <w:adjustRightInd w:val="0"/>
        <w:spacing w:line="276" w:lineRule="auto"/>
        <w:jc w:val="both"/>
        <w:rPr>
          <w:sz w:val="22"/>
          <w:szCs w:val="22"/>
        </w:rPr>
      </w:pPr>
      <w:bookmarkStart w:id="15" w:name="_Hlk170307364"/>
      <w:r>
        <w:rPr>
          <w:sz w:val="22"/>
          <w:szCs w:val="22"/>
        </w:rPr>
        <w:lastRenderedPageBreak/>
        <w:t xml:space="preserve">w </w:t>
      </w:r>
      <w:r w:rsidR="0084482D" w:rsidRPr="00556F13">
        <w:rPr>
          <w:sz w:val="22"/>
          <w:szCs w:val="22"/>
        </w:rPr>
        <w:t xml:space="preserve">okresie ostatnich </w:t>
      </w:r>
      <w:r w:rsidR="0084482D" w:rsidRPr="00556F13">
        <w:rPr>
          <w:b/>
          <w:bCs/>
          <w:sz w:val="22"/>
          <w:szCs w:val="22"/>
        </w:rPr>
        <w:t xml:space="preserve">pięciu </w:t>
      </w:r>
      <w:r w:rsidR="0084482D" w:rsidRPr="00556F13">
        <w:rPr>
          <w:sz w:val="22"/>
          <w:szCs w:val="22"/>
        </w:rPr>
        <w:t xml:space="preserve">(5) </w:t>
      </w:r>
      <w:r w:rsidR="0084482D" w:rsidRPr="00556F13">
        <w:rPr>
          <w:b/>
          <w:bCs/>
          <w:sz w:val="22"/>
          <w:szCs w:val="22"/>
        </w:rPr>
        <w:t xml:space="preserve">lat </w:t>
      </w:r>
      <w:r w:rsidR="0084482D" w:rsidRPr="00556F13">
        <w:rPr>
          <w:sz w:val="22"/>
          <w:szCs w:val="22"/>
        </w:rPr>
        <w:t xml:space="preserve">przed upływem terminu składania ofert, a jeżeli okres prowadzenia działalności jest krótszy - w tym okresie, </w:t>
      </w:r>
      <w:r w:rsidR="0084482D" w:rsidRPr="00556F13">
        <w:rPr>
          <w:b/>
          <w:bCs/>
          <w:sz w:val="22"/>
          <w:szCs w:val="22"/>
        </w:rPr>
        <w:t>należycie wykonał</w:t>
      </w:r>
      <w:r w:rsidR="0084482D" w:rsidRPr="00556F13">
        <w:rPr>
          <w:sz w:val="22"/>
          <w:szCs w:val="22"/>
        </w:rPr>
        <w:t xml:space="preserve">, </w:t>
      </w:r>
      <w:r w:rsidR="0084482D" w:rsidRPr="00556F13">
        <w:rPr>
          <w:b/>
          <w:bCs/>
          <w:sz w:val="22"/>
          <w:szCs w:val="22"/>
        </w:rPr>
        <w:t xml:space="preserve">co najmniej jedno </w:t>
      </w:r>
      <w:r w:rsidR="0084482D" w:rsidRPr="00B804F9">
        <w:rPr>
          <w:b/>
          <w:bCs/>
          <w:sz w:val="22"/>
          <w:szCs w:val="22"/>
        </w:rPr>
        <w:t>zamówienie</w:t>
      </w:r>
      <w:r w:rsidR="0084482D" w:rsidRPr="00556F13">
        <w:rPr>
          <w:sz w:val="22"/>
          <w:szCs w:val="22"/>
        </w:rPr>
        <w:t xml:space="preserve"> </w:t>
      </w:r>
      <w:r w:rsidR="0084482D" w:rsidRPr="00486102">
        <w:rPr>
          <w:b/>
          <w:bCs/>
          <w:sz w:val="22"/>
          <w:szCs w:val="22"/>
        </w:rPr>
        <w:t>polegające na budowie</w:t>
      </w:r>
      <w:r>
        <w:rPr>
          <w:b/>
          <w:bCs/>
          <w:sz w:val="22"/>
          <w:szCs w:val="22"/>
        </w:rPr>
        <w:t xml:space="preserve"> lub modernizacji sieci wodociągowej lub kanalizacyjnej na wartość min. 100 tys. zł brutto</w:t>
      </w:r>
      <w:r>
        <w:rPr>
          <w:color w:val="000000"/>
          <w:sz w:val="22"/>
          <w:szCs w:val="22"/>
        </w:rPr>
        <w:t xml:space="preserve"> </w:t>
      </w:r>
      <w:bookmarkEnd w:id="15"/>
      <w:r w:rsidRPr="00B86A46">
        <w:rPr>
          <w:b/>
          <w:bCs/>
          <w:color w:val="000000"/>
          <w:sz w:val="22"/>
          <w:szCs w:val="22"/>
          <w:u w:val="single"/>
        </w:rPr>
        <w:t>lub</w:t>
      </w:r>
      <w:r>
        <w:rPr>
          <w:color w:val="000000"/>
          <w:sz w:val="22"/>
          <w:szCs w:val="22"/>
        </w:rPr>
        <w:t xml:space="preserve"> </w:t>
      </w:r>
      <w:r>
        <w:rPr>
          <w:sz w:val="22"/>
          <w:szCs w:val="22"/>
        </w:rPr>
        <w:t xml:space="preserve">w </w:t>
      </w:r>
      <w:r w:rsidRPr="00556F13">
        <w:rPr>
          <w:sz w:val="22"/>
          <w:szCs w:val="22"/>
        </w:rPr>
        <w:t xml:space="preserve">okresie ostatnich </w:t>
      </w:r>
      <w:r w:rsidRPr="00556F13">
        <w:rPr>
          <w:b/>
          <w:bCs/>
          <w:sz w:val="22"/>
          <w:szCs w:val="22"/>
        </w:rPr>
        <w:t xml:space="preserve">pięciu </w:t>
      </w:r>
      <w:r w:rsidRPr="00556F13">
        <w:rPr>
          <w:sz w:val="22"/>
          <w:szCs w:val="22"/>
        </w:rPr>
        <w:t xml:space="preserve">(5) </w:t>
      </w:r>
      <w:r w:rsidRPr="00556F13">
        <w:rPr>
          <w:b/>
          <w:bCs/>
          <w:sz w:val="22"/>
          <w:szCs w:val="22"/>
        </w:rPr>
        <w:t xml:space="preserve">lat </w:t>
      </w:r>
      <w:r w:rsidRPr="00556F13">
        <w:rPr>
          <w:sz w:val="22"/>
          <w:szCs w:val="22"/>
        </w:rPr>
        <w:t xml:space="preserve">przed upływem terminu składania ofert, a jeżeli okres prowadzenia działalności jest krótszy - w tym okresie, </w:t>
      </w:r>
      <w:r w:rsidRPr="00556F13">
        <w:rPr>
          <w:b/>
          <w:bCs/>
          <w:sz w:val="22"/>
          <w:szCs w:val="22"/>
        </w:rPr>
        <w:t>należycie wykonał</w:t>
      </w:r>
      <w:r w:rsidRPr="00556F13">
        <w:rPr>
          <w:sz w:val="22"/>
          <w:szCs w:val="22"/>
        </w:rPr>
        <w:t xml:space="preserve">, </w:t>
      </w:r>
      <w:r w:rsidRPr="00556F13">
        <w:rPr>
          <w:b/>
          <w:bCs/>
          <w:sz w:val="22"/>
          <w:szCs w:val="22"/>
        </w:rPr>
        <w:t xml:space="preserve">co najmniej jedno </w:t>
      </w:r>
      <w:r w:rsidRPr="00B804F9">
        <w:rPr>
          <w:b/>
          <w:bCs/>
          <w:sz w:val="22"/>
          <w:szCs w:val="22"/>
        </w:rPr>
        <w:t>zamówienie</w:t>
      </w:r>
      <w:r w:rsidRPr="00556F13">
        <w:rPr>
          <w:sz w:val="22"/>
          <w:szCs w:val="22"/>
        </w:rPr>
        <w:t xml:space="preserve"> </w:t>
      </w:r>
      <w:r w:rsidRPr="00486102">
        <w:rPr>
          <w:b/>
          <w:bCs/>
          <w:sz w:val="22"/>
          <w:szCs w:val="22"/>
        </w:rPr>
        <w:t xml:space="preserve">polegające na </w:t>
      </w:r>
      <w:r w:rsidR="00B5633C">
        <w:rPr>
          <w:b/>
          <w:bCs/>
          <w:sz w:val="22"/>
          <w:szCs w:val="22"/>
        </w:rPr>
        <w:t>wykonaniu sieci</w:t>
      </w:r>
      <w:r>
        <w:rPr>
          <w:b/>
          <w:bCs/>
          <w:sz w:val="22"/>
          <w:szCs w:val="22"/>
        </w:rPr>
        <w:t xml:space="preserve"> wodociągowej lub kanalizacyjnej </w:t>
      </w:r>
      <w:r w:rsidR="00B5633C">
        <w:rPr>
          <w:b/>
          <w:bCs/>
          <w:sz w:val="22"/>
          <w:szCs w:val="22"/>
        </w:rPr>
        <w:t xml:space="preserve">metodą </w:t>
      </w:r>
      <w:proofErr w:type="spellStart"/>
      <w:r w:rsidR="00B5633C">
        <w:rPr>
          <w:b/>
          <w:bCs/>
          <w:sz w:val="22"/>
          <w:szCs w:val="22"/>
        </w:rPr>
        <w:t>bezwykopową</w:t>
      </w:r>
      <w:proofErr w:type="spellEnd"/>
      <w:r w:rsidR="00B5633C">
        <w:rPr>
          <w:b/>
          <w:bCs/>
          <w:sz w:val="22"/>
          <w:szCs w:val="22"/>
        </w:rPr>
        <w:t xml:space="preserve"> o długości min. 500 m.</w:t>
      </w:r>
    </w:p>
    <w:p w14:paraId="7FB327C6" w14:textId="77777777" w:rsidR="00B5633C" w:rsidRPr="00A508B7" w:rsidRDefault="00B5633C" w:rsidP="00B5633C">
      <w:pPr>
        <w:pStyle w:val="Akapitzlist"/>
        <w:numPr>
          <w:ilvl w:val="0"/>
          <w:numId w:val="45"/>
        </w:numPr>
        <w:autoSpaceDE w:val="0"/>
        <w:autoSpaceDN w:val="0"/>
        <w:adjustRightInd w:val="0"/>
        <w:spacing w:line="276" w:lineRule="auto"/>
        <w:jc w:val="both"/>
        <w:rPr>
          <w:sz w:val="22"/>
          <w:szCs w:val="22"/>
        </w:rPr>
      </w:pPr>
      <w:r w:rsidRPr="00EA3BA9">
        <w:rPr>
          <w:color w:val="000000"/>
          <w:sz w:val="22"/>
          <w:szCs w:val="22"/>
        </w:rPr>
        <w:t xml:space="preserve">Dysponuje </w:t>
      </w:r>
      <w:r w:rsidRPr="00EA3BA9">
        <w:rPr>
          <w:b/>
          <w:bCs/>
          <w:color w:val="000000"/>
          <w:sz w:val="22"/>
          <w:szCs w:val="22"/>
        </w:rPr>
        <w:t>co najmniej 1 osobą</w:t>
      </w:r>
      <w:r w:rsidRPr="00EA3BA9">
        <w:rPr>
          <w:color w:val="000000"/>
          <w:sz w:val="22"/>
          <w:szCs w:val="22"/>
        </w:rPr>
        <w:t xml:space="preserve"> zdolną do przyjęcia obowiązku kierownika budowy posiadającego uprawnienia do kierowania robotami budowlanymi w specjalności instalacyjnej w zakresie sieci, instalacji i urządzeń cieplnych, wentylacyjnych, gazowych, wodociągowych i kanalizacyjnych </w:t>
      </w:r>
      <w:r>
        <w:rPr>
          <w:color w:val="000000"/>
          <w:sz w:val="22"/>
          <w:szCs w:val="22"/>
        </w:rPr>
        <w:t xml:space="preserve">bez ograniczeń </w:t>
      </w:r>
      <w:r w:rsidRPr="00EA3BA9">
        <w:rPr>
          <w:color w:val="000000"/>
          <w:sz w:val="22"/>
          <w:szCs w:val="22"/>
        </w:rPr>
        <w:t xml:space="preserve">lub im odpowiadające, </w:t>
      </w:r>
    </w:p>
    <w:p w14:paraId="6881B0EC" w14:textId="1600E7DF" w:rsidR="00EA4026" w:rsidRPr="00EA3BA9" w:rsidRDefault="00EA4026" w:rsidP="00EA4026">
      <w:pPr>
        <w:pStyle w:val="Akapitzlist"/>
        <w:autoSpaceDE w:val="0"/>
        <w:autoSpaceDN w:val="0"/>
        <w:adjustRightInd w:val="0"/>
        <w:spacing w:line="276" w:lineRule="auto"/>
        <w:ind w:left="360"/>
        <w:jc w:val="both"/>
        <w:rPr>
          <w:sz w:val="22"/>
          <w:szCs w:val="22"/>
        </w:rPr>
      </w:pPr>
      <w:bookmarkStart w:id="16" w:name="_Hlk170307911"/>
      <w:r w:rsidRPr="00EA3BA9">
        <w:rPr>
          <w:b/>
          <w:bCs/>
          <w:sz w:val="22"/>
          <w:szCs w:val="22"/>
          <w:u w:val="single"/>
          <w:lang w:eastAsia="en-US"/>
        </w:rPr>
        <w:t xml:space="preserve">Dla zadania </w:t>
      </w:r>
      <w:r>
        <w:rPr>
          <w:b/>
          <w:bCs/>
          <w:sz w:val="22"/>
          <w:szCs w:val="22"/>
          <w:u w:val="single"/>
          <w:lang w:eastAsia="en-US"/>
        </w:rPr>
        <w:t>C</w:t>
      </w:r>
      <w:r w:rsidRPr="00EA3BA9">
        <w:rPr>
          <w:b/>
          <w:bCs/>
          <w:sz w:val="22"/>
          <w:szCs w:val="22"/>
          <w:u w:val="single"/>
          <w:lang w:eastAsia="en-US"/>
        </w:rPr>
        <w:t>:</w:t>
      </w:r>
    </w:p>
    <w:p w14:paraId="526D4060" w14:textId="77777777" w:rsidR="00EA4026" w:rsidRPr="00B804F9" w:rsidRDefault="00EA4026" w:rsidP="00EA4026">
      <w:pPr>
        <w:spacing w:line="276" w:lineRule="auto"/>
        <w:ind w:left="360"/>
        <w:jc w:val="both"/>
        <w:rPr>
          <w:b/>
          <w:bCs/>
          <w:sz w:val="22"/>
          <w:szCs w:val="22"/>
          <w:u w:val="single"/>
          <w:lang w:eastAsia="en-US"/>
        </w:rPr>
      </w:pPr>
      <w:r w:rsidRPr="00B804F9">
        <w:rPr>
          <w:sz w:val="22"/>
          <w:szCs w:val="22"/>
          <w:lang w:eastAsia="en-US"/>
        </w:rPr>
        <w:t>Zamawiający uzna, że Wykonawca spełnia warunek jeżeli wykaże, że:</w:t>
      </w:r>
    </w:p>
    <w:p w14:paraId="11493E92" w14:textId="74B4BCED" w:rsidR="00EA4026" w:rsidRDefault="00EA4026" w:rsidP="00EA4026">
      <w:pPr>
        <w:pStyle w:val="Akapitzlist"/>
        <w:numPr>
          <w:ilvl w:val="0"/>
          <w:numId w:val="59"/>
        </w:numPr>
        <w:autoSpaceDE w:val="0"/>
        <w:autoSpaceDN w:val="0"/>
        <w:adjustRightInd w:val="0"/>
        <w:spacing w:line="276" w:lineRule="auto"/>
        <w:jc w:val="both"/>
        <w:rPr>
          <w:sz w:val="22"/>
          <w:szCs w:val="22"/>
        </w:rPr>
      </w:pPr>
      <w:r>
        <w:rPr>
          <w:sz w:val="22"/>
          <w:szCs w:val="22"/>
        </w:rPr>
        <w:t xml:space="preserve">w </w:t>
      </w:r>
      <w:r w:rsidRPr="00556F13">
        <w:rPr>
          <w:sz w:val="22"/>
          <w:szCs w:val="22"/>
        </w:rPr>
        <w:t xml:space="preserve">okresie ostatnich </w:t>
      </w:r>
      <w:r w:rsidRPr="00556F13">
        <w:rPr>
          <w:b/>
          <w:bCs/>
          <w:sz w:val="22"/>
          <w:szCs w:val="22"/>
        </w:rPr>
        <w:t xml:space="preserve">pięciu </w:t>
      </w:r>
      <w:r w:rsidRPr="00556F13">
        <w:rPr>
          <w:sz w:val="22"/>
          <w:szCs w:val="22"/>
        </w:rPr>
        <w:t xml:space="preserve">(5) </w:t>
      </w:r>
      <w:r w:rsidRPr="00556F13">
        <w:rPr>
          <w:b/>
          <w:bCs/>
          <w:sz w:val="22"/>
          <w:szCs w:val="22"/>
        </w:rPr>
        <w:t xml:space="preserve">lat </w:t>
      </w:r>
      <w:r w:rsidRPr="00556F13">
        <w:rPr>
          <w:sz w:val="22"/>
          <w:szCs w:val="22"/>
        </w:rPr>
        <w:t xml:space="preserve">przed upływem terminu składania ofert, a jeżeli okres prowadzenia działalności jest krótszy - w tym okresie, </w:t>
      </w:r>
      <w:bookmarkStart w:id="17" w:name="_Hlk170904254"/>
      <w:r w:rsidRPr="00556F13">
        <w:rPr>
          <w:b/>
          <w:bCs/>
          <w:sz w:val="22"/>
          <w:szCs w:val="22"/>
        </w:rPr>
        <w:t>należycie wykonał</w:t>
      </w:r>
      <w:r w:rsidRPr="00556F13">
        <w:rPr>
          <w:sz w:val="22"/>
          <w:szCs w:val="22"/>
        </w:rPr>
        <w:t xml:space="preserve">, </w:t>
      </w:r>
      <w:r w:rsidRPr="00556F13">
        <w:rPr>
          <w:b/>
          <w:bCs/>
          <w:sz w:val="22"/>
          <w:szCs w:val="22"/>
        </w:rPr>
        <w:t xml:space="preserve">co najmniej jedno </w:t>
      </w:r>
      <w:r w:rsidRPr="00B804F9">
        <w:rPr>
          <w:b/>
          <w:bCs/>
          <w:sz w:val="22"/>
          <w:szCs w:val="22"/>
        </w:rPr>
        <w:t>zamówienie</w:t>
      </w:r>
      <w:r w:rsidRPr="00556F13">
        <w:rPr>
          <w:sz w:val="22"/>
          <w:szCs w:val="22"/>
        </w:rPr>
        <w:t xml:space="preserve"> o wartości nie mniejszej niż </w:t>
      </w:r>
      <w:r>
        <w:rPr>
          <w:b/>
          <w:bCs/>
          <w:sz w:val="22"/>
          <w:szCs w:val="22"/>
        </w:rPr>
        <w:t>500 tys.</w:t>
      </w:r>
      <w:r w:rsidRPr="00556F13">
        <w:rPr>
          <w:b/>
          <w:bCs/>
          <w:sz w:val="22"/>
          <w:szCs w:val="22"/>
        </w:rPr>
        <w:t xml:space="preserve"> </w:t>
      </w:r>
      <w:r>
        <w:rPr>
          <w:b/>
          <w:bCs/>
          <w:sz w:val="22"/>
          <w:szCs w:val="22"/>
        </w:rPr>
        <w:t>zł</w:t>
      </w:r>
      <w:r w:rsidRPr="00556F13">
        <w:rPr>
          <w:b/>
          <w:bCs/>
          <w:sz w:val="22"/>
          <w:szCs w:val="22"/>
        </w:rPr>
        <w:t xml:space="preserve"> </w:t>
      </w:r>
      <w:r w:rsidRPr="00556F13">
        <w:rPr>
          <w:sz w:val="22"/>
          <w:szCs w:val="22"/>
        </w:rPr>
        <w:t xml:space="preserve">brutto </w:t>
      </w:r>
      <w:r w:rsidRPr="00486102">
        <w:rPr>
          <w:b/>
          <w:bCs/>
          <w:sz w:val="22"/>
          <w:szCs w:val="22"/>
        </w:rPr>
        <w:t>polegające na budowie</w:t>
      </w:r>
      <w:r>
        <w:rPr>
          <w:b/>
          <w:bCs/>
          <w:sz w:val="22"/>
          <w:szCs w:val="22"/>
        </w:rPr>
        <w:t xml:space="preserve"> lub modernizacji ujęcia wody w zakresie obniżenia </w:t>
      </w:r>
      <w:r w:rsidR="007A30C1">
        <w:rPr>
          <w:b/>
          <w:bCs/>
          <w:sz w:val="22"/>
          <w:szCs w:val="22"/>
        </w:rPr>
        <w:t xml:space="preserve">stężenia </w:t>
      </w:r>
      <w:r>
        <w:rPr>
          <w:b/>
          <w:bCs/>
          <w:sz w:val="22"/>
          <w:szCs w:val="22"/>
        </w:rPr>
        <w:t>azotanów</w:t>
      </w:r>
      <w:r>
        <w:rPr>
          <w:color w:val="000000"/>
          <w:sz w:val="22"/>
          <w:szCs w:val="22"/>
        </w:rPr>
        <w:t>;</w:t>
      </w:r>
      <w:bookmarkEnd w:id="17"/>
    </w:p>
    <w:p w14:paraId="41F21605" w14:textId="77777777" w:rsidR="00EA4026" w:rsidRPr="00A508B7" w:rsidRDefault="00EA4026" w:rsidP="00EA4026">
      <w:pPr>
        <w:pStyle w:val="Akapitzlist"/>
        <w:numPr>
          <w:ilvl w:val="0"/>
          <w:numId w:val="59"/>
        </w:numPr>
        <w:autoSpaceDE w:val="0"/>
        <w:autoSpaceDN w:val="0"/>
        <w:adjustRightInd w:val="0"/>
        <w:spacing w:line="276" w:lineRule="auto"/>
        <w:jc w:val="both"/>
        <w:rPr>
          <w:sz w:val="22"/>
          <w:szCs w:val="22"/>
        </w:rPr>
      </w:pPr>
      <w:r w:rsidRPr="00EA3BA9">
        <w:rPr>
          <w:color w:val="000000"/>
          <w:sz w:val="22"/>
          <w:szCs w:val="22"/>
        </w:rPr>
        <w:t xml:space="preserve">Dysponuje </w:t>
      </w:r>
      <w:r w:rsidRPr="00EA3BA9">
        <w:rPr>
          <w:b/>
          <w:bCs/>
          <w:color w:val="000000"/>
          <w:sz w:val="22"/>
          <w:szCs w:val="22"/>
        </w:rPr>
        <w:t>co najmniej 1 osobą</w:t>
      </w:r>
      <w:r w:rsidRPr="00EA3BA9">
        <w:rPr>
          <w:color w:val="000000"/>
          <w:sz w:val="22"/>
          <w:szCs w:val="22"/>
        </w:rPr>
        <w:t xml:space="preserve"> zdolną do przyjęcia obowiązku kierownika budowy posiadającego uprawnienia do kierowania robotami budowlanymi w specjalności instalacyjnej w zakresie sieci, instalacji i urządzeń cieplnych, wentylacyjnych, gazowych, wodociągowych i kanalizacyjnych </w:t>
      </w:r>
      <w:r>
        <w:rPr>
          <w:color w:val="000000"/>
          <w:sz w:val="22"/>
          <w:szCs w:val="22"/>
        </w:rPr>
        <w:t xml:space="preserve">bez ograniczeń </w:t>
      </w:r>
      <w:r w:rsidRPr="00EA3BA9">
        <w:rPr>
          <w:color w:val="000000"/>
          <w:sz w:val="22"/>
          <w:szCs w:val="22"/>
        </w:rPr>
        <w:t xml:space="preserve">lub im odpowiadające, </w:t>
      </w:r>
    </w:p>
    <w:bookmarkEnd w:id="16"/>
    <w:p w14:paraId="43A77ADE" w14:textId="4D8CD74B" w:rsidR="000B5A6E" w:rsidRPr="00EA3BA9" w:rsidRDefault="000B5A6E" w:rsidP="000B5A6E">
      <w:pPr>
        <w:pStyle w:val="Akapitzlist"/>
        <w:autoSpaceDE w:val="0"/>
        <w:autoSpaceDN w:val="0"/>
        <w:adjustRightInd w:val="0"/>
        <w:spacing w:line="276" w:lineRule="auto"/>
        <w:ind w:left="360"/>
        <w:jc w:val="both"/>
        <w:rPr>
          <w:sz w:val="22"/>
          <w:szCs w:val="22"/>
        </w:rPr>
      </w:pPr>
      <w:r w:rsidRPr="00EA3BA9">
        <w:rPr>
          <w:b/>
          <w:bCs/>
          <w:sz w:val="22"/>
          <w:szCs w:val="22"/>
          <w:u w:val="single"/>
          <w:lang w:eastAsia="en-US"/>
        </w:rPr>
        <w:t xml:space="preserve">Dla zadania </w:t>
      </w:r>
      <w:r>
        <w:rPr>
          <w:b/>
          <w:bCs/>
          <w:sz w:val="22"/>
          <w:szCs w:val="22"/>
          <w:u w:val="single"/>
          <w:lang w:eastAsia="en-US"/>
        </w:rPr>
        <w:t>D</w:t>
      </w:r>
      <w:r w:rsidRPr="00EA3BA9">
        <w:rPr>
          <w:b/>
          <w:bCs/>
          <w:sz w:val="22"/>
          <w:szCs w:val="22"/>
          <w:u w:val="single"/>
          <w:lang w:eastAsia="en-US"/>
        </w:rPr>
        <w:t>:</w:t>
      </w:r>
    </w:p>
    <w:p w14:paraId="0B216FD1" w14:textId="77777777" w:rsidR="000B5A6E" w:rsidRPr="00B804F9" w:rsidRDefault="000B5A6E" w:rsidP="000B5A6E">
      <w:pPr>
        <w:spacing w:line="276" w:lineRule="auto"/>
        <w:ind w:left="360"/>
        <w:jc w:val="both"/>
        <w:rPr>
          <w:b/>
          <w:bCs/>
          <w:sz w:val="22"/>
          <w:szCs w:val="22"/>
          <w:u w:val="single"/>
          <w:lang w:eastAsia="en-US"/>
        </w:rPr>
      </w:pPr>
      <w:r w:rsidRPr="00B804F9">
        <w:rPr>
          <w:sz w:val="22"/>
          <w:szCs w:val="22"/>
          <w:lang w:eastAsia="en-US"/>
        </w:rPr>
        <w:t>Zamawiający uzna, że Wykonawca spełnia warunek jeżeli wykaże, że:</w:t>
      </w:r>
    </w:p>
    <w:p w14:paraId="2D0A7B94" w14:textId="09AB1AE1" w:rsidR="000B5A6E" w:rsidRPr="00B86A46" w:rsidRDefault="000B5A6E" w:rsidP="00B86A46">
      <w:pPr>
        <w:pStyle w:val="Akapitzlist"/>
        <w:numPr>
          <w:ilvl w:val="0"/>
          <w:numId w:val="61"/>
        </w:numPr>
        <w:autoSpaceDE w:val="0"/>
        <w:autoSpaceDN w:val="0"/>
        <w:adjustRightInd w:val="0"/>
        <w:spacing w:line="276" w:lineRule="auto"/>
        <w:jc w:val="both"/>
        <w:rPr>
          <w:sz w:val="22"/>
          <w:szCs w:val="22"/>
        </w:rPr>
      </w:pPr>
      <w:r>
        <w:rPr>
          <w:sz w:val="22"/>
          <w:szCs w:val="22"/>
        </w:rPr>
        <w:t xml:space="preserve">w </w:t>
      </w:r>
      <w:r w:rsidRPr="00556F13">
        <w:rPr>
          <w:sz w:val="22"/>
          <w:szCs w:val="22"/>
        </w:rPr>
        <w:t xml:space="preserve">okresie ostatnich </w:t>
      </w:r>
      <w:r w:rsidRPr="00556F13">
        <w:rPr>
          <w:b/>
          <w:bCs/>
          <w:sz w:val="22"/>
          <w:szCs w:val="22"/>
        </w:rPr>
        <w:t xml:space="preserve">pięciu </w:t>
      </w:r>
      <w:r w:rsidRPr="00556F13">
        <w:rPr>
          <w:sz w:val="22"/>
          <w:szCs w:val="22"/>
        </w:rPr>
        <w:t xml:space="preserve">(5) </w:t>
      </w:r>
      <w:r w:rsidRPr="00556F13">
        <w:rPr>
          <w:b/>
          <w:bCs/>
          <w:sz w:val="22"/>
          <w:szCs w:val="22"/>
        </w:rPr>
        <w:t xml:space="preserve">lat </w:t>
      </w:r>
      <w:r w:rsidRPr="00556F13">
        <w:rPr>
          <w:sz w:val="22"/>
          <w:szCs w:val="22"/>
        </w:rPr>
        <w:t xml:space="preserve">przed upływem terminu składania ofert, a jeżeli okres prowadzenia działalności jest krótszy - w tym okresie, </w:t>
      </w:r>
      <w:r w:rsidRPr="00556F13">
        <w:rPr>
          <w:b/>
          <w:bCs/>
          <w:sz w:val="22"/>
          <w:szCs w:val="22"/>
        </w:rPr>
        <w:t>należycie wykonał</w:t>
      </w:r>
      <w:r w:rsidRPr="00556F13">
        <w:rPr>
          <w:sz w:val="22"/>
          <w:szCs w:val="22"/>
        </w:rPr>
        <w:t xml:space="preserve">, </w:t>
      </w:r>
      <w:r w:rsidRPr="00556F13">
        <w:rPr>
          <w:b/>
          <w:bCs/>
          <w:sz w:val="22"/>
          <w:szCs w:val="22"/>
        </w:rPr>
        <w:t xml:space="preserve">co najmniej jedno </w:t>
      </w:r>
      <w:r w:rsidRPr="00B804F9">
        <w:rPr>
          <w:b/>
          <w:bCs/>
          <w:sz w:val="22"/>
          <w:szCs w:val="22"/>
        </w:rPr>
        <w:t>zamówienie</w:t>
      </w:r>
      <w:r w:rsidRPr="00556F13">
        <w:rPr>
          <w:sz w:val="22"/>
          <w:szCs w:val="22"/>
        </w:rPr>
        <w:t xml:space="preserve"> o wartości nie mniejszej niż </w:t>
      </w:r>
      <w:r>
        <w:rPr>
          <w:b/>
          <w:bCs/>
          <w:sz w:val="22"/>
          <w:szCs w:val="22"/>
        </w:rPr>
        <w:t>500 tys.</w:t>
      </w:r>
      <w:r w:rsidRPr="00556F13">
        <w:rPr>
          <w:b/>
          <w:bCs/>
          <w:sz w:val="22"/>
          <w:szCs w:val="22"/>
        </w:rPr>
        <w:t xml:space="preserve"> </w:t>
      </w:r>
      <w:r>
        <w:rPr>
          <w:b/>
          <w:bCs/>
          <w:sz w:val="22"/>
          <w:szCs w:val="22"/>
        </w:rPr>
        <w:t>zł</w:t>
      </w:r>
      <w:r w:rsidRPr="00556F13">
        <w:rPr>
          <w:b/>
          <w:bCs/>
          <w:sz w:val="22"/>
          <w:szCs w:val="22"/>
        </w:rPr>
        <w:t xml:space="preserve"> </w:t>
      </w:r>
      <w:r w:rsidRPr="00556F13">
        <w:rPr>
          <w:sz w:val="22"/>
          <w:szCs w:val="22"/>
        </w:rPr>
        <w:t xml:space="preserve">brutto </w:t>
      </w:r>
      <w:r w:rsidRPr="00486102">
        <w:rPr>
          <w:b/>
          <w:bCs/>
          <w:sz w:val="22"/>
          <w:szCs w:val="22"/>
        </w:rPr>
        <w:t>polegające na budowie</w:t>
      </w:r>
      <w:r w:rsidR="00B86A46">
        <w:rPr>
          <w:b/>
          <w:bCs/>
          <w:sz w:val="22"/>
          <w:szCs w:val="22"/>
        </w:rPr>
        <w:t>, przebudowie lub remoncie dróg o nawierzchni asfaltowej,</w:t>
      </w:r>
    </w:p>
    <w:p w14:paraId="4AB5762F" w14:textId="153E2453" w:rsidR="0084482D" w:rsidRPr="009B7F68" w:rsidRDefault="0084482D" w:rsidP="000B5A6E">
      <w:pPr>
        <w:pStyle w:val="Akapitzlist"/>
        <w:numPr>
          <w:ilvl w:val="0"/>
          <w:numId w:val="61"/>
        </w:numPr>
        <w:autoSpaceDE w:val="0"/>
        <w:autoSpaceDN w:val="0"/>
        <w:adjustRightInd w:val="0"/>
        <w:spacing w:line="276" w:lineRule="auto"/>
        <w:jc w:val="both"/>
        <w:rPr>
          <w:sz w:val="22"/>
          <w:szCs w:val="22"/>
        </w:rPr>
      </w:pPr>
      <w:r w:rsidRPr="003437CE">
        <w:rPr>
          <w:color w:val="000000"/>
          <w:sz w:val="22"/>
          <w:szCs w:val="22"/>
        </w:rPr>
        <w:t xml:space="preserve">Dysponuje </w:t>
      </w:r>
      <w:r w:rsidRPr="003437CE">
        <w:rPr>
          <w:b/>
          <w:bCs/>
          <w:color w:val="000000"/>
          <w:sz w:val="22"/>
          <w:szCs w:val="22"/>
        </w:rPr>
        <w:t>co najmniej 1 osobą</w:t>
      </w:r>
      <w:r w:rsidRPr="003437CE">
        <w:rPr>
          <w:color w:val="000000"/>
          <w:sz w:val="22"/>
          <w:szCs w:val="22"/>
        </w:rPr>
        <w:t xml:space="preserve"> </w:t>
      </w:r>
      <w:bookmarkStart w:id="18" w:name="_Hlk164082492"/>
      <w:r w:rsidRPr="003437CE">
        <w:rPr>
          <w:color w:val="000000"/>
          <w:sz w:val="22"/>
          <w:szCs w:val="22"/>
        </w:rPr>
        <w:t>zdolną do przyjęcia obowiązku kierownika budowy posiadającego uprawnienia do kierowania robotami budowlanymi w specjalności inżynieryjnej drogowej bez ograniczeń</w:t>
      </w:r>
      <w:bookmarkEnd w:id="18"/>
      <w:r w:rsidR="00B86A46">
        <w:rPr>
          <w:color w:val="000000"/>
          <w:sz w:val="22"/>
          <w:szCs w:val="22"/>
        </w:rPr>
        <w:t xml:space="preserve"> lub im odpowiadające,</w:t>
      </w:r>
    </w:p>
    <w:p w14:paraId="598A863F" w14:textId="77777777" w:rsidR="0084482D" w:rsidRDefault="0084482D" w:rsidP="0084482D">
      <w:pPr>
        <w:pStyle w:val="Akapitzlist"/>
        <w:autoSpaceDE w:val="0"/>
        <w:autoSpaceDN w:val="0"/>
        <w:adjustRightInd w:val="0"/>
        <w:spacing w:line="276" w:lineRule="auto"/>
        <w:ind w:left="360"/>
        <w:jc w:val="both"/>
        <w:rPr>
          <w:color w:val="000000"/>
          <w:sz w:val="22"/>
          <w:szCs w:val="22"/>
        </w:rPr>
      </w:pPr>
    </w:p>
    <w:p w14:paraId="3B0F5B90" w14:textId="77777777" w:rsidR="006D6465" w:rsidRDefault="0084482D" w:rsidP="0084482D">
      <w:pPr>
        <w:spacing w:line="276" w:lineRule="auto"/>
        <w:ind w:left="360"/>
        <w:jc w:val="both"/>
        <w:rPr>
          <w:b/>
          <w:bCs/>
          <w:sz w:val="22"/>
          <w:szCs w:val="22"/>
          <w:lang w:eastAsia="en-US"/>
        </w:rPr>
      </w:pPr>
      <w:r w:rsidRPr="009B7F68">
        <w:rPr>
          <w:b/>
          <w:bCs/>
          <w:sz w:val="22"/>
          <w:szCs w:val="22"/>
          <w:lang w:eastAsia="en-US"/>
        </w:rPr>
        <w:t>W przypadku składania oferty na kilka części wykonawca musi wykazać się</w:t>
      </w:r>
      <w:r w:rsidR="006D6465">
        <w:rPr>
          <w:b/>
          <w:bCs/>
          <w:sz w:val="22"/>
          <w:szCs w:val="22"/>
          <w:lang w:eastAsia="en-US"/>
        </w:rPr>
        <w:t>:</w:t>
      </w:r>
    </w:p>
    <w:p w14:paraId="08FDDF83" w14:textId="6327575A" w:rsidR="0084482D" w:rsidRDefault="0084482D" w:rsidP="00096E20">
      <w:pPr>
        <w:numPr>
          <w:ilvl w:val="0"/>
          <w:numId w:val="44"/>
        </w:numPr>
        <w:jc w:val="both"/>
        <w:rPr>
          <w:sz w:val="22"/>
          <w:szCs w:val="22"/>
          <w:lang w:eastAsia="en-US"/>
        </w:rPr>
      </w:pPr>
      <w:r w:rsidRPr="009B7F68">
        <w:rPr>
          <w:b/>
          <w:bCs/>
          <w:sz w:val="22"/>
          <w:szCs w:val="22"/>
          <w:lang w:eastAsia="en-US"/>
        </w:rPr>
        <w:t xml:space="preserve">sumą </w:t>
      </w:r>
      <w:r w:rsidR="00C160B5">
        <w:rPr>
          <w:b/>
          <w:bCs/>
          <w:sz w:val="22"/>
          <w:szCs w:val="22"/>
          <w:lang w:eastAsia="en-US"/>
        </w:rPr>
        <w:t>zrealizowanych zamówień</w:t>
      </w:r>
      <w:r w:rsidR="006D6465">
        <w:rPr>
          <w:b/>
          <w:bCs/>
          <w:sz w:val="22"/>
          <w:szCs w:val="22"/>
          <w:lang w:eastAsia="en-US"/>
        </w:rPr>
        <w:t xml:space="preserve"> </w:t>
      </w:r>
      <w:r w:rsidRPr="009B7F68">
        <w:rPr>
          <w:b/>
          <w:bCs/>
          <w:sz w:val="22"/>
          <w:szCs w:val="22"/>
          <w:lang w:eastAsia="en-US"/>
        </w:rPr>
        <w:t xml:space="preserve">dla poszczególnych części </w:t>
      </w:r>
      <w:r w:rsidRPr="00CB4C46">
        <w:rPr>
          <w:sz w:val="22"/>
          <w:szCs w:val="22"/>
          <w:lang w:eastAsia="en-US"/>
        </w:rPr>
        <w:t xml:space="preserve">np. </w:t>
      </w:r>
      <w:bookmarkStart w:id="19" w:name="_Hlk170907212"/>
      <w:r w:rsidRPr="00CB4C46">
        <w:rPr>
          <w:sz w:val="22"/>
          <w:szCs w:val="22"/>
          <w:lang w:eastAsia="en-US"/>
        </w:rPr>
        <w:t xml:space="preserve">w przypadku składania oferty na zadanie </w:t>
      </w:r>
      <w:r w:rsidR="009A4786">
        <w:rPr>
          <w:sz w:val="22"/>
          <w:szCs w:val="22"/>
          <w:lang w:eastAsia="en-US"/>
        </w:rPr>
        <w:t>A</w:t>
      </w:r>
      <w:r w:rsidR="009F77C7">
        <w:rPr>
          <w:sz w:val="22"/>
          <w:szCs w:val="22"/>
          <w:lang w:eastAsia="en-US"/>
        </w:rPr>
        <w:t xml:space="preserve"> i </w:t>
      </w:r>
      <w:r w:rsidR="009A4786">
        <w:rPr>
          <w:sz w:val="22"/>
          <w:szCs w:val="22"/>
          <w:lang w:eastAsia="en-US"/>
        </w:rPr>
        <w:t>C</w:t>
      </w:r>
      <w:r w:rsidRPr="00CB4C46">
        <w:rPr>
          <w:sz w:val="22"/>
          <w:szCs w:val="22"/>
          <w:lang w:eastAsia="en-US"/>
        </w:rPr>
        <w:t xml:space="preserve"> – wykonawca winien wykazać się</w:t>
      </w:r>
      <w:bookmarkEnd w:id="19"/>
      <w:r w:rsidRPr="00CB4C46">
        <w:rPr>
          <w:sz w:val="22"/>
          <w:szCs w:val="22"/>
          <w:lang w:eastAsia="en-US"/>
        </w:rPr>
        <w:t xml:space="preserve"> </w:t>
      </w:r>
      <w:r w:rsidR="009A4786">
        <w:rPr>
          <w:sz w:val="22"/>
          <w:szCs w:val="22"/>
          <w:lang w:eastAsia="en-US"/>
        </w:rPr>
        <w:t xml:space="preserve">co najmniej </w:t>
      </w:r>
      <w:r w:rsidR="00805BDA">
        <w:rPr>
          <w:sz w:val="22"/>
          <w:szCs w:val="22"/>
          <w:lang w:eastAsia="en-US"/>
        </w:rPr>
        <w:t>jednym</w:t>
      </w:r>
      <w:r w:rsidRPr="00CB4C46">
        <w:rPr>
          <w:sz w:val="22"/>
          <w:szCs w:val="22"/>
          <w:lang w:eastAsia="en-US"/>
        </w:rPr>
        <w:t xml:space="preserve"> zamówieniem na wartość </w:t>
      </w:r>
      <w:r w:rsidR="00586208">
        <w:rPr>
          <w:sz w:val="22"/>
          <w:szCs w:val="22"/>
          <w:lang w:eastAsia="en-US"/>
        </w:rPr>
        <w:t xml:space="preserve"> min. </w:t>
      </w:r>
      <w:r w:rsidR="009A4786">
        <w:rPr>
          <w:sz w:val="22"/>
          <w:szCs w:val="22"/>
          <w:lang w:eastAsia="en-US"/>
        </w:rPr>
        <w:t>2</w:t>
      </w:r>
      <w:r w:rsidRPr="00CB4C46">
        <w:rPr>
          <w:sz w:val="22"/>
          <w:szCs w:val="22"/>
          <w:lang w:eastAsia="en-US"/>
        </w:rPr>
        <w:t xml:space="preserve"> mln zł </w:t>
      </w:r>
      <w:r w:rsidR="009A4786" w:rsidRPr="009A4786">
        <w:rPr>
          <w:sz w:val="22"/>
          <w:szCs w:val="22"/>
          <w:lang w:eastAsia="en-US"/>
        </w:rPr>
        <w:t>brutto polegając</w:t>
      </w:r>
      <w:r w:rsidR="002B7242">
        <w:rPr>
          <w:sz w:val="22"/>
          <w:szCs w:val="22"/>
          <w:lang w:eastAsia="en-US"/>
        </w:rPr>
        <w:t>ym</w:t>
      </w:r>
      <w:r w:rsidR="009A4786" w:rsidRPr="009A4786">
        <w:rPr>
          <w:sz w:val="22"/>
          <w:szCs w:val="22"/>
          <w:lang w:eastAsia="en-US"/>
        </w:rPr>
        <w:t xml:space="preserve"> na budowie lub modernizacji sieci kanalizacji sanitarnej</w:t>
      </w:r>
      <w:r w:rsidR="009A4786">
        <w:rPr>
          <w:sz w:val="22"/>
          <w:szCs w:val="22"/>
          <w:lang w:eastAsia="en-US"/>
        </w:rPr>
        <w:t xml:space="preserve"> oraz </w:t>
      </w:r>
      <w:r w:rsidR="009A4786" w:rsidRPr="009A4786">
        <w:rPr>
          <w:sz w:val="22"/>
          <w:szCs w:val="22"/>
          <w:lang w:eastAsia="en-US"/>
        </w:rPr>
        <w:t>co najmniej jedn</w:t>
      </w:r>
      <w:r w:rsidR="009A4786">
        <w:rPr>
          <w:sz w:val="22"/>
          <w:szCs w:val="22"/>
          <w:lang w:eastAsia="en-US"/>
        </w:rPr>
        <w:t>ym</w:t>
      </w:r>
      <w:r w:rsidR="009A4786" w:rsidRPr="009A4786">
        <w:rPr>
          <w:sz w:val="22"/>
          <w:szCs w:val="22"/>
          <w:lang w:eastAsia="en-US"/>
        </w:rPr>
        <w:t xml:space="preserve"> zamówienie</w:t>
      </w:r>
      <w:r w:rsidR="009A4786">
        <w:rPr>
          <w:sz w:val="22"/>
          <w:szCs w:val="22"/>
          <w:lang w:eastAsia="en-US"/>
        </w:rPr>
        <w:t>m</w:t>
      </w:r>
      <w:r w:rsidR="009A4786" w:rsidRPr="009A4786">
        <w:rPr>
          <w:sz w:val="22"/>
          <w:szCs w:val="22"/>
          <w:lang w:eastAsia="en-US"/>
        </w:rPr>
        <w:t xml:space="preserve"> o wartości nie mniejszej niż 500 tys. zł brutto polegając</w:t>
      </w:r>
      <w:r w:rsidR="002B7242">
        <w:rPr>
          <w:sz w:val="22"/>
          <w:szCs w:val="22"/>
          <w:lang w:eastAsia="en-US"/>
        </w:rPr>
        <w:t>ym</w:t>
      </w:r>
      <w:r w:rsidR="009A4786" w:rsidRPr="009A4786">
        <w:rPr>
          <w:sz w:val="22"/>
          <w:szCs w:val="22"/>
          <w:lang w:eastAsia="en-US"/>
        </w:rPr>
        <w:t xml:space="preserve"> na budowie lub modernizacji ujęcia wody w zakresie obniżenia stężenia azotanów;</w:t>
      </w:r>
    </w:p>
    <w:p w14:paraId="6FB87440" w14:textId="5C0137E6" w:rsidR="009A4786" w:rsidRPr="00CB4C46" w:rsidRDefault="009A4786" w:rsidP="002B7242">
      <w:pPr>
        <w:ind w:left="1135"/>
        <w:rPr>
          <w:sz w:val="22"/>
          <w:szCs w:val="22"/>
          <w:lang w:eastAsia="en-US"/>
        </w:rPr>
      </w:pPr>
      <w:r>
        <w:rPr>
          <w:b/>
          <w:bCs/>
          <w:sz w:val="22"/>
          <w:szCs w:val="22"/>
          <w:lang w:eastAsia="en-US"/>
        </w:rPr>
        <w:t>oraz</w:t>
      </w:r>
    </w:p>
    <w:p w14:paraId="18629A2B" w14:textId="2EC34CD2" w:rsidR="00C26E91" w:rsidRPr="00456D5D" w:rsidRDefault="002133BC" w:rsidP="00456D5D">
      <w:pPr>
        <w:numPr>
          <w:ilvl w:val="0"/>
          <w:numId w:val="44"/>
        </w:numPr>
        <w:jc w:val="both"/>
        <w:rPr>
          <w:sz w:val="22"/>
          <w:szCs w:val="22"/>
          <w:lang w:eastAsia="en-US"/>
        </w:rPr>
      </w:pPr>
      <w:r w:rsidRPr="00663498">
        <w:rPr>
          <w:b/>
          <w:bCs/>
          <w:sz w:val="22"/>
          <w:szCs w:val="22"/>
          <w:lang w:eastAsia="en-US"/>
        </w:rPr>
        <w:t>dysponowanie</w:t>
      </w:r>
      <w:r>
        <w:rPr>
          <w:b/>
          <w:bCs/>
          <w:sz w:val="22"/>
          <w:szCs w:val="22"/>
          <w:lang w:eastAsia="en-US"/>
        </w:rPr>
        <w:t>m odpowiednimi</w:t>
      </w:r>
      <w:r w:rsidR="00C160B5" w:rsidRPr="00663498">
        <w:rPr>
          <w:b/>
          <w:bCs/>
          <w:sz w:val="22"/>
          <w:szCs w:val="22"/>
          <w:lang w:eastAsia="en-US"/>
        </w:rPr>
        <w:t xml:space="preserve"> osobami</w:t>
      </w:r>
      <w:r w:rsidR="006D6465" w:rsidRPr="00663498">
        <w:rPr>
          <w:b/>
          <w:bCs/>
          <w:sz w:val="22"/>
          <w:szCs w:val="22"/>
          <w:lang w:eastAsia="en-US"/>
        </w:rPr>
        <w:t xml:space="preserve"> </w:t>
      </w:r>
      <w:r w:rsidR="007944A9">
        <w:rPr>
          <w:b/>
          <w:bCs/>
          <w:sz w:val="22"/>
          <w:szCs w:val="22"/>
          <w:lang w:eastAsia="en-US"/>
        </w:rPr>
        <w:t>–</w:t>
      </w:r>
      <w:r w:rsidR="00096E20">
        <w:rPr>
          <w:b/>
          <w:bCs/>
          <w:sz w:val="22"/>
          <w:szCs w:val="22"/>
          <w:lang w:eastAsia="en-US"/>
        </w:rPr>
        <w:t xml:space="preserve"> </w:t>
      </w:r>
      <w:r w:rsidR="007944A9" w:rsidRPr="002309C3">
        <w:rPr>
          <w:sz w:val="22"/>
          <w:szCs w:val="22"/>
          <w:lang w:eastAsia="en-US"/>
        </w:rPr>
        <w:t xml:space="preserve">Wykonawca winien </w:t>
      </w:r>
      <w:r w:rsidRPr="002309C3">
        <w:rPr>
          <w:sz w:val="22"/>
          <w:szCs w:val="22"/>
          <w:lang w:eastAsia="en-US"/>
        </w:rPr>
        <w:t>wykazać</w:t>
      </w:r>
      <w:r w:rsidR="0091679F">
        <w:rPr>
          <w:sz w:val="22"/>
          <w:szCs w:val="22"/>
          <w:lang w:eastAsia="en-US"/>
        </w:rPr>
        <w:t xml:space="preserve"> się</w:t>
      </w:r>
      <w:r w:rsidRPr="002309C3">
        <w:rPr>
          <w:sz w:val="22"/>
          <w:szCs w:val="22"/>
          <w:lang w:eastAsia="en-US"/>
        </w:rPr>
        <w:t xml:space="preserve"> spełnienie</w:t>
      </w:r>
      <w:r w:rsidR="007066DA">
        <w:rPr>
          <w:sz w:val="22"/>
          <w:szCs w:val="22"/>
          <w:lang w:eastAsia="en-US"/>
        </w:rPr>
        <w:t>m</w:t>
      </w:r>
      <w:r w:rsidRPr="002309C3">
        <w:rPr>
          <w:sz w:val="22"/>
          <w:szCs w:val="22"/>
          <w:lang w:eastAsia="en-US"/>
        </w:rPr>
        <w:t xml:space="preserve"> </w:t>
      </w:r>
      <w:r w:rsidR="00D97B89">
        <w:rPr>
          <w:sz w:val="22"/>
          <w:szCs w:val="22"/>
          <w:lang w:eastAsia="en-US"/>
        </w:rPr>
        <w:t>wszystkich</w:t>
      </w:r>
      <w:r w:rsidR="00456D5D">
        <w:rPr>
          <w:sz w:val="22"/>
          <w:szCs w:val="22"/>
          <w:lang w:eastAsia="en-US"/>
        </w:rPr>
        <w:t xml:space="preserve"> warunków dla każdej części </w:t>
      </w:r>
      <w:r w:rsidR="00D97B89">
        <w:rPr>
          <w:sz w:val="22"/>
          <w:szCs w:val="22"/>
          <w:lang w:eastAsia="en-US"/>
        </w:rPr>
        <w:t>postępowania</w:t>
      </w:r>
      <w:r w:rsidR="00456D5D">
        <w:rPr>
          <w:sz w:val="22"/>
          <w:szCs w:val="22"/>
          <w:lang w:eastAsia="en-US"/>
        </w:rPr>
        <w:t xml:space="preserve">, przy czym </w:t>
      </w:r>
      <w:r w:rsidR="007944A9" w:rsidRPr="007944A9">
        <w:rPr>
          <w:sz w:val="22"/>
          <w:szCs w:val="22"/>
          <w:lang w:eastAsia="en-US"/>
        </w:rPr>
        <w:t xml:space="preserve">Zamawiający dopuszcza wykazanie jednej osoby posiadającej </w:t>
      </w:r>
      <w:r w:rsidR="007944A9">
        <w:rPr>
          <w:sz w:val="22"/>
          <w:szCs w:val="22"/>
          <w:lang w:eastAsia="en-US"/>
        </w:rPr>
        <w:t xml:space="preserve">wymagane </w:t>
      </w:r>
      <w:r w:rsidR="007944A9" w:rsidRPr="007944A9">
        <w:rPr>
          <w:sz w:val="22"/>
          <w:szCs w:val="22"/>
          <w:lang w:eastAsia="en-US"/>
        </w:rPr>
        <w:t xml:space="preserve">kwalifikacje w kilku </w:t>
      </w:r>
      <w:r w:rsidR="00456D5D">
        <w:rPr>
          <w:sz w:val="22"/>
          <w:szCs w:val="22"/>
          <w:lang w:eastAsia="en-US"/>
        </w:rPr>
        <w:t>częściach</w:t>
      </w:r>
      <w:r w:rsidR="00432DF8">
        <w:rPr>
          <w:sz w:val="22"/>
          <w:szCs w:val="22"/>
          <w:lang w:eastAsia="en-US"/>
        </w:rPr>
        <w:t>,</w:t>
      </w:r>
      <w:r w:rsidR="00456D5D">
        <w:rPr>
          <w:sz w:val="22"/>
          <w:szCs w:val="22"/>
          <w:lang w:eastAsia="en-US"/>
        </w:rPr>
        <w:t xml:space="preserve"> np. </w:t>
      </w:r>
      <w:r w:rsidR="00456D5D" w:rsidRPr="00456D5D">
        <w:rPr>
          <w:sz w:val="22"/>
          <w:szCs w:val="22"/>
          <w:lang w:eastAsia="en-US"/>
        </w:rPr>
        <w:t xml:space="preserve">w przypadku składania oferty na zadanie A i </w:t>
      </w:r>
      <w:r w:rsidR="00432DF8">
        <w:rPr>
          <w:sz w:val="22"/>
          <w:szCs w:val="22"/>
          <w:lang w:eastAsia="en-US"/>
        </w:rPr>
        <w:t>B</w:t>
      </w:r>
      <w:r w:rsidR="00456D5D" w:rsidRPr="00456D5D">
        <w:rPr>
          <w:sz w:val="22"/>
          <w:szCs w:val="22"/>
          <w:lang w:eastAsia="en-US"/>
        </w:rPr>
        <w:t xml:space="preserve"> – wykonawca winien wykazać się</w:t>
      </w:r>
      <w:r w:rsidR="00456D5D" w:rsidRPr="00456D5D">
        <w:t xml:space="preserve"> </w:t>
      </w:r>
      <w:r w:rsidR="00456D5D" w:rsidRPr="00456D5D">
        <w:rPr>
          <w:sz w:val="22"/>
          <w:szCs w:val="22"/>
          <w:lang w:eastAsia="en-US"/>
        </w:rPr>
        <w:t>co najmniej 1 osobą zdolną do przyjęcia obowiązku kierownika budowy posiadającego uprawnienia do kierowania robotami budowlanymi w specjalności instalacyjnej w zakresie sieci, instalacji i urządzeń cieplnych, wentylacyjnych, gazowych, wodociągowych i kanalizacyjnych bez ograniczeń lub im odpowiadające</w:t>
      </w:r>
      <w:r w:rsidR="00456D5D">
        <w:rPr>
          <w:sz w:val="22"/>
          <w:szCs w:val="22"/>
          <w:lang w:eastAsia="en-US"/>
        </w:rPr>
        <w:t xml:space="preserve"> </w:t>
      </w:r>
      <w:r w:rsidR="00456D5D" w:rsidRPr="0091679F">
        <w:rPr>
          <w:b/>
          <w:bCs/>
          <w:sz w:val="22"/>
          <w:szCs w:val="22"/>
          <w:lang w:eastAsia="en-US"/>
        </w:rPr>
        <w:t>oraz</w:t>
      </w:r>
      <w:r w:rsidR="00456D5D">
        <w:rPr>
          <w:sz w:val="22"/>
          <w:szCs w:val="22"/>
          <w:lang w:eastAsia="en-US"/>
        </w:rPr>
        <w:t xml:space="preserve"> </w:t>
      </w:r>
      <w:r w:rsidR="00456D5D" w:rsidRPr="00456D5D">
        <w:rPr>
          <w:sz w:val="22"/>
          <w:szCs w:val="22"/>
          <w:lang w:eastAsia="en-US"/>
        </w:rPr>
        <w:t xml:space="preserve">co najmniej 1 osobą zdolną do przyjęcia obowiązku kierownika budowy posiadającego uprawnienia do kierowania robotami budowlanymi w </w:t>
      </w:r>
      <w:r w:rsidR="00456D5D" w:rsidRPr="00456D5D">
        <w:rPr>
          <w:sz w:val="22"/>
          <w:szCs w:val="22"/>
          <w:lang w:eastAsia="en-US"/>
        </w:rPr>
        <w:lastRenderedPageBreak/>
        <w:t>specjalności instalacyjnej w zakresie sieci, instalacji i urządzeń elektrycznych i elektroenergetycznych bez ograniczeń lub im odpowiadające.</w:t>
      </w:r>
    </w:p>
    <w:p w14:paraId="297E6163" w14:textId="77777777" w:rsidR="00D97B89" w:rsidRDefault="00D97B89" w:rsidP="00AF2564">
      <w:pPr>
        <w:jc w:val="both"/>
        <w:rPr>
          <w:sz w:val="22"/>
          <w:szCs w:val="22"/>
          <w:lang w:eastAsia="en-US"/>
        </w:rPr>
      </w:pPr>
    </w:p>
    <w:p w14:paraId="1F6F0DF4" w14:textId="188B0CFF" w:rsidR="00C26E91" w:rsidRDefault="00AF2564" w:rsidP="00AF2564">
      <w:pPr>
        <w:jc w:val="both"/>
        <w:rPr>
          <w:sz w:val="22"/>
          <w:szCs w:val="22"/>
          <w:lang w:eastAsia="en-US"/>
        </w:rPr>
      </w:pPr>
      <w:r w:rsidRPr="00AF2564">
        <w:rPr>
          <w:sz w:val="22"/>
          <w:szCs w:val="22"/>
          <w:lang w:eastAsia="en-US"/>
        </w:rPr>
        <w:t xml:space="preserve">Zamawiający, </w:t>
      </w:r>
      <w:r w:rsidRPr="009E16BA">
        <w:rPr>
          <w:b/>
          <w:bCs/>
          <w:sz w:val="22"/>
          <w:szCs w:val="22"/>
          <w:lang w:eastAsia="en-US"/>
        </w:rPr>
        <w:t>w stosunku do Wykonawców wspólnie ubiegających się o udzielenie zamówienia</w:t>
      </w:r>
      <w:r w:rsidRPr="00AF2564">
        <w:rPr>
          <w:sz w:val="22"/>
          <w:szCs w:val="22"/>
          <w:lang w:eastAsia="en-US"/>
        </w:rPr>
        <w:t>, w odniesieniu do warunku dotyczącego zdolności technicznej lub</w:t>
      </w:r>
      <w:r>
        <w:rPr>
          <w:sz w:val="22"/>
          <w:szCs w:val="22"/>
          <w:lang w:eastAsia="en-US"/>
        </w:rPr>
        <w:t xml:space="preserve"> </w:t>
      </w:r>
      <w:r w:rsidRPr="00AF2564">
        <w:rPr>
          <w:sz w:val="22"/>
          <w:szCs w:val="22"/>
          <w:lang w:eastAsia="en-US"/>
        </w:rPr>
        <w:t>zawodowej – dopuszcza łączne spełnianie warunku przez Wykonawców</w:t>
      </w:r>
      <w:r w:rsidR="009E16BA">
        <w:rPr>
          <w:sz w:val="22"/>
          <w:szCs w:val="22"/>
          <w:lang w:eastAsia="en-US"/>
        </w:rPr>
        <w:t>.</w:t>
      </w:r>
    </w:p>
    <w:p w14:paraId="4F671467" w14:textId="77777777" w:rsidR="008E5C36" w:rsidRPr="00305E98" w:rsidRDefault="008E5C36" w:rsidP="00260D61">
      <w:pPr>
        <w:pStyle w:val="Akapitzlist"/>
        <w:shd w:val="clear" w:color="auto" w:fill="FFFFFF"/>
        <w:autoSpaceDE w:val="0"/>
        <w:autoSpaceDN w:val="0"/>
        <w:adjustRightInd w:val="0"/>
        <w:spacing w:line="276" w:lineRule="auto"/>
        <w:ind w:left="1068"/>
        <w:jc w:val="both"/>
        <w:rPr>
          <w:color w:val="002060"/>
          <w:sz w:val="22"/>
          <w:szCs w:val="22"/>
          <w:lang w:eastAsia="en-US"/>
        </w:rPr>
      </w:pPr>
    </w:p>
    <w:p w14:paraId="40868AEF" w14:textId="77777777" w:rsidR="008E5C36" w:rsidRPr="005C1570" w:rsidRDefault="008E5C36" w:rsidP="00260D61">
      <w:pPr>
        <w:numPr>
          <w:ilvl w:val="0"/>
          <w:numId w:val="29"/>
        </w:numPr>
        <w:shd w:val="clear" w:color="auto" w:fill="B2A1C7"/>
        <w:spacing w:after="200" w:line="276" w:lineRule="auto"/>
        <w:jc w:val="both"/>
        <w:rPr>
          <w:b/>
          <w:bCs/>
          <w:sz w:val="22"/>
          <w:szCs w:val="22"/>
          <w:lang w:eastAsia="en-US"/>
        </w:rPr>
      </w:pPr>
      <w:r w:rsidRPr="005C1570">
        <w:rPr>
          <w:b/>
          <w:bCs/>
          <w:sz w:val="22"/>
          <w:szCs w:val="22"/>
          <w:lang w:eastAsia="en-US"/>
        </w:rPr>
        <w:t>Wykaz podmiotowych środków dowodowych</w:t>
      </w:r>
    </w:p>
    <w:p w14:paraId="048CD2A9" w14:textId="77777777" w:rsidR="008E5C36" w:rsidRPr="005C1570" w:rsidRDefault="008E5C36" w:rsidP="00260D61">
      <w:pPr>
        <w:numPr>
          <w:ilvl w:val="0"/>
          <w:numId w:val="11"/>
        </w:numPr>
        <w:shd w:val="clear" w:color="auto" w:fill="DAEEF3"/>
        <w:spacing w:before="240" w:line="276" w:lineRule="auto"/>
        <w:jc w:val="both"/>
        <w:rPr>
          <w:b/>
          <w:bCs/>
          <w:sz w:val="22"/>
          <w:szCs w:val="22"/>
        </w:rPr>
      </w:pPr>
      <w:r w:rsidRPr="005C1570">
        <w:rPr>
          <w:b/>
          <w:bCs/>
          <w:sz w:val="22"/>
          <w:szCs w:val="22"/>
        </w:rPr>
        <w:t>DOKUMENTY SKŁADANE RAZEM Z OFERTĄ</w:t>
      </w:r>
    </w:p>
    <w:p w14:paraId="297A5D16" w14:textId="77777777" w:rsidR="008E5C36" w:rsidRPr="005C1570" w:rsidRDefault="008E5C36" w:rsidP="00260D61">
      <w:pPr>
        <w:numPr>
          <w:ilvl w:val="0"/>
          <w:numId w:val="18"/>
        </w:numPr>
        <w:autoSpaceDE w:val="0"/>
        <w:autoSpaceDN w:val="0"/>
        <w:spacing w:before="120" w:after="120" w:line="276" w:lineRule="auto"/>
        <w:jc w:val="both"/>
        <w:rPr>
          <w:b/>
          <w:bCs/>
          <w:sz w:val="22"/>
          <w:szCs w:val="22"/>
        </w:rPr>
      </w:pPr>
      <w:r w:rsidRPr="005C1570">
        <w:rPr>
          <w:sz w:val="22"/>
          <w:szCs w:val="22"/>
        </w:rPr>
        <w:t xml:space="preserve">Oferta składana jest pod rygorem nieważności </w:t>
      </w:r>
      <w:r w:rsidRPr="005C1570">
        <w:rPr>
          <w:b/>
          <w:bCs/>
          <w:sz w:val="22"/>
          <w:szCs w:val="22"/>
        </w:rPr>
        <w:t xml:space="preserve">w formie elektronicznej lub w postaci elektronicznej opatrzonej podpisem </w:t>
      </w:r>
      <w:r>
        <w:rPr>
          <w:b/>
          <w:bCs/>
          <w:sz w:val="22"/>
          <w:szCs w:val="22"/>
        </w:rPr>
        <w:t xml:space="preserve">kwalifikowanym, </w:t>
      </w:r>
      <w:r w:rsidRPr="005C1570">
        <w:rPr>
          <w:b/>
          <w:bCs/>
          <w:sz w:val="22"/>
          <w:szCs w:val="22"/>
        </w:rPr>
        <w:t>zaufanym lub podpisem osobistym.</w:t>
      </w:r>
    </w:p>
    <w:p w14:paraId="4A7BBCC8" w14:textId="77777777" w:rsidR="0091679F" w:rsidRDefault="008E5C36" w:rsidP="00260D61">
      <w:pPr>
        <w:numPr>
          <w:ilvl w:val="0"/>
          <w:numId w:val="18"/>
        </w:numPr>
        <w:autoSpaceDE w:val="0"/>
        <w:autoSpaceDN w:val="0"/>
        <w:spacing w:before="120" w:after="120" w:line="276" w:lineRule="auto"/>
        <w:jc w:val="both"/>
        <w:rPr>
          <w:sz w:val="22"/>
          <w:szCs w:val="22"/>
        </w:rPr>
      </w:pPr>
      <w:bookmarkStart w:id="20" w:name="_Hlk106956785"/>
      <w:r w:rsidRPr="00EC7186">
        <w:rPr>
          <w:sz w:val="22"/>
          <w:szCs w:val="22"/>
        </w:rPr>
        <w:t>Wykonawca składa wypełniony</w:t>
      </w:r>
      <w:r w:rsidR="0091679F">
        <w:rPr>
          <w:sz w:val="22"/>
          <w:szCs w:val="22"/>
        </w:rPr>
        <w:t>:</w:t>
      </w:r>
    </w:p>
    <w:p w14:paraId="5651D79A" w14:textId="33886C4B" w:rsidR="008E5C36" w:rsidRDefault="0091679F" w:rsidP="0091679F">
      <w:pPr>
        <w:numPr>
          <w:ilvl w:val="1"/>
          <w:numId w:val="18"/>
        </w:numPr>
        <w:autoSpaceDE w:val="0"/>
        <w:autoSpaceDN w:val="0"/>
        <w:spacing w:before="120" w:after="120" w:line="276" w:lineRule="auto"/>
        <w:jc w:val="both"/>
        <w:rPr>
          <w:sz w:val="22"/>
          <w:szCs w:val="22"/>
        </w:rPr>
      </w:pPr>
      <w:r w:rsidRPr="0091679F">
        <w:rPr>
          <w:b/>
          <w:bCs/>
          <w:sz w:val="22"/>
          <w:szCs w:val="22"/>
        </w:rPr>
        <w:t>Dla zadania A, B i D</w:t>
      </w:r>
      <w:r w:rsidR="008E5C36" w:rsidRPr="0091679F">
        <w:rPr>
          <w:b/>
          <w:bCs/>
          <w:sz w:val="22"/>
          <w:szCs w:val="22"/>
        </w:rPr>
        <w:t xml:space="preserve"> </w:t>
      </w:r>
      <w:r w:rsidR="008E5C36" w:rsidRPr="0091679F">
        <w:rPr>
          <w:b/>
          <w:bCs/>
          <w:sz w:val="22"/>
          <w:szCs w:val="22"/>
          <w:u w:val="single"/>
        </w:rPr>
        <w:t>formularz</w:t>
      </w:r>
      <w:r w:rsidR="008E5C36" w:rsidRPr="00EC7186">
        <w:rPr>
          <w:b/>
          <w:bCs/>
          <w:sz w:val="22"/>
          <w:szCs w:val="22"/>
          <w:u w:val="single"/>
        </w:rPr>
        <w:t xml:space="preserve"> ofertowy</w:t>
      </w:r>
      <w:r w:rsidR="008E5C36" w:rsidRPr="00EC7186">
        <w:rPr>
          <w:sz w:val="22"/>
          <w:szCs w:val="22"/>
          <w:u w:val="single"/>
        </w:rPr>
        <w:t xml:space="preserve"> (zał. nr 1 do SWZ) oraz </w:t>
      </w:r>
      <w:r w:rsidR="008E5C36" w:rsidRPr="00EC7186">
        <w:rPr>
          <w:b/>
          <w:bCs/>
          <w:sz w:val="22"/>
          <w:szCs w:val="22"/>
          <w:u w:val="single"/>
        </w:rPr>
        <w:t>kosztorys ofertowy</w:t>
      </w:r>
      <w:r>
        <w:rPr>
          <w:sz w:val="22"/>
          <w:szCs w:val="22"/>
        </w:rPr>
        <w:t>,</w:t>
      </w:r>
    </w:p>
    <w:p w14:paraId="48020571" w14:textId="56AB8885" w:rsidR="0091679F" w:rsidRPr="00EC7186" w:rsidRDefault="0091679F" w:rsidP="0091679F">
      <w:pPr>
        <w:numPr>
          <w:ilvl w:val="1"/>
          <w:numId w:val="18"/>
        </w:numPr>
        <w:autoSpaceDE w:val="0"/>
        <w:autoSpaceDN w:val="0"/>
        <w:spacing w:before="120" w:after="120" w:line="276" w:lineRule="auto"/>
        <w:jc w:val="both"/>
        <w:rPr>
          <w:sz w:val="22"/>
          <w:szCs w:val="22"/>
        </w:rPr>
      </w:pPr>
      <w:r>
        <w:rPr>
          <w:b/>
          <w:bCs/>
          <w:sz w:val="22"/>
          <w:szCs w:val="22"/>
        </w:rPr>
        <w:t xml:space="preserve">Dla zadania C </w:t>
      </w:r>
      <w:r w:rsidRPr="0091679F">
        <w:rPr>
          <w:b/>
          <w:bCs/>
          <w:sz w:val="22"/>
          <w:szCs w:val="22"/>
          <w:u w:val="single"/>
        </w:rPr>
        <w:t xml:space="preserve">formularz ofertowy </w:t>
      </w:r>
      <w:r w:rsidRPr="0091679F">
        <w:rPr>
          <w:sz w:val="22"/>
          <w:szCs w:val="22"/>
          <w:u w:val="single"/>
        </w:rPr>
        <w:t>(zał. nr 1 do SWZ).</w:t>
      </w:r>
    </w:p>
    <w:bookmarkEnd w:id="20"/>
    <w:p w14:paraId="1CC91B25" w14:textId="77777777" w:rsidR="008E5C36" w:rsidRPr="00FE4D88" w:rsidRDefault="008E5C36" w:rsidP="00260D61">
      <w:pPr>
        <w:numPr>
          <w:ilvl w:val="0"/>
          <w:numId w:val="18"/>
        </w:numPr>
        <w:autoSpaceDE w:val="0"/>
        <w:autoSpaceDN w:val="0"/>
        <w:spacing w:before="120" w:after="120" w:line="276" w:lineRule="auto"/>
        <w:jc w:val="both"/>
        <w:rPr>
          <w:sz w:val="22"/>
          <w:szCs w:val="22"/>
        </w:rPr>
      </w:pPr>
      <w:r w:rsidRPr="005C1570">
        <w:rPr>
          <w:sz w:val="22"/>
          <w:szCs w:val="22"/>
        </w:rPr>
        <w:t xml:space="preserve">Wykonawca </w:t>
      </w:r>
      <w:r w:rsidRPr="003D0A63">
        <w:rPr>
          <w:b/>
          <w:bCs/>
          <w:sz w:val="22"/>
          <w:szCs w:val="22"/>
        </w:rPr>
        <w:t>dołącza do oferty oświadczenie o niepodleganiu wykluczeniu zał. nr 2b oraz spełnianiu warunków udziału w postępowaniu zał. 2a</w:t>
      </w:r>
      <w:r w:rsidRPr="005C1570">
        <w:rPr>
          <w:sz w:val="22"/>
          <w:szCs w:val="22"/>
        </w:rPr>
        <w:t xml:space="preserve"> w zakresie wskazanym w rozdziale II podrozdziałach 7 i 8 SWZ. Oświadczenie to stanowi dowód potwierdzający brak podstaw wykluczenia oraz spełnianie warunków udziału w postępowaniu, na dzień składania ofert</w:t>
      </w:r>
      <w:r>
        <w:rPr>
          <w:sz w:val="22"/>
          <w:szCs w:val="22"/>
        </w:rPr>
        <w:t>.</w:t>
      </w:r>
      <w:r w:rsidRPr="005C1570">
        <w:rPr>
          <w:sz w:val="22"/>
          <w:szCs w:val="22"/>
        </w:rPr>
        <w:t xml:space="preserve"> Oświadczenie </w:t>
      </w:r>
      <w:r w:rsidRPr="00E8767F">
        <w:rPr>
          <w:b/>
          <w:bCs/>
          <w:sz w:val="22"/>
          <w:szCs w:val="22"/>
        </w:rPr>
        <w:t>składane jest pod rygorem nieważności w formie elektronicznej lub w postaci elektronicznej opatrzonej podpisem kwalifikowanym lub zaufanym, lub podpisem osobistym</w:t>
      </w:r>
      <w:r w:rsidRPr="005C1570">
        <w:rPr>
          <w:sz w:val="22"/>
          <w:szCs w:val="22"/>
        </w:rPr>
        <w:t>.</w:t>
      </w:r>
    </w:p>
    <w:p w14:paraId="6A231901" w14:textId="77777777" w:rsidR="008E5C36" w:rsidRPr="005C1570" w:rsidRDefault="008E5C36" w:rsidP="00260D61">
      <w:pPr>
        <w:numPr>
          <w:ilvl w:val="0"/>
          <w:numId w:val="18"/>
        </w:numPr>
        <w:autoSpaceDE w:val="0"/>
        <w:autoSpaceDN w:val="0"/>
        <w:spacing w:before="120" w:after="120" w:line="276" w:lineRule="auto"/>
        <w:jc w:val="both"/>
        <w:rPr>
          <w:sz w:val="22"/>
          <w:szCs w:val="22"/>
        </w:rPr>
      </w:pPr>
      <w:r w:rsidRPr="005C1570">
        <w:rPr>
          <w:sz w:val="22"/>
          <w:szCs w:val="22"/>
        </w:rPr>
        <w:t xml:space="preserve">Oświadczenie składają </w:t>
      </w:r>
      <w:r w:rsidRPr="005C1570">
        <w:rPr>
          <w:b/>
          <w:bCs/>
          <w:sz w:val="22"/>
          <w:szCs w:val="22"/>
        </w:rPr>
        <w:t>odrębnie</w:t>
      </w:r>
      <w:r w:rsidRPr="005C1570">
        <w:rPr>
          <w:sz w:val="22"/>
          <w:szCs w:val="22"/>
        </w:rPr>
        <w:t>:</w:t>
      </w:r>
    </w:p>
    <w:p w14:paraId="5F832EE7" w14:textId="77777777" w:rsidR="008E5C36" w:rsidRPr="005C1570" w:rsidRDefault="008E5C36" w:rsidP="00260D61">
      <w:pPr>
        <w:pStyle w:val="Tekstpodstawowy"/>
        <w:numPr>
          <w:ilvl w:val="0"/>
          <w:numId w:val="8"/>
        </w:numPr>
        <w:spacing w:after="0" w:line="276" w:lineRule="auto"/>
        <w:ind w:right="20"/>
        <w:jc w:val="both"/>
        <w:rPr>
          <w:sz w:val="22"/>
          <w:szCs w:val="22"/>
        </w:rPr>
      </w:pPr>
      <w:r w:rsidRPr="005C1570">
        <w:rPr>
          <w:sz w:val="22"/>
          <w:szCs w:val="22"/>
        </w:rPr>
        <w:t xml:space="preserve">wykonawca/każdy spośród wykonawców </w:t>
      </w:r>
      <w:r w:rsidRPr="00D3013E">
        <w:rPr>
          <w:b/>
          <w:bCs/>
          <w:sz w:val="22"/>
          <w:szCs w:val="22"/>
        </w:rPr>
        <w:t>wspólnie ubiegających się</w:t>
      </w:r>
      <w:r w:rsidRPr="005C1570">
        <w:rPr>
          <w:sz w:val="22"/>
          <w:szCs w:val="22"/>
        </w:rPr>
        <w:t xml:space="preserve"> o udzielenie zamówienia. W takim przypadku oświadczenie potwierdza brak podstaw wykluczenia wykonawcy oraz spełnianie warunków udziału w postępowaniu w zakresie, w jakim każdy z wykonawców wykazuje spełnianie warunków udziału w postępowaniu;</w:t>
      </w:r>
    </w:p>
    <w:p w14:paraId="3809A137" w14:textId="5F7B356B" w:rsidR="00B804F9" w:rsidRPr="0090373D" w:rsidRDefault="00B804F9" w:rsidP="00260D61">
      <w:pPr>
        <w:pStyle w:val="Tekstpodstawowy"/>
        <w:numPr>
          <w:ilvl w:val="0"/>
          <w:numId w:val="8"/>
        </w:numPr>
        <w:spacing w:after="0" w:line="276" w:lineRule="auto"/>
        <w:ind w:right="20"/>
        <w:jc w:val="both"/>
        <w:rPr>
          <w:sz w:val="22"/>
          <w:szCs w:val="22"/>
        </w:rPr>
      </w:pPr>
      <w:r w:rsidRPr="007E043D">
        <w:rPr>
          <w:b/>
          <w:bCs/>
          <w:sz w:val="22"/>
          <w:szCs w:val="22"/>
        </w:rPr>
        <w:t>podmiot udostępniający zasoby</w:t>
      </w:r>
      <w:r w:rsidRPr="00B804F9">
        <w:rPr>
          <w:sz w:val="22"/>
          <w:szCs w:val="22"/>
        </w:rPr>
        <w:t>, na którego potencjał powołuje się Wykonawca celem potwierdzenia spełnienia warunków udziału w postępowaniu. W takim przypadku oświadczenia potwierdzają brak podstaw wykluczenia podmiotu oraz spełnianie warunków udziału w postępowaniu w zakresie, w jakim podmiot udostępnia swoje zasoby Wykonawcy.</w:t>
      </w:r>
    </w:p>
    <w:p w14:paraId="308B7733" w14:textId="77777777" w:rsidR="008E5C36" w:rsidRPr="005C1570" w:rsidRDefault="008E5C36" w:rsidP="00260D61">
      <w:pPr>
        <w:numPr>
          <w:ilvl w:val="0"/>
          <w:numId w:val="18"/>
        </w:numPr>
        <w:autoSpaceDE w:val="0"/>
        <w:autoSpaceDN w:val="0"/>
        <w:spacing w:before="120" w:after="120" w:line="276" w:lineRule="auto"/>
        <w:jc w:val="both"/>
        <w:rPr>
          <w:i/>
          <w:iCs/>
          <w:sz w:val="22"/>
          <w:szCs w:val="22"/>
        </w:rPr>
      </w:pPr>
      <w:r w:rsidRPr="005C1570">
        <w:rPr>
          <w:sz w:val="22"/>
          <w:szCs w:val="22"/>
        </w:rPr>
        <w:t>Do oferty wykonawca załącza również:</w:t>
      </w:r>
    </w:p>
    <w:p w14:paraId="7168BB29" w14:textId="77777777" w:rsidR="008E5C36" w:rsidRPr="005C1570" w:rsidRDefault="008E5C36" w:rsidP="00260D61">
      <w:pPr>
        <w:numPr>
          <w:ilvl w:val="0"/>
          <w:numId w:val="19"/>
        </w:numPr>
        <w:spacing w:before="240" w:line="276" w:lineRule="auto"/>
        <w:ind w:right="-108"/>
        <w:jc w:val="both"/>
        <w:rPr>
          <w:b/>
          <w:bCs/>
          <w:sz w:val="22"/>
          <w:szCs w:val="22"/>
        </w:rPr>
      </w:pPr>
      <w:r w:rsidRPr="005C1570">
        <w:rPr>
          <w:b/>
          <w:bCs/>
          <w:sz w:val="22"/>
          <w:szCs w:val="22"/>
        </w:rPr>
        <w:t xml:space="preserve">Pełnomocnictwo  </w:t>
      </w:r>
    </w:p>
    <w:p w14:paraId="59E119B7" w14:textId="77777777" w:rsidR="008E5C36" w:rsidRPr="005C1570" w:rsidRDefault="008E5C36" w:rsidP="00260D61">
      <w:pPr>
        <w:pStyle w:val="Tekstpodstawowy"/>
        <w:numPr>
          <w:ilvl w:val="0"/>
          <w:numId w:val="12"/>
        </w:numPr>
        <w:spacing w:after="0" w:line="276" w:lineRule="auto"/>
        <w:ind w:right="20"/>
        <w:jc w:val="both"/>
        <w:rPr>
          <w:sz w:val="22"/>
          <w:szCs w:val="22"/>
        </w:rPr>
      </w:pPr>
      <w:r w:rsidRPr="005C1570">
        <w:rPr>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BA46B35" w14:textId="77777777" w:rsidR="008E5C36" w:rsidRPr="005C1570" w:rsidRDefault="008E5C36" w:rsidP="00260D61">
      <w:pPr>
        <w:pStyle w:val="Tekstpodstawowy"/>
        <w:numPr>
          <w:ilvl w:val="0"/>
          <w:numId w:val="12"/>
        </w:numPr>
        <w:spacing w:after="0" w:line="276" w:lineRule="auto"/>
        <w:ind w:right="20"/>
        <w:jc w:val="both"/>
        <w:rPr>
          <w:sz w:val="22"/>
          <w:szCs w:val="22"/>
        </w:rPr>
      </w:pPr>
      <w:r w:rsidRPr="005C1570">
        <w:rPr>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5DB18F0B" w14:textId="77777777" w:rsidR="008E5C36" w:rsidRPr="005C1570" w:rsidRDefault="008E5C36" w:rsidP="00260D61">
      <w:pPr>
        <w:spacing w:after="200" w:line="276" w:lineRule="auto"/>
        <w:ind w:left="360"/>
        <w:jc w:val="both"/>
        <w:rPr>
          <w:b/>
          <w:bCs/>
          <w:sz w:val="22"/>
          <w:szCs w:val="22"/>
          <w:lang w:eastAsia="en-US"/>
        </w:rPr>
      </w:pPr>
      <w:r w:rsidRPr="005C1570">
        <w:rPr>
          <w:sz w:val="22"/>
          <w:szCs w:val="22"/>
          <w:lang w:eastAsia="en-US"/>
        </w:rPr>
        <w:t>Pełnomocnictwo powinno być załączone do oferty i powinno zawierać w szczególności wskazanie:</w:t>
      </w:r>
    </w:p>
    <w:p w14:paraId="7FC97B13" w14:textId="77777777" w:rsidR="008E5C36" w:rsidRPr="005C1570" w:rsidRDefault="008E5C36" w:rsidP="00260D61">
      <w:pPr>
        <w:numPr>
          <w:ilvl w:val="0"/>
          <w:numId w:val="5"/>
        </w:numPr>
        <w:spacing w:line="276" w:lineRule="auto"/>
        <w:ind w:left="641" w:hanging="357"/>
        <w:jc w:val="both"/>
        <w:rPr>
          <w:b/>
          <w:bCs/>
          <w:sz w:val="22"/>
          <w:szCs w:val="22"/>
          <w:lang w:eastAsia="en-US"/>
        </w:rPr>
      </w:pPr>
      <w:r w:rsidRPr="005C1570">
        <w:rPr>
          <w:sz w:val="22"/>
          <w:szCs w:val="22"/>
          <w:lang w:eastAsia="en-US"/>
        </w:rPr>
        <w:t>postępowania o zamówienie publiczne, którego dotyczy,</w:t>
      </w:r>
    </w:p>
    <w:p w14:paraId="6F837F30" w14:textId="77777777" w:rsidR="008E5C36" w:rsidRPr="005C1570" w:rsidRDefault="008E5C36" w:rsidP="00260D61">
      <w:pPr>
        <w:numPr>
          <w:ilvl w:val="0"/>
          <w:numId w:val="5"/>
        </w:numPr>
        <w:spacing w:line="276" w:lineRule="auto"/>
        <w:ind w:left="641" w:hanging="357"/>
        <w:jc w:val="both"/>
        <w:rPr>
          <w:sz w:val="22"/>
          <w:szCs w:val="22"/>
          <w:lang w:eastAsia="en-US"/>
        </w:rPr>
      </w:pPr>
      <w:r w:rsidRPr="005C1570">
        <w:rPr>
          <w:sz w:val="22"/>
          <w:szCs w:val="22"/>
          <w:lang w:eastAsia="en-US"/>
        </w:rPr>
        <w:t>wszystkich wykonawców ubiegających się wspólnie o udzielenie zamówienia wymienionych z nazwy z określeniem adresu siedziby,</w:t>
      </w:r>
    </w:p>
    <w:p w14:paraId="22B334DF" w14:textId="77777777" w:rsidR="008E5C36" w:rsidRPr="00BB35FF" w:rsidRDefault="008E5C36" w:rsidP="00260D61">
      <w:pPr>
        <w:numPr>
          <w:ilvl w:val="0"/>
          <w:numId w:val="5"/>
        </w:numPr>
        <w:spacing w:line="276" w:lineRule="auto"/>
        <w:ind w:left="641" w:hanging="357"/>
        <w:jc w:val="both"/>
        <w:rPr>
          <w:sz w:val="22"/>
          <w:szCs w:val="22"/>
          <w:lang w:eastAsia="en-US"/>
        </w:rPr>
      </w:pPr>
      <w:r w:rsidRPr="005C1570">
        <w:rPr>
          <w:sz w:val="22"/>
          <w:szCs w:val="22"/>
          <w:lang w:eastAsia="en-US"/>
        </w:rPr>
        <w:lastRenderedPageBreak/>
        <w:t>ustanowionego pełnomocnika oraz zakresu jego umocowania.</w:t>
      </w:r>
    </w:p>
    <w:p w14:paraId="50002029" w14:textId="77777777" w:rsidR="008E5C36" w:rsidRDefault="008E5C36" w:rsidP="00260D61">
      <w:pPr>
        <w:pStyle w:val="Tekstpodstawowy"/>
        <w:spacing w:after="0" w:line="276" w:lineRule="auto"/>
        <w:ind w:right="20"/>
        <w:jc w:val="both"/>
        <w:rPr>
          <w:b/>
          <w:bCs/>
          <w:sz w:val="22"/>
          <w:szCs w:val="22"/>
        </w:rPr>
      </w:pPr>
    </w:p>
    <w:p w14:paraId="2FDE93DF" w14:textId="77777777" w:rsidR="008E5C36" w:rsidRPr="005C1570" w:rsidRDefault="008E5C36" w:rsidP="00260D61">
      <w:pPr>
        <w:pStyle w:val="Tekstpodstawowy"/>
        <w:spacing w:after="0" w:line="276" w:lineRule="auto"/>
        <w:ind w:right="20"/>
        <w:jc w:val="both"/>
        <w:rPr>
          <w:b/>
          <w:bCs/>
          <w:sz w:val="22"/>
          <w:szCs w:val="22"/>
        </w:rPr>
      </w:pPr>
      <w:r w:rsidRPr="005C1570">
        <w:rPr>
          <w:b/>
          <w:bCs/>
          <w:sz w:val="22"/>
          <w:szCs w:val="22"/>
        </w:rPr>
        <w:t>Wymagana forma:</w:t>
      </w:r>
    </w:p>
    <w:p w14:paraId="08DB96BA" w14:textId="77777777" w:rsidR="008E5C36" w:rsidRPr="005C1570" w:rsidRDefault="008E5C36" w:rsidP="00260D61">
      <w:pPr>
        <w:pStyle w:val="Tekstpodstawowy"/>
        <w:spacing w:after="0" w:line="276" w:lineRule="auto"/>
        <w:ind w:right="20"/>
        <w:jc w:val="both"/>
        <w:rPr>
          <w:sz w:val="22"/>
          <w:szCs w:val="22"/>
        </w:rPr>
      </w:pPr>
      <w:r w:rsidRPr="005C1570">
        <w:rPr>
          <w:sz w:val="22"/>
          <w:szCs w:val="22"/>
        </w:rPr>
        <w:t xml:space="preserve">Pełnomocnictwo powinno zostać złożone w formie elektronicznej lub w postaci elektronicznej opatrzonej podpisem zaufanym, lub podpisem osobistym. </w:t>
      </w:r>
    </w:p>
    <w:p w14:paraId="6B320056" w14:textId="77777777" w:rsidR="008E5C36" w:rsidRPr="005C1570" w:rsidRDefault="008E5C36" w:rsidP="00260D61">
      <w:pPr>
        <w:pStyle w:val="Tekstpodstawowy"/>
        <w:spacing w:after="0" w:line="276" w:lineRule="auto"/>
        <w:ind w:right="20"/>
        <w:jc w:val="both"/>
        <w:rPr>
          <w:sz w:val="22"/>
          <w:szCs w:val="22"/>
        </w:rPr>
      </w:pPr>
      <w:r w:rsidRPr="005C1570">
        <w:rPr>
          <w:sz w:val="22"/>
          <w:szCs w:val="22"/>
        </w:rPr>
        <w:t>Dopuszcza się również przedłożenie elektronicznej kopii dokumentu poświadczonej za zgodność z oryginałem przez notariusza, tj. podpisanej kwalifikowanym podpisem elektronicznym osoby posiadającej uprawnienia notariusza.</w:t>
      </w:r>
    </w:p>
    <w:p w14:paraId="7843C7DE" w14:textId="77777777" w:rsidR="008E5C36" w:rsidRDefault="008E5C36" w:rsidP="00260D61">
      <w:pPr>
        <w:numPr>
          <w:ilvl w:val="0"/>
          <w:numId w:val="19"/>
        </w:numPr>
        <w:spacing w:before="240" w:line="276" w:lineRule="auto"/>
        <w:ind w:right="-108"/>
        <w:jc w:val="both"/>
        <w:rPr>
          <w:b/>
          <w:bCs/>
          <w:sz w:val="22"/>
          <w:szCs w:val="22"/>
        </w:rPr>
      </w:pPr>
      <w:r w:rsidRPr="005C1570">
        <w:rPr>
          <w:b/>
          <w:bCs/>
          <w:sz w:val="22"/>
          <w:szCs w:val="22"/>
        </w:rPr>
        <w:t>Oświadczenie wykonawców wspólnie ubiegających się o udzielenie zamówienia</w:t>
      </w:r>
    </w:p>
    <w:p w14:paraId="040A2282" w14:textId="2BFEB02F" w:rsidR="005D6CFE" w:rsidRPr="005D6CFE" w:rsidRDefault="005D6CFE" w:rsidP="005D6CFE">
      <w:pPr>
        <w:numPr>
          <w:ilvl w:val="1"/>
          <w:numId w:val="19"/>
        </w:numPr>
        <w:spacing w:before="240" w:line="276" w:lineRule="auto"/>
        <w:ind w:right="-108"/>
        <w:jc w:val="both"/>
        <w:rPr>
          <w:sz w:val="22"/>
          <w:szCs w:val="22"/>
        </w:rPr>
      </w:pPr>
      <w:r w:rsidRPr="005D6CFE">
        <w:rPr>
          <w:sz w:val="22"/>
          <w:szCs w:val="22"/>
        </w:rPr>
        <w:t>Wykonawcy mogą wspólnie ubiegać się o udzielenie zamówienia. W takim przypadku</w:t>
      </w:r>
      <w:r>
        <w:rPr>
          <w:sz w:val="22"/>
          <w:szCs w:val="22"/>
        </w:rPr>
        <w:t xml:space="preserve"> </w:t>
      </w:r>
      <w:r w:rsidRPr="005D6CFE">
        <w:rPr>
          <w:sz w:val="22"/>
          <w:szCs w:val="22"/>
        </w:rPr>
        <w:t>Wykonawcy ustanawiają pełnomocnika do reprezentowania ich w postępowaniu albo do</w:t>
      </w:r>
      <w:r>
        <w:rPr>
          <w:sz w:val="22"/>
          <w:szCs w:val="22"/>
        </w:rPr>
        <w:t xml:space="preserve"> </w:t>
      </w:r>
      <w:r w:rsidRPr="005D6CFE">
        <w:rPr>
          <w:sz w:val="22"/>
          <w:szCs w:val="22"/>
        </w:rPr>
        <w:t xml:space="preserve">reprezentowania i zawarcia umowy w sprawie zamówienia publicznego. </w:t>
      </w:r>
      <w:r w:rsidRPr="00A76135">
        <w:rPr>
          <w:b/>
          <w:bCs/>
          <w:sz w:val="22"/>
          <w:szCs w:val="22"/>
        </w:rPr>
        <w:t>Pełnomocnictwo</w:t>
      </w:r>
      <w:r>
        <w:rPr>
          <w:sz w:val="22"/>
          <w:szCs w:val="22"/>
        </w:rPr>
        <w:t xml:space="preserve"> </w:t>
      </w:r>
      <w:r w:rsidRPr="005D6CFE">
        <w:rPr>
          <w:sz w:val="22"/>
          <w:szCs w:val="22"/>
        </w:rPr>
        <w:t>winno być załączone do oferty.</w:t>
      </w:r>
    </w:p>
    <w:p w14:paraId="3280D261" w14:textId="04246A2E" w:rsidR="009E16BA" w:rsidRPr="009E16BA" w:rsidRDefault="009E16BA" w:rsidP="009E16BA">
      <w:pPr>
        <w:numPr>
          <w:ilvl w:val="1"/>
          <w:numId w:val="19"/>
        </w:numPr>
        <w:spacing w:before="240" w:line="276" w:lineRule="auto"/>
        <w:ind w:right="-108"/>
        <w:jc w:val="both"/>
        <w:rPr>
          <w:sz w:val="22"/>
          <w:szCs w:val="22"/>
        </w:rPr>
      </w:pPr>
      <w:r w:rsidRPr="009E16BA">
        <w:rPr>
          <w:sz w:val="22"/>
          <w:szCs w:val="22"/>
        </w:rPr>
        <w:t>W przypadku Wykonawców wspólnie ubiegających się o udzielenie zamówienia,</w:t>
      </w:r>
      <w:r>
        <w:rPr>
          <w:sz w:val="22"/>
          <w:szCs w:val="22"/>
        </w:rPr>
        <w:t xml:space="preserve"> </w:t>
      </w:r>
      <w:r w:rsidRPr="009E16BA">
        <w:rPr>
          <w:sz w:val="22"/>
          <w:szCs w:val="22"/>
        </w:rPr>
        <w:t xml:space="preserve">oświadczenia, o których mowa w </w:t>
      </w:r>
      <w:r w:rsidR="005D6CFE">
        <w:rPr>
          <w:sz w:val="22"/>
          <w:szCs w:val="22"/>
        </w:rPr>
        <w:t xml:space="preserve">Dziale II ust. 8 pkt. 1) </w:t>
      </w:r>
      <w:proofErr w:type="spellStart"/>
      <w:r w:rsidR="005D6CFE">
        <w:rPr>
          <w:sz w:val="22"/>
          <w:szCs w:val="22"/>
        </w:rPr>
        <w:t>ppkt</w:t>
      </w:r>
      <w:proofErr w:type="spellEnd"/>
      <w:r w:rsidR="005D6CFE">
        <w:rPr>
          <w:sz w:val="22"/>
          <w:szCs w:val="22"/>
        </w:rPr>
        <w:t>. 3)</w:t>
      </w:r>
      <w:r w:rsidRPr="009E16BA">
        <w:rPr>
          <w:sz w:val="22"/>
          <w:szCs w:val="22"/>
        </w:rPr>
        <w:t xml:space="preserve"> SWZ, składa każdy z Wykonawców.</w:t>
      </w:r>
      <w:r>
        <w:rPr>
          <w:sz w:val="22"/>
          <w:szCs w:val="22"/>
        </w:rPr>
        <w:t xml:space="preserve"> </w:t>
      </w:r>
      <w:r w:rsidRPr="009E16BA">
        <w:rPr>
          <w:sz w:val="22"/>
          <w:szCs w:val="22"/>
        </w:rPr>
        <w:t>Oświadczenia te potwierdzają brak podstaw wykluczenia oraz spełnianie warunków</w:t>
      </w:r>
      <w:r>
        <w:rPr>
          <w:sz w:val="22"/>
          <w:szCs w:val="22"/>
        </w:rPr>
        <w:t xml:space="preserve"> </w:t>
      </w:r>
      <w:r w:rsidRPr="009E16BA">
        <w:rPr>
          <w:sz w:val="22"/>
          <w:szCs w:val="22"/>
        </w:rPr>
        <w:t>udziału w zakresie, w jakim każdy z Wykonawców wykazuje spełnianie warunków udziału</w:t>
      </w:r>
      <w:r>
        <w:rPr>
          <w:sz w:val="22"/>
          <w:szCs w:val="22"/>
        </w:rPr>
        <w:t xml:space="preserve"> </w:t>
      </w:r>
      <w:r w:rsidRPr="009E16BA">
        <w:rPr>
          <w:sz w:val="22"/>
          <w:szCs w:val="22"/>
        </w:rPr>
        <w:t>w postępowaniu.</w:t>
      </w:r>
    </w:p>
    <w:p w14:paraId="5B578DC0" w14:textId="4726B1D3" w:rsidR="008E5C36" w:rsidRDefault="008E5C36" w:rsidP="00260D61">
      <w:pPr>
        <w:numPr>
          <w:ilvl w:val="1"/>
          <w:numId w:val="19"/>
        </w:numPr>
        <w:spacing w:before="240" w:line="276" w:lineRule="auto"/>
        <w:ind w:right="-108"/>
        <w:jc w:val="both"/>
        <w:rPr>
          <w:sz w:val="22"/>
          <w:szCs w:val="22"/>
        </w:rPr>
      </w:pPr>
      <w:r w:rsidRPr="0047463F">
        <w:rPr>
          <w:sz w:val="22"/>
          <w:szCs w:val="22"/>
        </w:rPr>
        <w:t>W odniesieniu do warunków dotyczących wykształcenia, kwalifikacji zawodowych lub doświadczenia (o ile zostały sformułowane) Wykonawcy wspólnie ubiegający się o udzielenie zamówienia mogą polegać na zdolnościach tych z Wykonawców, którzy wykonają roboty budowlane lub usługi, do realizacji których te zdolności są wymagane.</w:t>
      </w:r>
    </w:p>
    <w:p w14:paraId="38BDBBF9" w14:textId="77777777" w:rsidR="008E5C36" w:rsidRPr="007E21CE" w:rsidRDefault="008E5C36" w:rsidP="00260D61">
      <w:pPr>
        <w:numPr>
          <w:ilvl w:val="1"/>
          <w:numId w:val="19"/>
        </w:numPr>
        <w:spacing w:before="240" w:line="276" w:lineRule="auto"/>
        <w:ind w:right="-108"/>
        <w:jc w:val="both"/>
        <w:rPr>
          <w:sz w:val="22"/>
          <w:szCs w:val="22"/>
        </w:rPr>
      </w:pPr>
      <w:r w:rsidRPr="007E21CE">
        <w:rPr>
          <w:sz w:val="22"/>
          <w:szCs w:val="22"/>
        </w:rPr>
        <w:t>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wykonają poszczególni wykonawcy.</w:t>
      </w:r>
    </w:p>
    <w:p w14:paraId="61E0FF12" w14:textId="77777777" w:rsidR="008E5C36" w:rsidRPr="005C1570" w:rsidRDefault="008E5C36" w:rsidP="00260D61">
      <w:pPr>
        <w:numPr>
          <w:ilvl w:val="0"/>
          <w:numId w:val="19"/>
        </w:numPr>
        <w:spacing w:before="240" w:line="276" w:lineRule="auto"/>
        <w:ind w:right="-108"/>
        <w:jc w:val="both"/>
        <w:rPr>
          <w:sz w:val="22"/>
          <w:szCs w:val="22"/>
        </w:rPr>
      </w:pPr>
      <w:r w:rsidRPr="005C1570">
        <w:rPr>
          <w:b/>
          <w:bCs/>
          <w:sz w:val="22"/>
          <w:szCs w:val="22"/>
        </w:rPr>
        <w:t>Zastrzeżenie tajemnicy przedsiębiorstwa</w:t>
      </w:r>
      <w:r w:rsidRPr="005C1570">
        <w:rPr>
          <w:sz w:val="22"/>
          <w:szCs w:val="22"/>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0FA6378C" w14:textId="77777777" w:rsidR="008E5C36" w:rsidRPr="005C1570" w:rsidRDefault="008E5C36" w:rsidP="00260D61">
      <w:pPr>
        <w:pStyle w:val="Tekstpodstawowy"/>
        <w:spacing w:after="0" w:line="276" w:lineRule="auto"/>
        <w:ind w:right="20"/>
        <w:jc w:val="both"/>
        <w:rPr>
          <w:b/>
          <w:bCs/>
          <w:sz w:val="22"/>
          <w:szCs w:val="22"/>
        </w:rPr>
      </w:pPr>
    </w:p>
    <w:p w14:paraId="76ADBFD0" w14:textId="77777777" w:rsidR="008E5C36" w:rsidRPr="005C1570" w:rsidRDefault="008E5C36" w:rsidP="00260D61">
      <w:pPr>
        <w:pStyle w:val="Tekstpodstawowy"/>
        <w:spacing w:after="0" w:line="276" w:lineRule="auto"/>
        <w:ind w:right="20"/>
        <w:jc w:val="both"/>
        <w:rPr>
          <w:b/>
          <w:bCs/>
          <w:sz w:val="22"/>
          <w:szCs w:val="22"/>
        </w:rPr>
      </w:pPr>
      <w:r w:rsidRPr="005C1570">
        <w:rPr>
          <w:b/>
          <w:bCs/>
          <w:sz w:val="22"/>
          <w:szCs w:val="22"/>
        </w:rPr>
        <w:t>Wymagana forma:</w:t>
      </w:r>
    </w:p>
    <w:p w14:paraId="02A4731F" w14:textId="77777777" w:rsidR="008E5C36" w:rsidRDefault="008E5C36" w:rsidP="00260D61">
      <w:pPr>
        <w:pStyle w:val="Tekstpodstawowy"/>
        <w:spacing w:after="0" w:line="276" w:lineRule="auto"/>
        <w:ind w:right="20"/>
        <w:jc w:val="both"/>
        <w:rPr>
          <w:sz w:val="22"/>
          <w:szCs w:val="22"/>
        </w:rPr>
      </w:pPr>
      <w:r w:rsidRPr="005C1570">
        <w:rPr>
          <w:sz w:val="22"/>
          <w:szCs w:val="22"/>
        </w:rPr>
        <w:t>Dokumenty wymienione w pkt</w:t>
      </w:r>
      <w:r>
        <w:rPr>
          <w:sz w:val="22"/>
          <w:szCs w:val="22"/>
        </w:rPr>
        <w:t>.</w:t>
      </w:r>
      <w:r w:rsidRPr="005C1570">
        <w:rPr>
          <w:sz w:val="22"/>
          <w:szCs w:val="22"/>
        </w:rPr>
        <w:t xml:space="preserve"> </w:t>
      </w:r>
      <w:r>
        <w:rPr>
          <w:sz w:val="22"/>
          <w:szCs w:val="22"/>
        </w:rPr>
        <w:t>c</w:t>
      </w:r>
      <w:r w:rsidRPr="005C1570">
        <w:rPr>
          <w:sz w:val="22"/>
          <w:szCs w:val="22"/>
        </w:rPr>
        <w:t xml:space="preserve"> muszą być złożone w formie elektronicznej lub w postaci elektronicznej opatrzonej podpisem kwalifikowanym lub zaufanym, lub podpisem osobistym osoby upoważnionej do reprezentowania wykonawców zgodnie z formą reprezentacji określoną w dokumencie rejestrowym właściwym dla formy organizacyjnej lub innym dokumencie.</w:t>
      </w:r>
    </w:p>
    <w:p w14:paraId="79E116BE" w14:textId="77777777" w:rsidR="008E5C36" w:rsidRPr="005C1570" w:rsidRDefault="008E5C36" w:rsidP="009A14DA">
      <w:pPr>
        <w:numPr>
          <w:ilvl w:val="0"/>
          <w:numId w:val="19"/>
        </w:numPr>
        <w:spacing w:before="240" w:line="276" w:lineRule="auto"/>
        <w:ind w:right="-108"/>
        <w:jc w:val="both"/>
        <w:rPr>
          <w:b/>
          <w:bCs/>
          <w:sz w:val="22"/>
          <w:szCs w:val="22"/>
        </w:rPr>
      </w:pPr>
      <w:r w:rsidRPr="005C1570">
        <w:rPr>
          <w:b/>
          <w:bCs/>
          <w:sz w:val="22"/>
          <w:szCs w:val="22"/>
        </w:rPr>
        <w:t>Zobowiązanie podmiotu trzeciego</w:t>
      </w:r>
    </w:p>
    <w:p w14:paraId="4B3276DA" w14:textId="77777777" w:rsidR="008E5C36" w:rsidRPr="005C1570" w:rsidRDefault="008E5C36" w:rsidP="009A14DA">
      <w:pPr>
        <w:pStyle w:val="Tekstpodstawowy"/>
        <w:spacing w:line="276" w:lineRule="auto"/>
        <w:ind w:right="20"/>
        <w:jc w:val="both"/>
        <w:rPr>
          <w:sz w:val="22"/>
          <w:szCs w:val="22"/>
        </w:rPr>
      </w:pPr>
      <w:r w:rsidRPr="005C1570">
        <w:rPr>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6A067577" w14:textId="77777777" w:rsidR="008E5C36" w:rsidRPr="005C1570" w:rsidRDefault="008E5C36">
      <w:pPr>
        <w:pStyle w:val="Tekstpodstawowy"/>
        <w:numPr>
          <w:ilvl w:val="0"/>
          <w:numId w:val="40"/>
        </w:numPr>
        <w:spacing w:line="276" w:lineRule="auto"/>
        <w:ind w:right="20"/>
        <w:jc w:val="both"/>
        <w:rPr>
          <w:sz w:val="22"/>
          <w:szCs w:val="22"/>
        </w:rPr>
      </w:pPr>
      <w:r w:rsidRPr="005C1570">
        <w:rPr>
          <w:sz w:val="22"/>
          <w:szCs w:val="22"/>
        </w:rPr>
        <w:t>zakres dostępnych wykonawcy zasobów podmiotu udostępniającego zasoby;</w:t>
      </w:r>
    </w:p>
    <w:p w14:paraId="14D54221" w14:textId="77777777" w:rsidR="008E5C36" w:rsidRPr="005C1570" w:rsidRDefault="008E5C36">
      <w:pPr>
        <w:pStyle w:val="Tekstpodstawowy"/>
        <w:numPr>
          <w:ilvl w:val="0"/>
          <w:numId w:val="40"/>
        </w:numPr>
        <w:spacing w:line="276" w:lineRule="auto"/>
        <w:ind w:right="20"/>
        <w:jc w:val="both"/>
        <w:rPr>
          <w:sz w:val="22"/>
          <w:szCs w:val="22"/>
        </w:rPr>
      </w:pPr>
      <w:r w:rsidRPr="005C1570">
        <w:rPr>
          <w:sz w:val="22"/>
          <w:szCs w:val="22"/>
        </w:rPr>
        <w:lastRenderedPageBreak/>
        <w:t>sposób i okres udostępnienia wykonawcy i wykorzystania przez niego zasobów podmiotu udostępniającego te zasoby przy wykonywaniu zamówienia;</w:t>
      </w:r>
    </w:p>
    <w:p w14:paraId="5456B50B" w14:textId="77777777" w:rsidR="008E5C36" w:rsidRDefault="008E5C36">
      <w:pPr>
        <w:pStyle w:val="Tekstpodstawowy"/>
        <w:numPr>
          <w:ilvl w:val="0"/>
          <w:numId w:val="40"/>
        </w:numPr>
        <w:spacing w:line="276" w:lineRule="auto"/>
        <w:ind w:right="20"/>
        <w:jc w:val="both"/>
        <w:rPr>
          <w:sz w:val="22"/>
          <w:szCs w:val="22"/>
        </w:rPr>
      </w:pPr>
      <w:r w:rsidRPr="005C1570">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92BCD1" w14:textId="75808738" w:rsidR="008E5C36" w:rsidRPr="00D70329" w:rsidRDefault="008E5C36">
      <w:pPr>
        <w:pStyle w:val="Tekstpodstawowy"/>
        <w:numPr>
          <w:ilvl w:val="0"/>
          <w:numId w:val="40"/>
        </w:numPr>
        <w:spacing w:line="276" w:lineRule="auto"/>
        <w:ind w:right="20"/>
        <w:jc w:val="both"/>
        <w:rPr>
          <w:sz w:val="22"/>
          <w:szCs w:val="22"/>
        </w:rPr>
      </w:pPr>
      <w:r>
        <w:rPr>
          <w:sz w:val="22"/>
          <w:szCs w:val="22"/>
        </w:rPr>
        <w:t xml:space="preserve">Wzór Zobowiązania stanowi </w:t>
      </w:r>
      <w:r w:rsidRPr="009A14DA">
        <w:rPr>
          <w:b/>
          <w:bCs/>
          <w:sz w:val="22"/>
          <w:szCs w:val="22"/>
        </w:rPr>
        <w:t>załącznik nr 6 do SWZ</w:t>
      </w:r>
      <w:r>
        <w:rPr>
          <w:sz w:val="22"/>
          <w:szCs w:val="22"/>
        </w:rPr>
        <w:t>.</w:t>
      </w:r>
    </w:p>
    <w:p w14:paraId="61628B52" w14:textId="77777777" w:rsidR="008E5C36" w:rsidRPr="009A14DA" w:rsidRDefault="008E5C36" w:rsidP="009A14DA">
      <w:pPr>
        <w:pStyle w:val="Tekstpodstawowy"/>
        <w:spacing w:line="276" w:lineRule="auto"/>
        <w:ind w:right="20"/>
        <w:jc w:val="both"/>
        <w:rPr>
          <w:b/>
          <w:bCs/>
          <w:sz w:val="22"/>
          <w:szCs w:val="22"/>
        </w:rPr>
      </w:pPr>
      <w:r w:rsidRPr="009A14DA">
        <w:rPr>
          <w:b/>
          <w:bCs/>
          <w:sz w:val="22"/>
          <w:szCs w:val="22"/>
        </w:rPr>
        <w:t>Wymagana forma:</w:t>
      </w:r>
    </w:p>
    <w:p w14:paraId="1C87AA20" w14:textId="77777777" w:rsidR="008E5C36" w:rsidRPr="00935C2E" w:rsidRDefault="008E5C36" w:rsidP="009A14DA">
      <w:pPr>
        <w:pStyle w:val="Tekstpodstawowy"/>
        <w:spacing w:line="276" w:lineRule="auto"/>
        <w:ind w:right="20"/>
        <w:jc w:val="both"/>
        <w:rPr>
          <w:sz w:val="22"/>
          <w:szCs w:val="22"/>
        </w:rPr>
      </w:pPr>
      <w:r w:rsidRPr="009A14DA">
        <w:rPr>
          <w:sz w:val="22"/>
          <w:szCs w:val="22"/>
        </w:rPr>
        <w:t>Dokumenty wymienione w pkt. c muszą być złożone w formie elektronicznej lub w postaci elektronicznej opatrzonej podpisem kwalifikowanym lub zaufanym, lub podpisem osobistym osoby upoważnionej do reprezentowania wykonawców zgodnie z formą reprezentacji określoną w dokumencie rejestrowym właściwym dla formy organizacyjnej lub innym dokumencie.</w:t>
      </w:r>
    </w:p>
    <w:p w14:paraId="1B963F3B" w14:textId="77777777" w:rsidR="008E5C36" w:rsidRPr="005C1570" w:rsidRDefault="008E5C36" w:rsidP="00260D61">
      <w:pPr>
        <w:numPr>
          <w:ilvl w:val="0"/>
          <w:numId w:val="11"/>
        </w:numPr>
        <w:shd w:val="clear" w:color="auto" w:fill="B8CCE4"/>
        <w:spacing w:before="240" w:line="276" w:lineRule="auto"/>
        <w:jc w:val="both"/>
        <w:rPr>
          <w:b/>
          <w:bCs/>
          <w:sz w:val="22"/>
          <w:szCs w:val="22"/>
        </w:rPr>
      </w:pPr>
      <w:r w:rsidRPr="005C1570">
        <w:rPr>
          <w:b/>
          <w:bCs/>
          <w:sz w:val="22"/>
          <w:szCs w:val="22"/>
        </w:rPr>
        <w:t xml:space="preserve">DOKUMENTY SKŁADANE NA WEZWANIE </w:t>
      </w:r>
    </w:p>
    <w:p w14:paraId="6E047759" w14:textId="77777777" w:rsidR="008E5C36" w:rsidRPr="005C1570" w:rsidRDefault="008E5C36" w:rsidP="00260D61">
      <w:pPr>
        <w:spacing w:before="240" w:line="276" w:lineRule="auto"/>
        <w:jc w:val="both"/>
        <w:rPr>
          <w:b/>
          <w:bCs/>
          <w:sz w:val="22"/>
          <w:szCs w:val="22"/>
        </w:rPr>
      </w:pPr>
      <w:r w:rsidRPr="005C1570">
        <w:rPr>
          <w:b/>
          <w:bCs/>
          <w:sz w:val="22"/>
          <w:szCs w:val="22"/>
        </w:rPr>
        <w:t>Wykaz podmiotowych środków dowodowych</w:t>
      </w:r>
    </w:p>
    <w:p w14:paraId="3C638506" w14:textId="77777777" w:rsidR="008E5C36" w:rsidRPr="005C1570" w:rsidRDefault="008E5C36" w:rsidP="00260D61">
      <w:pPr>
        <w:pStyle w:val="Tekstpodstawowy"/>
        <w:spacing w:after="0" w:line="276" w:lineRule="auto"/>
        <w:ind w:right="20"/>
        <w:jc w:val="both"/>
        <w:rPr>
          <w:sz w:val="22"/>
          <w:szCs w:val="22"/>
        </w:rPr>
      </w:pPr>
    </w:p>
    <w:p w14:paraId="50F2FC0A" w14:textId="77777777" w:rsidR="008E5C36" w:rsidRPr="005C1570" w:rsidRDefault="008E5C36" w:rsidP="00260D61">
      <w:pPr>
        <w:pStyle w:val="Tekstpodstawowy"/>
        <w:spacing w:after="0" w:line="276" w:lineRule="auto"/>
        <w:ind w:right="20"/>
        <w:jc w:val="both"/>
        <w:rPr>
          <w:sz w:val="22"/>
          <w:szCs w:val="22"/>
        </w:rPr>
      </w:pPr>
      <w:r w:rsidRPr="005C1570">
        <w:rPr>
          <w:sz w:val="22"/>
          <w:szCs w:val="22"/>
        </w:rPr>
        <w:t xml:space="preserve">Zgodnie z art. 274 ust. 1 ustawy </w:t>
      </w:r>
      <w:proofErr w:type="spellStart"/>
      <w:r w:rsidRPr="005C1570">
        <w:rPr>
          <w:sz w:val="22"/>
          <w:szCs w:val="22"/>
        </w:rPr>
        <w:t>Pzp</w:t>
      </w:r>
      <w:proofErr w:type="spellEnd"/>
      <w:r w:rsidRPr="005C1570">
        <w:rPr>
          <w:sz w:val="22"/>
          <w:szCs w:val="22"/>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14BBE2B4" w14:textId="6043C6B3" w:rsidR="008E5C36" w:rsidRPr="005C1570" w:rsidRDefault="008E5C36" w:rsidP="00260D61">
      <w:pPr>
        <w:numPr>
          <w:ilvl w:val="0"/>
          <w:numId w:val="23"/>
        </w:numPr>
        <w:spacing w:before="240" w:line="276" w:lineRule="auto"/>
        <w:ind w:right="-108"/>
        <w:jc w:val="both"/>
        <w:rPr>
          <w:b/>
          <w:bCs/>
          <w:sz w:val="22"/>
          <w:szCs w:val="22"/>
        </w:rPr>
      </w:pPr>
      <w:r w:rsidRPr="00E22B89">
        <w:rPr>
          <w:sz w:val="22"/>
          <w:szCs w:val="22"/>
        </w:rPr>
        <w:t>oświadczeni</w:t>
      </w:r>
      <w:r>
        <w:rPr>
          <w:sz w:val="22"/>
          <w:szCs w:val="22"/>
        </w:rPr>
        <w:t>e</w:t>
      </w:r>
      <w:r w:rsidRPr="00E22B89">
        <w:rPr>
          <w:sz w:val="22"/>
          <w:szCs w:val="22"/>
        </w:rPr>
        <w:t xml:space="preserve"> wykonawcy, w zakresie art. 108 ust. 1 pkt 5 ustawy, o braku przynależności do tej samej grupy kapitałowej w rozumieniu ustawy z dnia 16 lutego 2007 r. o ochronie konkurencji i konsumentów (</w:t>
      </w:r>
      <w:r w:rsidR="00F44D39" w:rsidRPr="00F44D39">
        <w:rPr>
          <w:sz w:val="22"/>
          <w:szCs w:val="22"/>
        </w:rPr>
        <w:t>Dz.</w:t>
      </w:r>
      <w:r w:rsidR="00805BDA">
        <w:rPr>
          <w:sz w:val="22"/>
          <w:szCs w:val="22"/>
        </w:rPr>
        <w:t xml:space="preserve"> </w:t>
      </w:r>
      <w:r w:rsidR="00F44D39" w:rsidRPr="00F44D39">
        <w:rPr>
          <w:sz w:val="22"/>
          <w:szCs w:val="22"/>
        </w:rPr>
        <w:t>U.</w:t>
      </w:r>
      <w:r w:rsidR="00805BDA">
        <w:rPr>
          <w:sz w:val="22"/>
          <w:szCs w:val="22"/>
        </w:rPr>
        <w:t xml:space="preserve"> z </w:t>
      </w:r>
      <w:r w:rsidR="00CE59A9">
        <w:rPr>
          <w:sz w:val="22"/>
          <w:szCs w:val="22"/>
        </w:rPr>
        <w:t>2024</w:t>
      </w:r>
      <w:r w:rsidR="00805BDA">
        <w:rPr>
          <w:sz w:val="22"/>
          <w:szCs w:val="22"/>
        </w:rPr>
        <w:t xml:space="preserve"> poz. </w:t>
      </w:r>
      <w:r w:rsidR="00077F1C">
        <w:rPr>
          <w:sz w:val="22"/>
          <w:szCs w:val="22"/>
        </w:rPr>
        <w:t>594</w:t>
      </w:r>
      <w:r w:rsidR="00F44D39" w:rsidRPr="00F44D39">
        <w:rPr>
          <w:sz w:val="22"/>
          <w:szCs w:val="22"/>
        </w:rPr>
        <w:t xml:space="preserve"> </w:t>
      </w:r>
      <w:proofErr w:type="spellStart"/>
      <w:r w:rsidR="00F44D39" w:rsidRPr="00F44D39">
        <w:rPr>
          <w:sz w:val="22"/>
          <w:szCs w:val="22"/>
        </w:rPr>
        <w:t>t.j</w:t>
      </w:r>
      <w:proofErr w:type="spellEnd"/>
      <w:r w:rsidR="00F44D39" w:rsidRPr="00F44D39">
        <w:rPr>
          <w:sz w:val="22"/>
          <w:szCs w:val="22"/>
        </w:rPr>
        <w:t>.</w:t>
      </w:r>
      <w:r w:rsidRPr="00E22B89">
        <w:rPr>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sz w:val="22"/>
          <w:szCs w:val="22"/>
        </w:rPr>
        <w:t xml:space="preserve"> – zgodnie z </w:t>
      </w:r>
      <w:r w:rsidRPr="005C1570">
        <w:rPr>
          <w:sz w:val="22"/>
          <w:szCs w:val="22"/>
        </w:rPr>
        <w:t>zał. 2c</w:t>
      </w:r>
    </w:p>
    <w:p w14:paraId="06F4C96B" w14:textId="22D5BBDF" w:rsidR="008E5C36" w:rsidRPr="000731CF" w:rsidRDefault="008E5C36" w:rsidP="00260D61">
      <w:pPr>
        <w:numPr>
          <w:ilvl w:val="0"/>
          <w:numId w:val="23"/>
        </w:numPr>
        <w:spacing w:before="240" w:line="276" w:lineRule="auto"/>
        <w:ind w:right="-108"/>
        <w:jc w:val="both"/>
        <w:rPr>
          <w:b/>
          <w:bCs/>
          <w:sz w:val="22"/>
          <w:szCs w:val="22"/>
        </w:rPr>
      </w:pPr>
      <w:r w:rsidRPr="003D0A63">
        <w:rPr>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sz w:val="22"/>
          <w:szCs w:val="22"/>
        </w:rPr>
        <w:t xml:space="preserve"> – zgodnie z </w:t>
      </w:r>
      <w:r w:rsidRPr="005C1570">
        <w:rPr>
          <w:sz w:val="22"/>
          <w:szCs w:val="22"/>
        </w:rPr>
        <w:t>zał. nr 3</w:t>
      </w:r>
      <w:r w:rsidRPr="000731CF">
        <w:rPr>
          <w:sz w:val="22"/>
          <w:szCs w:val="22"/>
        </w:rPr>
        <w:t xml:space="preserve"> </w:t>
      </w:r>
    </w:p>
    <w:p w14:paraId="77DFBFEC" w14:textId="77777777" w:rsidR="008E5C36" w:rsidRPr="000731CF" w:rsidRDefault="008E5C36" w:rsidP="00260D61">
      <w:pPr>
        <w:numPr>
          <w:ilvl w:val="0"/>
          <w:numId w:val="23"/>
        </w:numPr>
        <w:spacing w:before="240" w:after="240" w:line="276" w:lineRule="auto"/>
        <w:ind w:right="-108"/>
        <w:jc w:val="both"/>
        <w:rPr>
          <w:b/>
          <w:bCs/>
          <w:sz w:val="22"/>
          <w:szCs w:val="22"/>
        </w:rPr>
      </w:pPr>
      <w:r w:rsidRPr="003D0A63">
        <w:rPr>
          <w:sz w:val="22"/>
          <w:szCs w:val="22"/>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sz w:val="22"/>
          <w:szCs w:val="22"/>
        </w:rPr>
        <w:t xml:space="preserve"> – zgodnie z </w:t>
      </w:r>
      <w:r w:rsidRPr="005C1570">
        <w:rPr>
          <w:sz w:val="22"/>
          <w:szCs w:val="22"/>
        </w:rPr>
        <w:t>zał. nr 4</w:t>
      </w:r>
    </w:p>
    <w:p w14:paraId="5DD2A776" w14:textId="77777777" w:rsidR="008E5C36" w:rsidRDefault="008E5C36" w:rsidP="00260D61">
      <w:pPr>
        <w:widowControl w:val="0"/>
        <w:numPr>
          <w:ilvl w:val="0"/>
          <w:numId w:val="23"/>
        </w:numPr>
        <w:autoSpaceDE w:val="0"/>
        <w:autoSpaceDN w:val="0"/>
        <w:adjustRightInd w:val="0"/>
        <w:spacing w:line="276" w:lineRule="auto"/>
        <w:jc w:val="both"/>
        <w:rPr>
          <w:color w:val="000000"/>
          <w:sz w:val="22"/>
          <w:szCs w:val="22"/>
        </w:rPr>
      </w:pPr>
      <w:r>
        <w:rPr>
          <w:color w:val="000000"/>
          <w:sz w:val="22"/>
          <w:szCs w:val="22"/>
        </w:rPr>
        <w:t>o</w:t>
      </w:r>
      <w:r w:rsidRPr="00E22B89">
        <w:rPr>
          <w:color w:val="000000"/>
          <w:sz w:val="22"/>
          <w:szCs w:val="22"/>
        </w:rPr>
        <w:t xml:space="preserve">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w:t>
      </w:r>
      <w:r w:rsidRPr="00E22B89">
        <w:rPr>
          <w:color w:val="000000"/>
          <w:sz w:val="22"/>
          <w:szCs w:val="22"/>
        </w:rPr>
        <w:lastRenderedPageBreak/>
        <w:t>ewidencji;</w:t>
      </w:r>
    </w:p>
    <w:p w14:paraId="756F34E7" w14:textId="77777777" w:rsidR="008E5C36" w:rsidRDefault="008E5C36" w:rsidP="00260D61">
      <w:pPr>
        <w:widowControl w:val="0"/>
        <w:autoSpaceDE w:val="0"/>
        <w:autoSpaceDN w:val="0"/>
        <w:adjustRightInd w:val="0"/>
        <w:spacing w:line="276" w:lineRule="auto"/>
        <w:ind w:left="360"/>
        <w:jc w:val="both"/>
        <w:rPr>
          <w:color w:val="000000"/>
          <w:sz w:val="22"/>
          <w:szCs w:val="22"/>
        </w:rPr>
      </w:pPr>
    </w:p>
    <w:p w14:paraId="464D765B" w14:textId="15CEE451" w:rsidR="008E5C36" w:rsidRPr="00365EDC" w:rsidRDefault="008E5C36" w:rsidP="00260D61">
      <w:pPr>
        <w:widowControl w:val="0"/>
        <w:numPr>
          <w:ilvl w:val="0"/>
          <w:numId w:val="23"/>
        </w:numPr>
        <w:autoSpaceDE w:val="0"/>
        <w:autoSpaceDN w:val="0"/>
        <w:adjustRightInd w:val="0"/>
        <w:spacing w:line="276" w:lineRule="auto"/>
        <w:jc w:val="both"/>
        <w:rPr>
          <w:color w:val="000000"/>
          <w:sz w:val="22"/>
          <w:szCs w:val="22"/>
        </w:rPr>
      </w:pPr>
      <w:r>
        <w:rPr>
          <w:color w:val="000000"/>
          <w:sz w:val="22"/>
          <w:szCs w:val="22"/>
        </w:rPr>
        <w:t>d</w:t>
      </w:r>
      <w:r w:rsidRPr="005C1570">
        <w:rPr>
          <w:color w:val="000000"/>
          <w:sz w:val="22"/>
          <w:szCs w:val="22"/>
        </w:rPr>
        <w:t>okumenty potwierdzaj</w:t>
      </w:r>
      <w:r w:rsidRPr="005C1570">
        <w:rPr>
          <w:color w:val="000000"/>
          <w:sz w:val="22"/>
          <w:szCs w:val="22"/>
          <w:highlight w:val="white"/>
        </w:rPr>
        <w:t xml:space="preserve">ące, że wykonawca jest ubezpieczony od odpowiedzialności cywilnej w zakresie prowadzonej działalności związanej z przedmiotem zamówienia na sumę gwarancyjną </w:t>
      </w:r>
      <w:r w:rsidR="006B054F">
        <w:rPr>
          <w:color w:val="000000"/>
          <w:sz w:val="22"/>
          <w:szCs w:val="22"/>
        </w:rPr>
        <w:t>określoną przez zamawiającego.</w:t>
      </w:r>
    </w:p>
    <w:p w14:paraId="24C26564" w14:textId="77777777" w:rsidR="008E5C36" w:rsidRPr="002A674A" w:rsidRDefault="008E5C36" w:rsidP="00260D61">
      <w:pPr>
        <w:numPr>
          <w:ilvl w:val="0"/>
          <w:numId w:val="23"/>
        </w:numPr>
        <w:spacing w:before="240" w:line="276" w:lineRule="auto"/>
        <w:ind w:right="-108"/>
        <w:jc w:val="both"/>
        <w:rPr>
          <w:sz w:val="22"/>
          <w:szCs w:val="22"/>
        </w:rPr>
      </w:pPr>
      <w:r>
        <w:rPr>
          <w:sz w:val="22"/>
          <w:szCs w:val="22"/>
        </w:rPr>
        <w:t>j</w:t>
      </w:r>
      <w:r w:rsidRPr="002A674A">
        <w:rPr>
          <w:sz w:val="22"/>
          <w:szCs w:val="22"/>
        </w:rPr>
        <w:t xml:space="preserve">eżeli Wykonawca ma siedzibę lub miejsce zamieszkania poza granicami Rzeczypospolitej Polskiej, zamiast dokumentów, o których mowa w </w:t>
      </w:r>
      <w:proofErr w:type="spellStart"/>
      <w:r w:rsidRPr="002A674A">
        <w:rPr>
          <w:sz w:val="22"/>
          <w:szCs w:val="22"/>
        </w:rPr>
        <w:t>ppkt</w:t>
      </w:r>
      <w:proofErr w:type="spellEnd"/>
      <w:r w:rsidRPr="002A674A">
        <w:rPr>
          <w:sz w:val="22"/>
          <w:szCs w:val="22"/>
        </w:rPr>
        <w:t xml:space="preserve">. </w:t>
      </w:r>
      <w:r>
        <w:rPr>
          <w:sz w:val="22"/>
          <w:szCs w:val="22"/>
        </w:rPr>
        <w:t>d</w:t>
      </w:r>
      <w:r w:rsidRPr="002A674A">
        <w:rPr>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powyżej, powinny być wystawione nie wcześniej niż 3 miesiące przed ich złożeniem. </w:t>
      </w:r>
    </w:p>
    <w:p w14:paraId="50B8691F" w14:textId="77777777" w:rsidR="008E5C36" w:rsidRPr="00365EDC" w:rsidRDefault="008E5C36" w:rsidP="00260D61">
      <w:pPr>
        <w:numPr>
          <w:ilvl w:val="0"/>
          <w:numId w:val="23"/>
        </w:numPr>
        <w:spacing w:before="240" w:line="276" w:lineRule="auto"/>
        <w:ind w:right="-108"/>
        <w:jc w:val="both"/>
        <w:rPr>
          <w:sz w:val="22"/>
          <w:szCs w:val="22"/>
        </w:rPr>
      </w:pPr>
      <w:r>
        <w:rPr>
          <w:sz w:val="22"/>
          <w:szCs w:val="22"/>
        </w:rPr>
        <w:t>j</w:t>
      </w:r>
      <w:r w:rsidRPr="002A674A">
        <w:rPr>
          <w:sz w:val="22"/>
          <w:szCs w:val="22"/>
        </w:rPr>
        <w:t>eżeli w kraju, w którym Wykonawca ma siedzibę lub miejsce zamieszkania, nie wydaje się dokumentów, o których mowa w pk</w:t>
      </w:r>
      <w:r>
        <w:rPr>
          <w:sz w:val="22"/>
          <w:szCs w:val="22"/>
        </w:rPr>
        <w:t>t. d)</w:t>
      </w:r>
      <w:r w:rsidRPr="002A674A">
        <w:rPr>
          <w:sz w:val="22"/>
          <w:szCs w:val="22"/>
        </w:rPr>
        <w:t>,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4DA5A227" w14:textId="77777777" w:rsidR="008E5C36" w:rsidRDefault="008E5C36" w:rsidP="00260D61">
      <w:pPr>
        <w:pStyle w:val="Tekstpodstawowy"/>
        <w:spacing w:after="0" w:line="276" w:lineRule="auto"/>
        <w:ind w:right="20"/>
        <w:jc w:val="both"/>
        <w:rPr>
          <w:b/>
          <w:bCs/>
          <w:sz w:val="22"/>
          <w:szCs w:val="22"/>
        </w:rPr>
      </w:pPr>
    </w:p>
    <w:p w14:paraId="664A8E7A" w14:textId="77777777" w:rsidR="008E5C36" w:rsidRPr="005C1570" w:rsidRDefault="008E5C36" w:rsidP="00260D61">
      <w:pPr>
        <w:pStyle w:val="Tekstpodstawowy"/>
        <w:spacing w:after="0" w:line="276" w:lineRule="auto"/>
        <w:ind w:right="20"/>
        <w:jc w:val="both"/>
        <w:rPr>
          <w:b/>
          <w:bCs/>
          <w:sz w:val="22"/>
          <w:szCs w:val="22"/>
        </w:rPr>
      </w:pPr>
      <w:r w:rsidRPr="005C1570">
        <w:rPr>
          <w:b/>
          <w:bCs/>
          <w:sz w:val="22"/>
          <w:szCs w:val="22"/>
        </w:rPr>
        <w:t>Wymagana forma:</w:t>
      </w:r>
    </w:p>
    <w:p w14:paraId="5548D621" w14:textId="77777777" w:rsidR="008E5C36" w:rsidRPr="005C1570" w:rsidRDefault="008E5C36" w:rsidP="00260D61">
      <w:pPr>
        <w:pStyle w:val="Tekstpodstawowy"/>
        <w:spacing w:after="0" w:line="276" w:lineRule="auto"/>
        <w:ind w:right="20"/>
        <w:jc w:val="both"/>
        <w:rPr>
          <w:sz w:val="22"/>
          <w:szCs w:val="22"/>
        </w:rPr>
      </w:pPr>
      <w:r w:rsidRPr="005C1570">
        <w:rPr>
          <w:sz w:val="22"/>
          <w:szCs w:val="22"/>
        </w:rPr>
        <w:t>Dokumenty muszą być złożon</w:t>
      </w:r>
      <w:r>
        <w:rPr>
          <w:sz w:val="22"/>
          <w:szCs w:val="22"/>
        </w:rPr>
        <w:t>e</w:t>
      </w:r>
      <w:r w:rsidRPr="005C1570">
        <w:rPr>
          <w:sz w:val="22"/>
          <w:szCs w:val="22"/>
        </w:rPr>
        <w:t xml:space="preserve"> w formie elektronicznej lub w postaci elektronicznej opatrzonej podpisem kwalifikowanym lub zaufanym lub podpisem osobistym osoby upoważnionej do reprezentowania wykonawców zgodnie z formą reprezentacji określoną w dokumencie rejestrowym właściwym dla formy organizacyjnej lub innym dokumencie.</w:t>
      </w:r>
    </w:p>
    <w:p w14:paraId="664B9AD6" w14:textId="77777777" w:rsidR="008E5C36" w:rsidRDefault="008E5C36" w:rsidP="00260D61">
      <w:pPr>
        <w:autoSpaceDE w:val="0"/>
        <w:autoSpaceDN w:val="0"/>
        <w:spacing w:before="120" w:after="120" w:line="276" w:lineRule="auto"/>
        <w:jc w:val="both"/>
        <w:rPr>
          <w:sz w:val="22"/>
          <w:szCs w:val="22"/>
        </w:rPr>
      </w:pPr>
      <w:r w:rsidRPr="005C1570">
        <w:rPr>
          <w:sz w:val="22"/>
          <w:szCs w:val="22"/>
        </w:rPr>
        <w:t xml:space="preserve">Wykonawca nie jest zobowiązany do złożenia podmiotowych środków dowodowych, które zamawiający posiada, jeżeli wykonawca </w:t>
      </w:r>
      <w:r w:rsidRPr="009A14DA">
        <w:rPr>
          <w:b/>
          <w:bCs/>
          <w:sz w:val="22"/>
          <w:szCs w:val="22"/>
        </w:rPr>
        <w:t>wskaże te środki</w:t>
      </w:r>
      <w:r w:rsidRPr="005C1570">
        <w:rPr>
          <w:sz w:val="22"/>
          <w:szCs w:val="22"/>
        </w:rPr>
        <w:t xml:space="preserve"> oraz potwierdzi ich prawidłowość i aktualność.</w:t>
      </w:r>
    </w:p>
    <w:p w14:paraId="146E6FBE" w14:textId="7396A2C7" w:rsidR="00B909D0" w:rsidRPr="00B909D0" w:rsidRDefault="00B909D0" w:rsidP="00B909D0">
      <w:pPr>
        <w:pStyle w:val="Bezodstpw"/>
        <w:spacing w:line="276" w:lineRule="auto"/>
        <w:jc w:val="both"/>
        <w:rPr>
          <w:sz w:val="22"/>
          <w:szCs w:val="22"/>
        </w:rPr>
      </w:pPr>
      <w:r w:rsidRPr="00B909D0">
        <w:rPr>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7F0E37">
        <w:rPr>
          <w:sz w:val="22"/>
          <w:szCs w:val="22"/>
        </w:rPr>
        <w:t xml:space="preserve">30 </w:t>
      </w:r>
      <w:r w:rsidRPr="00B909D0">
        <w:rPr>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7D7FDE54" w14:textId="77777777" w:rsidR="008E5C36" w:rsidRPr="005C1570" w:rsidRDefault="008E5C36" w:rsidP="00260D61">
      <w:pPr>
        <w:spacing w:line="276" w:lineRule="auto"/>
        <w:jc w:val="both"/>
        <w:rPr>
          <w:sz w:val="22"/>
          <w:szCs w:val="22"/>
        </w:rPr>
      </w:pPr>
    </w:p>
    <w:p w14:paraId="2D812D82" w14:textId="77777777" w:rsidR="008E5C36" w:rsidRPr="005C1570" w:rsidRDefault="008E5C36" w:rsidP="00260D61">
      <w:pPr>
        <w:numPr>
          <w:ilvl w:val="0"/>
          <w:numId w:val="29"/>
        </w:numPr>
        <w:shd w:val="clear" w:color="auto" w:fill="B2A1C7"/>
        <w:spacing w:after="200" w:line="276" w:lineRule="auto"/>
        <w:jc w:val="both"/>
        <w:rPr>
          <w:b/>
          <w:bCs/>
          <w:sz w:val="22"/>
          <w:szCs w:val="22"/>
          <w:lang w:eastAsia="en-US"/>
        </w:rPr>
      </w:pPr>
      <w:r w:rsidRPr="005C1570">
        <w:rPr>
          <w:b/>
          <w:bCs/>
          <w:sz w:val="22"/>
          <w:szCs w:val="22"/>
          <w:lang w:eastAsia="en-US"/>
        </w:rPr>
        <w:t>Wymagania dotyczące wadium</w:t>
      </w:r>
    </w:p>
    <w:p w14:paraId="4FBBAAC5" w14:textId="77777777" w:rsidR="008E5C36" w:rsidRPr="000C6784" w:rsidRDefault="008E5C36" w:rsidP="00260D61">
      <w:pPr>
        <w:autoSpaceDE w:val="0"/>
        <w:autoSpaceDN w:val="0"/>
        <w:spacing w:before="120" w:after="120" w:line="276" w:lineRule="auto"/>
        <w:jc w:val="both"/>
        <w:rPr>
          <w:sz w:val="22"/>
          <w:szCs w:val="22"/>
        </w:rPr>
      </w:pPr>
      <w:r w:rsidRPr="008F6CB9">
        <w:rPr>
          <w:sz w:val="22"/>
          <w:szCs w:val="22"/>
        </w:rPr>
        <w:t>Zamawiający nie wymaga wniesienia wadium.</w:t>
      </w:r>
    </w:p>
    <w:p w14:paraId="6D931989" w14:textId="77777777" w:rsidR="008E5C36" w:rsidRPr="005C1570" w:rsidRDefault="008E5C36" w:rsidP="00260D61">
      <w:pPr>
        <w:numPr>
          <w:ilvl w:val="0"/>
          <w:numId w:val="29"/>
        </w:numPr>
        <w:shd w:val="clear" w:color="auto" w:fill="B2A1C7"/>
        <w:spacing w:after="200" w:line="276" w:lineRule="auto"/>
        <w:jc w:val="both"/>
        <w:rPr>
          <w:b/>
          <w:bCs/>
          <w:sz w:val="22"/>
          <w:szCs w:val="22"/>
        </w:rPr>
      </w:pPr>
      <w:r w:rsidRPr="005C1570">
        <w:rPr>
          <w:b/>
          <w:bCs/>
          <w:sz w:val="22"/>
          <w:szCs w:val="22"/>
          <w:lang w:eastAsia="en-US"/>
        </w:rPr>
        <w:t xml:space="preserve">Sposób przygotowania ofert . </w:t>
      </w:r>
      <w:r w:rsidRPr="005C1570">
        <w:rPr>
          <w:b/>
          <w:bCs/>
          <w:sz w:val="22"/>
          <w:szCs w:val="22"/>
        </w:rPr>
        <w:t>Zasady obowiązujące podczas przygotowywania ofert</w:t>
      </w:r>
    </w:p>
    <w:p w14:paraId="3F479208" w14:textId="77777777" w:rsidR="008E5C36" w:rsidRPr="005C1570" w:rsidRDefault="008E5C36" w:rsidP="00260D61">
      <w:pPr>
        <w:numPr>
          <w:ilvl w:val="0"/>
          <w:numId w:val="9"/>
        </w:numPr>
        <w:spacing w:before="120" w:line="276" w:lineRule="auto"/>
        <w:jc w:val="both"/>
        <w:rPr>
          <w:b/>
          <w:bCs/>
          <w:sz w:val="22"/>
          <w:szCs w:val="22"/>
        </w:rPr>
      </w:pPr>
      <w:r w:rsidRPr="005C1570">
        <w:rPr>
          <w:sz w:val="22"/>
          <w:szCs w:val="22"/>
        </w:rPr>
        <w:t>Oferta wraz z załącznikami musi zostać sporządzona w języku polskim, złożona w postaci elektronicznej oraz podpisana kwalifikowanym</w:t>
      </w:r>
      <w:r>
        <w:rPr>
          <w:sz w:val="22"/>
          <w:szCs w:val="22"/>
        </w:rPr>
        <w:t>,</w:t>
      </w:r>
      <w:r w:rsidRPr="005C1570">
        <w:rPr>
          <w:sz w:val="22"/>
          <w:szCs w:val="22"/>
        </w:rPr>
        <w:t xml:space="preserve"> podpisem elektronicznym, podpisem osobistym </w:t>
      </w:r>
      <w:r w:rsidRPr="005C1570">
        <w:rPr>
          <w:sz w:val="22"/>
          <w:szCs w:val="22"/>
        </w:rPr>
        <w:lastRenderedPageBreak/>
        <w:t xml:space="preserve">lub podpisem zaufanym pod rygorem nieważności. Złożenie oferty wymaga od wykonawcy postępowania zgodnie z wymaganiami Platformy zakupowej zamawiającego dostępnej pod adresem </w:t>
      </w:r>
      <w:hyperlink r:id="rId13" w:history="1">
        <w:r w:rsidRPr="00E24499">
          <w:rPr>
            <w:rStyle w:val="Hipercze"/>
            <w:sz w:val="22"/>
            <w:szCs w:val="22"/>
            <w:lang w:eastAsia="en-US"/>
          </w:rPr>
          <w:t>https://platformazakupowa.pl/pn/wolczyn</w:t>
        </w:r>
      </w:hyperlink>
      <w:r>
        <w:rPr>
          <w:color w:val="002060"/>
          <w:sz w:val="22"/>
          <w:szCs w:val="22"/>
          <w:lang w:eastAsia="en-US"/>
        </w:rPr>
        <w:t xml:space="preserve"> </w:t>
      </w:r>
    </w:p>
    <w:p w14:paraId="37BA2116" w14:textId="77777777" w:rsidR="008E5C36" w:rsidRPr="005C1570" w:rsidRDefault="008E5C36" w:rsidP="00260D61">
      <w:pPr>
        <w:numPr>
          <w:ilvl w:val="0"/>
          <w:numId w:val="9"/>
        </w:numPr>
        <w:spacing w:before="120" w:line="276" w:lineRule="auto"/>
        <w:jc w:val="both"/>
        <w:rPr>
          <w:b/>
          <w:bCs/>
          <w:sz w:val="22"/>
          <w:szCs w:val="22"/>
        </w:rPr>
      </w:pPr>
      <w:r w:rsidRPr="005C1570">
        <w:rPr>
          <w:sz w:val="22"/>
          <w:szCs w:val="22"/>
        </w:rPr>
        <w:t>Wykonawca ma prawo złożyć tylko jedną ofertę. Oferty wykonawcy, który przedłoży więcej</w:t>
      </w:r>
      <w:r w:rsidRPr="005C1570">
        <w:rPr>
          <w:color w:val="C00000"/>
          <w:sz w:val="22"/>
          <w:szCs w:val="22"/>
        </w:rPr>
        <w:t xml:space="preserve"> </w:t>
      </w:r>
      <w:r w:rsidRPr="005C1570">
        <w:rPr>
          <w:sz w:val="22"/>
          <w:szCs w:val="22"/>
        </w:rPr>
        <w:t>niż jedną ofertę, zostaną odrzucone</w:t>
      </w:r>
      <w:r>
        <w:rPr>
          <w:sz w:val="22"/>
          <w:szCs w:val="22"/>
        </w:rPr>
        <w:t>.</w:t>
      </w:r>
    </w:p>
    <w:p w14:paraId="7A941D35" w14:textId="77777777" w:rsidR="008E5C36" w:rsidRPr="005C1570" w:rsidRDefault="008E5C36" w:rsidP="00260D61">
      <w:pPr>
        <w:numPr>
          <w:ilvl w:val="0"/>
          <w:numId w:val="9"/>
        </w:numPr>
        <w:spacing w:before="120" w:line="276" w:lineRule="auto"/>
        <w:jc w:val="both"/>
        <w:rPr>
          <w:sz w:val="22"/>
          <w:szCs w:val="22"/>
        </w:rPr>
      </w:pPr>
      <w:r w:rsidRPr="005C1570">
        <w:rPr>
          <w:sz w:val="22"/>
          <w:szCs w:val="22"/>
        </w:rPr>
        <w:t>Wykonawca składa ofertę wraz z wymaganymi oświadczeniami i dokumentami, wskazanymi w rozdziale II.</w:t>
      </w:r>
    </w:p>
    <w:p w14:paraId="21054168" w14:textId="5816E796" w:rsidR="00F44D39" w:rsidRDefault="008E5C36" w:rsidP="00F44D39">
      <w:pPr>
        <w:numPr>
          <w:ilvl w:val="0"/>
          <w:numId w:val="9"/>
        </w:numPr>
        <w:spacing w:before="120" w:after="240" w:line="276" w:lineRule="auto"/>
        <w:jc w:val="both"/>
        <w:rPr>
          <w:sz w:val="22"/>
          <w:szCs w:val="22"/>
        </w:rPr>
      </w:pPr>
      <w:r w:rsidRPr="005C1570">
        <w:rPr>
          <w:sz w:val="22"/>
          <w:szCs w:val="22"/>
        </w:rPr>
        <w:t>Do upływu terminu składania ofert wykonawca może wycofać ofertę.</w:t>
      </w:r>
    </w:p>
    <w:p w14:paraId="49252163" w14:textId="77777777" w:rsidR="008E5C36" w:rsidRPr="009E6050" w:rsidRDefault="008E5C36" w:rsidP="00260D61">
      <w:pPr>
        <w:pStyle w:val="Akapitzlist"/>
        <w:numPr>
          <w:ilvl w:val="0"/>
          <w:numId w:val="29"/>
        </w:numPr>
        <w:shd w:val="clear" w:color="auto" w:fill="B2A1C7"/>
        <w:spacing w:after="200" w:line="276" w:lineRule="auto"/>
        <w:jc w:val="both"/>
        <w:rPr>
          <w:b/>
          <w:bCs/>
          <w:i/>
          <w:iCs/>
          <w:sz w:val="22"/>
          <w:szCs w:val="22"/>
          <w:lang w:eastAsia="en-US"/>
        </w:rPr>
      </w:pPr>
      <w:r w:rsidRPr="009E6050">
        <w:rPr>
          <w:b/>
          <w:bCs/>
          <w:sz w:val="22"/>
          <w:szCs w:val="22"/>
          <w:lang w:eastAsia="en-US"/>
        </w:rPr>
        <w:t>Opis sposobu obliczenia ceny</w:t>
      </w:r>
    </w:p>
    <w:p w14:paraId="42B7690B" w14:textId="77777777" w:rsidR="002D1DC6" w:rsidRPr="002D1DC6" w:rsidRDefault="008E5C36" w:rsidP="00260D61">
      <w:pPr>
        <w:pStyle w:val="Akapitzlist"/>
        <w:numPr>
          <w:ilvl w:val="0"/>
          <w:numId w:val="25"/>
        </w:numPr>
        <w:spacing w:line="276" w:lineRule="auto"/>
        <w:jc w:val="both"/>
        <w:rPr>
          <w:sz w:val="22"/>
          <w:szCs w:val="22"/>
          <w:lang w:eastAsia="en-US"/>
        </w:rPr>
      </w:pPr>
      <w:bookmarkStart w:id="21" w:name="_Hlk106956888"/>
      <w:r w:rsidRPr="009E6050">
        <w:rPr>
          <w:b/>
          <w:bCs/>
          <w:sz w:val="22"/>
          <w:szCs w:val="22"/>
          <w:lang w:eastAsia="en-US"/>
        </w:rPr>
        <w:t>W celu obliczenia ceny oferty</w:t>
      </w:r>
      <w:r w:rsidR="002D1DC6">
        <w:rPr>
          <w:b/>
          <w:bCs/>
          <w:sz w:val="22"/>
          <w:szCs w:val="22"/>
          <w:lang w:eastAsia="en-US"/>
        </w:rPr>
        <w:t>:</w:t>
      </w:r>
    </w:p>
    <w:p w14:paraId="2DE7C6F6" w14:textId="0A3C16D7" w:rsidR="0064742F" w:rsidRPr="00F5117F" w:rsidRDefault="002D1DC6" w:rsidP="00F5117F">
      <w:pPr>
        <w:pStyle w:val="Akapitzlist"/>
        <w:numPr>
          <w:ilvl w:val="1"/>
          <w:numId w:val="18"/>
        </w:numPr>
        <w:spacing w:line="276" w:lineRule="auto"/>
        <w:jc w:val="both"/>
        <w:rPr>
          <w:sz w:val="22"/>
          <w:szCs w:val="22"/>
          <w:lang w:eastAsia="en-US"/>
        </w:rPr>
      </w:pPr>
      <w:r>
        <w:rPr>
          <w:b/>
          <w:bCs/>
          <w:sz w:val="22"/>
          <w:szCs w:val="22"/>
          <w:lang w:eastAsia="en-US"/>
        </w:rPr>
        <w:t>Dla zadania A, B i D</w:t>
      </w:r>
      <w:r w:rsidR="008E5C36" w:rsidRPr="009E6050">
        <w:rPr>
          <w:b/>
          <w:bCs/>
          <w:sz w:val="22"/>
          <w:szCs w:val="22"/>
          <w:lang w:eastAsia="en-US"/>
        </w:rPr>
        <w:t xml:space="preserve"> </w:t>
      </w:r>
      <w:r w:rsidR="0064742F">
        <w:rPr>
          <w:b/>
          <w:bCs/>
          <w:sz w:val="22"/>
          <w:szCs w:val="22"/>
          <w:lang w:eastAsia="en-US"/>
        </w:rPr>
        <w:t xml:space="preserve">- </w:t>
      </w:r>
      <w:r w:rsidR="008E5C36" w:rsidRPr="0064742F">
        <w:rPr>
          <w:sz w:val="22"/>
          <w:szCs w:val="22"/>
          <w:lang w:eastAsia="en-US"/>
        </w:rPr>
        <w:t>wykonawca sporządza kosztorys ofertowy w oparciu o podane w przedmiarze robót ilości robót, podstawy wyceny oraz w ich układzie.</w:t>
      </w:r>
      <w:r w:rsidR="0064742F" w:rsidRPr="0064742F">
        <w:t xml:space="preserve"> </w:t>
      </w:r>
      <w:r w:rsidR="0064742F" w:rsidRPr="0064742F">
        <w:rPr>
          <w:sz w:val="22"/>
          <w:szCs w:val="22"/>
          <w:lang w:eastAsia="en-US"/>
        </w:rPr>
        <w:t xml:space="preserve">Cena oferty będzie wyrażona w złotych polskich </w:t>
      </w:r>
      <w:r w:rsidR="00F5117F" w:rsidRPr="0064742F">
        <w:rPr>
          <w:sz w:val="22"/>
          <w:szCs w:val="22"/>
          <w:lang w:eastAsia="en-US"/>
        </w:rPr>
        <w:t>w zapisie liczbowym i słownie z dokładnością do grosza (do dwóch miejsc po przecinku).</w:t>
      </w:r>
    </w:p>
    <w:p w14:paraId="21E472EE" w14:textId="31CA8DEF" w:rsidR="002D1DC6" w:rsidRPr="0064742F" w:rsidRDefault="002D1DC6" w:rsidP="00F5117F">
      <w:pPr>
        <w:pStyle w:val="Akapitzlist"/>
        <w:numPr>
          <w:ilvl w:val="1"/>
          <w:numId w:val="18"/>
        </w:numPr>
        <w:spacing w:line="276" w:lineRule="auto"/>
        <w:jc w:val="both"/>
        <w:rPr>
          <w:sz w:val="22"/>
          <w:szCs w:val="22"/>
          <w:lang w:eastAsia="en-US"/>
        </w:rPr>
      </w:pPr>
      <w:r w:rsidRPr="0064742F">
        <w:rPr>
          <w:b/>
          <w:bCs/>
          <w:sz w:val="22"/>
          <w:szCs w:val="22"/>
          <w:lang w:eastAsia="en-US"/>
        </w:rPr>
        <w:t xml:space="preserve">Dla zadania C </w:t>
      </w:r>
      <w:r w:rsidR="0064742F">
        <w:rPr>
          <w:sz w:val="22"/>
          <w:szCs w:val="22"/>
          <w:lang w:eastAsia="en-US"/>
        </w:rPr>
        <w:t>- z</w:t>
      </w:r>
      <w:r w:rsidRPr="0064742F">
        <w:rPr>
          <w:sz w:val="22"/>
          <w:szCs w:val="22"/>
          <w:lang w:eastAsia="en-US"/>
        </w:rPr>
        <w:t xml:space="preserve">e względu na ryczałtowy charakter wynagrodzenia, </w:t>
      </w:r>
      <w:r w:rsidR="0064742F">
        <w:rPr>
          <w:sz w:val="22"/>
          <w:szCs w:val="22"/>
          <w:lang w:eastAsia="en-US"/>
        </w:rPr>
        <w:t xml:space="preserve">wykonawca wylicza cenę </w:t>
      </w:r>
      <w:r w:rsidR="00F5117F">
        <w:rPr>
          <w:sz w:val="22"/>
          <w:szCs w:val="22"/>
          <w:lang w:eastAsia="en-US"/>
        </w:rPr>
        <w:t>ofertową</w:t>
      </w:r>
      <w:r w:rsidR="0064742F">
        <w:rPr>
          <w:sz w:val="22"/>
          <w:szCs w:val="22"/>
          <w:lang w:eastAsia="en-US"/>
        </w:rPr>
        <w:t xml:space="preserve"> na </w:t>
      </w:r>
      <w:r w:rsidRPr="0064742F">
        <w:rPr>
          <w:sz w:val="22"/>
          <w:szCs w:val="22"/>
          <w:lang w:eastAsia="en-US"/>
        </w:rPr>
        <w:t>podstaw</w:t>
      </w:r>
      <w:r w:rsidR="00F5117F">
        <w:rPr>
          <w:sz w:val="22"/>
          <w:szCs w:val="22"/>
          <w:lang w:eastAsia="en-US"/>
        </w:rPr>
        <w:t>ie</w:t>
      </w:r>
      <w:r w:rsidRPr="0064742F">
        <w:rPr>
          <w:sz w:val="22"/>
          <w:szCs w:val="22"/>
          <w:lang w:eastAsia="en-US"/>
        </w:rPr>
        <w:t xml:space="preserve"> </w:t>
      </w:r>
      <w:r w:rsidR="0064742F">
        <w:rPr>
          <w:sz w:val="22"/>
          <w:szCs w:val="22"/>
          <w:lang w:eastAsia="en-US"/>
        </w:rPr>
        <w:t>Specyfikacj</w:t>
      </w:r>
      <w:r w:rsidR="00F5117F">
        <w:rPr>
          <w:sz w:val="22"/>
          <w:szCs w:val="22"/>
          <w:lang w:eastAsia="en-US"/>
        </w:rPr>
        <w:t>i</w:t>
      </w:r>
      <w:r w:rsidR="0064742F">
        <w:rPr>
          <w:sz w:val="22"/>
          <w:szCs w:val="22"/>
          <w:lang w:eastAsia="en-US"/>
        </w:rPr>
        <w:t xml:space="preserve"> Warunków Zamówienia oraz P</w:t>
      </w:r>
      <w:r w:rsidRPr="0064742F">
        <w:rPr>
          <w:sz w:val="22"/>
          <w:szCs w:val="22"/>
          <w:lang w:eastAsia="en-US"/>
        </w:rPr>
        <w:t>rogram</w:t>
      </w:r>
      <w:r w:rsidR="00F5117F">
        <w:rPr>
          <w:sz w:val="22"/>
          <w:szCs w:val="22"/>
          <w:lang w:eastAsia="en-US"/>
        </w:rPr>
        <w:t>u</w:t>
      </w:r>
      <w:r w:rsidRPr="0064742F">
        <w:rPr>
          <w:sz w:val="22"/>
          <w:szCs w:val="22"/>
          <w:lang w:eastAsia="en-US"/>
        </w:rPr>
        <w:t xml:space="preserve"> </w:t>
      </w:r>
      <w:proofErr w:type="spellStart"/>
      <w:r w:rsidRPr="0064742F">
        <w:rPr>
          <w:sz w:val="22"/>
          <w:szCs w:val="22"/>
          <w:lang w:eastAsia="en-US"/>
        </w:rPr>
        <w:t>funkcjonalno</w:t>
      </w:r>
      <w:proofErr w:type="spellEnd"/>
      <w:r w:rsidRPr="0064742F">
        <w:rPr>
          <w:sz w:val="22"/>
          <w:szCs w:val="22"/>
          <w:lang w:eastAsia="en-US"/>
        </w:rPr>
        <w:t xml:space="preserve"> – użytkow</w:t>
      </w:r>
      <w:r w:rsidR="003F0E63">
        <w:rPr>
          <w:sz w:val="22"/>
          <w:szCs w:val="22"/>
          <w:lang w:eastAsia="en-US"/>
        </w:rPr>
        <w:t>ego</w:t>
      </w:r>
      <w:r w:rsidRPr="0064742F">
        <w:rPr>
          <w:sz w:val="22"/>
          <w:szCs w:val="22"/>
          <w:lang w:eastAsia="en-US"/>
        </w:rPr>
        <w:t>.</w:t>
      </w:r>
      <w:r w:rsidR="0064742F" w:rsidRPr="0064742F">
        <w:rPr>
          <w:sz w:val="22"/>
          <w:szCs w:val="22"/>
          <w:lang w:eastAsia="en-US"/>
        </w:rPr>
        <w:t xml:space="preserve"> Wykonawca określi cenę oferty brutto, która stanowić będzie wynagrodzenie ryczałtowe za realizację całego przedmiotu zamówienia, podając ją </w:t>
      </w:r>
      <w:bookmarkStart w:id="22" w:name="_Hlk170909931"/>
      <w:r w:rsidR="0064742F" w:rsidRPr="0064742F">
        <w:rPr>
          <w:sz w:val="22"/>
          <w:szCs w:val="22"/>
          <w:lang w:eastAsia="en-US"/>
        </w:rPr>
        <w:t>w zapisie liczbowym i słownie z dokładnością do grosza (do dwóch miejsc po przecinku).</w:t>
      </w:r>
    </w:p>
    <w:bookmarkEnd w:id="21"/>
    <w:bookmarkEnd w:id="22"/>
    <w:p w14:paraId="3131566B" w14:textId="77777777" w:rsidR="008E5C36" w:rsidRDefault="008E5C36" w:rsidP="00260D61">
      <w:pPr>
        <w:pStyle w:val="Akapitzlist"/>
        <w:numPr>
          <w:ilvl w:val="0"/>
          <w:numId w:val="25"/>
        </w:numPr>
        <w:spacing w:line="276" w:lineRule="auto"/>
        <w:jc w:val="both"/>
        <w:rPr>
          <w:sz w:val="22"/>
          <w:szCs w:val="22"/>
          <w:lang w:eastAsia="en-US"/>
        </w:rPr>
      </w:pPr>
      <w:r w:rsidRPr="00193BEF">
        <w:rPr>
          <w:sz w:val="22"/>
          <w:szCs w:val="22"/>
          <w:lang w:eastAsia="en-US"/>
        </w:rPr>
        <w:t>Wykonawca zobowiązany jest zastosować stawkę VAT zgodnie z obowiązującymi przepisami ustawy z 11 marca 2004 r. o  podatku od towarów i usług.</w:t>
      </w:r>
    </w:p>
    <w:p w14:paraId="4CCD0AD5" w14:textId="77777777" w:rsidR="008E5C36" w:rsidRDefault="008E5C36" w:rsidP="00260D61">
      <w:pPr>
        <w:pStyle w:val="Akapitzlist"/>
        <w:numPr>
          <w:ilvl w:val="0"/>
          <w:numId w:val="25"/>
        </w:numPr>
        <w:spacing w:line="276" w:lineRule="auto"/>
        <w:jc w:val="both"/>
        <w:rPr>
          <w:sz w:val="22"/>
          <w:szCs w:val="22"/>
          <w:lang w:eastAsia="en-US"/>
        </w:rPr>
      </w:pPr>
      <w:r w:rsidRPr="00193BEF">
        <w:rPr>
          <w:sz w:val="22"/>
          <w:szCs w:val="22"/>
          <w:lang w:eastAsia="en-US"/>
        </w:rPr>
        <w:t xml:space="preserve">Cenę oferty należy obliczyć, uwzględniając całość wynagrodzenia wykonawcy za prawidłowe wykonanie umowy. Wykonawca jest zobowiązany skalkulować cenę na podstawie wszelkich wymogów związanych z realizacją i odbiorem zamówienia, </w:t>
      </w:r>
    </w:p>
    <w:p w14:paraId="71255D8D" w14:textId="77777777" w:rsidR="008E5C36" w:rsidRDefault="008E5C36" w:rsidP="00260D61">
      <w:pPr>
        <w:pStyle w:val="Akapitzlist"/>
        <w:numPr>
          <w:ilvl w:val="0"/>
          <w:numId w:val="25"/>
        </w:numPr>
        <w:spacing w:line="276" w:lineRule="auto"/>
        <w:jc w:val="both"/>
        <w:rPr>
          <w:sz w:val="22"/>
          <w:szCs w:val="22"/>
          <w:lang w:eastAsia="en-US"/>
        </w:rPr>
      </w:pPr>
      <w:r w:rsidRPr="00193BEF">
        <w:rPr>
          <w:sz w:val="22"/>
          <w:szCs w:val="22"/>
          <w:lang w:eastAsia="en-US"/>
        </w:rPr>
        <w:t>Cena ofertowa musi obejmować wszystkie koszty związane z realizacją przedmiotu zamówienia, wszystkie inne koszty oraz ewentualne upusty i rabaty</w:t>
      </w:r>
      <w:r>
        <w:rPr>
          <w:sz w:val="22"/>
          <w:szCs w:val="22"/>
          <w:lang w:eastAsia="en-US"/>
        </w:rPr>
        <w:t>,</w:t>
      </w:r>
      <w:r w:rsidRPr="00193BEF">
        <w:rPr>
          <w:sz w:val="22"/>
          <w:szCs w:val="22"/>
          <w:lang w:eastAsia="en-US"/>
        </w:rPr>
        <w:t xml:space="preserve"> a także wszystkie potencjalne ryzyka ekonomiczne, jakie mogą wystąpić przy realizacji przedmiotu umowy, wynikające z okoliczności, których nie można było przewidzieć w chwili zawierania umowy. </w:t>
      </w:r>
    </w:p>
    <w:p w14:paraId="4182D1B3" w14:textId="77777777" w:rsidR="008E5C36" w:rsidRDefault="008E5C36" w:rsidP="00260D61">
      <w:pPr>
        <w:pStyle w:val="Akapitzlist"/>
        <w:numPr>
          <w:ilvl w:val="0"/>
          <w:numId w:val="25"/>
        </w:numPr>
        <w:spacing w:line="276" w:lineRule="auto"/>
        <w:jc w:val="both"/>
        <w:rPr>
          <w:sz w:val="22"/>
          <w:szCs w:val="22"/>
          <w:lang w:eastAsia="en-US"/>
        </w:rPr>
      </w:pPr>
      <w:r w:rsidRPr="00CB16C1">
        <w:rPr>
          <w:sz w:val="22"/>
          <w:szCs w:val="22"/>
          <w:lang w:eastAsia="en-US"/>
        </w:rPr>
        <w:t>Wykonawcy ponoszą wszelkie koszty związane z przygotowaniem i złożeniem oferty.</w:t>
      </w:r>
    </w:p>
    <w:p w14:paraId="52B39405" w14:textId="77777777" w:rsidR="008E5C36" w:rsidRDefault="008E5C36" w:rsidP="00260D61">
      <w:pPr>
        <w:pStyle w:val="Akapitzlist"/>
        <w:numPr>
          <w:ilvl w:val="0"/>
          <w:numId w:val="25"/>
        </w:numPr>
        <w:spacing w:line="276" w:lineRule="auto"/>
        <w:jc w:val="both"/>
        <w:rPr>
          <w:sz w:val="22"/>
          <w:szCs w:val="22"/>
          <w:lang w:eastAsia="en-US"/>
        </w:rPr>
      </w:pPr>
      <w:r w:rsidRPr="00CB16C1">
        <w:rPr>
          <w:sz w:val="22"/>
          <w:szCs w:val="22"/>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4E427568" w14:textId="77777777" w:rsidR="008E5C36" w:rsidRPr="00CB16C1" w:rsidRDefault="008E5C36" w:rsidP="00260D61">
      <w:pPr>
        <w:pStyle w:val="Akapitzlist"/>
        <w:numPr>
          <w:ilvl w:val="0"/>
          <w:numId w:val="25"/>
        </w:numPr>
        <w:spacing w:line="276" w:lineRule="auto"/>
        <w:jc w:val="both"/>
        <w:rPr>
          <w:sz w:val="22"/>
          <w:szCs w:val="22"/>
          <w:lang w:eastAsia="en-US"/>
        </w:rPr>
      </w:pPr>
      <w:r w:rsidRPr="00CB16C1">
        <w:rPr>
          <w:sz w:val="22"/>
          <w:szCs w:val="22"/>
          <w:lang w:eastAsia="en-US"/>
        </w:rPr>
        <w:t xml:space="preserve">Zgodnie z art. 225 ustawy </w:t>
      </w:r>
      <w:proofErr w:type="spellStart"/>
      <w:r w:rsidRPr="00CB16C1">
        <w:rPr>
          <w:sz w:val="22"/>
          <w:szCs w:val="22"/>
          <w:lang w:eastAsia="en-US"/>
        </w:rPr>
        <w:t>Pzp</w:t>
      </w:r>
      <w:proofErr w:type="spellEnd"/>
      <w:r w:rsidRPr="00CB16C1">
        <w:rPr>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669EFEB4" w14:textId="77777777" w:rsidR="008E5C36" w:rsidRPr="00CB16C1" w:rsidRDefault="008E5C36" w:rsidP="00260D61">
      <w:pPr>
        <w:pStyle w:val="Akapitzlist"/>
        <w:numPr>
          <w:ilvl w:val="0"/>
          <w:numId w:val="26"/>
        </w:numPr>
        <w:spacing w:line="276" w:lineRule="auto"/>
        <w:jc w:val="both"/>
        <w:rPr>
          <w:sz w:val="22"/>
          <w:szCs w:val="22"/>
          <w:lang w:eastAsia="en-US"/>
        </w:rPr>
      </w:pPr>
      <w:r w:rsidRPr="00CB16C1">
        <w:rPr>
          <w:sz w:val="22"/>
          <w:szCs w:val="22"/>
          <w:lang w:eastAsia="en-US"/>
        </w:rPr>
        <w:t>poinformowania zamawiającego, że wybór jego oferty będzie prowadził do powstania u zamawiającego obowiązku podatkowego;</w:t>
      </w:r>
    </w:p>
    <w:p w14:paraId="7C9E3D1E" w14:textId="77777777" w:rsidR="008E5C36" w:rsidRPr="00CB16C1" w:rsidRDefault="008E5C36" w:rsidP="00260D61">
      <w:pPr>
        <w:pStyle w:val="Akapitzlist"/>
        <w:numPr>
          <w:ilvl w:val="0"/>
          <w:numId w:val="26"/>
        </w:numPr>
        <w:spacing w:line="276" w:lineRule="auto"/>
        <w:jc w:val="both"/>
        <w:rPr>
          <w:sz w:val="22"/>
          <w:szCs w:val="22"/>
          <w:lang w:eastAsia="en-US"/>
        </w:rPr>
      </w:pPr>
      <w:r w:rsidRPr="00CB16C1">
        <w:rPr>
          <w:sz w:val="22"/>
          <w:szCs w:val="22"/>
          <w:lang w:eastAsia="en-US"/>
        </w:rPr>
        <w:t>wskazania nazwy (rodzaju) towaru lub usługi, których dostawa lub świadczenie będą prowadziły do powstania obowiązku podatkowego;</w:t>
      </w:r>
    </w:p>
    <w:p w14:paraId="5D9BA028" w14:textId="77777777" w:rsidR="008E5C36" w:rsidRPr="00CB16C1" w:rsidRDefault="008E5C36" w:rsidP="00260D61">
      <w:pPr>
        <w:pStyle w:val="Akapitzlist"/>
        <w:numPr>
          <w:ilvl w:val="0"/>
          <w:numId w:val="26"/>
        </w:numPr>
        <w:spacing w:line="276" w:lineRule="auto"/>
        <w:jc w:val="both"/>
        <w:rPr>
          <w:sz w:val="22"/>
          <w:szCs w:val="22"/>
          <w:lang w:eastAsia="en-US"/>
        </w:rPr>
      </w:pPr>
      <w:r w:rsidRPr="00CB16C1">
        <w:rPr>
          <w:sz w:val="22"/>
          <w:szCs w:val="22"/>
          <w:lang w:eastAsia="en-US"/>
        </w:rPr>
        <w:t>wskazania wartości towaru lub usługi objętego obowiązkiem podatkowym zamawiającego, bez kwoty podatku;</w:t>
      </w:r>
    </w:p>
    <w:p w14:paraId="365C0CE7" w14:textId="77777777" w:rsidR="008E5C36" w:rsidRPr="00CB16C1" w:rsidRDefault="008E5C36" w:rsidP="00260D61">
      <w:pPr>
        <w:pStyle w:val="Akapitzlist"/>
        <w:numPr>
          <w:ilvl w:val="0"/>
          <w:numId w:val="26"/>
        </w:numPr>
        <w:spacing w:line="276" w:lineRule="auto"/>
        <w:jc w:val="both"/>
        <w:rPr>
          <w:sz w:val="22"/>
          <w:szCs w:val="22"/>
          <w:lang w:eastAsia="en-US"/>
        </w:rPr>
      </w:pPr>
      <w:r w:rsidRPr="00CB16C1">
        <w:rPr>
          <w:sz w:val="22"/>
          <w:szCs w:val="22"/>
          <w:lang w:eastAsia="en-US"/>
        </w:rPr>
        <w:t>wskazania stawki podatku od towarów i usług, która zgodnie z wiedzą wykonawcy, będzie miała zastosowanie.</w:t>
      </w:r>
    </w:p>
    <w:p w14:paraId="0467C2C1" w14:textId="77777777" w:rsidR="008E5C36" w:rsidRPr="007D599F" w:rsidRDefault="008E5C36" w:rsidP="00260D61">
      <w:pPr>
        <w:pStyle w:val="Akapitzlist"/>
        <w:numPr>
          <w:ilvl w:val="0"/>
          <w:numId w:val="25"/>
        </w:numPr>
        <w:spacing w:after="200" w:line="276" w:lineRule="auto"/>
        <w:jc w:val="both"/>
        <w:rPr>
          <w:sz w:val="22"/>
          <w:szCs w:val="22"/>
          <w:lang w:eastAsia="en-US"/>
        </w:rPr>
      </w:pPr>
      <w:r w:rsidRPr="00CB16C1">
        <w:rPr>
          <w:sz w:val="22"/>
          <w:szCs w:val="22"/>
          <w:lang w:eastAsia="en-US"/>
        </w:rPr>
        <w:lastRenderedPageBreak/>
        <w:t>Brak złożenia ww. informacji będzie postrzegany jako brak powstania obowiązku podatkowego u zamawiającego.</w:t>
      </w:r>
      <w:bookmarkStart w:id="23" w:name="bookmark28"/>
    </w:p>
    <w:bookmarkEnd w:id="23"/>
    <w:p w14:paraId="1BA70882" w14:textId="77777777" w:rsidR="008E5C36" w:rsidRPr="005C1570" w:rsidRDefault="008E5C36" w:rsidP="00260D61">
      <w:pPr>
        <w:numPr>
          <w:ilvl w:val="0"/>
          <w:numId w:val="1"/>
        </w:numPr>
        <w:pBdr>
          <w:top w:val="single" w:sz="4" w:space="1" w:color="auto"/>
          <w:left w:val="single" w:sz="4" w:space="4" w:color="auto"/>
          <w:bottom w:val="single" w:sz="4" w:space="1" w:color="auto"/>
          <w:right w:val="single" w:sz="4" w:space="4" w:color="auto"/>
        </w:pBdr>
        <w:shd w:val="clear" w:color="auto" w:fill="8DB3E2"/>
        <w:spacing w:after="240" w:line="276" w:lineRule="auto"/>
        <w:ind w:left="284" w:hanging="284"/>
        <w:jc w:val="both"/>
        <w:rPr>
          <w:b/>
          <w:bCs/>
          <w:sz w:val="22"/>
          <w:szCs w:val="22"/>
          <w:lang w:eastAsia="en-US"/>
        </w:rPr>
      </w:pPr>
      <w:r w:rsidRPr="005C1570">
        <w:rPr>
          <w:b/>
          <w:bCs/>
          <w:sz w:val="22"/>
          <w:szCs w:val="22"/>
          <w:lang w:eastAsia="en-US"/>
        </w:rPr>
        <w:t>Informacje o przebiegu postępowania</w:t>
      </w:r>
    </w:p>
    <w:p w14:paraId="71FE2503" w14:textId="77777777" w:rsidR="008E5C36" w:rsidRPr="005C1570" w:rsidRDefault="008E5C36" w:rsidP="00260D61">
      <w:pPr>
        <w:numPr>
          <w:ilvl w:val="0"/>
          <w:numId w:val="17"/>
        </w:numPr>
        <w:shd w:val="clear" w:color="auto" w:fill="FBD4B4"/>
        <w:spacing w:after="200" w:line="276" w:lineRule="auto"/>
        <w:jc w:val="both"/>
        <w:rPr>
          <w:b/>
          <w:bCs/>
          <w:sz w:val="22"/>
          <w:szCs w:val="22"/>
          <w:lang w:eastAsia="en-US"/>
        </w:rPr>
      </w:pPr>
      <w:r w:rsidRPr="005C1570">
        <w:rPr>
          <w:b/>
          <w:bCs/>
          <w:sz w:val="22"/>
          <w:szCs w:val="22"/>
          <w:lang w:eastAsia="en-US"/>
        </w:rPr>
        <w:t>Sposób porozumiewania się zamawiającego z wykonawcami</w:t>
      </w:r>
    </w:p>
    <w:p w14:paraId="3DDED05D" w14:textId="77777777" w:rsidR="008E5C36" w:rsidRPr="005C1570" w:rsidRDefault="008E5C36" w:rsidP="00260D61">
      <w:pPr>
        <w:numPr>
          <w:ilvl w:val="1"/>
          <w:numId w:val="10"/>
        </w:numPr>
        <w:spacing w:before="120" w:line="276" w:lineRule="auto"/>
        <w:ind w:left="431" w:right="-108"/>
        <w:jc w:val="both"/>
        <w:rPr>
          <w:sz w:val="22"/>
          <w:szCs w:val="22"/>
        </w:rPr>
      </w:pPr>
      <w:r w:rsidRPr="005C1570">
        <w:rPr>
          <w:sz w:val="22"/>
          <w:szCs w:val="22"/>
        </w:rPr>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zakupowej. Informacje o wymaganiach technicznych i</w:t>
      </w:r>
      <w:r>
        <w:rPr>
          <w:sz w:val="22"/>
          <w:szCs w:val="22"/>
        </w:rPr>
        <w:t> </w:t>
      </w:r>
      <w:r w:rsidRPr="005C1570">
        <w:rPr>
          <w:sz w:val="22"/>
          <w:szCs w:val="22"/>
        </w:rPr>
        <w:t xml:space="preserve">organizacyjnych sporządzania, wysyłania i odbierania korespondencji elektronicznej w formie przewidzianej na Platformie. Korzystanie z Platformy jest bezpłatne. </w:t>
      </w:r>
    </w:p>
    <w:p w14:paraId="27EC4565" w14:textId="77777777" w:rsidR="008E5C36" w:rsidRPr="005C1570" w:rsidRDefault="008E5C36" w:rsidP="00260D61">
      <w:pPr>
        <w:numPr>
          <w:ilvl w:val="1"/>
          <w:numId w:val="10"/>
        </w:numPr>
        <w:spacing w:before="120" w:line="276" w:lineRule="auto"/>
        <w:ind w:right="-108"/>
        <w:jc w:val="both"/>
        <w:rPr>
          <w:sz w:val="22"/>
          <w:szCs w:val="22"/>
        </w:rPr>
      </w:pPr>
      <w:r w:rsidRPr="005C1570">
        <w:rPr>
          <w:sz w:val="22"/>
          <w:szCs w:val="22"/>
        </w:rPr>
        <w:t>Korespondencję uważa się za przekazaną w terminie, jeżeli dotrze do zamawiającego przed upływem wymaganego terminu. Każda ze stron na żądanie drugiej niezwłocznie potwierdzi fakt otrzymania wiadomości elektronicznej.</w:t>
      </w:r>
    </w:p>
    <w:p w14:paraId="2E2F03B7" w14:textId="77777777" w:rsidR="008E5C36" w:rsidRPr="005C1570" w:rsidRDefault="008E5C36" w:rsidP="00260D61">
      <w:pPr>
        <w:numPr>
          <w:ilvl w:val="1"/>
          <w:numId w:val="10"/>
        </w:numPr>
        <w:spacing w:before="120" w:line="276" w:lineRule="auto"/>
        <w:ind w:right="-108"/>
        <w:jc w:val="both"/>
        <w:rPr>
          <w:sz w:val="22"/>
          <w:szCs w:val="22"/>
        </w:rPr>
      </w:pPr>
      <w:r w:rsidRPr="005C1570">
        <w:rPr>
          <w:sz w:val="22"/>
          <w:szCs w:val="22"/>
        </w:rPr>
        <w:t xml:space="preserve">Wykonawca może zwrócić się do zamawiającego z wnioskiem o wyjaśnienie odpowiednio treści SWZ albo opisu potrzeb i wymagań. 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odpowiednio ofert albo ofert podlegających negocjacjom. </w:t>
      </w:r>
    </w:p>
    <w:p w14:paraId="5CAE5D05" w14:textId="77777777" w:rsidR="008E5C36" w:rsidRPr="005C1570" w:rsidRDefault="008E5C36" w:rsidP="00260D61">
      <w:pPr>
        <w:numPr>
          <w:ilvl w:val="1"/>
          <w:numId w:val="10"/>
        </w:numPr>
        <w:spacing w:before="120" w:line="276" w:lineRule="auto"/>
        <w:ind w:right="-108"/>
        <w:jc w:val="both"/>
        <w:rPr>
          <w:sz w:val="22"/>
          <w:szCs w:val="22"/>
        </w:rPr>
      </w:pPr>
      <w:r w:rsidRPr="005C1570">
        <w:rPr>
          <w:sz w:val="22"/>
          <w:szCs w:val="22"/>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283364FB" w14:textId="77777777" w:rsidR="008E5C36" w:rsidRPr="005C1570" w:rsidRDefault="008E5C36" w:rsidP="00260D61">
      <w:pPr>
        <w:numPr>
          <w:ilvl w:val="1"/>
          <w:numId w:val="10"/>
        </w:numPr>
        <w:spacing w:before="120" w:line="276" w:lineRule="auto"/>
        <w:ind w:right="-108"/>
        <w:jc w:val="both"/>
        <w:rPr>
          <w:sz w:val="22"/>
          <w:szCs w:val="22"/>
        </w:rPr>
      </w:pPr>
      <w:r w:rsidRPr="005C1570">
        <w:rPr>
          <w:sz w:val="22"/>
          <w:szCs w:val="22"/>
        </w:rPr>
        <w:t>W przypadku gdy wniosek o wyjaśnienie treści SWZ albo opisu potrzeb i wymagań nie wpłynął w terminie, o którym mowa w pkt. 3, zamawiający nie ma obowiązku udzielania odpowiednio wyjaśnień SWZ oraz obowiązku przedłużenia terminu składania odpowiednio ofert.</w:t>
      </w:r>
    </w:p>
    <w:p w14:paraId="56B5B4B1" w14:textId="77777777" w:rsidR="008E5C36" w:rsidRPr="005C1570" w:rsidRDefault="008E5C36" w:rsidP="00260D61">
      <w:pPr>
        <w:numPr>
          <w:ilvl w:val="1"/>
          <w:numId w:val="10"/>
        </w:numPr>
        <w:spacing w:before="120" w:line="276" w:lineRule="auto"/>
        <w:ind w:right="-108"/>
        <w:jc w:val="both"/>
        <w:rPr>
          <w:sz w:val="22"/>
          <w:szCs w:val="22"/>
        </w:rPr>
      </w:pPr>
      <w:r w:rsidRPr="005C1570">
        <w:rPr>
          <w:sz w:val="22"/>
          <w:szCs w:val="22"/>
        </w:rPr>
        <w:t>Przedłużenie terminu składania ofert, o których mowa w pkt. 4, nie wpływa na bieg terminu składania wniosku o wyjaśnienie treści odpowiednio SWZ.</w:t>
      </w:r>
    </w:p>
    <w:p w14:paraId="13E1DD65" w14:textId="77777777" w:rsidR="008E5C36" w:rsidRPr="005C1570" w:rsidRDefault="008E5C36" w:rsidP="00260D61">
      <w:pPr>
        <w:numPr>
          <w:ilvl w:val="1"/>
          <w:numId w:val="10"/>
        </w:numPr>
        <w:spacing w:before="120" w:line="276" w:lineRule="auto"/>
        <w:ind w:right="-108"/>
        <w:jc w:val="both"/>
        <w:rPr>
          <w:sz w:val="22"/>
          <w:szCs w:val="22"/>
        </w:rPr>
      </w:pPr>
      <w:r w:rsidRPr="005C1570">
        <w:rPr>
          <w:sz w:val="22"/>
          <w:szCs w:val="22"/>
        </w:rPr>
        <w:t>Treść zapytań wraz z wyjaśnieniami zamawiający udostępnia, bez ujawniania źródła.</w:t>
      </w:r>
    </w:p>
    <w:p w14:paraId="5AF71F2A" w14:textId="77777777" w:rsidR="008E5C36" w:rsidRPr="005C1570" w:rsidRDefault="008E5C36" w:rsidP="00260D61">
      <w:pPr>
        <w:numPr>
          <w:ilvl w:val="1"/>
          <w:numId w:val="10"/>
        </w:numPr>
        <w:spacing w:before="120" w:line="276" w:lineRule="auto"/>
        <w:ind w:right="-108"/>
        <w:jc w:val="both"/>
        <w:rPr>
          <w:sz w:val="22"/>
          <w:szCs w:val="22"/>
        </w:rPr>
      </w:pPr>
      <w:r w:rsidRPr="005C1570">
        <w:rPr>
          <w:sz w:val="22"/>
          <w:szCs w:val="22"/>
        </w:rPr>
        <w:t>Nie udziela się żadnych ustnych i telefonicznych informacji, wyjaśnień czy odpowiedzi na kierowane do zamawiającego zapytania w sprawach wymagających zachowania pisemności postępowania.</w:t>
      </w:r>
    </w:p>
    <w:p w14:paraId="5573864B" w14:textId="77777777" w:rsidR="008E5C36" w:rsidRPr="005C1570" w:rsidRDefault="008E5C36" w:rsidP="00260D61">
      <w:pPr>
        <w:numPr>
          <w:ilvl w:val="1"/>
          <w:numId w:val="10"/>
        </w:numPr>
        <w:spacing w:before="120" w:line="276" w:lineRule="auto"/>
        <w:ind w:right="-108"/>
        <w:jc w:val="both"/>
        <w:rPr>
          <w:sz w:val="22"/>
          <w:szCs w:val="22"/>
        </w:rPr>
      </w:pPr>
      <w:r w:rsidRPr="005C1570">
        <w:rPr>
          <w:sz w:val="22"/>
          <w:szCs w:val="22"/>
        </w:rPr>
        <w:t xml:space="preserve">Osoby wskazane do porozumiewania się z wykonawcami </w:t>
      </w:r>
    </w:p>
    <w:p w14:paraId="4BF3C4A3" w14:textId="77777777" w:rsidR="008E5C36" w:rsidRPr="005C1570" w:rsidRDefault="008E5C36" w:rsidP="00260D61">
      <w:pPr>
        <w:pStyle w:val="Tekstpodstawowy"/>
        <w:numPr>
          <w:ilvl w:val="0"/>
          <w:numId w:val="13"/>
        </w:numPr>
        <w:tabs>
          <w:tab w:val="left" w:pos="762"/>
        </w:tabs>
        <w:spacing w:before="120" w:after="0" w:line="276" w:lineRule="auto"/>
        <w:ind w:right="20"/>
        <w:jc w:val="both"/>
        <w:rPr>
          <w:sz w:val="22"/>
          <w:szCs w:val="22"/>
        </w:rPr>
      </w:pPr>
      <w:r>
        <w:rPr>
          <w:sz w:val="22"/>
          <w:szCs w:val="22"/>
        </w:rPr>
        <w:t xml:space="preserve">Weronika </w:t>
      </w:r>
      <w:proofErr w:type="spellStart"/>
      <w:r>
        <w:rPr>
          <w:sz w:val="22"/>
          <w:szCs w:val="22"/>
        </w:rPr>
        <w:t>Löschner</w:t>
      </w:r>
      <w:proofErr w:type="spellEnd"/>
      <w:r w:rsidRPr="005C1570">
        <w:rPr>
          <w:sz w:val="22"/>
          <w:szCs w:val="22"/>
        </w:rPr>
        <w:t>, tel. 77 4188 340</w:t>
      </w:r>
    </w:p>
    <w:p w14:paraId="61CB6F70" w14:textId="77777777" w:rsidR="008E5C36" w:rsidRPr="00722107" w:rsidRDefault="008E5C36" w:rsidP="00260D61">
      <w:pPr>
        <w:pStyle w:val="Tekstpodstawowy"/>
        <w:numPr>
          <w:ilvl w:val="0"/>
          <w:numId w:val="13"/>
        </w:numPr>
        <w:tabs>
          <w:tab w:val="left" w:pos="762"/>
        </w:tabs>
        <w:spacing w:before="120" w:line="276" w:lineRule="auto"/>
        <w:ind w:right="20"/>
        <w:jc w:val="both"/>
        <w:rPr>
          <w:sz w:val="22"/>
          <w:szCs w:val="22"/>
        </w:rPr>
      </w:pPr>
      <w:r w:rsidRPr="005C1570">
        <w:rPr>
          <w:sz w:val="22"/>
          <w:szCs w:val="22"/>
        </w:rPr>
        <w:t>Joanna Staszków, tel. 77 4188 340</w:t>
      </w:r>
    </w:p>
    <w:p w14:paraId="547F0DCD" w14:textId="77777777" w:rsidR="008E5C36" w:rsidRPr="005C1570" w:rsidRDefault="008E5C36" w:rsidP="00260D61">
      <w:pPr>
        <w:numPr>
          <w:ilvl w:val="0"/>
          <w:numId w:val="17"/>
        </w:numPr>
        <w:shd w:val="clear" w:color="auto" w:fill="FBD4B4"/>
        <w:spacing w:after="200" w:line="276" w:lineRule="auto"/>
        <w:jc w:val="both"/>
        <w:rPr>
          <w:b/>
          <w:bCs/>
          <w:sz w:val="22"/>
          <w:szCs w:val="22"/>
          <w:lang w:eastAsia="en-US"/>
        </w:rPr>
      </w:pPr>
      <w:r w:rsidRPr="005C1570">
        <w:rPr>
          <w:b/>
          <w:bCs/>
          <w:sz w:val="22"/>
          <w:szCs w:val="22"/>
          <w:lang w:eastAsia="en-US"/>
        </w:rPr>
        <w:t>Sposób oraz termin składania ofert. Termin otwarcia ofert</w:t>
      </w:r>
    </w:p>
    <w:p w14:paraId="294163D1" w14:textId="77777777" w:rsidR="008E5C36" w:rsidRDefault="008E5C36" w:rsidP="00260D61">
      <w:pPr>
        <w:numPr>
          <w:ilvl w:val="0"/>
          <w:numId w:val="24"/>
        </w:numPr>
        <w:spacing w:before="120" w:line="276" w:lineRule="auto"/>
        <w:ind w:right="-108"/>
        <w:jc w:val="both"/>
        <w:rPr>
          <w:i/>
          <w:iCs/>
          <w:color w:val="FF0000"/>
          <w:sz w:val="20"/>
          <w:szCs w:val="20"/>
          <w:lang w:eastAsia="en-US"/>
        </w:rPr>
      </w:pPr>
      <w:r w:rsidRPr="00DA5CA3">
        <w:rPr>
          <w:sz w:val="22"/>
          <w:szCs w:val="22"/>
        </w:rPr>
        <w:t xml:space="preserve">Wykonawca składa ofertę za pośrednictwem </w:t>
      </w:r>
      <w:r w:rsidRPr="00F44D39">
        <w:rPr>
          <w:sz w:val="22"/>
          <w:szCs w:val="22"/>
        </w:rPr>
        <w:t>Platformy</w:t>
      </w:r>
      <w:r w:rsidRPr="00DA5CA3">
        <w:rPr>
          <w:sz w:val="20"/>
          <w:szCs w:val="20"/>
        </w:rPr>
        <w:t>.</w:t>
      </w:r>
    </w:p>
    <w:p w14:paraId="4C9F0372" w14:textId="7D120C56" w:rsidR="008E5C36" w:rsidRPr="00F5117F" w:rsidRDefault="008E5C36" w:rsidP="00260D61">
      <w:pPr>
        <w:numPr>
          <w:ilvl w:val="0"/>
          <w:numId w:val="24"/>
        </w:numPr>
        <w:spacing w:before="120" w:line="276" w:lineRule="auto"/>
        <w:ind w:right="-108"/>
        <w:jc w:val="both"/>
        <w:rPr>
          <w:i/>
          <w:iCs/>
          <w:color w:val="FF0000"/>
          <w:sz w:val="20"/>
          <w:szCs w:val="20"/>
          <w:lang w:eastAsia="en-US"/>
        </w:rPr>
      </w:pPr>
      <w:bookmarkStart w:id="24" w:name="_Hlk106957053"/>
      <w:r w:rsidRPr="00DA5CA3">
        <w:rPr>
          <w:sz w:val="22"/>
          <w:szCs w:val="22"/>
        </w:rPr>
        <w:t>Ofertę należy złożyć w terminie</w:t>
      </w:r>
      <w:r>
        <w:rPr>
          <w:sz w:val="22"/>
          <w:szCs w:val="22"/>
        </w:rPr>
        <w:t xml:space="preserve"> </w:t>
      </w:r>
      <w:r w:rsidRPr="00F5117F">
        <w:rPr>
          <w:b/>
          <w:bCs/>
          <w:sz w:val="22"/>
          <w:szCs w:val="22"/>
        </w:rPr>
        <w:t xml:space="preserve">do dnia </w:t>
      </w:r>
      <w:r w:rsidR="00F5117F" w:rsidRPr="00F5117F">
        <w:rPr>
          <w:b/>
          <w:bCs/>
          <w:sz w:val="22"/>
          <w:szCs w:val="22"/>
        </w:rPr>
        <w:t>22</w:t>
      </w:r>
      <w:r w:rsidR="007752C1" w:rsidRPr="00F5117F">
        <w:rPr>
          <w:b/>
          <w:bCs/>
          <w:sz w:val="22"/>
          <w:szCs w:val="22"/>
        </w:rPr>
        <w:t xml:space="preserve"> lipca</w:t>
      </w:r>
      <w:r w:rsidRPr="00F5117F">
        <w:rPr>
          <w:b/>
          <w:bCs/>
          <w:sz w:val="22"/>
          <w:szCs w:val="22"/>
        </w:rPr>
        <w:t xml:space="preserve"> 202</w:t>
      </w:r>
      <w:r w:rsidR="00F44D39" w:rsidRPr="00F5117F">
        <w:rPr>
          <w:b/>
          <w:bCs/>
          <w:sz w:val="22"/>
          <w:szCs w:val="22"/>
        </w:rPr>
        <w:t>4</w:t>
      </w:r>
      <w:r w:rsidRPr="00F5117F">
        <w:rPr>
          <w:b/>
          <w:bCs/>
          <w:sz w:val="22"/>
          <w:szCs w:val="22"/>
        </w:rPr>
        <w:t xml:space="preserve"> r. do godz. 12:00</w:t>
      </w:r>
    </w:p>
    <w:p w14:paraId="0B5400F0" w14:textId="6B7854A0" w:rsidR="008E5C36" w:rsidRDefault="008E5C36" w:rsidP="00260D61">
      <w:pPr>
        <w:numPr>
          <w:ilvl w:val="0"/>
          <w:numId w:val="24"/>
        </w:numPr>
        <w:spacing w:before="120" w:line="276" w:lineRule="auto"/>
        <w:ind w:right="-108"/>
        <w:jc w:val="both"/>
        <w:rPr>
          <w:i/>
          <w:iCs/>
          <w:color w:val="FF0000"/>
          <w:sz w:val="20"/>
          <w:szCs w:val="20"/>
          <w:lang w:eastAsia="en-US"/>
        </w:rPr>
      </w:pPr>
      <w:r w:rsidRPr="00F5117F">
        <w:rPr>
          <w:sz w:val="22"/>
          <w:szCs w:val="22"/>
        </w:rPr>
        <w:lastRenderedPageBreak/>
        <w:t xml:space="preserve">Otwarcie ofert nastąpi </w:t>
      </w:r>
      <w:r w:rsidRPr="00F5117F">
        <w:rPr>
          <w:b/>
          <w:bCs/>
          <w:sz w:val="22"/>
          <w:szCs w:val="22"/>
        </w:rPr>
        <w:t xml:space="preserve">w dniu </w:t>
      </w:r>
      <w:r w:rsidR="00F5117F" w:rsidRPr="00F5117F">
        <w:rPr>
          <w:b/>
          <w:bCs/>
          <w:sz w:val="22"/>
          <w:szCs w:val="22"/>
        </w:rPr>
        <w:t>22</w:t>
      </w:r>
      <w:r w:rsidR="007752C1" w:rsidRPr="00F5117F">
        <w:rPr>
          <w:b/>
          <w:bCs/>
          <w:sz w:val="22"/>
          <w:szCs w:val="22"/>
        </w:rPr>
        <w:t xml:space="preserve"> lipca</w:t>
      </w:r>
      <w:r w:rsidRPr="00F5117F">
        <w:rPr>
          <w:b/>
          <w:bCs/>
          <w:sz w:val="22"/>
          <w:szCs w:val="22"/>
        </w:rPr>
        <w:t xml:space="preserve"> 202</w:t>
      </w:r>
      <w:r w:rsidR="002C2ECF" w:rsidRPr="00F5117F">
        <w:rPr>
          <w:b/>
          <w:bCs/>
          <w:sz w:val="22"/>
          <w:szCs w:val="22"/>
        </w:rPr>
        <w:t>4</w:t>
      </w:r>
      <w:r w:rsidRPr="00F5117F">
        <w:rPr>
          <w:b/>
          <w:bCs/>
          <w:sz w:val="22"/>
          <w:szCs w:val="22"/>
        </w:rPr>
        <w:t xml:space="preserve"> r. o godz. 12:30</w:t>
      </w:r>
      <w:r w:rsidRPr="00DA5CA3">
        <w:rPr>
          <w:sz w:val="22"/>
          <w:szCs w:val="22"/>
        </w:rPr>
        <w:t xml:space="preserve"> poprzez odszyfrowanie wczytanych na Platformie ofert.</w:t>
      </w:r>
    </w:p>
    <w:bookmarkEnd w:id="24"/>
    <w:p w14:paraId="30B4A678" w14:textId="77777777" w:rsidR="008E5C36" w:rsidRDefault="008E5C36" w:rsidP="00260D61">
      <w:pPr>
        <w:numPr>
          <w:ilvl w:val="0"/>
          <w:numId w:val="24"/>
        </w:numPr>
        <w:spacing w:before="120" w:line="276" w:lineRule="auto"/>
        <w:ind w:right="-108"/>
        <w:jc w:val="both"/>
        <w:rPr>
          <w:i/>
          <w:iCs/>
          <w:color w:val="FF0000"/>
          <w:sz w:val="20"/>
          <w:szCs w:val="20"/>
          <w:lang w:eastAsia="en-US"/>
        </w:rPr>
      </w:pPr>
      <w:r w:rsidRPr="00DA5CA3">
        <w:rPr>
          <w:sz w:val="22"/>
          <w:szCs w:val="22"/>
        </w:rPr>
        <w:t>Zamawiający, najpóźniej przed otwarciem ofert, udostępni na stronie internetowej prowadzonego postępowania informację o kwocie, jaką zamierza przeznaczyć na sfinansowanie zamówienia.</w:t>
      </w:r>
    </w:p>
    <w:p w14:paraId="1D6314AD" w14:textId="77777777" w:rsidR="008E5C36" w:rsidRPr="00DA5CA3" w:rsidRDefault="008E5C36" w:rsidP="00260D61">
      <w:pPr>
        <w:numPr>
          <w:ilvl w:val="0"/>
          <w:numId w:val="24"/>
        </w:numPr>
        <w:spacing w:before="120" w:line="276" w:lineRule="auto"/>
        <w:ind w:right="-108"/>
        <w:jc w:val="both"/>
        <w:rPr>
          <w:i/>
          <w:iCs/>
          <w:color w:val="FF0000"/>
          <w:sz w:val="20"/>
          <w:szCs w:val="20"/>
          <w:lang w:eastAsia="en-US"/>
        </w:rPr>
      </w:pPr>
      <w:r w:rsidRPr="00DA5CA3">
        <w:rPr>
          <w:sz w:val="22"/>
          <w:szCs w:val="22"/>
        </w:rPr>
        <w:t>Zamawiający, niezwłocznie po otwarciu ofert, udostępnia na stronie internetowej prowadzonego postępowania informacje o:</w:t>
      </w:r>
    </w:p>
    <w:p w14:paraId="7D1CE478" w14:textId="77777777" w:rsidR="008E5C36" w:rsidRPr="005C1570" w:rsidRDefault="008E5C36" w:rsidP="00260D61">
      <w:pPr>
        <w:spacing w:line="276" w:lineRule="auto"/>
        <w:ind w:left="432" w:right="-108"/>
        <w:jc w:val="both"/>
        <w:rPr>
          <w:sz w:val="22"/>
          <w:szCs w:val="22"/>
        </w:rPr>
      </w:pPr>
      <w:r w:rsidRPr="005C1570">
        <w:rPr>
          <w:sz w:val="22"/>
          <w:szCs w:val="22"/>
        </w:rPr>
        <w:t>1)</w:t>
      </w:r>
      <w:r w:rsidRPr="005C1570">
        <w:rPr>
          <w:sz w:val="22"/>
          <w:szCs w:val="22"/>
        </w:rPr>
        <w:tab/>
        <w:t>nazwach albo imionach i nazwiskach oraz siedzibach lub miejscach prowadzonej działalności gospodarczej bądź miejscach zamieszkania wykonawców, których oferty zostały otwarte;</w:t>
      </w:r>
    </w:p>
    <w:p w14:paraId="5875D590" w14:textId="77777777" w:rsidR="008E5C36" w:rsidRPr="005C1570" w:rsidRDefault="008E5C36" w:rsidP="00260D61">
      <w:pPr>
        <w:spacing w:line="276" w:lineRule="auto"/>
        <w:ind w:left="432" w:right="-108"/>
        <w:jc w:val="both"/>
        <w:rPr>
          <w:sz w:val="22"/>
          <w:szCs w:val="22"/>
        </w:rPr>
      </w:pPr>
      <w:r w:rsidRPr="005C1570">
        <w:rPr>
          <w:sz w:val="22"/>
          <w:szCs w:val="22"/>
        </w:rPr>
        <w:t>2)</w:t>
      </w:r>
      <w:r w:rsidRPr="005C1570">
        <w:rPr>
          <w:sz w:val="22"/>
          <w:szCs w:val="22"/>
        </w:rPr>
        <w:tab/>
        <w:t>cenach lub kosztach zawartych w ofertach.</w:t>
      </w:r>
    </w:p>
    <w:p w14:paraId="139F8E2F" w14:textId="2324933D" w:rsidR="00E557A7" w:rsidRPr="005C1570" w:rsidRDefault="008E5C36" w:rsidP="00260D61">
      <w:pPr>
        <w:spacing w:before="120" w:after="240" w:line="276" w:lineRule="auto"/>
        <w:ind w:right="-108"/>
        <w:jc w:val="both"/>
        <w:rPr>
          <w:sz w:val="22"/>
          <w:szCs w:val="22"/>
          <w:lang w:eastAsia="en-US"/>
        </w:rPr>
      </w:pPr>
      <w:r w:rsidRPr="005C1570">
        <w:rPr>
          <w:sz w:val="22"/>
          <w:szCs w:val="22"/>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r>
        <w:rPr>
          <w:sz w:val="22"/>
          <w:szCs w:val="22"/>
          <w:lang w:eastAsia="en-US"/>
        </w:rPr>
        <w:t>.</w:t>
      </w:r>
    </w:p>
    <w:p w14:paraId="752029A0" w14:textId="77777777" w:rsidR="008E5C36" w:rsidRPr="005C1570" w:rsidRDefault="008E5C36" w:rsidP="00260D61">
      <w:pPr>
        <w:numPr>
          <w:ilvl w:val="0"/>
          <w:numId w:val="17"/>
        </w:numPr>
        <w:shd w:val="clear" w:color="auto" w:fill="FBD4B4"/>
        <w:spacing w:after="200" w:line="276" w:lineRule="auto"/>
        <w:jc w:val="both"/>
        <w:rPr>
          <w:b/>
          <w:bCs/>
          <w:sz w:val="22"/>
          <w:szCs w:val="22"/>
          <w:lang w:eastAsia="en-US"/>
        </w:rPr>
      </w:pPr>
      <w:r w:rsidRPr="005C1570">
        <w:rPr>
          <w:b/>
          <w:bCs/>
          <w:sz w:val="22"/>
          <w:szCs w:val="22"/>
          <w:lang w:eastAsia="en-US"/>
        </w:rPr>
        <w:t>Termin związania ofertą</w:t>
      </w:r>
    </w:p>
    <w:p w14:paraId="6DE9CA32" w14:textId="002E1394" w:rsidR="008E5C36" w:rsidRDefault="008E5C36" w:rsidP="00260D61">
      <w:pPr>
        <w:spacing w:line="276" w:lineRule="auto"/>
        <w:ind w:right="-108"/>
        <w:jc w:val="both"/>
        <w:rPr>
          <w:sz w:val="22"/>
          <w:szCs w:val="22"/>
        </w:rPr>
      </w:pPr>
      <w:bookmarkStart w:id="25" w:name="_Hlk106957234"/>
      <w:r w:rsidRPr="005C1570">
        <w:rPr>
          <w:sz w:val="22"/>
          <w:szCs w:val="22"/>
        </w:rPr>
        <w:t xml:space="preserve">Wykonawca pozostaje związany </w:t>
      </w:r>
      <w:r w:rsidRPr="005F68AC">
        <w:rPr>
          <w:sz w:val="22"/>
          <w:szCs w:val="22"/>
        </w:rPr>
        <w:t xml:space="preserve">ofertą </w:t>
      </w:r>
      <w:r w:rsidRPr="005F68AC">
        <w:rPr>
          <w:b/>
          <w:bCs/>
          <w:sz w:val="22"/>
          <w:szCs w:val="22"/>
        </w:rPr>
        <w:t xml:space="preserve">do dnia </w:t>
      </w:r>
      <w:r w:rsidR="005F68AC" w:rsidRPr="005F68AC">
        <w:rPr>
          <w:b/>
          <w:bCs/>
          <w:sz w:val="22"/>
          <w:szCs w:val="22"/>
        </w:rPr>
        <w:t>20</w:t>
      </w:r>
      <w:r w:rsidR="007752C1" w:rsidRPr="005F68AC">
        <w:rPr>
          <w:b/>
          <w:bCs/>
          <w:sz w:val="22"/>
          <w:szCs w:val="22"/>
        </w:rPr>
        <w:t xml:space="preserve"> sierpnia</w:t>
      </w:r>
      <w:r w:rsidRPr="005F68AC">
        <w:rPr>
          <w:b/>
          <w:bCs/>
          <w:sz w:val="22"/>
          <w:szCs w:val="22"/>
        </w:rPr>
        <w:t xml:space="preserve"> 202</w:t>
      </w:r>
      <w:r w:rsidR="00F44D39" w:rsidRPr="005F68AC">
        <w:rPr>
          <w:b/>
          <w:bCs/>
          <w:sz w:val="22"/>
          <w:szCs w:val="22"/>
        </w:rPr>
        <w:t>4</w:t>
      </w:r>
      <w:r w:rsidRPr="005F68AC">
        <w:rPr>
          <w:b/>
          <w:bCs/>
          <w:sz w:val="22"/>
          <w:szCs w:val="22"/>
        </w:rPr>
        <w:t xml:space="preserve"> r.</w:t>
      </w:r>
      <w:r w:rsidRPr="005C1570">
        <w:rPr>
          <w:b/>
          <w:bCs/>
          <w:sz w:val="22"/>
          <w:szCs w:val="22"/>
        </w:rPr>
        <w:t xml:space="preserve"> </w:t>
      </w:r>
      <w:r w:rsidRPr="005C1570">
        <w:rPr>
          <w:sz w:val="22"/>
          <w:szCs w:val="22"/>
        </w:rPr>
        <w:t>Bieg terminu związania ofertą rozpoczyna się wraz z upływem terminu składania ofert.</w:t>
      </w:r>
    </w:p>
    <w:bookmarkEnd w:id="25"/>
    <w:p w14:paraId="3CFECFBC" w14:textId="77777777" w:rsidR="008E5C36" w:rsidRPr="005C1570" w:rsidRDefault="008E5C36" w:rsidP="00260D61">
      <w:pPr>
        <w:spacing w:line="276" w:lineRule="auto"/>
        <w:ind w:right="-108"/>
        <w:jc w:val="both"/>
        <w:rPr>
          <w:sz w:val="22"/>
          <w:szCs w:val="22"/>
        </w:rPr>
      </w:pPr>
    </w:p>
    <w:p w14:paraId="1674249C" w14:textId="77777777" w:rsidR="008E5C36" w:rsidRPr="005C1570" w:rsidRDefault="008E5C36" w:rsidP="00260D61">
      <w:pPr>
        <w:numPr>
          <w:ilvl w:val="0"/>
          <w:numId w:val="17"/>
        </w:numPr>
        <w:shd w:val="clear" w:color="auto" w:fill="FBD4B4"/>
        <w:spacing w:after="200" w:line="276" w:lineRule="auto"/>
        <w:jc w:val="both"/>
        <w:rPr>
          <w:b/>
          <w:bCs/>
          <w:sz w:val="22"/>
          <w:szCs w:val="22"/>
          <w:lang w:eastAsia="en-US"/>
        </w:rPr>
      </w:pPr>
      <w:r w:rsidRPr="005C1570">
        <w:rPr>
          <w:b/>
          <w:bCs/>
          <w:sz w:val="22"/>
          <w:szCs w:val="22"/>
          <w:lang w:eastAsia="en-US"/>
        </w:rPr>
        <w:t>Opis kryteriów oceny ofert wraz z podaniem wag tych kryteriów i sposobu oceny ofert</w:t>
      </w:r>
    </w:p>
    <w:p w14:paraId="4DC44D6C" w14:textId="77777777" w:rsidR="00035270" w:rsidRPr="00035270" w:rsidRDefault="00035270" w:rsidP="00035270">
      <w:pPr>
        <w:numPr>
          <w:ilvl w:val="0"/>
          <w:numId w:val="64"/>
        </w:numPr>
        <w:autoSpaceDE w:val="0"/>
        <w:autoSpaceDN w:val="0"/>
        <w:adjustRightInd w:val="0"/>
        <w:spacing w:after="160" w:line="276" w:lineRule="auto"/>
        <w:jc w:val="both"/>
        <w:rPr>
          <w:rFonts w:eastAsia="Calibri"/>
          <w:kern w:val="2"/>
          <w:sz w:val="22"/>
          <w:szCs w:val="22"/>
          <w:lang w:eastAsia="en-US"/>
        </w:rPr>
      </w:pPr>
      <w:r w:rsidRPr="00035270">
        <w:rPr>
          <w:rFonts w:eastAsia="Calibri"/>
          <w:kern w:val="2"/>
          <w:sz w:val="22"/>
          <w:szCs w:val="22"/>
          <w:lang w:eastAsia="en-US"/>
        </w:rPr>
        <w:t xml:space="preserve">Przy wyborze najkorzystniejszej oferty Zamawiający będzie się kierował następującymi kryteriami oceny ofert: </w:t>
      </w:r>
    </w:p>
    <w:p w14:paraId="7EDB1075" w14:textId="77777777" w:rsidR="00035270" w:rsidRPr="00035270" w:rsidRDefault="00035270" w:rsidP="00035270">
      <w:pPr>
        <w:numPr>
          <w:ilvl w:val="0"/>
          <w:numId w:val="62"/>
        </w:numPr>
        <w:autoSpaceDE w:val="0"/>
        <w:autoSpaceDN w:val="0"/>
        <w:adjustRightInd w:val="0"/>
        <w:spacing w:after="160" w:line="276" w:lineRule="auto"/>
        <w:jc w:val="both"/>
        <w:rPr>
          <w:rFonts w:eastAsia="Calibri"/>
          <w:color w:val="000000"/>
          <w:sz w:val="22"/>
          <w:szCs w:val="22"/>
        </w:rPr>
      </w:pPr>
      <w:r w:rsidRPr="00035270">
        <w:rPr>
          <w:rFonts w:eastAsia="Calibri"/>
          <w:kern w:val="2"/>
          <w:sz w:val="22"/>
          <w:szCs w:val="22"/>
          <w:lang w:eastAsia="en-US"/>
        </w:rPr>
        <w:t xml:space="preserve">Cena (C) – waga kryterium 60 %; </w:t>
      </w:r>
    </w:p>
    <w:p w14:paraId="35134BBF" w14:textId="77777777" w:rsidR="00035270" w:rsidRPr="00035270" w:rsidRDefault="00035270" w:rsidP="00035270">
      <w:pPr>
        <w:numPr>
          <w:ilvl w:val="0"/>
          <w:numId w:val="62"/>
        </w:numPr>
        <w:autoSpaceDE w:val="0"/>
        <w:autoSpaceDN w:val="0"/>
        <w:adjustRightInd w:val="0"/>
        <w:spacing w:after="160" w:line="276" w:lineRule="auto"/>
        <w:jc w:val="both"/>
        <w:rPr>
          <w:rFonts w:eastAsia="Calibri"/>
          <w:color w:val="000000"/>
          <w:sz w:val="22"/>
          <w:szCs w:val="22"/>
        </w:rPr>
      </w:pPr>
      <w:r w:rsidRPr="00035270">
        <w:rPr>
          <w:rFonts w:eastAsia="Calibri"/>
          <w:kern w:val="2"/>
          <w:sz w:val="22"/>
          <w:szCs w:val="22"/>
          <w:lang w:eastAsia="en-US"/>
        </w:rPr>
        <w:t xml:space="preserve">Okres rękojmi (OR) – waga kryterium 40 %; </w:t>
      </w:r>
    </w:p>
    <w:p w14:paraId="404D9FF3" w14:textId="77777777" w:rsidR="00035270" w:rsidRPr="00035270" w:rsidRDefault="00035270" w:rsidP="00035270">
      <w:pPr>
        <w:numPr>
          <w:ilvl w:val="0"/>
          <w:numId w:val="64"/>
        </w:numPr>
        <w:autoSpaceDE w:val="0"/>
        <w:autoSpaceDN w:val="0"/>
        <w:adjustRightInd w:val="0"/>
        <w:spacing w:after="160" w:line="276" w:lineRule="auto"/>
        <w:jc w:val="both"/>
        <w:rPr>
          <w:rFonts w:eastAsia="Calibri"/>
          <w:color w:val="000000"/>
          <w:sz w:val="22"/>
          <w:szCs w:val="22"/>
        </w:rPr>
      </w:pPr>
      <w:r w:rsidRPr="00035270">
        <w:rPr>
          <w:rFonts w:eastAsia="Calibri"/>
          <w:color w:val="000000"/>
          <w:sz w:val="22"/>
          <w:szCs w:val="22"/>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7CFE04A4" w14:textId="01E377FB" w:rsidR="00035270" w:rsidRPr="00035270" w:rsidRDefault="00035270" w:rsidP="00035270">
      <w:pPr>
        <w:autoSpaceDE w:val="0"/>
        <w:autoSpaceDN w:val="0"/>
        <w:adjustRightInd w:val="0"/>
        <w:spacing w:line="276" w:lineRule="auto"/>
        <w:jc w:val="center"/>
        <w:rPr>
          <w:rFonts w:eastAsia="Calibri"/>
          <w:b/>
          <w:bCs/>
          <w:color w:val="000000"/>
          <w:sz w:val="22"/>
          <w:szCs w:val="22"/>
        </w:rPr>
      </w:pPr>
      <m:oMathPara>
        <m:oMath>
          <m:r>
            <m:rPr>
              <m:sty m:val="b"/>
            </m:rPr>
            <w:rPr>
              <w:rFonts w:ascii="Cambria Math" w:eastAsia="Calibri" w:hAnsi="Cambria Math"/>
              <w:kern w:val="2"/>
              <w:sz w:val="22"/>
              <w:szCs w:val="22"/>
              <w:lang w:eastAsia="en-US"/>
            </w:rPr>
            <m:t>P=</m:t>
          </m:r>
          <m:r>
            <m:rPr>
              <m:sty m:val="bi"/>
            </m:rPr>
            <w:rPr>
              <w:rFonts w:ascii="Cambria Math" w:eastAsia="Calibri" w:hAnsi="Cambria Math"/>
              <w:kern w:val="2"/>
              <w:sz w:val="22"/>
              <w:szCs w:val="22"/>
              <w:lang w:eastAsia="en-US"/>
            </w:rPr>
            <m:t>C</m:t>
          </m:r>
          <m:r>
            <m:rPr>
              <m:sty m:val="b"/>
            </m:rPr>
            <w:rPr>
              <w:rFonts w:ascii="Cambria Math" w:eastAsia="Calibri" w:hAnsi="Cambria Math"/>
              <w:kern w:val="2"/>
              <w:sz w:val="22"/>
              <w:szCs w:val="22"/>
              <w:lang w:eastAsia="en-US"/>
            </w:rPr>
            <m:t>×60%+OR ×40%</m:t>
          </m:r>
        </m:oMath>
      </m:oMathPara>
    </w:p>
    <w:p w14:paraId="3804FFD7" w14:textId="77777777" w:rsidR="00035270" w:rsidRPr="00035270" w:rsidRDefault="00035270" w:rsidP="00035270">
      <w:pPr>
        <w:autoSpaceDE w:val="0"/>
        <w:autoSpaceDN w:val="0"/>
        <w:adjustRightInd w:val="0"/>
        <w:spacing w:line="276" w:lineRule="auto"/>
        <w:ind w:left="708"/>
        <w:jc w:val="both"/>
        <w:rPr>
          <w:rFonts w:eastAsia="Calibri"/>
          <w:color w:val="000000"/>
          <w:sz w:val="22"/>
          <w:szCs w:val="22"/>
        </w:rPr>
      </w:pPr>
      <w:r w:rsidRPr="00035270">
        <w:rPr>
          <w:rFonts w:eastAsia="Calibri"/>
          <w:color w:val="000000"/>
          <w:sz w:val="22"/>
          <w:szCs w:val="22"/>
        </w:rPr>
        <w:t>gdzie:</w:t>
      </w:r>
    </w:p>
    <w:p w14:paraId="32D7A31D" w14:textId="77777777" w:rsidR="00035270" w:rsidRPr="00035270" w:rsidRDefault="00035270" w:rsidP="00035270">
      <w:pPr>
        <w:autoSpaceDE w:val="0"/>
        <w:autoSpaceDN w:val="0"/>
        <w:adjustRightInd w:val="0"/>
        <w:spacing w:line="276" w:lineRule="auto"/>
        <w:ind w:left="708"/>
        <w:jc w:val="both"/>
        <w:rPr>
          <w:rFonts w:eastAsia="Calibri"/>
          <w:color w:val="000000"/>
          <w:sz w:val="22"/>
          <w:szCs w:val="22"/>
        </w:rPr>
      </w:pPr>
      <w:r w:rsidRPr="00035270">
        <w:rPr>
          <w:rFonts w:eastAsia="Calibri"/>
          <w:color w:val="000000"/>
          <w:sz w:val="22"/>
          <w:szCs w:val="22"/>
        </w:rPr>
        <w:t>C - liczba punktów przyznana ofercie ocenianej w kryterium „Cena”</w:t>
      </w:r>
    </w:p>
    <w:p w14:paraId="1599585E" w14:textId="77777777" w:rsidR="00035270" w:rsidRPr="00035270" w:rsidRDefault="00035270" w:rsidP="00035270">
      <w:pPr>
        <w:autoSpaceDE w:val="0"/>
        <w:autoSpaceDN w:val="0"/>
        <w:adjustRightInd w:val="0"/>
        <w:spacing w:line="276" w:lineRule="auto"/>
        <w:ind w:left="708"/>
        <w:jc w:val="both"/>
        <w:rPr>
          <w:rFonts w:eastAsia="Calibri"/>
          <w:color w:val="000000"/>
          <w:sz w:val="22"/>
          <w:szCs w:val="22"/>
        </w:rPr>
      </w:pPr>
      <w:r w:rsidRPr="00035270">
        <w:rPr>
          <w:rFonts w:eastAsia="Calibri"/>
          <w:color w:val="000000"/>
          <w:sz w:val="22"/>
          <w:szCs w:val="22"/>
        </w:rPr>
        <w:t>OR - liczba punktów przyznana ofercie ocenianej w kryterium „Okres rękojmi”.</w:t>
      </w:r>
    </w:p>
    <w:p w14:paraId="36DFD6E8" w14:textId="77777777" w:rsidR="00035270" w:rsidRPr="00035270" w:rsidRDefault="00035270" w:rsidP="00035270">
      <w:pPr>
        <w:numPr>
          <w:ilvl w:val="0"/>
          <w:numId w:val="64"/>
        </w:numPr>
        <w:autoSpaceDE w:val="0"/>
        <w:autoSpaceDN w:val="0"/>
        <w:adjustRightInd w:val="0"/>
        <w:spacing w:after="160" w:line="276" w:lineRule="auto"/>
        <w:jc w:val="both"/>
        <w:rPr>
          <w:rFonts w:eastAsia="Calibri"/>
          <w:kern w:val="2"/>
          <w:sz w:val="22"/>
          <w:szCs w:val="22"/>
          <w:lang w:eastAsia="en-US"/>
        </w:rPr>
      </w:pPr>
      <w:r w:rsidRPr="00035270">
        <w:rPr>
          <w:rFonts w:eastAsia="Calibri"/>
          <w:kern w:val="2"/>
          <w:sz w:val="22"/>
          <w:szCs w:val="22"/>
          <w:lang w:eastAsia="en-US"/>
        </w:rPr>
        <w:t xml:space="preserve">Zasady oceny ofert w poszczególnych kryteriach: </w:t>
      </w:r>
    </w:p>
    <w:p w14:paraId="44444411" w14:textId="77777777" w:rsidR="00035270" w:rsidRPr="00035270" w:rsidRDefault="00035270" w:rsidP="00035270">
      <w:pPr>
        <w:numPr>
          <w:ilvl w:val="0"/>
          <w:numId w:val="63"/>
        </w:numPr>
        <w:autoSpaceDE w:val="0"/>
        <w:autoSpaceDN w:val="0"/>
        <w:adjustRightInd w:val="0"/>
        <w:spacing w:after="160" w:line="276" w:lineRule="auto"/>
        <w:jc w:val="both"/>
        <w:rPr>
          <w:rFonts w:eastAsia="Calibri"/>
          <w:b/>
          <w:bCs/>
          <w:color w:val="000000"/>
          <w:sz w:val="22"/>
          <w:szCs w:val="22"/>
        </w:rPr>
      </w:pPr>
      <w:r w:rsidRPr="00035270">
        <w:rPr>
          <w:rFonts w:eastAsia="Calibri"/>
          <w:b/>
          <w:bCs/>
          <w:kern w:val="2"/>
          <w:sz w:val="22"/>
          <w:szCs w:val="22"/>
          <w:lang w:eastAsia="en-US"/>
        </w:rPr>
        <w:t>Cena (C) – waga 60%</w:t>
      </w:r>
    </w:p>
    <w:p w14:paraId="09F42C73" w14:textId="77777777" w:rsidR="00035270" w:rsidRPr="00035270" w:rsidRDefault="00035270" w:rsidP="00035270">
      <w:pPr>
        <w:autoSpaceDE w:val="0"/>
        <w:autoSpaceDN w:val="0"/>
        <w:adjustRightInd w:val="0"/>
        <w:spacing w:line="276" w:lineRule="auto"/>
        <w:ind w:left="720"/>
        <w:jc w:val="both"/>
        <w:rPr>
          <w:rFonts w:eastAsia="Calibri"/>
          <w:color w:val="000000"/>
          <w:sz w:val="22"/>
          <w:szCs w:val="22"/>
        </w:rPr>
      </w:pPr>
      <w:r w:rsidRPr="00035270">
        <w:rPr>
          <w:rFonts w:eastAsia="Calibri"/>
          <w:color w:val="000000"/>
          <w:sz w:val="22"/>
          <w:szCs w:val="22"/>
        </w:rPr>
        <w:t>Kryterium „Cena” będzie rozpatrywana na podstawie ceny brutto za wykonanie przedmiotu zamówienia, podane przez Wykonawcę w formularzu ofertowym. Zamawiający przyzna 100 punktów ofercie o najniższej cenie, a każdej następnej zostanie przyporządkowana liczba punktów proporcjonalnie mniejsza, wyliczona według następującego wzoru:</w:t>
      </w:r>
    </w:p>
    <w:p w14:paraId="7759FD4F" w14:textId="2AEFEDCD" w:rsidR="00035270" w:rsidRPr="00035270" w:rsidRDefault="00035270" w:rsidP="00035270">
      <w:pPr>
        <w:spacing w:before="240" w:after="160" w:line="276" w:lineRule="auto"/>
        <w:ind w:left="720" w:right="-108"/>
        <w:jc w:val="center"/>
        <w:rPr>
          <w:rFonts w:eastAsia="Calibri"/>
          <w:b/>
          <w:bCs/>
          <w:iCs/>
          <w:kern w:val="2"/>
          <w:sz w:val="22"/>
          <w:szCs w:val="22"/>
          <w:lang w:eastAsia="en-US"/>
        </w:rPr>
      </w:pPr>
      <m:oMathPara>
        <m:oMath>
          <m:r>
            <m:rPr>
              <m:sty m:val="b"/>
            </m:rPr>
            <w:rPr>
              <w:rFonts w:ascii="Cambria Math" w:eastAsia="Calibri" w:hAnsi="Cambria Math"/>
              <w:kern w:val="2"/>
              <w:sz w:val="22"/>
              <w:szCs w:val="22"/>
              <w:lang w:eastAsia="en-US"/>
            </w:rPr>
            <m:t>C=</m:t>
          </m:r>
          <m:f>
            <m:fPr>
              <m:ctrlPr>
                <w:rPr>
                  <w:rFonts w:ascii="Cambria Math" w:eastAsia="Calibri" w:hAnsi="Cambria Math"/>
                  <w:b/>
                  <w:bCs/>
                  <w:iCs/>
                  <w:kern w:val="2"/>
                  <w:sz w:val="22"/>
                  <w:szCs w:val="22"/>
                  <w:lang w:eastAsia="en-US"/>
                </w:rPr>
              </m:ctrlPr>
            </m:fPr>
            <m:num>
              <m:r>
                <m:rPr>
                  <m:sty m:val="b"/>
                </m:rPr>
                <w:rPr>
                  <w:rFonts w:ascii="Cambria Math" w:eastAsia="Calibri" w:hAnsi="Cambria Math"/>
                  <w:kern w:val="2"/>
                  <w:sz w:val="22"/>
                  <w:szCs w:val="22"/>
                  <w:lang w:eastAsia="en-US"/>
                </w:rPr>
                <m:t>cena najniższej oferty</m:t>
              </m:r>
            </m:num>
            <m:den>
              <m:r>
                <m:rPr>
                  <m:sty m:val="b"/>
                </m:rPr>
                <w:rPr>
                  <w:rFonts w:ascii="Cambria Math" w:eastAsia="Calibri" w:hAnsi="Cambria Math"/>
                  <w:kern w:val="2"/>
                  <w:sz w:val="22"/>
                  <w:szCs w:val="22"/>
                  <w:lang w:eastAsia="en-US"/>
                </w:rPr>
                <m:t>cena badanej oferty</m:t>
              </m:r>
            </m:den>
          </m:f>
          <m:r>
            <m:rPr>
              <m:sty m:val="b"/>
            </m:rPr>
            <w:rPr>
              <w:rFonts w:ascii="Cambria Math" w:eastAsia="Calibri" w:hAnsi="Cambria Math"/>
              <w:kern w:val="2"/>
              <w:sz w:val="22"/>
              <w:szCs w:val="22"/>
              <w:lang w:eastAsia="en-US"/>
            </w:rPr>
            <m:t xml:space="preserve">×100 pkt </m:t>
          </m:r>
        </m:oMath>
      </m:oMathPara>
    </w:p>
    <w:p w14:paraId="5257AF1E" w14:textId="77777777" w:rsidR="00035270" w:rsidRPr="00035270" w:rsidRDefault="00035270" w:rsidP="00035270">
      <w:pPr>
        <w:numPr>
          <w:ilvl w:val="1"/>
          <w:numId w:val="63"/>
        </w:numPr>
        <w:autoSpaceDE w:val="0"/>
        <w:autoSpaceDN w:val="0"/>
        <w:adjustRightInd w:val="0"/>
        <w:spacing w:after="160" w:line="276" w:lineRule="auto"/>
        <w:jc w:val="both"/>
        <w:rPr>
          <w:rFonts w:eastAsia="Calibri"/>
          <w:color w:val="000000"/>
          <w:sz w:val="22"/>
          <w:szCs w:val="22"/>
        </w:rPr>
      </w:pPr>
      <w:r w:rsidRPr="00035270">
        <w:rPr>
          <w:rFonts w:eastAsia="Calibri"/>
          <w:kern w:val="2"/>
          <w:sz w:val="22"/>
          <w:szCs w:val="22"/>
          <w:lang w:eastAsia="en-US"/>
        </w:rPr>
        <w:t xml:space="preserve">Podstawą przyznania punktów w kryterium „cena” będzie cena ofertowa brutto podana przez Wykonawcę w Formularzu Ofertowym. </w:t>
      </w:r>
    </w:p>
    <w:p w14:paraId="08E5EFA3" w14:textId="77777777" w:rsidR="00035270" w:rsidRPr="00035270" w:rsidRDefault="00035270" w:rsidP="00035270">
      <w:pPr>
        <w:numPr>
          <w:ilvl w:val="1"/>
          <w:numId w:val="63"/>
        </w:numPr>
        <w:autoSpaceDE w:val="0"/>
        <w:autoSpaceDN w:val="0"/>
        <w:adjustRightInd w:val="0"/>
        <w:spacing w:after="160" w:line="276" w:lineRule="auto"/>
        <w:jc w:val="both"/>
        <w:rPr>
          <w:rFonts w:eastAsia="Calibri"/>
          <w:color w:val="000000"/>
          <w:sz w:val="22"/>
          <w:szCs w:val="22"/>
        </w:rPr>
      </w:pPr>
      <w:r w:rsidRPr="00035270">
        <w:rPr>
          <w:rFonts w:eastAsia="Calibri"/>
          <w:kern w:val="2"/>
          <w:sz w:val="22"/>
          <w:szCs w:val="22"/>
          <w:lang w:eastAsia="en-US"/>
        </w:rPr>
        <w:lastRenderedPageBreak/>
        <w:t xml:space="preserve">Cena ofertowa brutto musi uwzględniać wszelkie koszty jakie Wykonawca poniesie w związku z realizacją przedmiotu zamówienia. </w:t>
      </w:r>
    </w:p>
    <w:p w14:paraId="7826FC9B" w14:textId="77777777" w:rsidR="00035270" w:rsidRPr="00035270" w:rsidRDefault="00035270" w:rsidP="00035270">
      <w:pPr>
        <w:numPr>
          <w:ilvl w:val="0"/>
          <w:numId w:val="63"/>
        </w:numPr>
        <w:autoSpaceDE w:val="0"/>
        <w:autoSpaceDN w:val="0"/>
        <w:adjustRightInd w:val="0"/>
        <w:spacing w:after="160" w:line="276" w:lineRule="auto"/>
        <w:jc w:val="both"/>
        <w:rPr>
          <w:rFonts w:eastAsia="Calibri"/>
          <w:color w:val="000000"/>
          <w:sz w:val="22"/>
          <w:szCs w:val="22"/>
        </w:rPr>
      </w:pPr>
      <w:r w:rsidRPr="00035270">
        <w:rPr>
          <w:rFonts w:eastAsia="Calibri"/>
          <w:b/>
          <w:bCs/>
          <w:kern w:val="2"/>
          <w:sz w:val="22"/>
          <w:szCs w:val="22"/>
          <w:lang w:eastAsia="en-US"/>
        </w:rPr>
        <w:t>Okres rękojmi (OR) – waga 40%</w:t>
      </w:r>
      <w:r w:rsidRPr="00035270">
        <w:rPr>
          <w:rFonts w:eastAsia="Calibri"/>
          <w:kern w:val="2"/>
          <w:sz w:val="22"/>
          <w:szCs w:val="22"/>
          <w:lang w:eastAsia="en-US"/>
        </w:rPr>
        <w:t xml:space="preserve"> </w:t>
      </w:r>
    </w:p>
    <w:p w14:paraId="0AB5AF96" w14:textId="77777777" w:rsidR="00035270" w:rsidRPr="00035270" w:rsidRDefault="00035270" w:rsidP="00035270">
      <w:pPr>
        <w:autoSpaceDE w:val="0"/>
        <w:autoSpaceDN w:val="0"/>
        <w:adjustRightInd w:val="0"/>
        <w:spacing w:line="276" w:lineRule="auto"/>
        <w:ind w:left="720"/>
        <w:jc w:val="both"/>
        <w:rPr>
          <w:rFonts w:eastAsia="Calibri"/>
          <w:kern w:val="2"/>
          <w:sz w:val="22"/>
          <w:szCs w:val="22"/>
          <w:lang w:eastAsia="en-US"/>
        </w:rPr>
      </w:pPr>
      <w:r w:rsidRPr="00035270">
        <w:rPr>
          <w:rFonts w:eastAsia="Calibri"/>
          <w:kern w:val="2"/>
          <w:sz w:val="22"/>
          <w:szCs w:val="22"/>
          <w:lang w:eastAsia="en-US"/>
        </w:rPr>
        <w:t xml:space="preserve">Kryterium „Okres rękojmi” będzie rozpatrywana na podstawie zadeklarowanego okresu rękojmi, za wykonane roboty budowlane, podanego przez Wykonawcę w formularzu ofertowym. Okres rękojmi będzie liczony od daty wskazanej w protokole odbioru końcowego robót. </w:t>
      </w:r>
    </w:p>
    <w:p w14:paraId="771DC8E8" w14:textId="77777777" w:rsidR="00035270" w:rsidRPr="00035270" w:rsidRDefault="00035270" w:rsidP="00035270">
      <w:pPr>
        <w:autoSpaceDE w:val="0"/>
        <w:autoSpaceDN w:val="0"/>
        <w:adjustRightInd w:val="0"/>
        <w:spacing w:line="276" w:lineRule="auto"/>
        <w:ind w:left="720"/>
        <w:jc w:val="both"/>
        <w:rPr>
          <w:rFonts w:eastAsia="Calibri"/>
          <w:kern w:val="2"/>
          <w:sz w:val="22"/>
          <w:szCs w:val="22"/>
          <w:lang w:eastAsia="en-US"/>
        </w:rPr>
      </w:pPr>
      <w:r w:rsidRPr="00035270">
        <w:rPr>
          <w:rFonts w:eastAsia="Calibri"/>
          <w:kern w:val="2"/>
          <w:sz w:val="22"/>
          <w:szCs w:val="22"/>
          <w:lang w:eastAsia="en-US"/>
        </w:rPr>
        <w:t xml:space="preserve">Wykonawca może zaproponować okres rękojmi tylko w pełnych latach. Najkrótszy możliwy okres rękojmi wymagany przez Zamawiającego wynosi 2 lata. Najdłuższy możliwy okres rękojmi wymagany przez Zamawiającego wynosi 5 lat. </w:t>
      </w:r>
    </w:p>
    <w:p w14:paraId="4CB16E0E" w14:textId="77777777" w:rsidR="00035270" w:rsidRPr="00035270" w:rsidRDefault="00035270" w:rsidP="00035270">
      <w:pPr>
        <w:autoSpaceDE w:val="0"/>
        <w:autoSpaceDN w:val="0"/>
        <w:adjustRightInd w:val="0"/>
        <w:spacing w:line="276" w:lineRule="auto"/>
        <w:ind w:left="720"/>
        <w:jc w:val="both"/>
        <w:rPr>
          <w:rFonts w:eastAsia="Calibri"/>
          <w:b/>
          <w:bCs/>
          <w:kern w:val="2"/>
          <w:sz w:val="22"/>
          <w:szCs w:val="22"/>
          <w:lang w:eastAsia="en-US"/>
        </w:rPr>
      </w:pPr>
      <w:r w:rsidRPr="00035270">
        <w:rPr>
          <w:rFonts w:eastAsia="Calibri"/>
          <w:b/>
          <w:bCs/>
          <w:kern w:val="2"/>
          <w:sz w:val="22"/>
          <w:szCs w:val="22"/>
          <w:lang w:eastAsia="en-US"/>
        </w:rPr>
        <w:t>Punkty za okres rękojmi będą liczone według następującego wzoru:</w:t>
      </w:r>
    </w:p>
    <w:p w14:paraId="4DD80001" w14:textId="49F591B4" w:rsidR="00035270" w:rsidRPr="00035270" w:rsidRDefault="00035270" w:rsidP="00035270">
      <w:pPr>
        <w:spacing w:before="240" w:after="160" w:line="276" w:lineRule="auto"/>
        <w:ind w:left="720" w:right="-108"/>
        <w:jc w:val="center"/>
        <w:rPr>
          <w:rFonts w:eastAsia="Calibri"/>
          <w:b/>
          <w:bCs/>
          <w:iCs/>
          <w:kern w:val="2"/>
          <w:sz w:val="22"/>
          <w:szCs w:val="22"/>
          <w:lang w:eastAsia="en-US"/>
        </w:rPr>
      </w:pPr>
      <m:oMathPara>
        <m:oMath>
          <m:r>
            <m:rPr>
              <m:sty m:val="b"/>
            </m:rPr>
            <w:rPr>
              <w:rFonts w:ascii="Cambria Math" w:eastAsia="Calibri" w:hAnsi="Cambria Math"/>
              <w:kern w:val="2"/>
              <w:sz w:val="22"/>
              <w:szCs w:val="22"/>
              <w:lang w:eastAsia="en-US"/>
            </w:rPr>
            <m:t>OR=</m:t>
          </m:r>
          <m:f>
            <m:fPr>
              <m:ctrlPr>
                <w:rPr>
                  <w:rFonts w:ascii="Cambria Math" w:eastAsia="Calibri" w:hAnsi="Cambria Math"/>
                  <w:b/>
                  <w:bCs/>
                  <w:iCs/>
                  <w:kern w:val="2"/>
                  <w:sz w:val="22"/>
                  <w:szCs w:val="22"/>
                  <w:lang w:eastAsia="en-US"/>
                </w:rPr>
              </m:ctrlPr>
            </m:fPr>
            <m:num>
              <m:r>
                <m:rPr>
                  <m:sty m:val="b"/>
                </m:rPr>
                <w:rPr>
                  <w:rFonts w:ascii="Cambria Math" w:eastAsia="Calibri" w:hAnsi="Cambria Math"/>
                  <w:kern w:val="2"/>
                  <w:sz w:val="22"/>
                  <w:szCs w:val="22"/>
                  <w:lang w:eastAsia="en-US"/>
                </w:rPr>
                <m:t>okres rękojmi badanej oferty w latach</m:t>
              </m:r>
            </m:num>
            <m:den>
              <m:r>
                <m:rPr>
                  <m:sty m:val="b"/>
                </m:rPr>
                <w:rPr>
                  <w:rFonts w:ascii="Cambria Math" w:eastAsia="Calibri" w:hAnsi="Cambria Math"/>
                  <w:kern w:val="2"/>
                  <w:sz w:val="22"/>
                  <w:szCs w:val="22"/>
                  <w:lang w:eastAsia="en-US"/>
                </w:rPr>
                <m:t xml:space="preserve">maksymalny okres rękojmi w latach </m:t>
              </m:r>
            </m:den>
          </m:f>
          <m:r>
            <m:rPr>
              <m:sty m:val="b"/>
            </m:rPr>
            <w:rPr>
              <w:rFonts w:ascii="Cambria Math" w:eastAsia="Calibri" w:hAnsi="Cambria Math"/>
              <w:kern w:val="2"/>
              <w:sz w:val="22"/>
              <w:szCs w:val="22"/>
              <w:lang w:eastAsia="en-US"/>
            </w:rPr>
            <m:t xml:space="preserve">×100 pkt </m:t>
          </m:r>
        </m:oMath>
      </m:oMathPara>
    </w:p>
    <w:p w14:paraId="7284F5EF" w14:textId="77777777" w:rsidR="00035270" w:rsidRPr="00035270" w:rsidRDefault="00035270" w:rsidP="00035270">
      <w:pPr>
        <w:autoSpaceDE w:val="0"/>
        <w:autoSpaceDN w:val="0"/>
        <w:adjustRightInd w:val="0"/>
        <w:spacing w:line="276" w:lineRule="auto"/>
        <w:ind w:left="720"/>
        <w:jc w:val="both"/>
        <w:rPr>
          <w:rFonts w:eastAsia="Calibri"/>
          <w:kern w:val="2"/>
          <w:sz w:val="22"/>
          <w:szCs w:val="22"/>
          <w:lang w:eastAsia="en-US"/>
        </w:rPr>
      </w:pPr>
      <w:r w:rsidRPr="00035270">
        <w:rPr>
          <w:rFonts w:eastAsia="Calibri"/>
          <w:kern w:val="2"/>
          <w:sz w:val="22"/>
          <w:szCs w:val="22"/>
          <w:lang w:eastAsia="en-US"/>
        </w:rPr>
        <w:t xml:space="preserve">Uwaga!!! Oferta Wykonawcy, który w formularzu ofertowym wskaże okres krótszy niż 2 lata zostanie odrzucona jako niezgodna z SWZ. W przypadku wskazania okresu rękojmi wynoszącego więcej niż 5 lat Zamawiający przyjmie do obliczenia ilości punktów okres 5 lat. </w:t>
      </w:r>
    </w:p>
    <w:p w14:paraId="528208AC" w14:textId="3411A418" w:rsidR="008E5C36" w:rsidRPr="000A3B1D" w:rsidRDefault="00035270" w:rsidP="00260D61">
      <w:pPr>
        <w:numPr>
          <w:ilvl w:val="0"/>
          <w:numId w:val="64"/>
        </w:numPr>
        <w:autoSpaceDE w:val="0"/>
        <w:autoSpaceDN w:val="0"/>
        <w:adjustRightInd w:val="0"/>
        <w:spacing w:after="160" w:line="276" w:lineRule="auto"/>
        <w:jc w:val="both"/>
        <w:rPr>
          <w:rFonts w:eastAsia="Calibri"/>
          <w:kern w:val="2"/>
          <w:sz w:val="22"/>
          <w:szCs w:val="22"/>
          <w:lang w:eastAsia="en-US"/>
        </w:rPr>
      </w:pPr>
      <w:r w:rsidRPr="00035270">
        <w:rPr>
          <w:rFonts w:eastAsia="Calibri"/>
          <w:kern w:val="2"/>
          <w:sz w:val="22"/>
          <w:szCs w:val="22"/>
          <w:lang w:eastAsia="en-US"/>
        </w:rPr>
        <w:t>Punktacja przyznawana ofertom w poszczególnych kryteriach oceny ofert będzie liczona z dokładnością do dwóch miejsc po przecinku, zgodnie z zasadami arytmetyki.</w:t>
      </w:r>
    </w:p>
    <w:p w14:paraId="61938540" w14:textId="77777777" w:rsidR="008E5C36" w:rsidRPr="005C1570" w:rsidRDefault="008E5C36" w:rsidP="00260D61">
      <w:pPr>
        <w:numPr>
          <w:ilvl w:val="0"/>
          <w:numId w:val="17"/>
        </w:numPr>
        <w:shd w:val="clear" w:color="auto" w:fill="FBD4B4"/>
        <w:spacing w:after="200" w:line="276" w:lineRule="auto"/>
        <w:jc w:val="both"/>
        <w:rPr>
          <w:b/>
          <w:bCs/>
          <w:sz w:val="22"/>
          <w:szCs w:val="22"/>
          <w:lang w:eastAsia="en-US"/>
        </w:rPr>
      </w:pPr>
      <w:r w:rsidRPr="005C1570">
        <w:rPr>
          <w:b/>
          <w:bCs/>
          <w:sz w:val="22"/>
          <w:szCs w:val="22"/>
          <w:lang w:eastAsia="en-US"/>
        </w:rPr>
        <w:t xml:space="preserve"> Projektowane postanowienia umowy w sprawie zamówienia publicznego, które zostaną wprowadzone do umowy w sprawie zamówienia publicznego</w:t>
      </w:r>
    </w:p>
    <w:p w14:paraId="736BCF20" w14:textId="77777777" w:rsidR="008E5C36" w:rsidRPr="005C1570" w:rsidRDefault="008E5C36" w:rsidP="00260D61">
      <w:pPr>
        <w:spacing w:line="276" w:lineRule="auto"/>
        <w:ind w:right="-108"/>
        <w:jc w:val="both"/>
        <w:rPr>
          <w:sz w:val="22"/>
          <w:szCs w:val="22"/>
        </w:rPr>
      </w:pPr>
      <w:r w:rsidRPr="005C1570">
        <w:rPr>
          <w:sz w:val="22"/>
          <w:szCs w:val="22"/>
        </w:rPr>
        <w:t>Projektowane postanowi</w:t>
      </w:r>
      <w:r>
        <w:rPr>
          <w:sz w:val="22"/>
          <w:szCs w:val="22"/>
        </w:rPr>
        <w:t xml:space="preserve">enia umowy </w:t>
      </w:r>
      <w:r w:rsidRPr="00C21EA6">
        <w:rPr>
          <w:sz w:val="22"/>
          <w:szCs w:val="22"/>
        </w:rPr>
        <w:t xml:space="preserve">stanowią załącznik </w:t>
      </w:r>
      <w:r>
        <w:rPr>
          <w:sz w:val="22"/>
          <w:szCs w:val="22"/>
        </w:rPr>
        <w:t>nr 5</w:t>
      </w:r>
      <w:r w:rsidRPr="005C1570">
        <w:rPr>
          <w:sz w:val="22"/>
          <w:szCs w:val="22"/>
        </w:rPr>
        <w:t xml:space="preserve"> do SWZ. </w:t>
      </w:r>
    </w:p>
    <w:p w14:paraId="6F2DFAC3" w14:textId="3FA5A2C9" w:rsidR="00035270" w:rsidRPr="00722107" w:rsidRDefault="008E5C36" w:rsidP="00260D61">
      <w:pPr>
        <w:spacing w:after="240" w:line="276" w:lineRule="auto"/>
        <w:ind w:right="-108"/>
        <w:jc w:val="both"/>
        <w:rPr>
          <w:b/>
          <w:bCs/>
          <w:sz w:val="22"/>
          <w:szCs w:val="22"/>
        </w:rPr>
      </w:pPr>
      <w:r w:rsidRPr="005C1570">
        <w:rPr>
          <w:b/>
          <w:bCs/>
          <w:sz w:val="22"/>
          <w:szCs w:val="22"/>
        </w:rPr>
        <w:t>Złożenie oferty jest jednoznaczne z akceptacją przez wykonawcę projektowanych postanowień umowy.</w:t>
      </w:r>
    </w:p>
    <w:p w14:paraId="39BFE4E9" w14:textId="77777777" w:rsidR="008E5C36" w:rsidRPr="005C1570" w:rsidRDefault="008E5C36" w:rsidP="00260D61">
      <w:pPr>
        <w:numPr>
          <w:ilvl w:val="0"/>
          <w:numId w:val="17"/>
        </w:numPr>
        <w:shd w:val="clear" w:color="auto" w:fill="FBD4B4"/>
        <w:spacing w:after="200" w:line="276" w:lineRule="auto"/>
        <w:jc w:val="both"/>
        <w:rPr>
          <w:b/>
          <w:bCs/>
          <w:sz w:val="22"/>
          <w:szCs w:val="22"/>
          <w:lang w:eastAsia="en-US"/>
        </w:rPr>
      </w:pPr>
      <w:r w:rsidRPr="005C1570">
        <w:rPr>
          <w:b/>
          <w:bCs/>
          <w:sz w:val="22"/>
          <w:szCs w:val="22"/>
          <w:lang w:eastAsia="en-US"/>
        </w:rPr>
        <w:t xml:space="preserve">Zabezpieczenie należytego wykonania umowy </w:t>
      </w:r>
    </w:p>
    <w:p w14:paraId="11BD8155" w14:textId="77777777" w:rsidR="008E5C36" w:rsidRPr="0076643B" w:rsidRDefault="008E5C36" w:rsidP="00260D61">
      <w:pPr>
        <w:numPr>
          <w:ilvl w:val="0"/>
          <w:numId w:val="38"/>
        </w:numPr>
        <w:spacing w:line="276" w:lineRule="auto"/>
        <w:ind w:right="-108"/>
        <w:jc w:val="both"/>
        <w:rPr>
          <w:sz w:val="22"/>
          <w:szCs w:val="22"/>
        </w:rPr>
      </w:pPr>
      <w:r w:rsidRPr="005C1570">
        <w:rPr>
          <w:sz w:val="22"/>
          <w:szCs w:val="22"/>
        </w:rPr>
        <w:t xml:space="preserve">Od Wykonawcy, którego oferta zostanie wybrana jako najkorzystniejsza, wymagane będzie wniesienie, przed zawarciem umowy, zabezpieczenia należytego wykonania umowy </w:t>
      </w:r>
      <w:r w:rsidRPr="005C1570">
        <w:rPr>
          <w:b/>
          <w:bCs/>
          <w:sz w:val="22"/>
          <w:szCs w:val="22"/>
        </w:rPr>
        <w:t>w wysokości 5% ceny całkowitej (brutto) podanej w ofercie</w:t>
      </w:r>
      <w:r w:rsidRPr="005C1570">
        <w:rPr>
          <w:sz w:val="22"/>
          <w:szCs w:val="22"/>
        </w:rPr>
        <w:t xml:space="preserve"> za wykonanie całości przedmiotu zamówienia.</w:t>
      </w:r>
      <w:r w:rsidRPr="005C1570">
        <w:rPr>
          <w:i/>
          <w:iCs/>
          <w:color w:val="002060"/>
          <w:sz w:val="22"/>
          <w:szCs w:val="22"/>
          <w:lang w:eastAsia="en-US"/>
        </w:rPr>
        <w:t xml:space="preserve"> </w:t>
      </w:r>
      <w:r w:rsidRPr="005C1570">
        <w:rPr>
          <w:sz w:val="22"/>
          <w:szCs w:val="22"/>
        </w:rPr>
        <w:t>Zabezpieczenie służy pokryciu roszczeń z tytułu niewykonania lub nienależytego wykonania umowy.</w:t>
      </w:r>
    </w:p>
    <w:p w14:paraId="2E1766AF"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 xml:space="preserve">Zabezpieczenie należytego wykonania umowy może być wnoszone według wyboru wykonawcy w jednej lub w kilku formach wskazanych w art. 450 ust. 1 ustawy </w:t>
      </w:r>
      <w:proofErr w:type="spellStart"/>
      <w:r w:rsidRPr="005C1570">
        <w:rPr>
          <w:sz w:val="22"/>
          <w:szCs w:val="22"/>
        </w:rPr>
        <w:t>Pzp</w:t>
      </w:r>
      <w:proofErr w:type="spellEnd"/>
      <w:r w:rsidRPr="005C1570">
        <w:rPr>
          <w:sz w:val="22"/>
          <w:szCs w:val="22"/>
        </w:rPr>
        <w:t xml:space="preserve"> tj.:</w:t>
      </w:r>
    </w:p>
    <w:p w14:paraId="52CB0204" w14:textId="77777777" w:rsidR="008E5C36" w:rsidRPr="005C1570" w:rsidRDefault="008E5C36" w:rsidP="00260D61">
      <w:pPr>
        <w:spacing w:line="276" w:lineRule="auto"/>
        <w:ind w:right="-108" w:firstLine="360"/>
        <w:jc w:val="both"/>
        <w:rPr>
          <w:sz w:val="22"/>
          <w:szCs w:val="22"/>
        </w:rPr>
      </w:pPr>
      <w:r w:rsidRPr="005C1570">
        <w:rPr>
          <w:sz w:val="22"/>
          <w:szCs w:val="22"/>
        </w:rPr>
        <w:t>- pieniądzu;</w:t>
      </w:r>
    </w:p>
    <w:p w14:paraId="5119475E" w14:textId="77777777" w:rsidR="008E5C36" w:rsidRPr="005C1570" w:rsidRDefault="008E5C36" w:rsidP="00260D61">
      <w:pPr>
        <w:spacing w:line="276" w:lineRule="auto"/>
        <w:ind w:left="486" w:right="-108" w:hanging="126"/>
        <w:jc w:val="both"/>
        <w:rPr>
          <w:sz w:val="22"/>
          <w:szCs w:val="22"/>
        </w:rPr>
      </w:pPr>
      <w:r w:rsidRPr="005C1570">
        <w:rPr>
          <w:sz w:val="22"/>
          <w:szCs w:val="22"/>
        </w:rPr>
        <w:t>- poręczeniach bankowych lub poręczeniach spółdzielczej kasy oszczędnościowo-kredytowej, z tym że zobowiązanie kasy jest zawsze zobowiązaniem pieniężnym;</w:t>
      </w:r>
    </w:p>
    <w:p w14:paraId="51D3BAE9" w14:textId="77777777" w:rsidR="008E5C36" w:rsidRPr="005C1570" w:rsidRDefault="008E5C36" w:rsidP="00260D61">
      <w:pPr>
        <w:spacing w:line="276" w:lineRule="auto"/>
        <w:ind w:left="360" w:right="-108"/>
        <w:jc w:val="both"/>
        <w:rPr>
          <w:sz w:val="22"/>
          <w:szCs w:val="22"/>
        </w:rPr>
      </w:pPr>
      <w:r w:rsidRPr="005C1570">
        <w:rPr>
          <w:sz w:val="22"/>
          <w:szCs w:val="22"/>
        </w:rPr>
        <w:t>- gwarancjach bankowych;</w:t>
      </w:r>
    </w:p>
    <w:p w14:paraId="42B66DB6" w14:textId="77777777" w:rsidR="008E5C36" w:rsidRPr="005C1570" w:rsidRDefault="008E5C36" w:rsidP="00260D61">
      <w:pPr>
        <w:spacing w:line="276" w:lineRule="auto"/>
        <w:ind w:left="360" w:right="-108"/>
        <w:jc w:val="both"/>
        <w:rPr>
          <w:sz w:val="22"/>
          <w:szCs w:val="22"/>
        </w:rPr>
      </w:pPr>
      <w:r w:rsidRPr="005C1570">
        <w:rPr>
          <w:sz w:val="22"/>
          <w:szCs w:val="22"/>
        </w:rPr>
        <w:t>- gwarancjach ubezpieczeniowych;</w:t>
      </w:r>
    </w:p>
    <w:p w14:paraId="6B9BBCA0" w14:textId="77777777" w:rsidR="008E5C36" w:rsidRPr="005C1570" w:rsidRDefault="008E5C36" w:rsidP="00260D61">
      <w:pPr>
        <w:spacing w:line="276" w:lineRule="auto"/>
        <w:ind w:left="486" w:right="-108" w:hanging="114"/>
        <w:jc w:val="both"/>
        <w:rPr>
          <w:sz w:val="22"/>
          <w:szCs w:val="22"/>
        </w:rPr>
      </w:pPr>
      <w:r w:rsidRPr="005C1570">
        <w:rPr>
          <w:sz w:val="22"/>
          <w:szCs w:val="22"/>
        </w:rPr>
        <w:t>- poręczeniach udzielanych przez podmioty, o których mowa w art. 6b ust. 5 pkt 2 ustawy z 9 listopada 2000 r. o utworzeniu Polskiej Agencji Rozwoju Przedsiębiorczości.</w:t>
      </w:r>
    </w:p>
    <w:p w14:paraId="50A03A57"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 xml:space="preserve">Zamawiający </w:t>
      </w:r>
      <w:r w:rsidRPr="005C1570">
        <w:rPr>
          <w:sz w:val="22"/>
          <w:szCs w:val="22"/>
          <w:u w:val="single"/>
        </w:rPr>
        <w:t>nie wyraża zgody</w:t>
      </w:r>
      <w:r w:rsidRPr="005C1570">
        <w:rPr>
          <w:sz w:val="22"/>
          <w:szCs w:val="22"/>
        </w:rPr>
        <w:t xml:space="preserve"> na wniesienie zabezpieczenia w formach wskazanych w art. 450 ust. 2 ustawy </w:t>
      </w:r>
      <w:proofErr w:type="spellStart"/>
      <w:r w:rsidRPr="005C1570">
        <w:rPr>
          <w:sz w:val="22"/>
          <w:szCs w:val="22"/>
        </w:rPr>
        <w:t>Pzp</w:t>
      </w:r>
      <w:proofErr w:type="spellEnd"/>
      <w:r w:rsidRPr="005C1570">
        <w:rPr>
          <w:sz w:val="22"/>
          <w:szCs w:val="22"/>
        </w:rPr>
        <w:t>.</w:t>
      </w:r>
    </w:p>
    <w:p w14:paraId="2DEAEAF5"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 xml:space="preserve">Do zmiany formy zabezpieczenia w trakcie realizacji umowy stosuje się art. 451 ustawy </w:t>
      </w:r>
      <w:proofErr w:type="spellStart"/>
      <w:r w:rsidRPr="005C1570">
        <w:rPr>
          <w:sz w:val="22"/>
          <w:szCs w:val="22"/>
        </w:rPr>
        <w:t>Pzp</w:t>
      </w:r>
      <w:proofErr w:type="spellEnd"/>
      <w:r w:rsidRPr="005C1570">
        <w:rPr>
          <w:sz w:val="22"/>
          <w:szCs w:val="22"/>
        </w:rPr>
        <w:t>.</w:t>
      </w:r>
    </w:p>
    <w:p w14:paraId="28447A31"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Zamawiający zwróci zabezpieczenie w następujących terminach:</w:t>
      </w:r>
    </w:p>
    <w:p w14:paraId="661084B0" w14:textId="77777777" w:rsidR="008E5C36" w:rsidRPr="005C1570" w:rsidRDefault="008E5C36" w:rsidP="00260D61">
      <w:pPr>
        <w:numPr>
          <w:ilvl w:val="2"/>
          <w:numId w:val="37"/>
        </w:numPr>
        <w:spacing w:line="276" w:lineRule="auto"/>
        <w:ind w:right="-108"/>
        <w:jc w:val="both"/>
        <w:rPr>
          <w:sz w:val="22"/>
          <w:szCs w:val="22"/>
        </w:rPr>
      </w:pPr>
      <w:r w:rsidRPr="005C1570">
        <w:rPr>
          <w:sz w:val="22"/>
          <w:szCs w:val="22"/>
        </w:rPr>
        <w:lastRenderedPageBreak/>
        <w:t>70% wysokości zabezpieczenia w terminie 30 dni od dnia podpisania protokołu odbioru końcowego przedmiotu zamówienia, tj. od dnia wykonania zamówienia i uznania przez zamawiającego za należycie wykonane;</w:t>
      </w:r>
    </w:p>
    <w:p w14:paraId="22BF3A71" w14:textId="77777777" w:rsidR="008E5C36" w:rsidRPr="005C1570" w:rsidRDefault="008E5C36" w:rsidP="00260D61">
      <w:pPr>
        <w:numPr>
          <w:ilvl w:val="2"/>
          <w:numId w:val="37"/>
        </w:numPr>
        <w:spacing w:line="276" w:lineRule="auto"/>
        <w:ind w:right="-108"/>
        <w:jc w:val="both"/>
        <w:rPr>
          <w:sz w:val="22"/>
          <w:szCs w:val="22"/>
        </w:rPr>
      </w:pPr>
      <w:r w:rsidRPr="005C1570">
        <w:rPr>
          <w:sz w:val="22"/>
          <w:szCs w:val="22"/>
        </w:rPr>
        <w:t>30% wysokości zabezpieczenia w terminie 15 dni od dnia, w którym upływa okres gwarancji/rękojmi</w:t>
      </w:r>
      <w:r>
        <w:rPr>
          <w:sz w:val="22"/>
          <w:szCs w:val="22"/>
        </w:rPr>
        <w:t xml:space="preserve">, </w:t>
      </w:r>
      <w:r w:rsidRPr="005C1570">
        <w:rPr>
          <w:sz w:val="22"/>
          <w:szCs w:val="22"/>
        </w:rPr>
        <w:t>liczony zgodnie z postanowieniami zawartej umowy.</w:t>
      </w:r>
    </w:p>
    <w:p w14:paraId="1D31C71C"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Zabezpieczenie wnoszone w pieniądzu powinno zostać wpłacone przelewem na rachunek bankowy zamawiającego w Banku Spółdzielczym w Wołczynie, numer rachunku nr 40 8876 0009 0000 1036 2000 0001</w:t>
      </w:r>
    </w:p>
    <w:p w14:paraId="19B050A5"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Zabezpieczenie wnoszone w formie innej niż w pieniądzu powinno być dostarczone w formie oryginału, przez wykonawcę do siedziby zamawiającego, najpóźniej w dniu podpisania umowy – do chwili jej podpisania.</w:t>
      </w:r>
    </w:p>
    <w:p w14:paraId="1C128AC2"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Treść oświadczenia zawartego w gwarancji lub w poręczeniu musi zostać zaakceptowana przez zamawiającego przed podpisaniem umowy.</w:t>
      </w:r>
    </w:p>
    <w:p w14:paraId="0E61EC87"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DBBA56C"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2C60AC9"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 xml:space="preserve"> Wypłata, o której mowa w pkt 11, następuje nie później niż w ostatnim dniu ważności dotychczasowego zabezpieczenia.  </w:t>
      </w:r>
    </w:p>
    <w:p w14:paraId="02987FBD" w14:textId="77777777" w:rsidR="008E5C36" w:rsidRPr="005C1570" w:rsidRDefault="008E5C36" w:rsidP="00260D61">
      <w:pPr>
        <w:numPr>
          <w:ilvl w:val="0"/>
          <w:numId w:val="38"/>
        </w:numPr>
        <w:spacing w:line="276" w:lineRule="auto"/>
        <w:ind w:right="-108"/>
        <w:jc w:val="both"/>
        <w:rPr>
          <w:sz w:val="22"/>
          <w:szCs w:val="22"/>
        </w:rPr>
      </w:pPr>
      <w:r w:rsidRPr="005C1570">
        <w:rPr>
          <w:sz w:val="22"/>
          <w:szCs w:val="22"/>
        </w:rPr>
        <w:t xml:space="preserve"> Z treści gwarancji lub poręczenia musi jednocześnie wynikać:</w:t>
      </w:r>
    </w:p>
    <w:p w14:paraId="2F692A6A" w14:textId="77777777" w:rsidR="008E5C36" w:rsidRPr="002E4A71" w:rsidRDefault="008E5C36">
      <w:pPr>
        <w:pStyle w:val="Bezodstpw"/>
        <w:numPr>
          <w:ilvl w:val="0"/>
          <w:numId w:val="42"/>
        </w:numPr>
        <w:spacing w:line="276" w:lineRule="auto"/>
        <w:jc w:val="both"/>
        <w:rPr>
          <w:sz w:val="22"/>
          <w:szCs w:val="22"/>
        </w:rPr>
      </w:pPr>
      <w:r w:rsidRPr="002E4A71">
        <w:rPr>
          <w:sz w:val="22"/>
          <w:szCs w:val="22"/>
        </w:rPr>
        <w:t xml:space="preserve">nazwa zleceniodawcy (wykonawcy), beneficjenta gwarancji lub poręczenia (zamawiającego), gwaranta lub poręczyciela (podmiotu udzielającego gwarancji lub poręczenia) oraz adresy ich siedzib, </w:t>
      </w:r>
    </w:p>
    <w:p w14:paraId="708CEA2F" w14:textId="77777777" w:rsidR="008E5C36" w:rsidRPr="002E4A71" w:rsidRDefault="008E5C36">
      <w:pPr>
        <w:pStyle w:val="Bezodstpw"/>
        <w:numPr>
          <w:ilvl w:val="0"/>
          <w:numId w:val="42"/>
        </w:numPr>
        <w:spacing w:line="276" w:lineRule="auto"/>
        <w:jc w:val="both"/>
        <w:rPr>
          <w:sz w:val="22"/>
          <w:szCs w:val="22"/>
        </w:rPr>
      </w:pPr>
      <w:r w:rsidRPr="002E4A71">
        <w:rPr>
          <w:sz w:val="22"/>
          <w:szCs w:val="22"/>
        </w:rPr>
        <w:t>określenie wierzytelności, która ma być zabezpieczona gwarancją lub poręczeniem,</w:t>
      </w:r>
    </w:p>
    <w:p w14:paraId="690102C9" w14:textId="77777777" w:rsidR="008E5C36" w:rsidRPr="002E4A71" w:rsidRDefault="008E5C36">
      <w:pPr>
        <w:pStyle w:val="Bezodstpw"/>
        <w:numPr>
          <w:ilvl w:val="0"/>
          <w:numId w:val="42"/>
        </w:numPr>
        <w:spacing w:line="276" w:lineRule="auto"/>
        <w:jc w:val="both"/>
        <w:rPr>
          <w:sz w:val="22"/>
          <w:szCs w:val="22"/>
        </w:rPr>
      </w:pPr>
      <w:r w:rsidRPr="002E4A71">
        <w:rPr>
          <w:sz w:val="22"/>
          <w:szCs w:val="22"/>
        </w:rPr>
        <w:t>kwota gwarancji lub poręczenia,</w:t>
      </w:r>
    </w:p>
    <w:p w14:paraId="66D4C0A5" w14:textId="77777777" w:rsidR="008E5C36" w:rsidRPr="002E4A71" w:rsidRDefault="008E5C36">
      <w:pPr>
        <w:pStyle w:val="Bezodstpw"/>
        <w:numPr>
          <w:ilvl w:val="0"/>
          <w:numId w:val="42"/>
        </w:numPr>
        <w:spacing w:line="276" w:lineRule="auto"/>
        <w:jc w:val="both"/>
        <w:rPr>
          <w:sz w:val="22"/>
          <w:szCs w:val="22"/>
        </w:rPr>
      </w:pPr>
      <w:r w:rsidRPr="002E4A71">
        <w:rPr>
          <w:sz w:val="22"/>
          <w:szCs w:val="22"/>
        </w:rPr>
        <w:t>termin ważności gwarancji lub poręczenia, obejmujący cały okres wykonania zamówienia, począwszy co najmniej od dnia wyznaczonego na dzień zawarcia umowy, z zastrzeżeniem pkt 10 powyżej,</w:t>
      </w:r>
    </w:p>
    <w:p w14:paraId="0AEF5BCD" w14:textId="77777777" w:rsidR="008E5C36" w:rsidRPr="002E4A71" w:rsidRDefault="008E5C36">
      <w:pPr>
        <w:pStyle w:val="Bezodstpw"/>
        <w:numPr>
          <w:ilvl w:val="0"/>
          <w:numId w:val="42"/>
        </w:numPr>
        <w:spacing w:line="276" w:lineRule="auto"/>
        <w:jc w:val="both"/>
        <w:rPr>
          <w:sz w:val="22"/>
          <w:szCs w:val="22"/>
        </w:rPr>
      </w:pPr>
      <w:r w:rsidRPr="002E4A71">
        <w:rPr>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1BA1837E" w14:textId="77777777" w:rsidR="008E5C36" w:rsidRPr="002E4A71" w:rsidRDefault="008E5C36">
      <w:pPr>
        <w:pStyle w:val="Bezodstpw"/>
        <w:numPr>
          <w:ilvl w:val="0"/>
          <w:numId w:val="42"/>
        </w:numPr>
        <w:spacing w:line="276" w:lineRule="auto"/>
        <w:jc w:val="both"/>
        <w:rPr>
          <w:sz w:val="22"/>
          <w:szCs w:val="22"/>
        </w:rPr>
      </w:pPr>
      <w:r w:rsidRPr="002E4A71">
        <w:rPr>
          <w:sz w:val="22"/>
          <w:szCs w:val="22"/>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1E3E3F35" w14:textId="77777777" w:rsidR="008E5C36" w:rsidRPr="005C1570" w:rsidRDefault="008E5C36" w:rsidP="002E4A71">
      <w:pPr>
        <w:spacing w:line="276" w:lineRule="auto"/>
        <w:ind w:right="-108"/>
        <w:jc w:val="both"/>
        <w:rPr>
          <w:sz w:val="22"/>
          <w:szCs w:val="22"/>
        </w:rPr>
      </w:pPr>
    </w:p>
    <w:p w14:paraId="550BA434" w14:textId="77777777" w:rsidR="008E5C36" w:rsidRPr="005C1570" w:rsidRDefault="008E5C36" w:rsidP="00260D61">
      <w:pPr>
        <w:numPr>
          <w:ilvl w:val="0"/>
          <w:numId w:val="17"/>
        </w:numPr>
        <w:shd w:val="clear" w:color="auto" w:fill="FBD4B4"/>
        <w:spacing w:after="200" w:line="276" w:lineRule="auto"/>
        <w:jc w:val="both"/>
        <w:rPr>
          <w:b/>
          <w:bCs/>
          <w:sz w:val="22"/>
          <w:szCs w:val="22"/>
          <w:lang w:eastAsia="en-US"/>
        </w:rPr>
      </w:pPr>
      <w:r w:rsidRPr="005C1570">
        <w:rPr>
          <w:b/>
          <w:bCs/>
          <w:sz w:val="22"/>
          <w:szCs w:val="22"/>
          <w:lang w:eastAsia="en-US"/>
        </w:rPr>
        <w:t>Informacje o formalnościach, jakie muszą zostać dopełnione po wyborze oferty w celu zawarcia umowy w sprawie zamówienia publicznego</w:t>
      </w:r>
    </w:p>
    <w:p w14:paraId="3AA73176" w14:textId="77777777" w:rsidR="008E5C36" w:rsidRPr="005C1570" w:rsidRDefault="008E5C36" w:rsidP="00260D61">
      <w:pPr>
        <w:numPr>
          <w:ilvl w:val="0"/>
          <w:numId w:val="14"/>
        </w:numPr>
        <w:spacing w:line="276" w:lineRule="auto"/>
        <w:ind w:right="-108"/>
        <w:jc w:val="both"/>
        <w:rPr>
          <w:sz w:val="22"/>
          <w:szCs w:val="22"/>
        </w:rPr>
      </w:pPr>
      <w:r w:rsidRPr="005C1570">
        <w:rPr>
          <w:sz w:val="22"/>
          <w:szCs w:val="22"/>
        </w:rPr>
        <w:t>Zamawiający poinformuje wykonawcę, któremu zostanie udzielone zamówienie, o miejscu i terminie zawarcia umowy.</w:t>
      </w:r>
      <w:bookmarkStart w:id="26" w:name="_Toc42045493"/>
    </w:p>
    <w:p w14:paraId="1DEC45EC" w14:textId="77777777" w:rsidR="0044474E" w:rsidRDefault="008E5C36" w:rsidP="0044474E">
      <w:pPr>
        <w:numPr>
          <w:ilvl w:val="0"/>
          <w:numId w:val="14"/>
        </w:numPr>
        <w:spacing w:line="276" w:lineRule="auto"/>
        <w:ind w:right="-108"/>
        <w:jc w:val="both"/>
        <w:rPr>
          <w:sz w:val="22"/>
          <w:szCs w:val="22"/>
        </w:rPr>
      </w:pPr>
      <w:r w:rsidRPr="005C1570">
        <w:rPr>
          <w:sz w:val="22"/>
          <w:szCs w:val="22"/>
        </w:rPr>
        <w:lastRenderedPageBreak/>
        <w:t>Wykonawca przed zawarciem umowy</w:t>
      </w:r>
    </w:p>
    <w:p w14:paraId="6C947928" w14:textId="77777777" w:rsidR="0044474E" w:rsidRDefault="008E5C36" w:rsidP="0044474E">
      <w:pPr>
        <w:numPr>
          <w:ilvl w:val="1"/>
          <w:numId w:val="14"/>
        </w:numPr>
        <w:spacing w:line="276" w:lineRule="auto"/>
        <w:ind w:right="-108"/>
        <w:jc w:val="both"/>
        <w:rPr>
          <w:sz w:val="22"/>
          <w:szCs w:val="22"/>
        </w:rPr>
      </w:pPr>
      <w:r w:rsidRPr="0044474E">
        <w:rPr>
          <w:sz w:val="22"/>
          <w:szCs w:val="22"/>
        </w:rPr>
        <w:t>poda wszelkie informacje niezbędne do wypełnienia treści umowy na wezwanie zamawiającego,</w:t>
      </w:r>
    </w:p>
    <w:p w14:paraId="76BD496B" w14:textId="77777777" w:rsidR="0044474E" w:rsidRDefault="008E5C36" w:rsidP="0044474E">
      <w:pPr>
        <w:numPr>
          <w:ilvl w:val="1"/>
          <w:numId w:val="14"/>
        </w:numPr>
        <w:spacing w:line="276" w:lineRule="auto"/>
        <w:ind w:right="-108"/>
        <w:jc w:val="both"/>
        <w:rPr>
          <w:sz w:val="22"/>
          <w:szCs w:val="22"/>
        </w:rPr>
      </w:pPr>
      <w:r w:rsidRPr="0044474E">
        <w:rPr>
          <w:sz w:val="22"/>
          <w:szCs w:val="22"/>
        </w:rPr>
        <w:t>wniesie zabezpieczenie należytego wykonania umowy,</w:t>
      </w:r>
    </w:p>
    <w:p w14:paraId="2816B506" w14:textId="731375BF" w:rsidR="0044474E" w:rsidRPr="0044474E" w:rsidRDefault="0044474E" w:rsidP="0044474E">
      <w:pPr>
        <w:numPr>
          <w:ilvl w:val="0"/>
          <w:numId w:val="14"/>
        </w:numPr>
        <w:spacing w:line="276" w:lineRule="auto"/>
        <w:ind w:right="-108"/>
        <w:jc w:val="both"/>
        <w:rPr>
          <w:sz w:val="22"/>
          <w:szCs w:val="22"/>
        </w:rPr>
      </w:pPr>
      <w:r w:rsidRPr="0044474E">
        <w:rPr>
          <w:b/>
          <w:bCs/>
          <w:sz w:val="22"/>
          <w:szCs w:val="22"/>
        </w:rPr>
        <w:t xml:space="preserve">Zamawiający informuje, że podpisze umowę z wybranymi Wykonawcami dopiero w momencie </w:t>
      </w:r>
      <w:r w:rsidR="005F68AC">
        <w:rPr>
          <w:b/>
          <w:bCs/>
          <w:sz w:val="22"/>
          <w:szCs w:val="22"/>
        </w:rPr>
        <w:t>uzyskania Promesy Inwestycyjnej z BGK</w:t>
      </w:r>
      <w:r w:rsidRPr="0044474E">
        <w:rPr>
          <w:b/>
          <w:bCs/>
          <w:sz w:val="22"/>
          <w:szCs w:val="22"/>
        </w:rPr>
        <w:t xml:space="preserve">. Powyższe ma na celu działanie Zamawiającego zgodnie z postanowieniami Rządowego Funduszu Polski Ład: Program Inwestycji Strategicznych. </w:t>
      </w:r>
    </w:p>
    <w:p w14:paraId="71385B85" w14:textId="77777777" w:rsidR="0044474E" w:rsidRDefault="008E5C36" w:rsidP="0044474E">
      <w:pPr>
        <w:numPr>
          <w:ilvl w:val="0"/>
          <w:numId w:val="14"/>
        </w:numPr>
        <w:spacing w:line="276" w:lineRule="auto"/>
        <w:ind w:right="-108"/>
        <w:jc w:val="both"/>
        <w:rPr>
          <w:sz w:val="22"/>
          <w:szCs w:val="22"/>
        </w:rPr>
      </w:pPr>
      <w:r w:rsidRPr="0044474E">
        <w:rPr>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26"/>
    </w:p>
    <w:p w14:paraId="23B90435" w14:textId="601DC5C1" w:rsidR="008E5C36" w:rsidRPr="0044474E" w:rsidRDefault="008E5C36" w:rsidP="0044474E">
      <w:pPr>
        <w:numPr>
          <w:ilvl w:val="0"/>
          <w:numId w:val="14"/>
        </w:numPr>
        <w:spacing w:line="276" w:lineRule="auto"/>
        <w:ind w:right="-108"/>
        <w:jc w:val="both"/>
        <w:rPr>
          <w:sz w:val="22"/>
          <w:szCs w:val="22"/>
        </w:rPr>
      </w:pPr>
      <w:r w:rsidRPr="0044474E">
        <w:rPr>
          <w:sz w:val="22"/>
          <w:szCs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4474E">
        <w:rPr>
          <w:sz w:val="22"/>
          <w:szCs w:val="22"/>
        </w:rPr>
        <w:t>Pzp</w:t>
      </w:r>
      <w:proofErr w:type="spellEnd"/>
      <w:r w:rsidRPr="0044474E">
        <w:rPr>
          <w:sz w:val="22"/>
          <w:szCs w:val="22"/>
        </w:rPr>
        <w:t>, będzie skutkowało zatrzymaniem przez zamawiającego wadium wraz z odsetkami.</w:t>
      </w:r>
    </w:p>
    <w:p w14:paraId="0BE327A5" w14:textId="77777777" w:rsidR="008E5C36" w:rsidRPr="005C1570" w:rsidRDefault="008E5C36" w:rsidP="00260D61">
      <w:pPr>
        <w:spacing w:line="276" w:lineRule="auto"/>
        <w:ind w:right="-108"/>
        <w:jc w:val="both"/>
        <w:rPr>
          <w:b/>
          <w:bCs/>
          <w:sz w:val="22"/>
          <w:szCs w:val="22"/>
        </w:rPr>
      </w:pPr>
    </w:p>
    <w:p w14:paraId="247495DF" w14:textId="77777777" w:rsidR="008E5C36" w:rsidRDefault="008E5C36" w:rsidP="00260D61">
      <w:pPr>
        <w:widowControl w:val="0"/>
        <w:autoSpaceDE w:val="0"/>
        <w:autoSpaceDN w:val="0"/>
        <w:adjustRightInd w:val="0"/>
        <w:spacing w:line="276" w:lineRule="auto"/>
        <w:jc w:val="both"/>
        <w:rPr>
          <w:color w:val="000000"/>
          <w:sz w:val="22"/>
          <w:szCs w:val="22"/>
        </w:rPr>
      </w:pPr>
    </w:p>
    <w:p w14:paraId="27A656F1" w14:textId="77777777" w:rsidR="008E5C36" w:rsidRDefault="008E5C36" w:rsidP="00260D61">
      <w:pPr>
        <w:widowControl w:val="0"/>
        <w:autoSpaceDE w:val="0"/>
        <w:autoSpaceDN w:val="0"/>
        <w:adjustRightInd w:val="0"/>
        <w:spacing w:line="276" w:lineRule="auto"/>
        <w:jc w:val="both"/>
        <w:rPr>
          <w:color w:val="000000"/>
          <w:sz w:val="22"/>
          <w:szCs w:val="22"/>
        </w:rPr>
      </w:pPr>
    </w:p>
    <w:p w14:paraId="3362279B" w14:textId="77777777" w:rsidR="008E5C36" w:rsidRPr="005C1570" w:rsidRDefault="008E5C36" w:rsidP="00260D61">
      <w:pPr>
        <w:widowControl w:val="0"/>
        <w:autoSpaceDE w:val="0"/>
        <w:autoSpaceDN w:val="0"/>
        <w:adjustRightInd w:val="0"/>
        <w:spacing w:line="276" w:lineRule="auto"/>
        <w:jc w:val="both"/>
        <w:rPr>
          <w:color w:val="000000"/>
          <w:sz w:val="22"/>
          <w:szCs w:val="22"/>
        </w:rPr>
      </w:pPr>
      <w:r w:rsidRPr="005C1570">
        <w:rPr>
          <w:color w:val="000000"/>
          <w:sz w:val="22"/>
          <w:szCs w:val="22"/>
        </w:rPr>
        <w:t>Załączniki składające się na integralną część specyfikacji:</w:t>
      </w:r>
    </w:p>
    <w:p w14:paraId="579626CB" w14:textId="77777777" w:rsidR="008E5C36" w:rsidRPr="005C1570" w:rsidRDefault="008E5C36" w:rsidP="00260D61">
      <w:pPr>
        <w:widowControl w:val="0"/>
        <w:autoSpaceDE w:val="0"/>
        <w:autoSpaceDN w:val="0"/>
        <w:adjustRightInd w:val="0"/>
        <w:spacing w:line="276" w:lineRule="auto"/>
        <w:jc w:val="both"/>
        <w:rPr>
          <w:b/>
          <w:bCs/>
          <w:color w:val="000000"/>
          <w:sz w:val="22"/>
          <w:szCs w:val="22"/>
        </w:rPr>
      </w:pPr>
      <w:r w:rsidRPr="005C1570">
        <w:rPr>
          <w:b/>
          <w:bCs/>
          <w:color w:val="000000"/>
          <w:sz w:val="22"/>
          <w:szCs w:val="22"/>
        </w:rPr>
        <w:t xml:space="preserve"> </w:t>
      </w:r>
    </w:p>
    <w:p w14:paraId="365B3082" w14:textId="77777777" w:rsidR="008E5C36" w:rsidRPr="005C1570" w:rsidRDefault="008E5C36" w:rsidP="00260D61">
      <w:pPr>
        <w:widowControl w:val="0"/>
        <w:autoSpaceDE w:val="0"/>
        <w:autoSpaceDN w:val="0"/>
        <w:adjustRightInd w:val="0"/>
        <w:spacing w:line="276" w:lineRule="auto"/>
        <w:jc w:val="both"/>
        <w:rPr>
          <w:color w:val="000000"/>
          <w:sz w:val="22"/>
          <w:szCs w:val="22"/>
        </w:rPr>
      </w:pPr>
      <w:r w:rsidRPr="005C1570">
        <w:rPr>
          <w:color w:val="000000"/>
          <w:sz w:val="22"/>
          <w:szCs w:val="22"/>
        </w:rPr>
        <w:t>Zał. nr 1 Formularz oferty,</w:t>
      </w:r>
    </w:p>
    <w:p w14:paraId="6360C13E" w14:textId="77777777" w:rsidR="008E5C36" w:rsidRDefault="008E5C36" w:rsidP="00260D61">
      <w:pPr>
        <w:widowControl w:val="0"/>
        <w:autoSpaceDE w:val="0"/>
        <w:autoSpaceDN w:val="0"/>
        <w:adjustRightInd w:val="0"/>
        <w:spacing w:line="276" w:lineRule="auto"/>
        <w:jc w:val="both"/>
        <w:rPr>
          <w:color w:val="000000"/>
          <w:sz w:val="22"/>
          <w:szCs w:val="22"/>
        </w:rPr>
      </w:pPr>
      <w:r w:rsidRPr="005C1570">
        <w:rPr>
          <w:color w:val="000000"/>
          <w:sz w:val="22"/>
          <w:szCs w:val="22"/>
        </w:rPr>
        <w:t>Zał. nr 2 Oświadczenia 2a, 2b</w:t>
      </w:r>
      <w:r>
        <w:rPr>
          <w:color w:val="000000"/>
          <w:sz w:val="22"/>
          <w:szCs w:val="22"/>
        </w:rPr>
        <w:t>, 2c</w:t>
      </w:r>
    </w:p>
    <w:p w14:paraId="11E25572" w14:textId="77777777" w:rsidR="008E5C36" w:rsidRDefault="008E5C36" w:rsidP="00260D61">
      <w:pPr>
        <w:widowControl w:val="0"/>
        <w:autoSpaceDE w:val="0"/>
        <w:autoSpaceDN w:val="0"/>
        <w:adjustRightInd w:val="0"/>
        <w:spacing w:line="276" w:lineRule="auto"/>
        <w:jc w:val="both"/>
        <w:rPr>
          <w:color w:val="000000"/>
          <w:sz w:val="22"/>
          <w:szCs w:val="22"/>
        </w:rPr>
      </w:pPr>
      <w:r>
        <w:rPr>
          <w:color w:val="000000"/>
          <w:sz w:val="22"/>
          <w:szCs w:val="22"/>
        </w:rPr>
        <w:t>Zał. nr 3 Wykaz osób</w:t>
      </w:r>
    </w:p>
    <w:p w14:paraId="32F4BBCC" w14:textId="77777777" w:rsidR="008E5C36" w:rsidRDefault="008E5C36" w:rsidP="00260D61">
      <w:pPr>
        <w:widowControl w:val="0"/>
        <w:autoSpaceDE w:val="0"/>
        <w:autoSpaceDN w:val="0"/>
        <w:adjustRightInd w:val="0"/>
        <w:spacing w:line="276" w:lineRule="auto"/>
        <w:jc w:val="both"/>
        <w:rPr>
          <w:color w:val="000000"/>
          <w:sz w:val="22"/>
          <w:szCs w:val="22"/>
        </w:rPr>
      </w:pPr>
      <w:r>
        <w:rPr>
          <w:color w:val="000000"/>
          <w:sz w:val="22"/>
          <w:szCs w:val="22"/>
        </w:rPr>
        <w:t xml:space="preserve">Zał. nr 4 Wykaz </w:t>
      </w:r>
      <w:r w:rsidRPr="003D2E98">
        <w:rPr>
          <w:color w:val="000000"/>
          <w:sz w:val="22"/>
          <w:szCs w:val="22"/>
        </w:rPr>
        <w:t>robót budowlanych</w:t>
      </w:r>
    </w:p>
    <w:p w14:paraId="71D56297" w14:textId="77777777" w:rsidR="008E5C36" w:rsidRPr="005C1570" w:rsidRDefault="008E5C36" w:rsidP="00260D61">
      <w:pPr>
        <w:widowControl w:val="0"/>
        <w:autoSpaceDE w:val="0"/>
        <w:autoSpaceDN w:val="0"/>
        <w:adjustRightInd w:val="0"/>
        <w:spacing w:line="276" w:lineRule="auto"/>
        <w:jc w:val="both"/>
        <w:rPr>
          <w:color w:val="000000"/>
          <w:sz w:val="22"/>
          <w:szCs w:val="22"/>
        </w:rPr>
      </w:pPr>
      <w:r w:rsidRPr="005C1570">
        <w:rPr>
          <w:color w:val="000000"/>
          <w:sz w:val="22"/>
          <w:szCs w:val="22"/>
        </w:rPr>
        <w:t xml:space="preserve">Zał. nr </w:t>
      </w:r>
      <w:r>
        <w:rPr>
          <w:color w:val="000000"/>
          <w:sz w:val="22"/>
          <w:szCs w:val="22"/>
        </w:rPr>
        <w:t>5</w:t>
      </w:r>
      <w:r w:rsidRPr="005C1570">
        <w:rPr>
          <w:color w:val="000000"/>
          <w:sz w:val="22"/>
          <w:szCs w:val="22"/>
        </w:rPr>
        <w:t xml:space="preserve"> Projekt umowy</w:t>
      </w:r>
    </w:p>
    <w:p w14:paraId="223420C3" w14:textId="77777777" w:rsidR="008E5C36" w:rsidRDefault="008E5C36" w:rsidP="00260D61">
      <w:pPr>
        <w:widowControl w:val="0"/>
        <w:autoSpaceDE w:val="0"/>
        <w:autoSpaceDN w:val="0"/>
        <w:adjustRightInd w:val="0"/>
        <w:spacing w:line="276" w:lineRule="auto"/>
        <w:jc w:val="both"/>
        <w:rPr>
          <w:color w:val="000000"/>
          <w:sz w:val="22"/>
          <w:szCs w:val="22"/>
        </w:rPr>
      </w:pPr>
      <w:r w:rsidRPr="005C1570">
        <w:rPr>
          <w:color w:val="000000"/>
          <w:sz w:val="22"/>
          <w:szCs w:val="22"/>
        </w:rPr>
        <w:t xml:space="preserve">Zał. nr </w:t>
      </w:r>
      <w:r>
        <w:rPr>
          <w:color w:val="000000"/>
          <w:sz w:val="22"/>
          <w:szCs w:val="22"/>
        </w:rPr>
        <w:t>6</w:t>
      </w:r>
      <w:r w:rsidRPr="005C1570">
        <w:rPr>
          <w:color w:val="000000"/>
          <w:sz w:val="22"/>
          <w:szCs w:val="22"/>
        </w:rPr>
        <w:t xml:space="preserve"> </w:t>
      </w:r>
      <w:r>
        <w:rPr>
          <w:color w:val="000000"/>
          <w:sz w:val="22"/>
          <w:szCs w:val="22"/>
        </w:rPr>
        <w:t>Zobowiązanie podmiotu trzeciego</w:t>
      </w:r>
    </w:p>
    <w:p w14:paraId="694EF685" w14:textId="0B838419" w:rsidR="00E557A7" w:rsidRDefault="00E557A7" w:rsidP="00260D61">
      <w:pPr>
        <w:widowControl w:val="0"/>
        <w:autoSpaceDE w:val="0"/>
        <w:autoSpaceDN w:val="0"/>
        <w:adjustRightInd w:val="0"/>
        <w:spacing w:line="276" w:lineRule="auto"/>
        <w:jc w:val="both"/>
        <w:rPr>
          <w:color w:val="000000"/>
          <w:sz w:val="22"/>
          <w:szCs w:val="22"/>
        </w:rPr>
      </w:pPr>
      <w:r>
        <w:rPr>
          <w:color w:val="000000"/>
          <w:sz w:val="22"/>
          <w:szCs w:val="22"/>
        </w:rPr>
        <w:t>Zał. nr 7 Klauzula RODO</w:t>
      </w:r>
    </w:p>
    <w:p w14:paraId="44D98D84" w14:textId="7E261FFB" w:rsidR="008E5C36" w:rsidRPr="005C1570" w:rsidRDefault="008E5C36" w:rsidP="00260D61">
      <w:pPr>
        <w:widowControl w:val="0"/>
        <w:autoSpaceDE w:val="0"/>
        <w:autoSpaceDN w:val="0"/>
        <w:adjustRightInd w:val="0"/>
        <w:spacing w:line="276" w:lineRule="auto"/>
        <w:jc w:val="both"/>
        <w:rPr>
          <w:color w:val="000000"/>
          <w:sz w:val="22"/>
          <w:szCs w:val="22"/>
        </w:rPr>
      </w:pPr>
      <w:r>
        <w:rPr>
          <w:color w:val="000000"/>
          <w:sz w:val="22"/>
          <w:szCs w:val="22"/>
        </w:rPr>
        <w:t xml:space="preserve">Zał. nr </w:t>
      </w:r>
      <w:r w:rsidR="00E557A7">
        <w:rPr>
          <w:color w:val="000000"/>
          <w:sz w:val="22"/>
          <w:szCs w:val="22"/>
        </w:rPr>
        <w:t>8</w:t>
      </w:r>
      <w:r>
        <w:rPr>
          <w:color w:val="000000"/>
          <w:sz w:val="22"/>
          <w:szCs w:val="22"/>
        </w:rPr>
        <w:t xml:space="preserve"> </w:t>
      </w:r>
      <w:r w:rsidRPr="005C1570">
        <w:rPr>
          <w:color w:val="000000"/>
          <w:sz w:val="22"/>
          <w:szCs w:val="22"/>
        </w:rPr>
        <w:t>Przedmiar robót</w:t>
      </w:r>
    </w:p>
    <w:p w14:paraId="6916CF07" w14:textId="530277AD" w:rsidR="008E5C36" w:rsidRDefault="008E5C36" w:rsidP="00260D61">
      <w:pPr>
        <w:widowControl w:val="0"/>
        <w:autoSpaceDE w:val="0"/>
        <w:autoSpaceDN w:val="0"/>
        <w:adjustRightInd w:val="0"/>
        <w:spacing w:line="276" w:lineRule="auto"/>
        <w:jc w:val="both"/>
        <w:rPr>
          <w:color w:val="000000"/>
          <w:sz w:val="22"/>
          <w:szCs w:val="22"/>
        </w:rPr>
      </w:pPr>
      <w:r w:rsidRPr="005C1570">
        <w:rPr>
          <w:color w:val="000000"/>
          <w:sz w:val="22"/>
          <w:szCs w:val="22"/>
        </w:rPr>
        <w:t xml:space="preserve">Zał. nr </w:t>
      </w:r>
      <w:r w:rsidR="00E557A7">
        <w:rPr>
          <w:color w:val="000000"/>
          <w:sz w:val="22"/>
          <w:szCs w:val="22"/>
        </w:rPr>
        <w:t>9</w:t>
      </w:r>
      <w:r w:rsidRPr="005C1570">
        <w:rPr>
          <w:color w:val="000000"/>
          <w:sz w:val="22"/>
          <w:szCs w:val="22"/>
        </w:rPr>
        <w:t xml:space="preserve"> </w:t>
      </w:r>
      <w:r>
        <w:rPr>
          <w:color w:val="000000"/>
          <w:sz w:val="22"/>
          <w:szCs w:val="22"/>
        </w:rPr>
        <w:t>Projekt techniczny</w:t>
      </w:r>
    </w:p>
    <w:p w14:paraId="2B1123B9" w14:textId="6B1CF67A" w:rsidR="008E5C36" w:rsidRDefault="008E5C36" w:rsidP="00260D61">
      <w:pPr>
        <w:widowControl w:val="0"/>
        <w:autoSpaceDE w:val="0"/>
        <w:autoSpaceDN w:val="0"/>
        <w:adjustRightInd w:val="0"/>
        <w:spacing w:line="276" w:lineRule="auto"/>
        <w:jc w:val="both"/>
        <w:rPr>
          <w:color w:val="000000"/>
          <w:sz w:val="22"/>
          <w:szCs w:val="22"/>
        </w:rPr>
      </w:pPr>
      <w:r>
        <w:rPr>
          <w:color w:val="000000"/>
          <w:sz w:val="22"/>
          <w:szCs w:val="22"/>
        </w:rPr>
        <w:t xml:space="preserve">Zał. nr </w:t>
      </w:r>
      <w:r w:rsidR="00E557A7">
        <w:rPr>
          <w:color w:val="000000"/>
          <w:sz w:val="22"/>
          <w:szCs w:val="22"/>
        </w:rPr>
        <w:t>10</w:t>
      </w:r>
      <w:r>
        <w:rPr>
          <w:color w:val="000000"/>
          <w:sz w:val="22"/>
          <w:szCs w:val="22"/>
        </w:rPr>
        <w:t xml:space="preserve"> </w:t>
      </w:r>
      <w:proofErr w:type="spellStart"/>
      <w:r>
        <w:rPr>
          <w:color w:val="000000"/>
          <w:sz w:val="22"/>
          <w:szCs w:val="22"/>
        </w:rPr>
        <w:t>STWiOR</w:t>
      </w:r>
      <w:proofErr w:type="spellEnd"/>
    </w:p>
    <w:p w14:paraId="1211E9BC" w14:textId="77777777" w:rsidR="008E5C36" w:rsidRPr="005C1570" w:rsidRDefault="008E5C36" w:rsidP="00260D61">
      <w:pPr>
        <w:pStyle w:val="pkt"/>
        <w:spacing w:before="0" w:after="0" w:line="276" w:lineRule="auto"/>
        <w:ind w:left="0" w:firstLine="0"/>
        <w:rPr>
          <w:sz w:val="22"/>
          <w:szCs w:val="22"/>
        </w:rPr>
      </w:pPr>
    </w:p>
    <w:p w14:paraId="5440867F" w14:textId="6058EA95" w:rsidR="008E5C36" w:rsidRPr="005C1570" w:rsidRDefault="008E5C36" w:rsidP="00260D61">
      <w:pPr>
        <w:pStyle w:val="pkt"/>
        <w:spacing w:before="0" w:after="0" w:line="276" w:lineRule="auto"/>
        <w:ind w:left="0" w:firstLine="0"/>
        <w:rPr>
          <w:sz w:val="22"/>
          <w:szCs w:val="22"/>
        </w:rPr>
      </w:pPr>
      <w:r>
        <w:rPr>
          <w:sz w:val="22"/>
          <w:szCs w:val="22"/>
        </w:rPr>
        <w:t xml:space="preserve">Wołczyn, dnia  </w:t>
      </w:r>
      <w:r w:rsidR="00E47B9C">
        <w:rPr>
          <w:sz w:val="22"/>
          <w:szCs w:val="22"/>
        </w:rPr>
        <w:t>15</w:t>
      </w:r>
      <w:r w:rsidR="00FF1DFB" w:rsidRPr="005F68AC">
        <w:rPr>
          <w:sz w:val="22"/>
          <w:szCs w:val="22"/>
        </w:rPr>
        <w:t>.07</w:t>
      </w:r>
      <w:r w:rsidR="00E557A7" w:rsidRPr="005F68AC">
        <w:rPr>
          <w:sz w:val="22"/>
          <w:szCs w:val="22"/>
        </w:rPr>
        <w:t>.2024</w:t>
      </w:r>
      <w:r w:rsidRPr="005F68AC">
        <w:rPr>
          <w:sz w:val="22"/>
          <w:szCs w:val="22"/>
        </w:rPr>
        <w:t xml:space="preserve"> r.</w:t>
      </w:r>
      <w:r w:rsidRPr="005C1570">
        <w:rPr>
          <w:sz w:val="22"/>
          <w:szCs w:val="22"/>
        </w:rPr>
        <w:t xml:space="preserve">                                                           </w:t>
      </w:r>
    </w:p>
    <w:p w14:paraId="4A748EA0" w14:textId="77777777" w:rsidR="008E5C36" w:rsidRPr="005C1570" w:rsidRDefault="008E5C36" w:rsidP="00260D61">
      <w:pPr>
        <w:pStyle w:val="pkt"/>
        <w:spacing w:before="0" w:after="0" w:line="276" w:lineRule="auto"/>
        <w:ind w:left="2832" w:firstLine="0"/>
        <w:rPr>
          <w:sz w:val="22"/>
          <w:szCs w:val="22"/>
        </w:rPr>
      </w:pPr>
      <w:r w:rsidRPr="005C1570">
        <w:rPr>
          <w:sz w:val="22"/>
          <w:szCs w:val="22"/>
        </w:rPr>
        <w:tab/>
      </w:r>
      <w:r w:rsidRPr="005C1570">
        <w:rPr>
          <w:sz w:val="22"/>
          <w:szCs w:val="22"/>
        </w:rPr>
        <w:tab/>
        <w:t xml:space="preserve">                                                     </w:t>
      </w:r>
    </w:p>
    <w:p w14:paraId="74907DD1" w14:textId="77777777" w:rsidR="008E5C36" w:rsidRPr="005C1570" w:rsidRDefault="008E5C36" w:rsidP="00260D61">
      <w:pPr>
        <w:pStyle w:val="pkt"/>
        <w:spacing w:before="0" w:after="0" w:line="276" w:lineRule="auto"/>
        <w:ind w:left="2832" w:firstLine="0"/>
        <w:rPr>
          <w:sz w:val="22"/>
          <w:szCs w:val="22"/>
        </w:rPr>
      </w:pPr>
    </w:p>
    <w:p w14:paraId="6637B821" w14:textId="77777777" w:rsidR="008E5C36" w:rsidRPr="005C1570" w:rsidRDefault="008E5C36" w:rsidP="00260D61">
      <w:pPr>
        <w:pStyle w:val="pkt"/>
        <w:spacing w:before="0" w:after="0" w:line="276" w:lineRule="auto"/>
        <w:ind w:left="1416" w:firstLine="0"/>
        <w:rPr>
          <w:sz w:val="22"/>
          <w:szCs w:val="22"/>
        </w:rPr>
      </w:pPr>
      <w:r w:rsidRPr="005C1570">
        <w:rPr>
          <w:sz w:val="22"/>
          <w:szCs w:val="22"/>
        </w:rPr>
        <w:t xml:space="preserve">                                                        </w:t>
      </w:r>
      <w:r>
        <w:rPr>
          <w:sz w:val="22"/>
          <w:szCs w:val="22"/>
        </w:rPr>
        <w:t xml:space="preserve">      </w:t>
      </w:r>
      <w:r w:rsidRPr="005C1570">
        <w:rPr>
          <w:sz w:val="22"/>
          <w:szCs w:val="22"/>
        </w:rPr>
        <w:t>……….………….………………..</w:t>
      </w:r>
    </w:p>
    <w:p w14:paraId="029FB7EA" w14:textId="77777777" w:rsidR="008E5C36" w:rsidRPr="00393AE1" w:rsidRDefault="008E5C36" w:rsidP="00260D61">
      <w:pPr>
        <w:pStyle w:val="pkt"/>
        <w:spacing w:before="0" w:after="0" w:line="276" w:lineRule="auto"/>
        <w:ind w:left="4128" w:firstLine="708"/>
        <w:rPr>
          <w:sz w:val="18"/>
          <w:szCs w:val="18"/>
        </w:rPr>
      </w:pPr>
      <w:r w:rsidRPr="00393AE1">
        <w:rPr>
          <w:sz w:val="18"/>
          <w:szCs w:val="18"/>
        </w:rPr>
        <w:t>Podpis kierownika zamawiającego</w:t>
      </w:r>
    </w:p>
    <w:p w14:paraId="445F2B07" w14:textId="77777777" w:rsidR="008E5C36" w:rsidRPr="00393AE1" w:rsidRDefault="008E5C36" w:rsidP="00260D61">
      <w:pPr>
        <w:pStyle w:val="pkt"/>
        <w:spacing w:before="0" w:after="0" w:line="276" w:lineRule="auto"/>
        <w:ind w:left="4128" w:firstLine="708"/>
        <w:rPr>
          <w:b/>
          <w:bCs/>
          <w:snapToGrid w:val="0"/>
          <w:sz w:val="18"/>
          <w:szCs w:val="18"/>
        </w:rPr>
      </w:pPr>
      <w:r w:rsidRPr="00393AE1">
        <w:rPr>
          <w:sz w:val="18"/>
          <w:szCs w:val="18"/>
        </w:rPr>
        <w:t xml:space="preserve"> lub osoby upoważnionej </w:t>
      </w:r>
    </w:p>
    <w:sectPr w:rsidR="008E5C36" w:rsidRPr="00393AE1" w:rsidSect="0051582D">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021" w:left="1418" w:header="624"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17E6C" w14:textId="77777777" w:rsidR="00A36FEC" w:rsidRDefault="00A36FEC" w:rsidP="000F1DCF">
      <w:r>
        <w:separator/>
      </w:r>
    </w:p>
  </w:endnote>
  <w:endnote w:type="continuationSeparator" w:id="0">
    <w:p w14:paraId="72A64577" w14:textId="77777777" w:rsidR="00A36FEC" w:rsidRDefault="00A36FEC" w:rsidP="000F1DCF">
      <w:r>
        <w:continuationSeparator/>
      </w:r>
    </w:p>
  </w:endnote>
  <w:endnote w:type="continuationNotice" w:id="1">
    <w:p w14:paraId="47413B1B" w14:textId="77777777" w:rsidR="00A36FEC" w:rsidRDefault="00A36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ahoma"/>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rif">
    <w:altName w:val="Times New Roman"/>
    <w:panose1 w:val="00000000000000000000"/>
    <w:charset w:val="00"/>
    <w:family w:val="roman"/>
    <w:notTrueType/>
    <w:pitch w:val="default"/>
  </w:font>
  <w:font w:name="Cambria Math">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5284B" w14:textId="77777777" w:rsidR="002F4FE3" w:rsidRDefault="002F4F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E320B" w14:textId="77777777" w:rsidR="008E5C36" w:rsidRPr="00305E98" w:rsidRDefault="008E5C36" w:rsidP="006079C1">
    <w:pPr>
      <w:pStyle w:val="Stopka"/>
      <w:framePr w:wrap="auto" w:vAnchor="text" w:hAnchor="margin" w:xAlign="right" w:y="1"/>
      <w:rPr>
        <w:rStyle w:val="Numerstrony"/>
        <w:sz w:val="22"/>
        <w:szCs w:val="22"/>
      </w:rPr>
    </w:pPr>
    <w:r w:rsidRPr="00305E98">
      <w:rPr>
        <w:rStyle w:val="Numerstrony"/>
        <w:sz w:val="22"/>
        <w:szCs w:val="22"/>
      </w:rPr>
      <w:fldChar w:fldCharType="begin"/>
    </w:r>
    <w:r w:rsidRPr="00305E98">
      <w:rPr>
        <w:rStyle w:val="Numerstrony"/>
        <w:sz w:val="22"/>
        <w:szCs w:val="22"/>
      </w:rPr>
      <w:instrText xml:space="preserve">PAGE  </w:instrText>
    </w:r>
    <w:r w:rsidRPr="00305E98">
      <w:rPr>
        <w:rStyle w:val="Numerstrony"/>
        <w:sz w:val="22"/>
        <w:szCs w:val="22"/>
      </w:rPr>
      <w:fldChar w:fldCharType="separate"/>
    </w:r>
    <w:r>
      <w:rPr>
        <w:rStyle w:val="Numerstrony"/>
        <w:noProof/>
        <w:sz w:val="22"/>
        <w:szCs w:val="22"/>
      </w:rPr>
      <w:t>7</w:t>
    </w:r>
    <w:r w:rsidRPr="00305E98">
      <w:rPr>
        <w:rStyle w:val="Numerstrony"/>
        <w:sz w:val="22"/>
        <w:szCs w:val="22"/>
      </w:rPr>
      <w:fldChar w:fldCharType="end"/>
    </w:r>
  </w:p>
  <w:p w14:paraId="7572C7E1" w14:textId="77777777" w:rsidR="008E5C36" w:rsidRDefault="008E5C36" w:rsidP="00933A97">
    <w:pPr>
      <w:pStyle w:val="Stopka"/>
      <w:ind w:right="360"/>
    </w:pPr>
  </w:p>
  <w:p w14:paraId="4F6AF48E" w14:textId="77777777" w:rsidR="008E5C36" w:rsidRDefault="008E5C36" w:rsidP="00553196">
    <w:pPr>
      <w:pStyle w:val="Stopk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35373" w14:textId="77777777" w:rsidR="008E5C36" w:rsidRDefault="009A7344">
    <w:pPr>
      <w:pStyle w:val="Stopka"/>
      <w:jc w:val="right"/>
    </w:pPr>
    <w:r>
      <w:fldChar w:fldCharType="begin"/>
    </w:r>
    <w:r>
      <w:instrText>PAGE   \* MERGEFORMAT</w:instrText>
    </w:r>
    <w:r>
      <w:fldChar w:fldCharType="separate"/>
    </w:r>
    <w:r w:rsidR="008E5C36">
      <w:rPr>
        <w:noProof/>
      </w:rPr>
      <w:t>1</w:t>
    </w:r>
    <w:r>
      <w:rPr>
        <w:noProof/>
      </w:rPr>
      <w:fldChar w:fldCharType="end"/>
    </w:r>
  </w:p>
  <w:p w14:paraId="6BB5471B" w14:textId="502232FE" w:rsidR="008E5C36" w:rsidRDefault="008E5C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56402" w14:textId="77777777" w:rsidR="00A36FEC" w:rsidRDefault="00A36FEC" w:rsidP="000F1DCF">
      <w:r>
        <w:separator/>
      </w:r>
    </w:p>
  </w:footnote>
  <w:footnote w:type="continuationSeparator" w:id="0">
    <w:p w14:paraId="7C85C653" w14:textId="77777777" w:rsidR="00A36FEC" w:rsidRDefault="00A36FEC" w:rsidP="000F1DCF">
      <w:r>
        <w:continuationSeparator/>
      </w:r>
    </w:p>
  </w:footnote>
  <w:footnote w:type="continuationNotice" w:id="1">
    <w:p w14:paraId="7A3341AA" w14:textId="77777777" w:rsidR="00A36FEC" w:rsidRDefault="00A36F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BB207" w14:textId="77777777" w:rsidR="002F4FE3" w:rsidRDefault="002F4FE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427C5" w14:textId="77777777" w:rsidR="008E5C36" w:rsidRDefault="008E5C36">
    <w:pPr>
      <w:pStyle w:val="Nagwek"/>
    </w:pPr>
  </w:p>
  <w:p w14:paraId="12368563" w14:textId="77777777" w:rsidR="008E5C36" w:rsidRDefault="008E5C36">
    <w:pPr>
      <w:pStyle w:val="Nagwek"/>
    </w:pPr>
  </w:p>
  <w:p w14:paraId="50A7F21E" w14:textId="77777777" w:rsidR="008E5C36" w:rsidRDefault="008E5C3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83DF5" w14:textId="0346AEBA" w:rsidR="008E5C36" w:rsidRDefault="00035270">
    <w:pPr>
      <w:pStyle w:val="Nagwek"/>
    </w:pPr>
    <w:r>
      <w:rPr>
        <w:noProof/>
      </w:rPr>
      <w:drawing>
        <wp:anchor distT="0" distB="0" distL="114300" distR="114300" simplePos="0" relativeHeight="251657728" behindDoc="0" locked="0" layoutInCell="1" allowOverlap="1" wp14:anchorId="56A9C863" wp14:editId="0B382095">
          <wp:simplePos x="0" y="0"/>
          <wp:positionH relativeFrom="margin">
            <wp:posOffset>862965</wp:posOffset>
          </wp:positionH>
          <wp:positionV relativeFrom="margin">
            <wp:posOffset>-681990</wp:posOffset>
          </wp:positionV>
          <wp:extent cx="4030345" cy="68072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0345" cy="680720"/>
                  </a:xfrm>
                  <a:prstGeom prst="rect">
                    <a:avLst/>
                  </a:prstGeom>
                  <a:noFill/>
                </pic:spPr>
              </pic:pic>
            </a:graphicData>
          </a:graphic>
          <wp14:sizeRelH relativeFrom="page">
            <wp14:pctWidth>0</wp14:pctWidth>
          </wp14:sizeRelH>
          <wp14:sizeRelV relativeFrom="page">
            <wp14:pctHeight>0</wp14:pctHeight>
          </wp14:sizeRelV>
        </wp:anchor>
      </w:drawing>
    </w:r>
  </w:p>
  <w:p w14:paraId="2B3DD545" w14:textId="77777777" w:rsidR="008E5C36" w:rsidRDefault="008E5C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FBA3FC2"/>
    <w:name w:val="WWNum18"/>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000003"/>
    <w:multiLevelType w:val="multilevel"/>
    <w:tmpl w:val="BC745092"/>
    <w:name w:val="WWNum30"/>
    <w:lvl w:ilvl="0">
      <w:start w:val="1"/>
      <w:numFmt w:val="bullet"/>
      <w:lvlText w:val="-"/>
      <w:lvlJc w:val="left"/>
      <w:pPr>
        <w:tabs>
          <w:tab w:val="num" w:pos="0"/>
        </w:tabs>
        <w:ind w:left="360" w:hanging="360"/>
      </w:pPr>
      <w:rPr>
        <w:rFonts w:ascii="Arial" w:hAnsi="Arial" w:hint="default"/>
      </w:rPr>
    </w:lvl>
    <w:lvl w:ilvl="1">
      <w:start w:val="1"/>
      <w:numFmt w:val="bullet"/>
      <w:lvlText w:val="o"/>
      <w:lvlJc w:val="left"/>
      <w:pPr>
        <w:tabs>
          <w:tab w:val="num" w:pos="-900"/>
        </w:tabs>
        <w:ind w:left="1080" w:hanging="360"/>
      </w:pPr>
      <w:rPr>
        <w:rFonts w:ascii="Courier New" w:hAnsi="Courier New" w:cs="Courier New" w:hint="default"/>
      </w:rPr>
    </w:lvl>
    <w:lvl w:ilvl="2">
      <w:start w:val="1"/>
      <w:numFmt w:val="bullet"/>
      <w:lvlText w:val=""/>
      <w:lvlJc w:val="left"/>
      <w:pPr>
        <w:tabs>
          <w:tab w:val="num" w:pos="-900"/>
        </w:tabs>
        <w:ind w:left="1800" w:hanging="360"/>
      </w:pPr>
      <w:rPr>
        <w:rFonts w:ascii="Wingdings" w:hAnsi="Wingdings" w:hint="default"/>
      </w:rPr>
    </w:lvl>
    <w:lvl w:ilvl="3">
      <w:start w:val="1"/>
      <w:numFmt w:val="bullet"/>
      <w:lvlText w:val=""/>
      <w:lvlJc w:val="left"/>
      <w:pPr>
        <w:tabs>
          <w:tab w:val="num" w:pos="-900"/>
        </w:tabs>
        <w:ind w:left="2520" w:hanging="360"/>
      </w:pPr>
      <w:rPr>
        <w:rFonts w:ascii="Symbol" w:hAnsi="Symbol" w:hint="default"/>
      </w:rPr>
    </w:lvl>
    <w:lvl w:ilvl="4">
      <w:start w:val="1"/>
      <w:numFmt w:val="bullet"/>
      <w:lvlText w:val="o"/>
      <w:lvlJc w:val="left"/>
      <w:pPr>
        <w:tabs>
          <w:tab w:val="num" w:pos="-900"/>
        </w:tabs>
        <w:ind w:left="3240" w:hanging="360"/>
      </w:pPr>
      <w:rPr>
        <w:rFonts w:ascii="Courier New" w:hAnsi="Courier New" w:cs="Courier New" w:hint="default"/>
      </w:rPr>
    </w:lvl>
    <w:lvl w:ilvl="5">
      <w:start w:val="1"/>
      <w:numFmt w:val="bullet"/>
      <w:lvlText w:val=""/>
      <w:lvlJc w:val="left"/>
      <w:pPr>
        <w:tabs>
          <w:tab w:val="num" w:pos="-900"/>
        </w:tabs>
        <w:ind w:left="3960" w:hanging="360"/>
      </w:pPr>
      <w:rPr>
        <w:rFonts w:ascii="Wingdings" w:hAnsi="Wingdings" w:hint="default"/>
      </w:rPr>
    </w:lvl>
    <w:lvl w:ilvl="6">
      <w:start w:val="1"/>
      <w:numFmt w:val="bullet"/>
      <w:lvlText w:val=""/>
      <w:lvlJc w:val="left"/>
      <w:pPr>
        <w:tabs>
          <w:tab w:val="num" w:pos="-900"/>
        </w:tabs>
        <w:ind w:left="4680" w:hanging="360"/>
      </w:pPr>
      <w:rPr>
        <w:rFonts w:ascii="Symbol" w:hAnsi="Symbol" w:hint="default"/>
      </w:rPr>
    </w:lvl>
    <w:lvl w:ilvl="7">
      <w:start w:val="1"/>
      <w:numFmt w:val="bullet"/>
      <w:lvlText w:val="o"/>
      <w:lvlJc w:val="left"/>
      <w:pPr>
        <w:tabs>
          <w:tab w:val="num" w:pos="-900"/>
        </w:tabs>
        <w:ind w:left="5400" w:hanging="360"/>
      </w:pPr>
      <w:rPr>
        <w:rFonts w:ascii="Courier New" w:hAnsi="Courier New" w:cs="Courier New" w:hint="default"/>
      </w:rPr>
    </w:lvl>
    <w:lvl w:ilvl="8">
      <w:start w:val="1"/>
      <w:numFmt w:val="bullet"/>
      <w:lvlText w:val=""/>
      <w:lvlJc w:val="left"/>
      <w:pPr>
        <w:tabs>
          <w:tab w:val="num" w:pos="-900"/>
        </w:tabs>
        <w:ind w:left="6120" w:hanging="360"/>
      </w:pPr>
      <w:rPr>
        <w:rFonts w:ascii="Wingdings" w:hAnsi="Wingdings" w:hint="default"/>
      </w:rPr>
    </w:lvl>
  </w:abstractNum>
  <w:abstractNum w:abstractNumId="2" w15:restartNumberingAfterBreak="0">
    <w:nsid w:val="00000004"/>
    <w:multiLevelType w:val="multilevel"/>
    <w:tmpl w:val="00000004"/>
    <w:name w:val="WWNum36"/>
    <w:lvl w:ilvl="0">
      <w:start w:val="1"/>
      <w:numFmt w:val="bullet"/>
      <w:lvlText w:val="-"/>
      <w:lvlJc w:val="left"/>
      <w:pPr>
        <w:tabs>
          <w:tab w:val="num" w:pos="-426"/>
        </w:tabs>
        <w:ind w:left="360" w:hanging="360"/>
      </w:pPr>
      <w:rPr>
        <w:rFonts w:ascii="Arial" w:hAnsi="Arial"/>
      </w:rPr>
    </w:lvl>
    <w:lvl w:ilvl="1">
      <w:start w:val="1"/>
      <w:numFmt w:val="lowerLetter"/>
      <w:lvlText w:val="%2."/>
      <w:lvlJc w:val="left"/>
      <w:pPr>
        <w:tabs>
          <w:tab w:val="num" w:pos="-426"/>
        </w:tabs>
        <w:ind w:left="1080" w:hanging="360"/>
      </w:pPr>
    </w:lvl>
    <w:lvl w:ilvl="2">
      <w:start w:val="1"/>
      <w:numFmt w:val="lowerRoman"/>
      <w:lvlText w:val="%2.%3."/>
      <w:lvlJc w:val="right"/>
      <w:pPr>
        <w:tabs>
          <w:tab w:val="num" w:pos="-426"/>
        </w:tabs>
        <w:ind w:left="1800" w:hanging="180"/>
      </w:pPr>
    </w:lvl>
    <w:lvl w:ilvl="3">
      <w:start w:val="1"/>
      <w:numFmt w:val="decimal"/>
      <w:lvlText w:val="%2.%3.%4."/>
      <w:lvlJc w:val="left"/>
      <w:pPr>
        <w:tabs>
          <w:tab w:val="num" w:pos="-426"/>
        </w:tabs>
        <w:ind w:left="2520" w:hanging="360"/>
      </w:pPr>
    </w:lvl>
    <w:lvl w:ilvl="4">
      <w:start w:val="1"/>
      <w:numFmt w:val="lowerLetter"/>
      <w:lvlText w:val="%2.%3.%4.%5."/>
      <w:lvlJc w:val="left"/>
      <w:pPr>
        <w:tabs>
          <w:tab w:val="num" w:pos="-426"/>
        </w:tabs>
        <w:ind w:left="3240" w:hanging="360"/>
      </w:pPr>
    </w:lvl>
    <w:lvl w:ilvl="5">
      <w:start w:val="1"/>
      <w:numFmt w:val="lowerRoman"/>
      <w:lvlText w:val="%2.%3.%4.%5.%6."/>
      <w:lvlJc w:val="right"/>
      <w:pPr>
        <w:tabs>
          <w:tab w:val="num" w:pos="-426"/>
        </w:tabs>
        <w:ind w:left="3960" w:hanging="180"/>
      </w:pPr>
    </w:lvl>
    <w:lvl w:ilvl="6">
      <w:start w:val="1"/>
      <w:numFmt w:val="decimal"/>
      <w:lvlText w:val="%2.%3.%4.%5.%6.%7."/>
      <w:lvlJc w:val="left"/>
      <w:pPr>
        <w:tabs>
          <w:tab w:val="num" w:pos="-426"/>
        </w:tabs>
        <w:ind w:left="4680" w:hanging="360"/>
      </w:pPr>
    </w:lvl>
    <w:lvl w:ilvl="7">
      <w:start w:val="1"/>
      <w:numFmt w:val="lowerLetter"/>
      <w:lvlText w:val="%2.%3.%4.%5.%6.%7.%8."/>
      <w:lvlJc w:val="left"/>
      <w:pPr>
        <w:tabs>
          <w:tab w:val="num" w:pos="-426"/>
        </w:tabs>
        <w:ind w:left="5400" w:hanging="360"/>
      </w:pPr>
    </w:lvl>
    <w:lvl w:ilvl="8">
      <w:start w:val="1"/>
      <w:numFmt w:val="lowerRoman"/>
      <w:lvlText w:val="%2.%3.%4.%5.%6.%7.%8.%9."/>
      <w:lvlJc w:val="right"/>
      <w:pPr>
        <w:tabs>
          <w:tab w:val="num" w:pos="-426"/>
        </w:tabs>
        <w:ind w:left="6120" w:hanging="180"/>
      </w:pPr>
    </w:lvl>
  </w:abstractNum>
  <w:abstractNum w:abstractNumId="3" w15:restartNumberingAfterBreak="0">
    <w:nsid w:val="00893CC1"/>
    <w:multiLevelType w:val="hybridMultilevel"/>
    <w:tmpl w:val="48E8559E"/>
    <w:lvl w:ilvl="0" w:tplc="02A6EE20">
      <w:start w:val="1"/>
      <w:numFmt w:val="lowerLetter"/>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16D6D54"/>
    <w:multiLevelType w:val="hybridMultilevel"/>
    <w:tmpl w:val="405C60C0"/>
    <w:lvl w:ilvl="0" w:tplc="00B47A1A">
      <w:start w:val="1"/>
      <w:numFmt w:val="decimal"/>
      <w:lvlText w:val="%1)"/>
      <w:lvlJc w:val="left"/>
      <w:pPr>
        <w:ind w:left="720" w:hanging="360"/>
      </w:pPr>
      <w:rPr>
        <w:rFonts w:ascii="Times New Roman" w:hAnsi="Times New Roman" w:cs="Times New Roman" w:hint="default"/>
        <w:b/>
        <w:bCs/>
        <w:color w:val="auto"/>
        <w:sz w:val="24"/>
        <w:szCs w:val="24"/>
      </w:rPr>
    </w:lvl>
    <w:lvl w:ilvl="1" w:tplc="3D9CF9BC">
      <w:start w:val="1"/>
      <w:numFmt w:val="lowerLetter"/>
      <w:lvlText w:val="%2)"/>
      <w:lvlJc w:val="left"/>
      <w:pPr>
        <w:ind w:left="1440" w:hanging="360"/>
      </w:pPr>
      <w:rPr>
        <w:rFonts w:ascii="Times New Roman" w:hAnsi="Times New Roman" w:cs="Times New Roman" w:hint="default"/>
        <w:color w:val="auto"/>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72230B"/>
    <w:multiLevelType w:val="hybridMultilevel"/>
    <w:tmpl w:val="C7D84420"/>
    <w:lvl w:ilvl="0" w:tplc="056EC4CE">
      <w:start w:val="1"/>
      <w:numFmt w:val="bullet"/>
      <w:lvlText w:val="―"/>
      <w:lvlJc w:val="left"/>
      <w:pPr>
        <w:ind w:left="720" w:hanging="360"/>
      </w:pPr>
      <w:rPr>
        <w:rFonts w:ascii="Times New Roman" w:hAnsi="Times New Roman" w:cs="Times New Roman" w:hint="default"/>
      </w:rPr>
    </w:lvl>
    <w:lvl w:ilvl="1" w:tplc="D2FEEA08">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81E21AE"/>
    <w:multiLevelType w:val="hybridMultilevel"/>
    <w:tmpl w:val="A5E030C0"/>
    <w:name w:val="WWNum28"/>
    <w:lvl w:ilvl="0" w:tplc="8AE0327C">
      <w:start w:val="65535"/>
      <w:numFmt w:val="bullet"/>
      <w:lvlText w:val=""/>
      <w:lvlJc w:val="left"/>
      <w:pPr>
        <w:tabs>
          <w:tab w:val="num" w:pos="0"/>
        </w:tabs>
        <w:ind w:left="357" w:hanging="35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A81D87"/>
    <w:multiLevelType w:val="hybridMultilevel"/>
    <w:tmpl w:val="177894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421BC4"/>
    <w:multiLevelType w:val="hybridMultilevel"/>
    <w:tmpl w:val="E0723A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1B3829"/>
    <w:multiLevelType w:val="hybridMultilevel"/>
    <w:tmpl w:val="64E62AB6"/>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0" w15:restartNumberingAfterBreak="0">
    <w:nsid w:val="192555A7"/>
    <w:multiLevelType w:val="multilevel"/>
    <w:tmpl w:val="42B80596"/>
    <w:lvl w:ilvl="0">
      <w:start w:val="1"/>
      <w:numFmt w:val="decimal"/>
      <w:lvlText w:val="%1."/>
      <w:lvlJc w:val="left"/>
      <w:pPr>
        <w:ind w:left="360" w:hanging="360"/>
      </w:pPr>
      <w:rPr>
        <w:b/>
        <w:bCs/>
        <w:sz w:val="22"/>
        <w:szCs w:val="22"/>
      </w:rPr>
    </w:lvl>
    <w:lvl w:ilvl="1">
      <w:start w:val="1"/>
      <w:numFmt w:val="decimal"/>
      <w:lvlText w:val="%2)"/>
      <w:lvlJc w:val="left"/>
      <w:pPr>
        <w:ind w:left="432" w:hanging="432"/>
      </w:pPr>
      <w:rPr>
        <w:rFonts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233C4F"/>
    <w:multiLevelType w:val="hybridMultilevel"/>
    <w:tmpl w:val="B5807E16"/>
    <w:lvl w:ilvl="0" w:tplc="04150001">
      <w:start w:val="1"/>
      <w:numFmt w:val="bullet"/>
      <w:lvlText w:val=""/>
      <w:lvlJc w:val="left"/>
      <w:pPr>
        <w:ind w:left="1135" w:hanging="360"/>
      </w:pPr>
      <w:rPr>
        <w:rFonts w:ascii="Symbol" w:hAnsi="Symbol" w:hint="default"/>
      </w:rPr>
    </w:lvl>
    <w:lvl w:ilvl="1" w:tplc="04150003" w:tentative="1">
      <w:start w:val="1"/>
      <w:numFmt w:val="bullet"/>
      <w:lvlText w:val="o"/>
      <w:lvlJc w:val="left"/>
      <w:pPr>
        <w:ind w:left="1855" w:hanging="360"/>
      </w:pPr>
      <w:rPr>
        <w:rFonts w:ascii="Courier New" w:hAnsi="Courier New" w:cs="Courier New" w:hint="default"/>
      </w:rPr>
    </w:lvl>
    <w:lvl w:ilvl="2" w:tplc="04150005" w:tentative="1">
      <w:start w:val="1"/>
      <w:numFmt w:val="bullet"/>
      <w:lvlText w:val=""/>
      <w:lvlJc w:val="left"/>
      <w:pPr>
        <w:ind w:left="2575" w:hanging="360"/>
      </w:pPr>
      <w:rPr>
        <w:rFonts w:ascii="Wingdings" w:hAnsi="Wingdings" w:hint="default"/>
      </w:rPr>
    </w:lvl>
    <w:lvl w:ilvl="3" w:tplc="04150001" w:tentative="1">
      <w:start w:val="1"/>
      <w:numFmt w:val="bullet"/>
      <w:lvlText w:val=""/>
      <w:lvlJc w:val="left"/>
      <w:pPr>
        <w:ind w:left="3295" w:hanging="360"/>
      </w:pPr>
      <w:rPr>
        <w:rFonts w:ascii="Symbol" w:hAnsi="Symbol" w:hint="default"/>
      </w:rPr>
    </w:lvl>
    <w:lvl w:ilvl="4" w:tplc="04150003" w:tentative="1">
      <w:start w:val="1"/>
      <w:numFmt w:val="bullet"/>
      <w:lvlText w:val="o"/>
      <w:lvlJc w:val="left"/>
      <w:pPr>
        <w:ind w:left="4015" w:hanging="360"/>
      </w:pPr>
      <w:rPr>
        <w:rFonts w:ascii="Courier New" w:hAnsi="Courier New" w:cs="Courier New" w:hint="default"/>
      </w:rPr>
    </w:lvl>
    <w:lvl w:ilvl="5" w:tplc="04150005" w:tentative="1">
      <w:start w:val="1"/>
      <w:numFmt w:val="bullet"/>
      <w:lvlText w:val=""/>
      <w:lvlJc w:val="left"/>
      <w:pPr>
        <w:ind w:left="4735" w:hanging="360"/>
      </w:pPr>
      <w:rPr>
        <w:rFonts w:ascii="Wingdings" w:hAnsi="Wingdings" w:hint="default"/>
      </w:rPr>
    </w:lvl>
    <w:lvl w:ilvl="6" w:tplc="04150001" w:tentative="1">
      <w:start w:val="1"/>
      <w:numFmt w:val="bullet"/>
      <w:lvlText w:val=""/>
      <w:lvlJc w:val="left"/>
      <w:pPr>
        <w:ind w:left="5455" w:hanging="360"/>
      </w:pPr>
      <w:rPr>
        <w:rFonts w:ascii="Symbol" w:hAnsi="Symbol" w:hint="default"/>
      </w:rPr>
    </w:lvl>
    <w:lvl w:ilvl="7" w:tplc="04150003" w:tentative="1">
      <w:start w:val="1"/>
      <w:numFmt w:val="bullet"/>
      <w:lvlText w:val="o"/>
      <w:lvlJc w:val="left"/>
      <w:pPr>
        <w:ind w:left="6175" w:hanging="360"/>
      </w:pPr>
      <w:rPr>
        <w:rFonts w:ascii="Courier New" w:hAnsi="Courier New" w:cs="Courier New" w:hint="default"/>
      </w:rPr>
    </w:lvl>
    <w:lvl w:ilvl="8" w:tplc="04150005" w:tentative="1">
      <w:start w:val="1"/>
      <w:numFmt w:val="bullet"/>
      <w:lvlText w:val=""/>
      <w:lvlJc w:val="left"/>
      <w:pPr>
        <w:ind w:left="6895" w:hanging="360"/>
      </w:pPr>
      <w:rPr>
        <w:rFonts w:ascii="Wingdings" w:hAnsi="Wingdings" w:hint="default"/>
      </w:rPr>
    </w:lvl>
  </w:abstractNum>
  <w:abstractNum w:abstractNumId="12" w15:restartNumberingAfterBreak="0">
    <w:nsid w:val="1E7E07B3"/>
    <w:multiLevelType w:val="hybridMultilevel"/>
    <w:tmpl w:val="27A8DC3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3" w15:restartNumberingAfterBreak="0">
    <w:nsid w:val="231C0F6F"/>
    <w:multiLevelType w:val="hybridMultilevel"/>
    <w:tmpl w:val="3DC2A7C0"/>
    <w:lvl w:ilvl="0" w:tplc="AAAE71CC">
      <w:start w:val="1"/>
      <w:numFmt w:val="lowerLetter"/>
      <w:lvlText w:val="%1)"/>
      <w:lvlJc w:val="left"/>
      <w:pPr>
        <w:tabs>
          <w:tab w:val="num" w:pos="720"/>
        </w:tabs>
        <w:ind w:left="720" w:hanging="360"/>
      </w:pPr>
      <w:rPr>
        <w:rFonts w:hint="default"/>
      </w:rPr>
    </w:lvl>
    <w:lvl w:ilvl="1" w:tplc="22EAF6E4">
      <w:start w:val="1"/>
      <w:numFmt w:val="bullet"/>
      <w:lvlText w:val="-"/>
      <w:lvlJc w:val="left"/>
      <w:pPr>
        <w:tabs>
          <w:tab w:val="num" w:pos="0"/>
        </w:tabs>
        <w:ind w:left="357" w:hanging="357"/>
      </w:pPr>
      <w:rPr>
        <w:rFonts w:ascii="Courier New" w:hAnsi="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47F5A1C"/>
    <w:multiLevelType w:val="hybridMultilevel"/>
    <w:tmpl w:val="98BE4258"/>
    <w:lvl w:ilvl="0" w:tplc="DCCE51D4">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2ABE7534"/>
    <w:multiLevelType w:val="hybridMultilevel"/>
    <w:tmpl w:val="520AB296"/>
    <w:lvl w:ilvl="0" w:tplc="F760D4BE">
      <w:start w:val="1"/>
      <w:numFmt w:val="decimal"/>
      <w:lvlText w:val="%1."/>
      <w:lvlJc w:val="left"/>
      <w:pPr>
        <w:ind w:left="360" w:hanging="360"/>
      </w:pPr>
      <w:rPr>
        <w:b w:val="0"/>
        <w:bCs w:val="0"/>
        <w:i w:val="0"/>
        <w:iCs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F767CEA"/>
    <w:multiLevelType w:val="hybridMultilevel"/>
    <w:tmpl w:val="E7D6AC2A"/>
    <w:lvl w:ilvl="0" w:tplc="CD84E58E">
      <w:start w:val="1"/>
      <w:numFmt w:val="bullet"/>
      <w:lvlText w:val=""/>
      <w:lvlJc w:val="left"/>
      <w:pPr>
        <w:tabs>
          <w:tab w:val="num" w:pos="1106"/>
        </w:tabs>
        <w:ind w:left="1050" w:hanging="454"/>
      </w:pPr>
      <w:rPr>
        <w:rFonts w:ascii="Symbol" w:hAnsi="Symbol" w:cs="Symbol" w:hint="default"/>
        <w:sz w:val="22"/>
        <w:szCs w:val="22"/>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cs="Wingdings" w:hint="default"/>
      </w:rPr>
    </w:lvl>
    <w:lvl w:ilvl="3" w:tplc="04150001">
      <w:start w:val="1"/>
      <w:numFmt w:val="bullet"/>
      <w:lvlText w:val=""/>
      <w:lvlJc w:val="left"/>
      <w:pPr>
        <w:tabs>
          <w:tab w:val="num" w:pos="3306"/>
        </w:tabs>
        <w:ind w:left="3306" w:hanging="360"/>
      </w:pPr>
      <w:rPr>
        <w:rFonts w:ascii="Symbol" w:hAnsi="Symbol" w:cs="Symbol" w:hint="default"/>
      </w:rPr>
    </w:lvl>
    <w:lvl w:ilvl="4" w:tplc="04150003">
      <w:start w:val="1"/>
      <w:numFmt w:val="bullet"/>
      <w:lvlText w:val="o"/>
      <w:lvlJc w:val="left"/>
      <w:pPr>
        <w:tabs>
          <w:tab w:val="num" w:pos="4026"/>
        </w:tabs>
        <w:ind w:left="4026" w:hanging="360"/>
      </w:pPr>
      <w:rPr>
        <w:rFonts w:ascii="Courier New" w:hAnsi="Courier New" w:cs="Courier New" w:hint="default"/>
      </w:rPr>
    </w:lvl>
    <w:lvl w:ilvl="5" w:tplc="04150005">
      <w:start w:val="1"/>
      <w:numFmt w:val="bullet"/>
      <w:lvlText w:val=""/>
      <w:lvlJc w:val="left"/>
      <w:pPr>
        <w:tabs>
          <w:tab w:val="num" w:pos="4746"/>
        </w:tabs>
        <w:ind w:left="4746" w:hanging="360"/>
      </w:pPr>
      <w:rPr>
        <w:rFonts w:ascii="Wingdings" w:hAnsi="Wingdings" w:cs="Wingdings" w:hint="default"/>
      </w:rPr>
    </w:lvl>
    <w:lvl w:ilvl="6" w:tplc="04150001">
      <w:start w:val="1"/>
      <w:numFmt w:val="bullet"/>
      <w:lvlText w:val=""/>
      <w:lvlJc w:val="left"/>
      <w:pPr>
        <w:tabs>
          <w:tab w:val="num" w:pos="5466"/>
        </w:tabs>
        <w:ind w:left="5466" w:hanging="360"/>
      </w:pPr>
      <w:rPr>
        <w:rFonts w:ascii="Symbol" w:hAnsi="Symbol" w:cs="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start w:val="1"/>
      <w:numFmt w:val="bullet"/>
      <w:lvlText w:val=""/>
      <w:lvlJc w:val="left"/>
      <w:pPr>
        <w:tabs>
          <w:tab w:val="num" w:pos="6906"/>
        </w:tabs>
        <w:ind w:left="6906" w:hanging="360"/>
      </w:pPr>
      <w:rPr>
        <w:rFonts w:ascii="Wingdings" w:hAnsi="Wingdings" w:cs="Wingdings" w:hint="default"/>
      </w:rPr>
    </w:lvl>
  </w:abstractNum>
  <w:abstractNum w:abstractNumId="17" w15:restartNumberingAfterBreak="0">
    <w:nsid w:val="334772F3"/>
    <w:multiLevelType w:val="hybridMultilevel"/>
    <w:tmpl w:val="F300F188"/>
    <w:lvl w:ilvl="0" w:tplc="2C6C7D02">
      <w:start w:val="1"/>
      <w:numFmt w:val="upperRoman"/>
      <w:lvlText w:val="%1."/>
      <w:lvlJc w:val="left"/>
      <w:pPr>
        <w:ind w:left="720" w:hanging="720"/>
      </w:pPr>
      <w:rPr>
        <w:rFonts w:eastAsia="Times New Roman" w:hint="default"/>
      </w:rPr>
    </w:lvl>
    <w:lvl w:ilvl="1" w:tplc="7ADCEC5E">
      <w:start w:val="1"/>
      <w:numFmt w:val="lowerLetter"/>
      <w:lvlText w:val="%2)"/>
      <w:lvlJc w:val="left"/>
      <w:pPr>
        <w:ind w:left="1515" w:hanging="43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3D35CA7"/>
    <w:multiLevelType w:val="hybridMultilevel"/>
    <w:tmpl w:val="C9C2C22C"/>
    <w:lvl w:ilvl="0" w:tplc="72F0F9E0">
      <w:start w:val="1"/>
      <w:numFmt w:val="bullet"/>
      <w:lvlText w:val="-"/>
      <w:lvlJc w:val="left"/>
      <w:pPr>
        <w:ind w:left="644" w:hanging="360"/>
      </w:pPr>
      <w:rPr>
        <w:rFonts w:ascii="Arial" w:hAnsi="Arial" w:cs="Aria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cs="Wingdings" w:hint="default"/>
      </w:rPr>
    </w:lvl>
    <w:lvl w:ilvl="3" w:tplc="04150001">
      <w:start w:val="1"/>
      <w:numFmt w:val="bullet"/>
      <w:lvlText w:val=""/>
      <w:lvlJc w:val="left"/>
      <w:pPr>
        <w:ind w:left="2804" w:hanging="360"/>
      </w:pPr>
      <w:rPr>
        <w:rFonts w:ascii="Symbol" w:hAnsi="Symbol" w:cs="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cs="Wingdings" w:hint="default"/>
      </w:rPr>
    </w:lvl>
    <w:lvl w:ilvl="6" w:tplc="04150001">
      <w:start w:val="1"/>
      <w:numFmt w:val="bullet"/>
      <w:lvlText w:val=""/>
      <w:lvlJc w:val="left"/>
      <w:pPr>
        <w:ind w:left="4964" w:hanging="360"/>
      </w:pPr>
      <w:rPr>
        <w:rFonts w:ascii="Symbol" w:hAnsi="Symbol" w:cs="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cs="Wingdings" w:hint="default"/>
      </w:rPr>
    </w:lvl>
  </w:abstractNum>
  <w:abstractNum w:abstractNumId="19" w15:restartNumberingAfterBreak="0">
    <w:nsid w:val="35215E51"/>
    <w:multiLevelType w:val="hybridMultilevel"/>
    <w:tmpl w:val="5C989772"/>
    <w:lvl w:ilvl="0" w:tplc="5F6C1304">
      <w:start w:val="1"/>
      <w:numFmt w:val="decimal"/>
      <w:lvlText w:val="%1."/>
      <w:lvlJc w:val="left"/>
      <w:pPr>
        <w:ind w:left="360" w:hanging="360"/>
      </w:pPr>
      <w:rPr>
        <w:b/>
        <w:bCs/>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52E5A69"/>
    <w:multiLevelType w:val="hybridMultilevel"/>
    <w:tmpl w:val="0FD4890E"/>
    <w:lvl w:ilvl="0" w:tplc="E98C5B94">
      <w:start w:val="1"/>
      <w:numFmt w:val="decimal"/>
      <w:lvlText w:val="%1)"/>
      <w:lvlJc w:val="left"/>
      <w:pPr>
        <w:ind w:left="720" w:hanging="360"/>
      </w:pPr>
      <w:rPr>
        <w:rFonts w:ascii="Calibri" w:hAnsi="Calibri" w:cs="Calibr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436D3B"/>
    <w:multiLevelType w:val="multilevel"/>
    <w:tmpl w:val="3B104796"/>
    <w:lvl w:ilvl="0">
      <w:start w:val="1"/>
      <w:numFmt w:val="decimal"/>
      <w:lvlText w:val="%1)"/>
      <w:lvlJc w:val="left"/>
      <w:pPr>
        <w:ind w:left="360" w:hanging="360"/>
      </w:pPr>
      <w:rPr>
        <w:b w:val="0"/>
        <w:bCs w:val="0"/>
        <w:sz w:val="22"/>
        <w:szCs w:val="22"/>
      </w:rPr>
    </w:lvl>
    <w:lvl w:ilvl="1">
      <w:start w:val="1"/>
      <w:numFmt w:val="bullet"/>
      <w:lvlText w:val="-"/>
      <w:lvlJc w:val="left"/>
      <w:pPr>
        <w:ind w:left="432" w:hanging="432"/>
      </w:pPr>
      <w:rPr>
        <w:rFonts w:ascii="Arial" w:hAnsi="Arial" w:cs="Arial"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C012D3"/>
    <w:multiLevelType w:val="hybridMultilevel"/>
    <w:tmpl w:val="D286042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3846136A"/>
    <w:multiLevelType w:val="hybridMultilevel"/>
    <w:tmpl w:val="C0309D3C"/>
    <w:lvl w:ilvl="0" w:tplc="8C262A5E">
      <w:start w:val="1"/>
      <w:numFmt w:val="decimal"/>
      <w:lvlText w:val="%1."/>
      <w:lvlJc w:val="left"/>
      <w:pPr>
        <w:ind w:left="360" w:hanging="360"/>
      </w:pPr>
      <w:rPr>
        <w:b w:val="0"/>
        <w:bCs w:val="0"/>
        <w:i w:val="0"/>
        <w:iCs w:val="0"/>
        <w:color w:val="auto"/>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25" w15:restartNumberingAfterBreak="0">
    <w:nsid w:val="3D384D2D"/>
    <w:multiLevelType w:val="hybridMultilevel"/>
    <w:tmpl w:val="16A41A88"/>
    <w:lvl w:ilvl="0" w:tplc="AA760C56">
      <w:start w:val="1"/>
      <w:numFmt w:val="bullet"/>
      <w:lvlText w:val="-"/>
      <w:lvlJc w:val="left"/>
      <w:pPr>
        <w:tabs>
          <w:tab w:val="num" w:pos="0"/>
        </w:tabs>
        <w:ind w:left="357" w:hanging="35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EA0AB4"/>
    <w:multiLevelType w:val="hybridMultilevel"/>
    <w:tmpl w:val="B15EFB3C"/>
    <w:lvl w:ilvl="0" w:tplc="9F841B1C">
      <w:start w:val="1"/>
      <w:numFmt w:val="lowerLetter"/>
      <w:lvlText w:val="%1)"/>
      <w:lvlJc w:val="left"/>
      <w:pPr>
        <w:ind w:left="360" w:hanging="360"/>
      </w:pPr>
      <w:rPr>
        <w:b/>
        <w:bCs/>
        <w:i w:val="0"/>
        <w:iCs w:val="0"/>
        <w:color w:val="auto"/>
      </w:rPr>
    </w:lvl>
    <w:lvl w:ilvl="1" w:tplc="04150001">
      <w:start w:val="1"/>
      <w:numFmt w:val="bullet"/>
      <w:lvlText w:val=""/>
      <w:lvlJc w:val="left"/>
      <w:pPr>
        <w:ind w:left="360" w:hanging="360"/>
      </w:pPr>
      <w:rPr>
        <w:rFonts w:ascii="Symbol" w:hAnsi="Symbol" w:cs="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3E6746B2"/>
    <w:multiLevelType w:val="hybridMultilevel"/>
    <w:tmpl w:val="A9825F28"/>
    <w:lvl w:ilvl="0" w:tplc="72F0F9E0">
      <w:start w:val="1"/>
      <w:numFmt w:val="bullet"/>
      <w:lvlText w:val="-"/>
      <w:lvlJc w:val="left"/>
      <w:pPr>
        <w:ind w:left="720" w:hanging="360"/>
      </w:pPr>
      <w:rPr>
        <w:rFonts w:ascii="Arial"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8" w15:restartNumberingAfterBreak="0">
    <w:nsid w:val="3F530A54"/>
    <w:multiLevelType w:val="hybridMultilevel"/>
    <w:tmpl w:val="D200FABA"/>
    <w:lvl w:ilvl="0" w:tplc="5C9C636A">
      <w:start w:val="1"/>
      <w:numFmt w:val="decimal"/>
      <w:lvlText w:val="%1."/>
      <w:lvlJc w:val="left"/>
      <w:pPr>
        <w:ind w:left="360" w:hanging="360"/>
      </w:pPr>
      <w:rPr>
        <w:b w:val="0"/>
        <w:bCs w:val="0"/>
        <w:i w:val="0"/>
        <w:iCs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45F32C6A"/>
    <w:multiLevelType w:val="hybridMultilevel"/>
    <w:tmpl w:val="0136D4E4"/>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30" w15:restartNumberingAfterBreak="0">
    <w:nsid w:val="47DF6E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1645D5"/>
    <w:multiLevelType w:val="hybridMultilevel"/>
    <w:tmpl w:val="9684B60E"/>
    <w:lvl w:ilvl="0" w:tplc="25FECE36">
      <w:start w:val="1"/>
      <w:numFmt w:val="bullet"/>
      <w:lvlText w:val="-"/>
      <w:lvlJc w:val="left"/>
      <w:pPr>
        <w:tabs>
          <w:tab w:val="num" w:pos="0"/>
        </w:tabs>
        <w:ind w:left="357" w:hanging="35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414692"/>
    <w:multiLevelType w:val="hybridMultilevel"/>
    <w:tmpl w:val="802CAB62"/>
    <w:lvl w:ilvl="0" w:tplc="6AD602FA">
      <w:start w:val="1"/>
      <w:numFmt w:val="decimal"/>
      <w:lvlText w:val="%1)"/>
      <w:lvlJc w:val="left"/>
      <w:pPr>
        <w:ind w:left="360" w:hanging="360"/>
      </w:pPr>
      <w:rPr>
        <w:rFonts w:hint="default"/>
        <w:b w:val="0"/>
        <w:bCs w:val="0"/>
        <w:sz w:val="22"/>
        <w:szCs w:val="22"/>
      </w:rPr>
    </w:lvl>
    <w:lvl w:ilvl="1" w:tplc="04150019">
      <w:start w:val="1"/>
      <w:numFmt w:val="lowerLetter"/>
      <w:lvlText w:val="%2."/>
      <w:lvlJc w:val="left"/>
      <w:pPr>
        <w:ind w:left="927"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4BD57435"/>
    <w:multiLevelType w:val="hybridMultilevel"/>
    <w:tmpl w:val="00F65E12"/>
    <w:lvl w:ilvl="0" w:tplc="35BCBCA4">
      <w:start w:val="1"/>
      <w:numFmt w:val="decimal"/>
      <w:lvlText w:val="%1)"/>
      <w:lvlJc w:val="left"/>
      <w:pPr>
        <w:ind w:left="450" w:hanging="360"/>
      </w:pPr>
      <w:rPr>
        <w:i w:val="0"/>
        <w:i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54976D05"/>
    <w:multiLevelType w:val="hybridMultilevel"/>
    <w:tmpl w:val="6DFCECDC"/>
    <w:lvl w:ilvl="0" w:tplc="AD762052">
      <w:start w:val="1"/>
      <w:numFmt w:val="decimal"/>
      <w:suff w:val="space"/>
      <w:lvlText w:val="%1."/>
      <w:lvlJc w:val="left"/>
      <w:pPr>
        <w:ind w:left="227" w:hanging="227"/>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15:restartNumberingAfterBreak="0">
    <w:nsid w:val="551C50B4"/>
    <w:multiLevelType w:val="hybridMultilevel"/>
    <w:tmpl w:val="81CAACA4"/>
    <w:lvl w:ilvl="0" w:tplc="EC30AFDA">
      <w:start w:val="1"/>
      <w:numFmt w:val="bullet"/>
      <w:lvlText w:val="-"/>
      <w:lvlJc w:val="left"/>
      <w:pPr>
        <w:tabs>
          <w:tab w:val="num" w:pos="0"/>
        </w:tabs>
        <w:ind w:left="357" w:hanging="357"/>
      </w:pPr>
      <w:rPr>
        <w:rFonts w:ascii="Courier New" w:hAnsi="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5002C0"/>
    <w:multiLevelType w:val="hybridMultilevel"/>
    <w:tmpl w:val="9FE6D002"/>
    <w:lvl w:ilvl="0" w:tplc="8B4A1918">
      <w:start w:val="1"/>
      <w:numFmt w:val="decimal"/>
      <w:lvlText w:val="%1)"/>
      <w:lvlJc w:val="left"/>
      <w:pPr>
        <w:ind w:left="360" w:hanging="360"/>
      </w:pPr>
      <w:rPr>
        <w:b w:val="0"/>
        <w:bCs w:val="0"/>
        <w:i w:val="0"/>
        <w:iCs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56530362"/>
    <w:multiLevelType w:val="hybridMultilevel"/>
    <w:tmpl w:val="CEA8C0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6F947A6"/>
    <w:multiLevelType w:val="hybridMultilevel"/>
    <w:tmpl w:val="BBFC5C68"/>
    <w:lvl w:ilvl="0" w:tplc="04150001">
      <w:start w:val="1"/>
      <w:numFmt w:val="bullet"/>
      <w:lvlText w:val=""/>
      <w:lvlJc w:val="left"/>
      <w:pPr>
        <w:ind w:left="786" w:hanging="360"/>
      </w:pPr>
      <w:rPr>
        <w:rFonts w:ascii="Symbol" w:hAnsi="Symbol" w:cs="Symbol"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9" w15:restartNumberingAfterBreak="0">
    <w:nsid w:val="57D143BB"/>
    <w:multiLevelType w:val="hybridMultilevel"/>
    <w:tmpl w:val="5FE42A7C"/>
    <w:lvl w:ilvl="0" w:tplc="056EC4C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0" w15:restartNumberingAfterBreak="0">
    <w:nsid w:val="59E31EA5"/>
    <w:multiLevelType w:val="hybridMultilevel"/>
    <w:tmpl w:val="9F12FE6A"/>
    <w:lvl w:ilvl="0" w:tplc="72F0F9E0">
      <w:start w:val="1"/>
      <w:numFmt w:val="bullet"/>
      <w:lvlText w:val="-"/>
      <w:lvlJc w:val="left"/>
      <w:pPr>
        <w:ind w:left="360" w:hanging="360"/>
      </w:pPr>
      <w:rPr>
        <w:rFonts w:ascii="Arial" w:hAnsi="Arial" w:cs="Aria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1" w15:restartNumberingAfterBreak="0">
    <w:nsid w:val="5AB7622A"/>
    <w:multiLevelType w:val="hybridMultilevel"/>
    <w:tmpl w:val="7FB259D0"/>
    <w:lvl w:ilvl="0" w:tplc="16925950">
      <w:start w:val="1"/>
      <w:numFmt w:val="bullet"/>
      <w:lvlText w:val="-"/>
      <w:lvlJc w:val="left"/>
      <w:pPr>
        <w:tabs>
          <w:tab w:val="num" w:pos="0"/>
        </w:tabs>
        <w:ind w:left="357" w:hanging="35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323B91"/>
    <w:multiLevelType w:val="hybridMultilevel"/>
    <w:tmpl w:val="D5B8787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3" w15:restartNumberingAfterBreak="0">
    <w:nsid w:val="62553072"/>
    <w:multiLevelType w:val="hybridMultilevel"/>
    <w:tmpl w:val="7CF8970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4" w15:restartNumberingAfterBreak="0">
    <w:nsid w:val="640E3A90"/>
    <w:multiLevelType w:val="hybridMultilevel"/>
    <w:tmpl w:val="3C34F156"/>
    <w:lvl w:ilvl="0" w:tplc="359C15E6">
      <w:start w:val="1"/>
      <w:numFmt w:val="decimal"/>
      <w:lvlText w:val="%1."/>
      <w:lvlJc w:val="left"/>
      <w:pPr>
        <w:ind w:left="360" w:hanging="360"/>
      </w:pPr>
      <w:rPr>
        <w:b/>
        <w:bCs/>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64A31E01"/>
    <w:multiLevelType w:val="hybridMultilevel"/>
    <w:tmpl w:val="06F8BBB2"/>
    <w:lvl w:ilvl="0" w:tplc="35BE367A">
      <w:start w:val="1"/>
      <w:numFmt w:val="lowerLetter"/>
      <w:lvlText w:val="%1)"/>
      <w:lvlJc w:val="left"/>
      <w:pPr>
        <w:ind w:left="360" w:hanging="360"/>
      </w:pPr>
      <w:rPr>
        <w:b/>
        <w:bCs/>
        <w:i w:val="0"/>
        <w:iCs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4C055CC"/>
    <w:multiLevelType w:val="hybridMultilevel"/>
    <w:tmpl w:val="757A5F4C"/>
    <w:lvl w:ilvl="0" w:tplc="A51CB7F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5263C10"/>
    <w:multiLevelType w:val="hybridMultilevel"/>
    <w:tmpl w:val="BE6A8344"/>
    <w:lvl w:ilvl="0" w:tplc="72F0F9E0">
      <w:start w:val="1"/>
      <w:numFmt w:val="bullet"/>
      <w:lvlText w:val="-"/>
      <w:lvlJc w:val="left"/>
      <w:pPr>
        <w:ind w:left="360" w:hanging="360"/>
      </w:pPr>
      <w:rPr>
        <w:rFonts w:ascii="Arial" w:hAnsi="Arial" w:cs="Aria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8" w15:restartNumberingAfterBreak="0">
    <w:nsid w:val="661D2E9E"/>
    <w:multiLevelType w:val="hybridMultilevel"/>
    <w:tmpl w:val="27A8DC3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9" w15:restartNumberingAfterBreak="0">
    <w:nsid w:val="691E60D4"/>
    <w:multiLevelType w:val="hybridMultilevel"/>
    <w:tmpl w:val="27A8DC3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0" w15:restartNumberingAfterBreak="0">
    <w:nsid w:val="6CB23CBD"/>
    <w:multiLevelType w:val="hybridMultilevel"/>
    <w:tmpl w:val="F05CBC02"/>
    <w:lvl w:ilvl="0" w:tplc="18B2D77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DA5106B"/>
    <w:multiLevelType w:val="hybridMultilevel"/>
    <w:tmpl w:val="7D1E56E6"/>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52" w15:restartNumberingAfterBreak="0">
    <w:nsid w:val="6FCF303E"/>
    <w:multiLevelType w:val="hybridMultilevel"/>
    <w:tmpl w:val="E4F650B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15:restartNumberingAfterBreak="0">
    <w:nsid w:val="71A80883"/>
    <w:multiLevelType w:val="hybridMultilevel"/>
    <w:tmpl w:val="6AF83A7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4" w15:restartNumberingAfterBreak="0">
    <w:nsid w:val="72BB3EAD"/>
    <w:multiLevelType w:val="hybridMultilevel"/>
    <w:tmpl w:val="76E2294A"/>
    <w:lvl w:ilvl="0" w:tplc="446A18C2">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55" w15:restartNumberingAfterBreak="0">
    <w:nsid w:val="737A53CA"/>
    <w:multiLevelType w:val="hybridMultilevel"/>
    <w:tmpl w:val="344A7232"/>
    <w:lvl w:ilvl="0" w:tplc="4F7484A8">
      <w:start w:val="1"/>
      <w:numFmt w:val="lowerLetter"/>
      <w:lvlText w:val="%1)"/>
      <w:lvlJc w:val="left"/>
      <w:pPr>
        <w:ind w:left="360" w:hanging="360"/>
      </w:pPr>
      <w:rPr>
        <w:rFonts w:hint="default"/>
        <w:b/>
        <w:bCs/>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56" w15:restartNumberingAfterBreak="0">
    <w:nsid w:val="751A46D3"/>
    <w:multiLevelType w:val="hybridMultilevel"/>
    <w:tmpl w:val="841A8358"/>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7" w15:restartNumberingAfterBreak="0">
    <w:nsid w:val="76AC7552"/>
    <w:multiLevelType w:val="hybridMultilevel"/>
    <w:tmpl w:val="27A8DC3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8" w15:restartNumberingAfterBreak="0">
    <w:nsid w:val="77444FB9"/>
    <w:multiLevelType w:val="hybridMultilevel"/>
    <w:tmpl w:val="841A8358"/>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9" w15:restartNumberingAfterBreak="0">
    <w:nsid w:val="7BD85D23"/>
    <w:multiLevelType w:val="multilevel"/>
    <w:tmpl w:val="B5504F94"/>
    <w:lvl w:ilvl="0">
      <w:start w:val="1"/>
      <w:numFmt w:val="bullet"/>
      <w:lvlText w:val="-"/>
      <w:lvlJc w:val="left"/>
      <w:pPr>
        <w:ind w:left="360" w:hanging="360"/>
      </w:pPr>
      <w:rPr>
        <w:rFonts w:ascii="Arial" w:hAnsi="Arial" w:cs="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15:restartNumberingAfterBreak="0">
    <w:nsid w:val="7C8414EF"/>
    <w:multiLevelType w:val="hybridMultilevel"/>
    <w:tmpl w:val="B74C894E"/>
    <w:lvl w:ilvl="0" w:tplc="C1CC2FDE">
      <w:start w:val="1"/>
      <w:numFmt w:val="decimal"/>
      <w:lvlText w:val="%1)"/>
      <w:lvlJc w:val="left"/>
      <w:pPr>
        <w:tabs>
          <w:tab w:val="num" w:pos="0"/>
        </w:tabs>
        <w:ind w:left="357" w:hanging="357"/>
      </w:pPr>
      <w:rPr>
        <w:rFonts w:hint="default"/>
        <w:b w:val="0"/>
      </w:rPr>
    </w:lvl>
    <w:lvl w:ilvl="1" w:tplc="25988F12">
      <w:start w:val="1"/>
      <w:numFmt w:val="bullet"/>
      <w:lvlText w:val="▪"/>
      <w:lvlJc w:val="left"/>
      <w:pPr>
        <w:tabs>
          <w:tab w:val="num" w:pos="357"/>
        </w:tabs>
        <w:ind w:left="714" w:hanging="357"/>
      </w:pPr>
      <w:rPr>
        <w:rFonts w:ascii="Arial" w:hAnsi="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FB05C02"/>
    <w:multiLevelType w:val="hybridMultilevel"/>
    <w:tmpl w:val="B440ABFA"/>
    <w:lvl w:ilvl="0" w:tplc="4252CE6A">
      <w:start w:val="1"/>
      <w:numFmt w:val="decimal"/>
      <w:lvlText w:val="%1)"/>
      <w:lvlJc w:val="left"/>
      <w:pPr>
        <w:ind w:left="360" w:hanging="360"/>
      </w:pPr>
      <w:rPr>
        <w:b w:val="0"/>
        <w:bCs w:val="0"/>
        <w:i w:val="0"/>
        <w:iCs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7FBB6E14"/>
    <w:multiLevelType w:val="hybridMultilevel"/>
    <w:tmpl w:val="8EACDA80"/>
    <w:lvl w:ilvl="0" w:tplc="CA801150">
      <w:start w:val="1"/>
      <w:numFmt w:val="bullet"/>
      <w:lvlText w:val="-"/>
      <w:lvlJc w:val="left"/>
      <w:pPr>
        <w:tabs>
          <w:tab w:val="num" w:pos="0"/>
        </w:tabs>
        <w:ind w:left="357" w:hanging="357"/>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558856457">
    <w:abstractNumId w:val="17"/>
  </w:num>
  <w:num w:numId="2" w16cid:durableId="24066591">
    <w:abstractNumId w:val="59"/>
  </w:num>
  <w:num w:numId="3" w16cid:durableId="26949126">
    <w:abstractNumId w:val="55"/>
  </w:num>
  <w:num w:numId="4" w16cid:durableId="74933802">
    <w:abstractNumId w:val="9"/>
  </w:num>
  <w:num w:numId="5" w16cid:durableId="74086439">
    <w:abstractNumId w:val="18"/>
  </w:num>
  <w:num w:numId="6" w16cid:durableId="764765204">
    <w:abstractNumId w:val="29"/>
  </w:num>
  <w:num w:numId="7" w16cid:durableId="379937451">
    <w:abstractNumId w:val="32"/>
  </w:num>
  <w:num w:numId="8" w16cid:durableId="1807621304">
    <w:abstractNumId w:val="40"/>
  </w:num>
  <w:num w:numId="9" w16cid:durableId="1163086158">
    <w:abstractNumId w:val="3"/>
  </w:num>
  <w:num w:numId="10" w16cid:durableId="1710257652">
    <w:abstractNumId w:val="10"/>
  </w:num>
  <w:num w:numId="11" w16cid:durableId="142434332">
    <w:abstractNumId w:val="22"/>
  </w:num>
  <w:num w:numId="12" w16cid:durableId="147400826">
    <w:abstractNumId w:val="51"/>
  </w:num>
  <w:num w:numId="13" w16cid:durableId="201135187">
    <w:abstractNumId w:val="38"/>
  </w:num>
  <w:num w:numId="14" w16cid:durableId="1923681462">
    <w:abstractNumId w:val="30"/>
  </w:num>
  <w:num w:numId="15" w16cid:durableId="369648557">
    <w:abstractNumId w:val="19"/>
  </w:num>
  <w:num w:numId="16" w16cid:durableId="1681858080">
    <w:abstractNumId w:val="28"/>
  </w:num>
  <w:num w:numId="17" w16cid:durableId="410470541">
    <w:abstractNumId w:val="44"/>
  </w:num>
  <w:num w:numId="18" w16cid:durableId="1583952761">
    <w:abstractNumId w:val="15"/>
  </w:num>
  <w:num w:numId="19" w16cid:durableId="1064527816">
    <w:abstractNumId w:val="26"/>
  </w:num>
  <w:num w:numId="20" w16cid:durableId="1966083633">
    <w:abstractNumId w:val="24"/>
  </w:num>
  <w:num w:numId="21" w16cid:durableId="1524436418">
    <w:abstractNumId w:val="34"/>
  </w:num>
  <w:num w:numId="22" w16cid:durableId="566451499">
    <w:abstractNumId w:val="16"/>
  </w:num>
  <w:num w:numId="23" w16cid:durableId="1194660379">
    <w:abstractNumId w:val="45"/>
  </w:num>
  <w:num w:numId="24" w16cid:durableId="1426919561">
    <w:abstractNumId w:val="36"/>
  </w:num>
  <w:num w:numId="25" w16cid:durableId="104886842">
    <w:abstractNumId w:val="61"/>
  </w:num>
  <w:num w:numId="26" w16cid:durableId="1465584983">
    <w:abstractNumId w:val="52"/>
  </w:num>
  <w:num w:numId="27" w16cid:durableId="2104910202">
    <w:abstractNumId w:val="54"/>
  </w:num>
  <w:num w:numId="28" w16cid:durableId="258176931">
    <w:abstractNumId w:val="27"/>
  </w:num>
  <w:num w:numId="29" w16cid:durableId="1399479363">
    <w:abstractNumId w:val="23"/>
  </w:num>
  <w:num w:numId="30" w16cid:durableId="527068056">
    <w:abstractNumId w:val="14"/>
  </w:num>
  <w:num w:numId="31" w16cid:durableId="966621190">
    <w:abstractNumId w:val="42"/>
  </w:num>
  <w:num w:numId="32" w16cid:durableId="843975502">
    <w:abstractNumId w:val="53"/>
  </w:num>
  <w:num w:numId="33" w16cid:durableId="259947961">
    <w:abstractNumId w:val="39"/>
  </w:num>
  <w:num w:numId="34" w16cid:durableId="1233269317">
    <w:abstractNumId w:val="5"/>
  </w:num>
  <w:num w:numId="35" w16cid:durableId="1305965885">
    <w:abstractNumId w:val="50"/>
  </w:num>
  <w:num w:numId="36" w16cid:durableId="1298409523">
    <w:abstractNumId w:val="43"/>
  </w:num>
  <w:num w:numId="37" w16cid:durableId="1669210805">
    <w:abstractNumId w:val="21"/>
  </w:num>
  <w:num w:numId="38" w16cid:durableId="1307591110">
    <w:abstractNumId w:val="33"/>
  </w:num>
  <w:num w:numId="39" w16cid:durableId="1699113150">
    <w:abstractNumId w:val="37"/>
  </w:num>
  <w:num w:numId="40" w16cid:durableId="1725908363">
    <w:abstractNumId w:val="47"/>
  </w:num>
  <w:num w:numId="41" w16cid:durableId="583607546">
    <w:abstractNumId w:val="60"/>
  </w:num>
  <w:num w:numId="42" w16cid:durableId="1183593974">
    <w:abstractNumId w:val="46"/>
  </w:num>
  <w:num w:numId="43" w16cid:durableId="726073438">
    <w:abstractNumId w:val="58"/>
  </w:num>
  <w:num w:numId="44" w16cid:durableId="1704555668">
    <w:abstractNumId w:val="11"/>
  </w:num>
  <w:num w:numId="45" w16cid:durableId="654115094">
    <w:abstractNumId w:val="57"/>
  </w:num>
  <w:num w:numId="46" w16cid:durableId="19616086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0269243">
    <w:abstractNumId w:val="0"/>
  </w:num>
  <w:num w:numId="48" w16cid:durableId="2019306642">
    <w:abstractNumId w:val="1"/>
  </w:num>
  <w:num w:numId="49" w16cid:durableId="222520466">
    <w:abstractNumId w:val="2"/>
  </w:num>
  <w:num w:numId="50" w16cid:durableId="2109541574">
    <w:abstractNumId w:val="6"/>
  </w:num>
  <w:num w:numId="51" w16cid:durableId="1407191304">
    <w:abstractNumId w:val="25"/>
  </w:num>
  <w:num w:numId="52" w16cid:durableId="496649090">
    <w:abstractNumId w:val="41"/>
  </w:num>
  <w:num w:numId="53" w16cid:durableId="575669270">
    <w:abstractNumId w:val="31"/>
  </w:num>
  <w:num w:numId="54" w16cid:durableId="1746758244">
    <w:abstractNumId w:val="35"/>
  </w:num>
  <w:num w:numId="55" w16cid:durableId="1359937623">
    <w:abstractNumId w:val="13"/>
  </w:num>
  <w:num w:numId="56" w16cid:durableId="24063994">
    <w:abstractNumId w:val="62"/>
  </w:num>
  <w:num w:numId="57" w16cid:durableId="137693784">
    <w:abstractNumId w:val="7"/>
  </w:num>
  <w:num w:numId="58" w16cid:durableId="1320232965">
    <w:abstractNumId w:val="56"/>
  </w:num>
  <w:num w:numId="59" w16cid:durableId="761949594">
    <w:abstractNumId w:val="48"/>
  </w:num>
  <w:num w:numId="60" w16cid:durableId="1907571759">
    <w:abstractNumId w:val="49"/>
  </w:num>
  <w:num w:numId="61" w16cid:durableId="2124767649">
    <w:abstractNumId w:val="12"/>
  </w:num>
  <w:num w:numId="62" w16cid:durableId="73821057">
    <w:abstractNumId w:val="20"/>
  </w:num>
  <w:num w:numId="63" w16cid:durableId="849413720">
    <w:abstractNumId w:val="4"/>
  </w:num>
  <w:num w:numId="64" w16cid:durableId="2038890829">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drawingGridHorizontalSpacing w:val="6"/>
  <w:drawingGridVerticalSpacing w:val="6"/>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45F1"/>
    <w:rsid w:val="0000634D"/>
    <w:rsid w:val="00007B28"/>
    <w:rsid w:val="00007E72"/>
    <w:rsid w:val="0001016A"/>
    <w:rsid w:val="00011439"/>
    <w:rsid w:val="00012548"/>
    <w:rsid w:val="00012550"/>
    <w:rsid w:val="000144EC"/>
    <w:rsid w:val="00014A8A"/>
    <w:rsid w:val="00015183"/>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01BD"/>
    <w:rsid w:val="00030DD6"/>
    <w:rsid w:val="00031184"/>
    <w:rsid w:val="0003224C"/>
    <w:rsid w:val="00033FF9"/>
    <w:rsid w:val="00035270"/>
    <w:rsid w:val="00035646"/>
    <w:rsid w:val="00035C62"/>
    <w:rsid w:val="00036A89"/>
    <w:rsid w:val="00041034"/>
    <w:rsid w:val="0004175D"/>
    <w:rsid w:val="00042138"/>
    <w:rsid w:val="000436EE"/>
    <w:rsid w:val="0004373B"/>
    <w:rsid w:val="00043BCE"/>
    <w:rsid w:val="00044220"/>
    <w:rsid w:val="000450C6"/>
    <w:rsid w:val="00045936"/>
    <w:rsid w:val="00046A76"/>
    <w:rsid w:val="00046CE9"/>
    <w:rsid w:val="0004782D"/>
    <w:rsid w:val="00051AD0"/>
    <w:rsid w:val="000521B3"/>
    <w:rsid w:val="000530B3"/>
    <w:rsid w:val="0005502D"/>
    <w:rsid w:val="0005623C"/>
    <w:rsid w:val="0005768C"/>
    <w:rsid w:val="00057E10"/>
    <w:rsid w:val="00060B38"/>
    <w:rsid w:val="00061705"/>
    <w:rsid w:val="0006246E"/>
    <w:rsid w:val="00063DB3"/>
    <w:rsid w:val="00064F52"/>
    <w:rsid w:val="00065D2D"/>
    <w:rsid w:val="0006778A"/>
    <w:rsid w:val="00067B80"/>
    <w:rsid w:val="00070355"/>
    <w:rsid w:val="00070405"/>
    <w:rsid w:val="00070A95"/>
    <w:rsid w:val="00070CC3"/>
    <w:rsid w:val="00071677"/>
    <w:rsid w:val="00072232"/>
    <w:rsid w:val="00072F3C"/>
    <w:rsid w:val="000731CF"/>
    <w:rsid w:val="000741E0"/>
    <w:rsid w:val="00075F3E"/>
    <w:rsid w:val="0007618E"/>
    <w:rsid w:val="000778FB"/>
    <w:rsid w:val="00077BA1"/>
    <w:rsid w:val="00077DF6"/>
    <w:rsid w:val="00077F1C"/>
    <w:rsid w:val="00080D02"/>
    <w:rsid w:val="0008280E"/>
    <w:rsid w:val="00082FED"/>
    <w:rsid w:val="0008405C"/>
    <w:rsid w:val="00084B5A"/>
    <w:rsid w:val="00084E5C"/>
    <w:rsid w:val="00086526"/>
    <w:rsid w:val="000873C3"/>
    <w:rsid w:val="00087C7A"/>
    <w:rsid w:val="00090DE8"/>
    <w:rsid w:val="000910CE"/>
    <w:rsid w:val="00094B4F"/>
    <w:rsid w:val="00096200"/>
    <w:rsid w:val="00096E20"/>
    <w:rsid w:val="00096FBB"/>
    <w:rsid w:val="00097C94"/>
    <w:rsid w:val="000A12A1"/>
    <w:rsid w:val="000A1E59"/>
    <w:rsid w:val="000A2873"/>
    <w:rsid w:val="000A3677"/>
    <w:rsid w:val="000A3B1D"/>
    <w:rsid w:val="000A4107"/>
    <w:rsid w:val="000A43B7"/>
    <w:rsid w:val="000A4BC7"/>
    <w:rsid w:val="000A709A"/>
    <w:rsid w:val="000A750D"/>
    <w:rsid w:val="000B003C"/>
    <w:rsid w:val="000B1CE6"/>
    <w:rsid w:val="000B2D65"/>
    <w:rsid w:val="000B3429"/>
    <w:rsid w:val="000B391F"/>
    <w:rsid w:val="000B3AD8"/>
    <w:rsid w:val="000B484D"/>
    <w:rsid w:val="000B4D5B"/>
    <w:rsid w:val="000B5A6E"/>
    <w:rsid w:val="000B608D"/>
    <w:rsid w:val="000B7C6C"/>
    <w:rsid w:val="000C0411"/>
    <w:rsid w:val="000C08A0"/>
    <w:rsid w:val="000C248D"/>
    <w:rsid w:val="000C2BD1"/>
    <w:rsid w:val="000C2C21"/>
    <w:rsid w:val="000C2E47"/>
    <w:rsid w:val="000C36C4"/>
    <w:rsid w:val="000C3885"/>
    <w:rsid w:val="000C557A"/>
    <w:rsid w:val="000C6784"/>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5E91"/>
    <w:rsid w:val="000D6332"/>
    <w:rsid w:val="000E0ED4"/>
    <w:rsid w:val="000E1544"/>
    <w:rsid w:val="000E173E"/>
    <w:rsid w:val="000E1B1B"/>
    <w:rsid w:val="000E1C42"/>
    <w:rsid w:val="000E1D21"/>
    <w:rsid w:val="000E3188"/>
    <w:rsid w:val="000E3270"/>
    <w:rsid w:val="000E3367"/>
    <w:rsid w:val="000E355E"/>
    <w:rsid w:val="000E379F"/>
    <w:rsid w:val="000E3907"/>
    <w:rsid w:val="000E3D80"/>
    <w:rsid w:val="000E456E"/>
    <w:rsid w:val="000E477E"/>
    <w:rsid w:val="000E5A82"/>
    <w:rsid w:val="000E6516"/>
    <w:rsid w:val="000E6A1F"/>
    <w:rsid w:val="000E6BA7"/>
    <w:rsid w:val="000E7917"/>
    <w:rsid w:val="000F0283"/>
    <w:rsid w:val="000F0624"/>
    <w:rsid w:val="000F0D02"/>
    <w:rsid w:val="000F12DA"/>
    <w:rsid w:val="000F1657"/>
    <w:rsid w:val="000F1DCF"/>
    <w:rsid w:val="000F35F5"/>
    <w:rsid w:val="000F3CDB"/>
    <w:rsid w:val="000F42FF"/>
    <w:rsid w:val="000F4D96"/>
    <w:rsid w:val="000F51AC"/>
    <w:rsid w:val="000F55BF"/>
    <w:rsid w:val="000F6671"/>
    <w:rsid w:val="000F6750"/>
    <w:rsid w:val="000F67BC"/>
    <w:rsid w:val="000F7318"/>
    <w:rsid w:val="000F78A0"/>
    <w:rsid w:val="001009E0"/>
    <w:rsid w:val="001016C6"/>
    <w:rsid w:val="0010389A"/>
    <w:rsid w:val="00104143"/>
    <w:rsid w:val="00104E69"/>
    <w:rsid w:val="0010510E"/>
    <w:rsid w:val="001055BB"/>
    <w:rsid w:val="001063DB"/>
    <w:rsid w:val="00110CE6"/>
    <w:rsid w:val="00110D3E"/>
    <w:rsid w:val="00111591"/>
    <w:rsid w:val="00113196"/>
    <w:rsid w:val="001144A7"/>
    <w:rsid w:val="0011460F"/>
    <w:rsid w:val="00114DA5"/>
    <w:rsid w:val="00114E78"/>
    <w:rsid w:val="00114EBE"/>
    <w:rsid w:val="001153A3"/>
    <w:rsid w:val="00115D7F"/>
    <w:rsid w:val="00116C5E"/>
    <w:rsid w:val="00116EAA"/>
    <w:rsid w:val="00117109"/>
    <w:rsid w:val="00117E71"/>
    <w:rsid w:val="00121AAD"/>
    <w:rsid w:val="00121ECB"/>
    <w:rsid w:val="00122345"/>
    <w:rsid w:val="001223CB"/>
    <w:rsid w:val="001235BC"/>
    <w:rsid w:val="00123A83"/>
    <w:rsid w:val="00124FA0"/>
    <w:rsid w:val="001318BE"/>
    <w:rsid w:val="00131911"/>
    <w:rsid w:val="00131B26"/>
    <w:rsid w:val="00131BC6"/>
    <w:rsid w:val="00131E3A"/>
    <w:rsid w:val="001323B3"/>
    <w:rsid w:val="0013246F"/>
    <w:rsid w:val="001331F0"/>
    <w:rsid w:val="001334CF"/>
    <w:rsid w:val="001339C7"/>
    <w:rsid w:val="00135E48"/>
    <w:rsid w:val="00137548"/>
    <w:rsid w:val="001402A0"/>
    <w:rsid w:val="001412E3"/>
    <w:rsid w:val="001413BE"/>
    <w:rsid w:val="00142312"/>
    <w:rsid w:val="00142A1B"/>
    <w:rsid w:val="00142F98"/>
    <w:rsid w:val="001479BA"/>
    <w:rsid w:val="00147D0A"/>
    <w:rsid w:val="00150742"/>
    <w:rsid w:val="001512BA"/>
    <w:rsid w:val="001515DD"/>
    <w:rsid w:val="00151CB0"/>
    <w:rsid w:val="001537D4"/>
    <w:rsid w:val="0015398B"/>
    <w:rsid w:val="00154ADA"/>
    <w:rsid w:val="00155272"/>
    <w:rsid w:val="00160864"/>
    <w:rsid w:val="00161722"/>
    <w:rsid w:val="00162512"/>
    <w:rsid w:val="001628D0"/>
    <w:rsid w:val="001637DD"/>
    <w:rsid w:val="0016384F"/>
    <w:rsid w:val="0016477E"/>
    <w:rsid w:val="001648A5"/>
    <w:rsid w:val="00164971"/>
    <w:rsid w:val="0016600C"/>
    <w:rsid w:val="00167421"/>
    <w:rsid w:val="00170449"/>
    <w:rsid w:val="0017194A"/>
    <w:rsid w:val="00172987"/>
    <w:rsid w:val="00173278"/>
    <w:rsid w:val="001734FC"/>
    <w:rsid w:val="001777B9"/>
    <w:rsid w:val="00177863"/>
    <w:rsid w:val="00177AAF"/>
    <w:rsid w:val="00180145"/>
    <w:rsid w:val="0018257D"/>
    <w:rsid w:val="0018285D"/>
    <w:rsid w:val="00187357"/>
    <w:rsid w:val="00187847"/>
    <w:rsid w:val="00190571"/>
    <w:rsid w:val="0019235B"/>
    <w:rsid w:val="00192868"/>
    <w:rsid w:val="00193BEF"/>
    <w:rsid w:val="00193E1D"/>
    <w:rsid w:val="00194316"/>
    <w:rsid w:val="00196B3D"/>
    <w:rsid w:val="001974AB"/>
    <w:rsid w:val="00197764"/>
    <w:rsid w:val="00197BFB"/>
    <w:rsid w:val="001A009D"/>
    <w:rsid w:val="001A025A"/>
    <w:rsid w:val="001A131C"/>
    <w:rsid w:val="001A1A3F"/>
    <w:rsid w:val="001A33C6"/>
    <w:rsid w:val="001A50A7"/>
    <w:rsid w:val="001A5B3C"/>
    <w:rsid w:val="001A64AC"/>
    <w:rsid w:val="001A6F87"/>
    <w:rsid w:val="001B01D0"/>
    <w:rsid w:val="001B069A"/>
    <w:rsid w:val="001B1C4E"/>
    <w:rsid w:val="001B30C5"/>
    <w:rsid w:val="001B42DA"/>
    <w:rsid w:val="001B46AE"/>
    <w:rsid w:val="001B4F32"/>
    <w:rsid w:val="001B5139"/>
    <w:rsid w:val="001B543A"/>
    <w:rsid w:val="001B5C4B"/>
    <w:rsid w:val="001B6665"/>
    <w:rsid w:val="001B6883"/>
    <w:rsid w:val="001B6DA1"/>
    <w:rsid w:val="001B70C8"/>
    <w:rsid w:val="001C1481"/>
    <w:rsid w:val="001C2531"/>
    <w:rsid w:val="001C365A"/>
    <w:rsid w:val="001C46B2"/>
    <w:rsid w:val="001C4A2D"/>
    <w:rsid w:val="001C5024"/>
    <w:rsid w:val="001C6784"/>
    <w:rsid w:val="001C6A9E"/>
    <w:rsid w:val="001D001F"/>
    <w:rsid w:val="001D033E"/>
    <w:rsid w:val="001D0340"/>
    <w:rsid w:val="001D0A25"/>
    <w:rsid w:val="001D0CAD"/>
    <w:rsid w:val="001D144E"/>
    <w:rsid w:val="001D1728"/>
    <w:rsid w:val="001D1A4E"/>
    <w:rsid w:val="001D1C85"/>
    <w:rsid w:val="001D2D95"/>
    <w:rsid w:val="001D3C29"/>
    <w:rsid w:val="001D436E"/>
    <w:rsid w:val="001D4853"/>
    <w:rsid w:val="001D5D85"/>
    <w:rsid w:val="001D6101"/>
    <w:rsid w:val="001D665C"/>
    <w:rsid w:val="001D7A55"/>
    <w:rsid w:val="001D7A91"/>
    <w:rsid w:val="001D7C30"/>
    <w:rsid w:val="001E0768"/>
    <w:rsid w:val="001E1808"/>
    <w:rsid w:val="001E1F8A"/>
    <w:rsid w:val="001E3B05"/>
    <w:rsid w:val="001E467C"/>
    <w:rsid w:val="001E5801"/>
    <w:rsid w:val="001E5C08"/>
    <w:rsid w:val="001E5CB9"/>
    <w:rsid w:val="001E5F51"/>
    <w:rsid w:val="001E7143"/>
    <w:rsid w:val="001E72B7"/>
    <w:rsid w:val="001E78FE"/>
    <w:rsid w:val="001F0D7F"/>
    <w:rsid w:val="001F32AB"/>
    <w:rsid w:val="0020063A"/>
    <w:rsid w:val="002022BB"/>
    <w:rsid w:val="00205450"/>
    <w:rsid w:val="00205672"/>
    <w:rsid w:val="00206687"/>
    <w:rsid w:val="00206FC6"/>
    <w:rsid w:val="00207AC9"/>
    <w:rsid w:val="002118A2"/>
    <w:rsid w:val="00212D4B"/>
    <w:rsid w:val="002133BC"/>
    <w:rsid w:val="002134A8"/>
    <w:rsid w:val="0021475D"/>
    <w:rsid w:val="00215A2A"/>
    <w:rsid w:val="00217332"/>
    <w:rsid w:val="00217870"/>
    <w:rsid w:val="00221090"/>
    <w:rsid w:val="00222203"/>
    <w:rsid w:val="00223991"/>
    <w:rsid w:val="00223A85"/>
    <w:rsid w:val="00223FF0"/>
    <w:rsid w:val="002241E4"/>
    <w:rsid w:val="00224931"/>
    <w:rsid w:val="00226422"/>
    <w:rsid w:val="00226659"/>
    <w:rsid w:val="00226C79"/>
    <w:rsid w:val="0022727D"/>
    <w:rsid w:val="002309C3"/>
    <w:rsid w:val="00230F21"/>
    <w:rsid w:val="00232A4E"/>
    <w:rsid w:val="0023371F"/>
    <w:rsid w:val="00233A98"/>
    <w:rsid w:val="00233ED3"/>
    <w:rsid w:val="0023658A"/>
    <w:rsid w:val="00236611"/>
    <w:rsid w:val="00236739"/>
    <w:rsid w:val="00242490"/>
    <w:rsid w:val="002431BA"/>
    <w:rsid w:val="00245825"/>
    <w:rsid w:val="002469EF"/>
    <w:rsid w:val="00246E25"/>
    <w:rsid w:val="00246F8D"/>
    <w:rsid w:val="00247911"/>
    <w:rsid w:val="00247D6B"/>
    <w:rsid w:val="00250EE5"/>
    <w:rsid w:val="00251531"/>
    <w:rsid w:val="00253B05"/>
    <w:rsid w:val="00253F48"/>
    <w:rsid w:val="00260D61"/>
    <w:rsid w:val="0026342C"/>
    <w:rsid w:val="00263B56"/>
    <w:rsid w:val="00266790"/>
    <w:rsid w:val="00270C0D"/>
    <w:rsid w:val="00271C39"/>
    <w:rsid w:val="002728AE"/>
    <w:rsid w:val="00272F11"/>
    <w:rsid w:val="00273CEC"/>
    <w:rsid w:val="00273F4D"/>
    <w:rsid w:val="00274D88"/>
    <w:rsid w:val="002760B5"/>
    <w:rsid w:val="00276B21"/>
    <w:rsid w:val="00277564"/>
    <w:rsid w:val="0027791C"/>
    <w:rsid w:val="002800BC"/>
    <w:rsid w:val="00280117"/>
    <w:rsid w:val="00281114"/>
    <w:rsid w:val="002812B7"/>
    <w:rsid w:val="00282787"/>
    <w:rsid w:val="00283B24"/>
    <w:rsid w:val="0028536E"/>
    <w:rsid w:val="00285BA6"/>
    <w:rsid w:val="002866A5"/>
    <w:rsid w:val="00287174"/>
    <w:rsid w:val="002902B6"/>
    <w:rsid w:val="00290495"/>
    <w:rsid w:val="002910B4"/>
    <w:rsid w:val="0029119B"/>
    <w:rsid w:val="002924ED"/>
    <w:rsid w:val="00292E7E"/>
    <w:rsid w:val="002939E9"/>
    <w:rsid w:val="002958F8"/>
    <w:rsid w:val="00295E81"/>
    <w:rsid w:val="00295EEE"/>
    <w:rsid w:val="00296DE6"/>
    <w:rsid w:val="00297AEF"/>
    <w:rsid w:val="00297BFA"/>
    <w:rsid w:val="002A01AE"/>
    <w:rsid w:val="002A0450"/>
    <w:rsid w:val="002A4570"/>
    <w:rsid w:val="002A475E"/>
    <w:rsid w:val="002A58BF"/>
    <w:rsid w:val="002A5E78"/>
    <w:rsid w:val="002A674A"/>
    <w:rsid w:val="002A6ED6"/>
    <w:rsid w:val="002B07B9"/>
    <w:rsid w:val="002B0EF1"/>
    <w:rsid w:val="002B0FD0"/>
    <w:rsid w:val="002B132C"/>
    <w:rsid w:val="002B210C"/>
    <w:rsid w:val="002B3087"/>
    <w:rsid w:val="002B408A"/>
    <w:rsid w:val="002B4755"/>
    <w:rsid w:val="002B5479"/>
    <w:rsid w:val="002B595B"/>
    <w:rsid w:val="002B7152"/>
    <w:rsid w:val="002B7242"/>
    <w:rsid w:val="002B78E3"/>
    <w:rsid w:val="002B7FF7"/>
    <w:rsid w:val="002C12CC"/>
    <w:rsid w:val="002C149C"/>
    <w:rsid w:val="002C1BC1"/>
    <w:rsid w:val="002C2D40"/>
    <w:rsid w:val="002C2ECF"/>
    <w:rsid w:val="002C37E6"/>
    <w:rsid w:val="002C6488"/>
    <w:rsid w:val="002C750C"/>
    <w:rsid w:val="002C7E1C"/>
    <w:rsid w:val="002D0644"/>
    <w:rsid w:val="002D09B6"/>
    <w:rsid w:val="002D09DD"/>
    <w:rsid w:val="002D0C9E"/>
    <w:rsid w:val="002D1B86"/>
    <w:rsid w:val="002D1DC6"/>
    <w:rsid w:val="002D249E"/>
    <w:rsid w:val="002D2DBE"/>
    <w:rsid w:val="002D3824"/>
    <w:rsid w:val="002D3ED1"/>
    <w:rsid w:val="002D4561"/>
    <w:rsid w:val="002D48ED"/>
    <w:rsid w:val="002D566D"/>
    <w:rsid w:val="002D6352"/>
    <w:rsid w:val="002E029F"/>
    <w:rsid w:val="002E0D5F"/>
    <w:rsid w:val="002E15C9"/>
    <w:rsid w:val="002E1730"/>
    <w:rsid w:val="002E18FC"/>
    <w:rsid w:val="002E1D84"/>
    <w:rsid w:val="002E2F67"/>
    <w:rsid w:val="002E3871"/>
    <w:rsid w:val="002E4409"/>
    <w:rsid w:val="002E4726"/>
    <w:rsid w:val="002E4A71"/>
    <w:rsid w:val="002E54C1"/>
    <w:rsid w:val="002E557A"/>
    <w:rsid w:val="002E5BBC"/>
    <w:rsid w:val="002E6AAF"/>
    <w:rsid w:val="002E6D69"/>
    <w:rsid w:val="002F06D2"/>
    <w:rsid w:val="002F0FED"/>
    <w:rsid w:val="002F4402"/>
    <w:rsid w:val="002F4FE3"/>
    <w:rsid w:val="002F588A"/>
    <w:rsid w:val="002F61DB"/>
    <w:rsid w:val="002F731B"/>
    <w:rsid w:val="002F7C46"/>
    <w:rsid w:val="00300F65"/>
    <w:rsid w:val="00301418"/>
    <w:rsid w:val="0030178F"/>
    <w:rsid w:val="00301BC1"/>
    <w:rsid w:val="00302D55"/>
    <w:rsid w:val="003035B5"/>
    <w:rsid w:val="003042BF"/>
    <w:rsid w:val="00305311"/>
    <w:rsid w:val="00305E98"/>
    <w:rsid w:val="00306039"/>
    <w:rsid w:val="0030603D"/>
    <w:rsid w:val="00306FEE"/>
    <w:rsid w:val="00307399"/>
    <w:rsid w:val="00307BF5"/>
    <w:rsid w:val="00310306"/>
    <w:rsid w:val="0031045A"/>
    <w:rsid w:val="00312E08"/>
    <w:rsid w:val="003136F9"/>
    <w:rsid w:val="0031399F"/>
    <w:rsid w:val="0031443E"/>
    <w:rsid w:val="0031500A"/>
    <w:rsid w:val="003150F2"/>
    <w:rsid w:val="00315798"/>
    <w:rsid w:val="00316E54"/>
    <w:rsid w:val="00317A25"/>
    <w:rsid w:val="00317C1A"/>
    <w:rsid w:val="00320F91"/>
    <w:rsid w:val="00322048"/>
    <w:rsid w:val="00323B10"/>
    <w:rsid w:val="003247A5"/>
    <w:rsid w:val="00324D72"/>
    <w:rsid w:val="0032556F"/>
    <w:rsid w:val="0032562F"/>
    <w:rsid w:val="00325AC4"/>
    <w:rsid w:val="00325D16"/>
    <w:rsid w:val="00326E72"/>
    <w:rsid w:val="00327AE7"/>
    <w:rsid w:val="003313EB"/>
    <w:rsid w:val="003320AC"/>
    <w:rsid w:val="0033351C"/>
    <w:rsid w:val="00334054"/>
    <w:rsid w:val="003356CD"/>
    <w:rsid w:val="003361EA"/>
    <w:rsid w:val="0033645F"/>
    <w:rsid w:val="0033739D"/>
    <w:rsid w:val="00337B48"/>
    <w:rsid w:val="0034067C"/>
    <w:rsid w:val="00340CDF"/>
    <w:rsid w:val="00340DE7"/>
    <w:rsid w:val="00340F13"/>
    <w:rsid w:val="0034146B"/>
    <w:rsid w:val="00341E11"/>
    <w:rsid w:val="00342227"/>
    <w:rsid w:val="003437CE"/>
    <w:rsid w:val="0034391A"/>
    <w:rsid w:val="00343BA6"/>
    <w:rsid w:val="00344669"/>
    <w:rsid w:val="00344A5D"/>
    <w:rsid w:val="00347A60"/>
    <w:rsid w:val="0035012D"/>
    <w:rsid w:val="00351F67"/>
    <w:rsid w:val="00352075"/>
    <w:rsid w:val="00352806"/>
    <w:rsid w:val="00353DD4"/>
    <w:rsid w:val="00354033"/>
    <w:rsid w:val="00354AD9"/>
    <w:rsid w:val="00362037"/>
    <w:rsid w:val="00362EAF"/>
    <w:rsid w:val="00363749"/>
    <w:rsid w:val="00363B8C"/>
    <w:rsid w:val="00363F44"/>
    <w:rsid w:val="003654CE"/>
    <w:rsid w:val="003659F5"/>
    <w:rsid w:val="00365EDC"/>
    <w:rsid w:val="003673C5"/>
    <w:rsid w:val="00367AA3"/>
    <w:rsid w:val="00367B8C"/>
    <w:rsid w:val="00370D6C"/>
    <w:rsid w:val="00370F46"/>
    <w:rsid w:val="00372551"/>
    <w:rsid w:val="0037275F"/>
    <w:rsid w:val="00372DF6"/>
    <w:rsid w:val="00373448"/>
    <w:rsid w:val="003744BF"/>
    <w:rsid w:val="00374797"/>
    <w:rsid w:val="003778D7"/>
    <w:rsid w:val="00380545"/>
    <w:rsid w:val="00380E8E"/>
    <w:rsid w:val="0038352A"/>
    <w:rsid w:val="00383625"/>
    <w:rsid w:val="003836FC"/>
    <w:rsid w:val="00384C06"/>
    <w:rsid w:val="00384D62"/>
    <w:rsid w:val="00385D9D"/>
    <w:rsid w:val="003867FC"/>
    <w:rsid w:val="00386CBE"/>
    <w:rsid w:val="00387C05"/>
    <w:rsid w:val="00387FA1"/>
    <w:rsid w:val="003903B0"/>
    <w:rsid w:val="003908F1"/>
    <w:rsid w:val="00391EF0"/>
    <w:rsid w:val="00392483"/>
    <w:rsid w:val="003925CA"/>
    <w:rsid w:val="00393AE1"/>
    <w:rsid w:val="003979FA"/>
    <w:rsid w:val="00397A9A"/>
    <w:rsid w:val="003A0281"/>
    <w:rsid w:val="003A11E7"/>
    <w:rsid w:val="003A193C"/>
    <w:rsid w:val="003A1E63"/>
    <w:rsid w:val="003A24FE"/>
    <w:rsid w:val="003A3475"/>
    <w:rsid w:val="003A4F4E"/>
    <w:rsid w:val="003A5304"/>
    <w:rsid w:val="003A5BC7"/>
    <w:rsid w:val="003A69EA"/>
    <w:rsid w:val="003A6B44"/>
    <w:rsid w:val="003A708D"/>
    <w:rsid w:val="003A70E0"/>
    <w:rsid w:val="003A74E9"/>
    <w:rsid w:val="003A7E6E"/>
    <w:rsid w:val="003B0E8A"/>
    <w:rsid w:val="003B36E0"/>
    <w:rsid w:val="003B41A6"/>
    <w:rsid w:val="003B44E5"/>
    <w:rsid w:val="003B5E66"/>
    <w:rsid w:val="003B6AFB"/>
    <w:rsid w:val="003B6F67"/>
    <w:rsid w:val="003B7FAE"/>
    <w:rsid w:val="003C096B"/>
    <w:rsid w:val="003C1501"/>
    <w:rsid w:val="003C1B53"/>
    <w:rsid w:val="003C359B"/>
    <w:rsid w:val="003C4C49"/>
    <w:rsid w:val="003C6F16"/>
    <w:rsid w:val="003C758B"/>
    <w:rsid w:val="003C7B82"/>
    <w:rsid w:val="003D0A63"/>
    <w:rsid w:val="003D0FEF"/>
    <w:rsid w:val="003D11A7"/>
    <w:rsid w:val="003D290D"/>
    <w:rsid w:val="003D2E98"/>
    <w:rsid w:val="003D39E9"/>
    <w:rsid w:val="003D4025"/>
    <w:rsid w:val="003D4B95"/>
    <w:rsid w:val="003D4F3D"/>
    <w:rsid w:val="003D6846"/>
    <w:rsid w:val="003D7163"/>
    <w:rsid w:val="003D79C2"/>
    <w:rsid w:val="003E157D"/>
    <w:rsid w:val="003E1E04"/>
    <w:rsid w:val="003E21BF"/>
    <w:rsid w:val="003E23A7"/>
    <w:rsid w:val="003E2557"/>
    <w:rsid w:val="003E268C"/>
    <w:rsid w:val="003E270F"/>
    <w:rsid w:val="003E325B"/>
    <w:rsid w:val="003E3954"/>
    <w:rsid w:val="003E4489"/>
    <w:rsid w:val="003E4689"/>
    <w:rsid w:val="003E4A86"/>
    <w:rsid w:val="003E55B9"/>
    <w:rsid w:val="003E5CE7"/>
    <w:rsid w:val="003E5F4E"/>
    <w:rsid w:val="003E6115"/>
    <w:rsid w:val="003E65CD"/>
    <w:rsid w:val="003F0AA4"/>
    <w:rsid w:val="003F0E63"/>
    <w:rsid w:val="003F0F07"/>
    <w:rsid w:val="003F14D2"/>
    <w:rsid w:val="003F1B97"/>
    <w:rsid w:val="003F2B0A"/>
    <w:rsid w:val="003F2E63"/>
    <w:rsid w:val="003F3B3E"/>
    <w:rsid w:val="003F5A7C"/>
    <w:rsid w:val="003F61E4"/>
    <w:rsid w:val="003F6689"/>
    <w:rsid w:val="003F69D7"/>
    <w:rsid w:val="003F77AD"/>
    <w:rsid w:val="003F7DE9"/>
    <w:rsid w:val="003F7E4E"/>
    <w:rsid w:val="00401C5E"/>
    <w:rsid w:val="00402A14"/>
    <w:rsid w:val="00402BA7"/>
    <w:rsid w:val="00402D76"/>
    <w:rsid w:val="00403C90"/>
    <w:rsid w:val="00404C5E"/>
    <w:rsid w:val="004057F8"/>
    <w:rsid w:val="00405823"/>
    <w:rsid w:val="0040601A"/>
    <w:rsid w:val="004079F4"/>
    <w:rsid w:val="004102E5"/>
    <w:rsid w:val="004110DE"/>
    <w:rsid w:val="00411635"/>
    <w:rsid w:val="00412BC8"/>
    <w:rsid w:val="00412E0F"/>
    <w:rsid w:val="00413FFC"/>
    <w:rsid w:val="004143FD"/>
    <w:rsid w:val="0041594B"/>
    <w:rsid w:val="00415B47"/>
    <w:rsid w:val="00415D11"/>
    <w:rsid w:val="004169C5"/>
    <w:rsid w:val="00416A44"/>
    <w:rsid w:val="004171B0"/>
    <w:rsid w:val="00417C8B"/>
    <w:rsid w:val="00420BAF"/>
    <w:rsid w:val="00420C64"/>
    <w:rsid w:val="00421A27"/>
    <w:rsid w:val="00422508"/>
    <w:rsid w:val="00422DB4"/>
    <w:rsid w:val="00423A33"/>
    <w:rsid w:val="00423E9B"/>
    <w:rsid w:val="004240EA"/>
    <w:rsid w:val="004253C7"/>
    <w:rsid w:val="004256A9"/>
    <w:rsid w:val="004257AF"/>
    <w:rsid w:val="00425DAA"/>
    <w:rsid w:val="00425E63"/>
    <w:rsid w:val="0042664D"/>
    <w:rsid w:val="00430B97"/>
    <w:rsid w:val="00432806"/>
    <w:rsid w:val="00432DF8"/>
    <w:rsid w:val="004333DC"/>
    <w:rsid w:val="00433E8F"/>
    <w:rsid w:val="00434C71"/>
    <w:rsid w:val="00434F4D"/>
    <w:rsid w:val="004364DE"/>
    <w:rsid w:val="00436C32"/>
    <w:rsid w:val="0044087B"/>
    <w:rsid w:val="00440B05"/>
    <w:rsid w:val="00442159"/>
    <w:rsid w:val="004436A4"/>
    <w:rsid w:val="00443AFB"/>
    <w:rsid w:val="00443C4D"/>
    <w:rsid w:val="0044416D"/>
    <w:rsid w:val="0044474E"/>
    <w:rsid w:val="00444E99"/>
    <w:rsid w:val="00446599"/>
    <w:rsid w:val="00447382"/>
    <w:rsid w:val="00447396"/>
    <w:rsid w:val="00447E67"/>
    <w:rsid w:val="00450D14"/>
    <w:rsid w:val="00451B08"/>
    <w:rsid w:val="00452AD5"/>
    <w:rsid w:val="004546B5"/>
    <w:rsid w:val="00456727"/>
    <w:rsid w:val="00456D5D"/>
    <w:rsid w:val="00460508"/>
    <w:rsid w:val="004605B4"/>
    <w:rsid w:val="00460B78"/>
    <w:rsid w:val="00460C17"/>
    <w:rsid w:val="00463C1D"/>
    <w:rsid w:val="00466966"/>
    <w:rsid w:val="00466A45"/>
    <w:rsid w:val="00466DEE"/>
    <w:rsid w:val="00470661"/>
    <w:rsid w:val="00470903"/>
    <w:rsid w:val="004709D0"/>
    <w:rsid w:val="00470F5A"/>
    <w:rsid w:val="00472806"/>
    <w:rsid w:val="00473A25"/>
    <w:rsid w:val="00473B6A"/>
    <w:rsid w:val="0047463F"/>
    <w:rsid w:val="00475FFB"/>
    <w:rsid w:val="00476408"/>
    <w:rsid w:val="00477C08"/>
    <w:rsid w:val="0048019C"/>
    <w:rsid w:val="00480E8D"/>
    <w:rsid w:val="00480EC1"/>
    <w:rsid w:val="00480FD1"/>
    <w:rsid w:val="0048160F"/>
    <w:rsid w:val="00481D22"/>
    <w:rsid w:val="0048246B"/>
    <w:rsid w:val="00482F2F"/>
    <w:rsid w:val="00483084"/>
    <w:rsid w:val="004833D6"/>
    <w:rsid w:val="004835A1"/>
    <w:rsid w:val="00483D52"/>
    <w:rsid w:val="0048419E"/>
    <w:rsid w:val="00484636"/>
    <w:rsid w:val="00485729"/>
    <w:rsid w:val="00485C8E"/>
    <w:rsid w:val="00486102"/>
    <w:rsid w:val="0048667A"/>
    <w:rsid w:val="00486835"/>
    <w:rsid w:val="00487021"/>
    <w:rsid w:val="00487051"/>
    <w:rsid w:val="004871F0"/>
    <w:rsid w:val="00487848"/>
    <w:rsid w:val="0048792F"/>
    <w:rsid w:val="00487AA1"/>
    <w:rsid w:val="00487FD7"/>
    <w:rsid w:val="0049047F"/>
    <w:rsid w:val="004905F0"/>
    <w:rsid w:val="00490A16"/>
    <w:rsid w:val="00491072"/>
    <w:rsid w:val="004910E2"/>
    <w:rsid w:val="0049186C"/>
    <w:rsid w:val="00492954"/>
    <w:rsid w:val="00493561"/>
    <w:rsid w:val="00493828"/>
    <w:rsid w:val="004939A6"/>
    <w:rsid w:val="00493BC9"/>
    <w:rsid w:val="0049419E"/>
    <w:rsid w:val="00494831"/>
    <w:rsid w:val="0049567C"/>
    <w:rsid w:val="004958F7"/>
    <w:rsid w:val="00497145"/>
    <w:rsid w:val="004A1CDB"/>
    <w:rsid w:val="004A1D27"/>
    <w:rsid w:val="004A3755"/>
    <w:rsid w:val="004A41DC"/>
    <w:rsid w:val="004A4B4A"/>
    <w:rsid w:val="004A5351"/>
    <w:rsid w:val="004A5B68"/>
    <w:rsid w:val="004A65DA"/>
    <w:rsid w:val="004A6CBB"/>
    <w:rsid w:val="004A72A1"/>
    <w:rsid w:val="004B085E"/>
    <w:rsid w:val="004B1BE4"/>
    <w:rsid w:val="004B227D"/>
    <w:rsid w:val="004B25C4"/>
    <w:rsid w:val="004B2757"/>
    <w:rsid w:val="004B37F8"/>
    <w:rsid w:val="004B3BBC"/>
    <w:rsid w:val="004B4168"/>
    <w:rsid w:val="004B52BB"/>
    <w:rsid w:val="004B63DB"/>
    <w:rsid w:val="004B6CE4"/>
    <w:rsid w:val="004B7F25"/>
    <w:rsid w:val="004C01CA"/>
    <w:rsid w:val="004C0B8D"/>
    <w:rsid w:val="004C3078"/>
    <w:rsid w:val="004C381F"/>
    <w:rsid w:val="004C3E03"/>
    <w:rsid w:val="004C48D4"/>
    <w:rsid w:val="004C4B45"/>
    <w:rsid w:val="004C4FA9"/>
    <w:rsid w:val="004C5145"/>
    <w:rsid w:val="004C6315"/>
    <w:rsid w:val="004C6342"/>
    <w:rsid w:val="004C7C21"/>
    <w:rsid w:val="004C7C56"/>
    <w:rsid w:val="004D18E8"/>
    <w:rsid w:val="004D2628"/>
    <w:rsid w:val="004D3887"/>
    <w:rsid w:val="004D441C"/>
    <w:rsid w:val="004D4CF6"/>
    <w:rsid w:val="004D5854"/>
    <w:rsid w:val="004E053C"/>
    <w:rsid w:val="004E22CB"/>
    <w:rsid w:val="004E234C"/>
    <w:rsid w:val="004E35BF"/>
    <w:rsid w:val="004E3B96"/>
    <w:rsid w:val="004E4168"/>
    <w:rsid w:val="004E480A"/>
    <w:rsid w:val="004E54D8"/>
    <w:rsid w:val="004E5F80"/>
    <w:rsid w:val="004E69C7"/>
    <w:rsid w:val="004E6A11"/>
    <w:rsid w:val="004E6B05"/>
    <w:rsid w:val="004E729E"/>
    <w:rsid w:val="004E7AD5"/>
    <w:rsid w:val="004F03F7"/>
    <w:rsid w:val="004F0CEC"/>
    <w:rsid w:val="004F13E8"/>
    <w:rsid w:val="004F63EB"/>
    <w:rsid w:val="004F6812"/>
    <w:rsid w:val="004F7D01"/>
    <w:rsid w:val="00500114"/>
    <w:rsid w:val="00500770"/>
    <w:rsid w:val="00503361"/>
    <w:rsid w:val="005044D3"/>
    <w:rsid w:val="005057B5"/>
    <w:rsid w:val="00505AA4"/>
    <w:rsid w:val="00506D4A"/>
    <w:rsid w:val="00507788"/>
    <w:rsid w:val="005105FB"/>
    <w:rsid w:val="005110E1"/>
    <w:rsid w:val="00511B8B"/>
    <w:rsid w:val="00512AAF"/>
    <w:rsid w:val="00513159"/>
    <w:rsid w:val="005137AD"/>
    <w:rsid w:val="00514BAF"/>
    <w:rsid w:val="00514F24"/>
    <w:rsid w:val="00515767"/>
    <w:rsid w:val="0051582D"/>
    <w:rsid w:val="00515E02"/>
    <w:rsid w:val="00516A48"/>
    <w:rsid w:val="00520398"/>
    <w:rsid w:val="00521A27"/>
    <w:rsid w:val="0052262E"/>
    <w:rsid w:val="00523418"/>
    <w:rsid w:val="0052346B"/>
    <w:rsid w:val="00524383"/>
    <w:rsid w:val="00524C8F"/>
    <w:rsid w:val="00525A7B"/>
    <w:rsid w:val="005277B1"/>
    <w:rsid w:val="00530159"/>
    <w:rsid w:val="00530903"/>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196"/>
    <w:rsid w:val="00553C1C"/>
    <w:rsid w:val="00553F99"/>
    <w:rsid w:val="00554306"/>
    <w:rsid w:val="00554987"/>
    <w:rsid w:val="00556F13"/>
    <w:rsid w:val="00557025"/>
    <w:rsid w:val="0055742C"/>
    <w:rsid w:val="00560CEF"/>
    <w:rsid w:val="0056175B"/>
    <w:rsid w:val="00561B57"/>
    <w:rsid w:val="00562078"/>
    <w:rsid w:val="00565261"/>
    <w:rsid w:val="00565529"/>
    <w:rsid w:val="005661C3"/>
    <w:rsid w:val="005668AF"/>
    <w:rsid w:val="00570713"/>
    <w:rsid w:val="00570F42"/>
    <w:rsid w:val="00571D0D"/>
    <w:rsid w:val="0057399A"/>
    <w:rsid w:val="005741A8"/>
    <w:rsid w:val="005745E3"/>
    <w:rsid w:val="005751AD"/>
    <w:rsid w:val="00575714"/>
    <w:rsid w:val="00577053"/>
    <w:rsid w:val="00580367"/>
    <w:rsid w:val="00580658"/>
    <w:rsid w:val="005808FD"/>
    <w:rsid w:val="00581B40"/>
    <w:rsid w:val="00581F72"/>
    <w:rsid w:val="0058231D"/>
    <w:rsid w:val="00582C43"/>
    <w:rsid w:val="005835C9"/>
    <w:rsid w:val="005837FE"/>
    <w:rsid w:val="00584149"/>
    <w:rsid w:val="0058533D"/>
    <w:rsid w:val="00586208"/>
    <w:rsid w:val="00586515"/>
    <w:rsid w:val="00587187"/>
    <w:rsid w:val="00587F52"/>
    <w:rsid w:val="00591530"/>
    <w:rsid w:val="005927A2"/>
    <w:rsid w:val="00592F37"/>
    <w:rsid w:val="00594F01"/>
    <w:rsid w:val="00595008"/>
    <w:rsid w:val="00595317"/>
    <w:rsid w:val="00595907"/>
    <w:rsid w:val="0059613E"/>
    <w:rsid w:val="005961F5"/>
    <w:rsid w:val="005A0A0B"/>
    <w:rsid w:val="005A32ED"/>
    <w:rsid w:val="005A3EED"/>
    <w:rsid w:val="005A4479"/>
    <w:rsid w:val="005A494D"/>
    <w:rsid w:val="005A57E7"/>
    <w:rsid w:val="005A792D"/>
    <w:rsid w:val="005A7BEC"/>
    <w:rsid w:val="005B1B6E"/>
    <w:rsid w:val="005B1FDE"/>
    <w:rsid w:val="005B3E68"/>
    <w:rsid w:val="005B42B4"/>
    <w:rsid w:val="005B4BB3"/>
    <w:rsid w:val="005B4E66"/>
    <w:rsid w:val="005B5D88"/>
    <w:rsid w:val="005B666F"/>
    <w:rsid w:val="005B68C9"/>
    <w:rsid w:val="005B6901"/>
    <w:rsid w:val="005B6F7A"/>
    <w:rsid w:val="005C09BD"/>
    <w:rsid w:val="005C1570"/>
    <w:rsid w:val="005C1A20"/>
    <w:rsid w:val="005C1A68"/>
    <w:rsid w:val="005C30CD"/>
    <w:rsid w:val="005C317C"/>
    <w:rsid w:val="005C3726"/>
    <w:rsid w:val="005C587F"/>
    <w:rsid w:val="005C676A"/>
    <w:rsid w:val="005C68C0"/>
    <w:rsid w:val="005C7357"/>
    <w:rsid w:val="005C799E"/>
    <w:rsid w:val="005C7BCA"/>
    <w:rsid w:val="005D0167"/>
    <w:rsid w:val="005D03FD"/>
    <w:rsid w:val="005D05AE"/>
    <w:rsid w:val="005D1739"/>
    <w:rsid w:val="005D1932"/>
    <w:rsid w:val="005D1F32"/>
    <w:rsid w:val="005D2A8E"/>
    <w:rsid w:val="005D2DE1"/>
    <w:rsid w:val="005D3105"/>
    <w:rsid w:val="005D36C5"/>
    <w:rsid w:val="005D559C"/>
    <w:rsid w:val="005D5AB7"/>
    <w:rsid w:val="005D5AFD"/>
    <w:rsid w:val="005D5E20"/>
    <w:rsid w:val="005D6140"/>
    <w:rsid w:val="005D6371"/>
    <w:rsid w:val="005D6CFE"/>
    <w:rsid w:val="005D7EDC"/>
    <w:rsid w:val="005E3304"/>
    <w:rsid w:val="005E574E"/>
    <w:rsid w:val="005E65E2"/>
    <w:rsid w:val="005F21EC"/>
    <w:rsid w:val="005F2F1F"/>
    <w:rsid w:val="005F2F41"/>
    <w:rsid w:val="005F3090"/>
    <w:rsid w:val="005F621F"/>
    <w:rsid w:val="005F68AC"/>
    <w:rsid w:val="005F7442"/>
    <w:rsid w:val="005F74F8"/>
    <w:rsid w:val="005F775A"/>
    <w:rsid w:val="00600234"/>
    <w:rsid w:val="00600D37"/>
    <w:rsid w:val="00601087"/>
    <w:rsid w:val="006013BE"/>
    <w:rsid w:val="00601FF8"/>
    <w:rsid w:val="00605429"/>
    <w:rsid w:val="00605A89"/>
    <w:rsid w:val="00606657"/>
    <w:rsid w:val="00607648"/>
    <w:rsid w:val="006079C1"/>
    <w:rsid w:val="00607D4C"/>
    <w:rsid w:val="006106E6"/>
    <w:rsid w:val="00612BEB"/>
    <w:rsid w:val="0061324C"/>
    <w:rsid w:val="00614B79"/>
    <w:rsid w:val="00615E6D"/>
    <w:rsid w:val="006169DA"/>
    <w:rsid w:val="00617C7C"/>
    <w:rsid w:val="00621336"/>
    <w:rsid w:val="00622845"/>
    <w:rsid w:val="00623DAA"/>
    <w:rsid w:val="00625125"/>
    <w:rsid w:val="00625B4A"/>
    <w:rsid w:val="00625D61"/>
    <w:rsid w:val="006268D9"/>
    <w:rsid w:val="006320D5"/>
    <w:rsid w:val="00632588"/>
    <w:rsid w:val="006359EA"/>
    <w:rsid w:val="006365A5"/>
    <w:rsid w:val="006374A7"/>
    <w:rsid w:val="00637C3B"/>
    <w:rsid w:val="00640BE0"/>
    <w:rsid w:val="00640D74"/>
    <w:rsid w:val="006416B9"/>
    <w:rsid w:val="006430FD"/>
    <w:rsid w:val="0064330E"/>
    <w:rsid w:val="00643B4A"/>
    <w:rsid w:val="006469BD"/>
    <w:rsid w:val="006470AB"/>
    <w:rsid w:val="0064742F"/>
    <w:rsid w:val="00647AE6"/>
    <w:rsid w:val="00647D03"/>
    <w:rsid w:val="006500EA"/>
    <w:rsid w:val="00653870"/>
    <w:rsid w:val="00653F27"/>
    <w:rsid w:val="0065459C"/>
    <w:rsid w:val="00654B01"/>
    <w:rsid w:val="00655463"/>
    <w:rsid w:val="00660A68"/>
    <w:rsid w:val="00662A29"/>
    <w:rsid w:val="0066344E"/>
    <w:rsid w:val="00663498"/>
    <w:rsid w:val="00666F41"/>
    <w:rsid w:val="00667596"/>
    <w:rsid w:val="00670DB0"/>
    <w:rsid w:val="00670EBB"/>
    <w:rsid w:val="0067144D"/>
    <w:rsid w:val="00671598"/>
    <w:rsid w:val="00671E8C"/>
    <w:rsid w:val="00672F29"/>
    <w:rsid w:val="00672FB7"/>
    <w:rsid w:val="00673144"/>
    <w:rsid w:val="0067328D"/>
    <w:rsid w:val="00673AD8"/>
    <w:rsid w:val="00673C8F"/>
    <w:rsid w:val="00675246"/>
    <w:rsid w:val="00676A96"/>
    <w:rsid w:val="00677D7B"/>
    <w:rsid w:val="00681F89"/>
    <w:rsid w:val="00682054"/>
    <w:rsid w:val="006823F3"/>
    <w:rsid w:val="00683608"/>
    <w:rsid w:val="00683AF1"/>
    <w:rsid w:val="00683F59"/>
    <w:rsid w:val="00685A51"/>
    <w:rsid w:val="0068680A"/>
    <w:rsid w:val="0068788A"/>
    <w:rsid w:val="00687E60"/>
    <w:rsid w:val="00690FA6"/>
    <w:rsid w:val="006923B3"/>
    <w:rsid w:val="006929D6"/>
    <w:rsid w:val="00692B88"/>
    <w:rsid w:val="00692F70"/>
    <w:rsid w:val="00695B51"/>
    <w:rsid w:val="00696ADA"/>
    <w:rsid w:val="006A0440"/>
    <w:rsid w:val="006A0D22"/>
    <w:rsid w:val="006A0EB1"/>
    <w:rsid w:val="006A167F"/>
    <w:rsid w:val="006A176D"/>
    <w:rsid w:val="006A193E"/>
    <w:rsid w:val="006A4F15"/>
    <w:rsid w:val="006A4F2A"/>
    <w:rsid w:val="006A7A05"/>
    <w:rsid w:val="006B054F"/>
    <w:rsid w:val="006B1ED3"/>
    <w:rsid w:val="006B2C8A"/>
    <w:rsid w:val="006B71D9"/>
    <w:rsid w:val="006B7695"/>
    <w:rsid w:val="006B79A3"/>
    <w:rsid w:val="006B7C5D"/>
    <w:rsid w:val="006B7E11"/>
    <w:rsid w:val="006C24DA"/>
    <w:rsid w:val="006C2D7E"/>
    <w:rsid w:val="006C3878"/>
    <w:rsid w:val="006C3F4D"/>
    <w:rsid w:val="006C41A2"/>
    <w:rsid w:val="006C541D"/>
    <w:rsid w:val="006C6E4C"/>
    <w:rsid w:val="006D0741"/>
    <w:rsid w:val="006D12BD"/>
    <w:rsid w:val="006D1BD2"/>
    <w:rsid w:val="006D23CA"/>
    <w:rsid w:val="006D23D2"/>
    <w:rsid w:val="006D2DB4"/>
    <w:rsid w:val="006D3864"/>
    <w:rsid w:val="006D3CCB"/>
    <w:rsid w:val="006D4CF2"/>
    <w:rsid w:val="006D5BAB"/>
    <w:rsid w:val="006D6465"/>
    <w:rsid w:val="006D6D20"/>
    <w:rsid w:val="006E03AC"/>
    <w:rsid w:val="006E10C3"/>
    <w:rsid w:val="006E14A4"/>
    <w:rsid w:val="006E1941"/>
    <w:rsid w:val="006E2432"/>
    <w:rsid w:val="006E2A4B"/>
    <w:rsid w:val="006E2CDD"/>
    <w:rsid w:val="006E3C9A"/>
    <w:rsid w:val="006E50F9"/>
    <w:rsid w:val="006E69E3"/>
    <w:rsid w:val="006E73BC"/>
    <w:rsid w:val="006E7FC4"/>
    <w:rsid w:val="006F0A46"/>
    <w:rsid w:val="006F1689"/>
    <w:rsid w:val="006F1EA5"/>
    <w:rsid w:val="006F38B7"/>
    <w:rsid w:val="006F4D3F"/>
    <w:rsid w:val="006F53DA"/>
    <w:rsid w:val="006F6489"/>
    <w:rsid w:val="006F6744"/>
    <w:rsid w:val="006F69FC"/>
    <w:rsid w:val="007014D5"/>
    <w:rsid w:val="00701C6A"/>
    <w:rsid w:val="00704FCD"/>
    <w:rsid w:val="007066DA"/>
    <w:rsid w:val="00706F9C"/>
    <w:rsid w:val="00707D49"/>
    <w:rsid w:val="00710DD1"/>
    <w:rsid w:val="0071485B"/>
    <w:rsid w:val="00714A06"/>
    <w:rsid w:val="007155DA"/>
    <w:rsid w:val="00716461"/>
    <w:rsid w:val="0072017F"/>
    <w:rsid w:val="007212CC"/>
    <w:rsid w:val="00722107"/>
    <w:rsid w:val="007244E6"/>
    <w:rsid w:val="00724A0F"/>
    <w:rsid w:val="007260C5"/>
    <w:rsid w:val="00726F93"/>
    <w:rsid w:val="00727B78"/>
    <w:rsid w:val="00730839"/>
    <w:rsid w:val="00732163"/>
    <w:rsid w:val="00733794"/>
    <w:rsid w:val="007338C9"/>
    <w:rsid w:val="00733A6A"/>
    <w:rsid w:val="007345CA"/>
    <w:rsid w:val="00735855"/>
    <w:rsid w:val="00742368"/>
    <w:rsid w:val="00744AEA"/>
    <w:rsid w:val="0074543F"/>
    <w:rsid w:val="00745DA7"/>
    <w:rsid w:val="00745F2F"/>
    <w:rsid w:val="0074658D"/>
    <w:rsid w:val="00747543"/>
    <w:rsid w:val="007515D3"/>
    <w:rsid w:val="00752A2D"/>
    <w:rsid w:val="00755614"/>
    <w:rsid w:val="0075689A"/>
    <w:rsid w:val="00762198"/>
    <w:rsid w:val="00762A8F"/>
    <w:rsid w:val="0076523F"/>
    <w:rsid w:val="00765FDE"/>
    <w:rsid w:val="0076643B"/>
    <w:rsid w:val="00770D99"/>
    <w:rsid w:val="0077233A"/>
    <w:rsid w:val="00772CF4"/>
    <w:rsid w:val="00773D17"/>
    <w:rsid w:val="00774C51"/>
    <w:rsid w:val="007752C1"/>
    <w:rsid w:val="00775E5E"/>
    <w:rsid w:val="00777B35"/>
    <w:rsid w:val="007801DA"/>
    <w:rsid w:val="007805F4"/>
    <w:rsid w:val="00783277"/>
    <w:rsid w:val="007838DB"/>
    <w:rsid w:val="00784131"/>
    <w:rsid w:val="0078519A"/>
    <w:rsid w:val="00785CD9"/>
    <w:rsid w:val="0078693A"/>
    <w:rsid w:val="00787226"/>
    <w:rsid w:val="007872F6"/>
    <w:rsid w:val="007904AD"/>
    <w:rsid w:val="007908CA"/>
    <w:rsid w:val="00790B56"/>
    <w:rsid w:val="00790F53"/>
    <w:rsid w:val="007910A2"/>
    <w:rsid w:val="007912AF"/>
    <w:rsid w:val="0079228E"/>
    <w:rsid w:val="0079393F"/>
    <w:rsid w:val="007944A9"/>
    <w:rsid w:val="00795597"/>
    <w:rsid w:val="00795BA8"/>
    <w:rsid w:val="00795EB8"/>
    <w:rsid w:val="007963F0"/>
    <w:rsid w:val="00796BA3"/>
    <w:rsid w:val="007975E5"/>
    <w:rsid w:val="007A1C0F"/>
    <w:rsid w:val="007A211F"/>
    <w:rsid w:val="007A2E20"/>
    <w:rsid w:val="007A30C1"/>
    <w:rsid w:val="007A371C"/>
    <w:rsid w:val="007A41C9"/>
    <w:rsid w:val="007A4467"/>
    <w:rsid w:val="007A634E"/>
    <w:rsid w:val="007A6614"/>
    <w:rsid w:val="007A6E04"/>
    <w:rsid w:val="007A78E1"/>
    <w:rsid w:val="007B14FE"/>
    <w:rsid w:val="007B34BD"/>
    <w:rsid w:val="007B3676"/>
    <w:rsid w:val="007B37B6"/>
    <w:rsid w:val="007B3EF8"/>
    <w:rsid w:val="007B459A"/>
    <w:rsid w:val="007B57CD"/>
    <w:rsid w:val="007B6AA5"/>
    <w:rsid w:val="007B72CA"/>
    <w:rsid w:val="007B7A08"/>
    <w:rsid w:val="007C0085"/>
    <w:rsid w:val="007C14F5"/>
    <w:rsid w:val="007C15EA"/>
    <w:rsid w:val="007C1A96"/>
    <w:rsid w:val="007C2AE5"/>
    <w:rsid w:val="007C2C01"/>
    <w:rsid w:val="007C3AC1"/>
    <w:rsid w:val="007C45F9"/>
    <w:rsid w:val="007C5D05"/>
    <w:rsid w:val="007C5F1D"/>
    <w:rsid w:val="007C7F00"/>
    <w:rsid w:val="007D0752"/>
    <w:rsid w:val="007D103B"/>
    <w:rsid w:val="007D1E5C"/>
    <w:rsid w:val="007D2A6C"/>
    <w:rsid w:val="007D2B17"/>
    <w:rsid w:val="007D427B"/>
    <w:rsid w:val="007D4F6A"/>
    <w:rsid w:val="007D599F"/>
    <w:rsid w:val="007D63B3"/>
    <w:rsid w:val="007D67B6"/>
    <w:rsid w:val="007D729D"/>
    <w:rsid w:val="007D7898"/>
    <w:rsid w:val="007D7D9D"/>
    <w:rsid w:val="007E043D"/>
    <w:rsid w:val="007E049F"/>
    <w:rsid w:val="007E1ABF"/>
    <w:rsid w:val="007E1B2C"/>
    <w:rsid w:val="007E1C3E"/>
    <w:rsid w:val="007E21CE"/>
    <w:rsid w:val="007E3986"/>
    <w:rsid w:val="007E3F62"/>
    <w:rsid w:val="007E436D"/>
    <w:rsid w:val="007E44B2"/>
    <w:rsid w:val="007E4752"/>
    <w:rsid w:val="007E4BE9"/>
    <w:rsid w:val="007F0775"/>
    <w:rsid w:val="007F0DA0"/>
    <w:rsid w:val="007F0E37"/>
    <w:rsid w:val="007F1448"/>
    <w:rsid w:val="007F1C50"/>
    <w:rsid w:val="007F66D9"/>
    <w:rsid w:val="007F70B8"/>
    <w:rsid w:val="007F7497"/>
    <w:rsid w:val="0080158C"/>
    <w:rsid w:val="008034FB"/>
    <w:rsid w:val="00804111"/>
    <w:rsid w:val="008041F5"/>
    <w:rsid w:val="00804ACA"/>
    <w:rsid w:val="00804B18"/>
    <w:rsid w:val="00804EF6"/>
    <w:rsid w:val="008050EE"/>
    <w:rsid w:val="00805A04"/>
    <w:rsid w:val="00805BDA"/>
    <w:rsid w:val="00807783"/>
    <w:rsid w:val="00807A65"/>
    <w:rsid w:val="0081096A"/>
    <w:rsid w:val="0081323B"/>
    <w:rsid w:val="008135FB"/>
    <w:rsid w:val="00813913"/>
    <w:rsid w:val="00813E48"/>
    <w:rsid w:val="00814ACA"/>
    <w:rsid w:val="00814EB5"/>
    <w:rsid w:val="0081543D"/>
    <w:rsid w:val="00816456"/>
    <w:rsid w:val="008204FC"/>
    <w:rsid w:val="0082105F"/>
    <w:rsid w:val="00821F8E"/>
    <w:rsid w:val="00822491"/>
    <w:rsid w:val="008227B8"/>
    <w:rsid w:val="008231AE"/>
    <w:rsid w:val="00823425"/>
    <w:rsid w:val="0082603D"/>
    <w:rsid w:val="008266C9"/>
    <w:rsid w:val="00826E43"/>
    <w:rsid w:val="00832755"/>
    <w:rsid w:val="0083277D"/>
    <w:rsid w:val="008330F9"/>
    <w:rsid w:val="00834EA3"/>
    <w:rsid w:val="00835624"/>
    <w:rsid w:val="00835E4A"/>
    <w:rsid w:val="008372B2"/>
    <w:rsid w:val="00840152"/>
    <w:rsid w:val="00840160"/>
    <w:rsid w:val="0084037A"/>
    <w:rsid w:val="00843ADE"/>
    <w:rsid w:val="00843CB9"/>
    <w:rsid w:val="00843F67"/>
    <w:rsid w:val="0084465D"/>
    <w:rsid w:val="0084482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4826"/>
    <w:rsid w:val="008655A9"/>
    <w:rsid w:val="00866071"/>
    <w:rsid w:val="00866456"/>
    <w:rsid w:val="00866B88"/>
    <w:rsid w:val="00867299"/>
    <w:rsid w:val="00867A33"/>
    <w:rsid w:val="00867D98"/>
    <w:rsid w:val="0087114F"/>
    <w:rsid w:val="00871FD3"/>
    <w:rsid w:val="008726C7"/>
    <w:rsid w:val="008740CA"/>
    <w:rsid w:val="00874DB1"/>
    <w:rsid w:val="00875A5E"/>
    <w:rsid w:val="00876F5F"/>
    <w:rsid w:val="0087787E"/>
    <w:rsid w:val="00880BA0"/>
    <w:rsid w:val="00880D99"/>
    <w:rsid w:val="0088198F"/>
    <w:rsid w:val="008829F5"/>
    <w:rsid w:val="008839E6"/>
    <w:rsid w:val="00883B4E"/>
    <w:rsid w:val="00884302"/>
    <w:rsid w:val="00884A69"/>
    <w:rsid w:val="00884A94"/>
    <w:rsid w:val="00885576"/>
    <w:rsid w:val="008855C2"/>
    <w:rsid w:val="008856EB"/>
    <w:rsid w:val="00885DB1"/>
    <w:rsid w:val="0088629D"/>
    <w:rsid w:val="00886BAA"/>
    <w:rsid w:val="00886D63"/>
    <w:rsid w:val="00887365"/>
    <w:rsid w:val="0088739C"/>
    <w:rsid w:val="00887516"/>
    <w:rsid w:val="0089022C"/>
    <w:rsid w:val="0089169E"/>
    <w:rsid w:val="0089263F"/>
    <w:rsid w:val="00893A02"/>
    <w:rsid w:val="00893D49"/>
    <w:rsid w:val="00893D97"/>
    <w:rsid w:val="00894716"/>
    <w:rsid w:val="008957EB"/>
    <w:rsid w:val="00896A57"/>
    <w:rsid w:val="00896C63"/>
    <w:rsid w:val="00897586"/>
    <w:rsid w:val="008979CA"/>
    <w:rsid w:val="008A0085"/>
    <w:rsid w:val="008A0B0D"/>
    <w:rsid w:val="008A20B6"/>
    <w:rsid w:val="008A2895"/>
    <w:rsid w:val="008A4680"/>
    <w:rsid w:val="008A5119"/>
    <w:rsid w:val="008A5619"/>
    <w:rsid w:val="008A5B98"/>
    <w:rsid w:val="008A77AF"/>
    <w:rsid w:val="008A7D89"/>
    <w:rsid w:val="008B0184"/>
    <w:rsid w:val="008B15FA"/>
    <w:rsid w:val="008B21C0"/>
    <w:rsid w:val="008B2C6D"/>
    <w:rsid w:val="008B54D5"/>
    <w:rsid w:val="008B58DE"/>
    <w:rsid w:val="008B722E"/>
    <w:rsid w:val="008B7355"/>
    <w:rsid w:val="008B7F69"/>
    <w:rsid w:val="008C110D"/>
    <w:rsid w:val="008C1997"/>
    <w:rsid w:val="008C201C"/>
    <w:rsid w:val="008C2035"/>
    <w:rsid w:val="008C4E60"/>
    <w:rsid w:val="008C4FDA"/>
    <w:rsid w:val="008C6B4D"/>
    <w:rsid w:val="008C72F2"/>
    <w:rsid w:val="008C7718"/>
    <w:rsid w:val="008C7B27"/>
    <w:rsid w:val="008D0826"/>
    <w:rsid w:val="008D2764"/>
    <w:rsid w:val="008D36C6"/>
    <w:rsid w:val="008D5B63"/>
    <w:rsid w:val="008D773A"/>
    <w:rsid w:val="008E1190"/>
    <w:rsid w:val="008E23C2"/>
    <w:rsid w:val="008E24B4"/>
    <w:rsid w:val="008E2912"/>
    <w:rsid w:val="008E2F35"/>
    <w:rsid w:val="008E3763"/>
    <w:rsid w:val="008E4DD3"/>
    <w:rsid w:val="008E5A5F"/>
    <w:rsid w:val="008E5C36"/>
    <w:rsid w:val="008E7D50"/>
    <w:rsid w:val="008F092C"/>
    <w:rsid w:val="008F1D84"/>
    <w:rsid w:val="008F28C4"/>
    <w:rsid w:val="008F4290"/>
    <w:rsid w:val="008F4580"/>
    <w:rsid w:val="008F4894"/>
    <w:rsid w:val="008F4F4C"/>
    <w:rsid w:val="008F5003"/>
    <w:rsid w:val="008F5882"/>
    <w:rsid w:val="008F6463"/>
    <w:rsid w:val="008F6A34"/>
    <w:rsid w:val="008F6CB9"/>
    <w:rsid w:val="008F73F2"/>
    <w:rsid w:val="00900DDB"/>
    <w:rsid w:val="0090373D"/>
    <w:rsid w:val="00904DC9"/>
    <w:rsid w:val="009050E2"/>
    <w:rsid w:val="00905416"/>
    <w:rsid w:val="00907000"/>
    <w:rsid w:val="00907157"/>
    <w:rsid w:val="00910EE4"/>
    <w:rsid w:val="00913F41"/>
    <w:rsid w:val="00914132"/>
    <w:rsid w:val="00915430"/>
    <w:rsid w:val="00916032"/>
    <w:rsid w:val="0091679F"/>
    <w:rsid w:val="00917A5D"/>
    <w:rsid w:val="00917F08"/>
    <w:rsid w:val="00920833"/>
    <w:rsid w:val="0092167E"/>
    <w:rsid w:val="0092204E"/>
    <w:rsid w:val="009220E3"/>
    <w:rsid w:val="00922295"/>
    <w:rsid w:val="009252B4"/>
    <w:rsid w:val="00925C76"/>
    <w:rsid w:val="0092670F"/>
    <w:rsid w:val="0093012A"/>
    <w:rsid w:val="009303A8"/>
    <w:rsid w:val="00931BE6"/>
    <w:rsid w:val="009321C8"/>
    <w:rsid w:val="009324E6"/>
    <w:rsid w:val="00932F6D"/>
    <w:rsid w:val="0093304E"/>
    <w:rsid w:val="0093371E"/>
    <w:rsid w:val="00933A97"/>
    <w:rsid w:val="009344AF"/>
    <w:rsid w:val="009347ED"/>
    <w:rsid w:val="00935C2E"/>
    <w:rsid w:val="00936656"/>
    <w:rsid w:val="0093682D"/>
    <w:rsid w:val="0093746C"/>
    <w:rsid w:val="00940E0B"/>
    <w:rsid w:val="00941CF6"/>
    <w:rsid w:val="0094222C"/>
    <w:rsid w:val="009423F6"/>
    <w:rsid w:val="00942AF8"/>
    <w:rsid w:val="00942DD9"/>
    <w:rsid w:val="0094313D"/>
    <w:rsid w:val="00943395"/>
    <w:rsid w:val="00943E12"/>
    <w:rsid w:val="00944D8E"/>
    <w:rsid w:val="009450F5"/>
    <w:rsid w:val="00946EFA"/>
    <w:rsid w:val="009477E5"/>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47AD"/>
    <w:rsid w:val="0096500D"/>
    <w:rsid w:val="009658FF"/>
    <w:rsid w:val="00966059"/>
    <w:rsid w:val="0096677E"/>
    <w:rsid w:val="009679C6"/>
    <w:rsid w:val="00967C2D"/>
    <w:rsid w:val="009724C9"/>
    <w:rsid w:val="009724DF"/>
    <w:rsid w:val="009738D0"/>
    <w:rsid w:val="00974DFE"/>
    <w:rsid w:val="00974E5D"/>
    <w:rsid w:val="0097614A"/>
    <w:rsid w:val="00976556"/>
    <w:rsid w:val="009775ED"/>
    <w:rsid w:val="009775FB"/>
    <w:rsid w:val="009817EF"/>
    <w:rsid w:val="00982365"/>
    <w:rsid w:val="009832E0"/>
    <w:rsid w:val="0098416C"/>
    <w:rsid w:val="00986057"/>
    <w:rsid w:val="0098605C"/>
    <w:rsid w:val="00986E9A"/>
    <w:rsid w:val="009878DF"/>
    <w:rsid w:val="00990A58"/>
    <w:rsid w:val="00992905"/>
    <w:rsid w:val="0099461B"/>
    <w:rsid w:val="009952AF"/>
    <w:rsid w:val="00995A53"/>
    <w:rsid w:val="009962E1"/>
    <w:rsid w:val="00996F21"/>
    <w:rsid w:val="009A0CEE"/>
    <w:rsid w:val="009A11B8"/>
    <w:rsid w:val="009A136A"/>
    <w:rsid w:val="009A14C0"/>
    <w:rsid w:val="009A14DA"/>
    <w:rsid w:val="009A3625"/>
    <w:rsid w:val="009A4112"/>
    <w:rsid w:val="009A43F7"/>
    <w:rsid w:val="009A469F"/>
    <w:rsid w:val="009A4786"/>
    <w:rsid w:val="009A482A"/>
    <w:rsid w:val="009A51AC"/>
    <w:rsid w:val="009A5B16"/>
    <w:rsid w:val="009A6477"/>
    <w:rsid w:val="009A7344"/>
    <w:rsid w:val="009B00E1"/>
    <w:rsid w:val="009B22E2"/>
    <w:rsid w:val="009B2BFE"/>
    <w:rsid w:val="009B2E71"/>
    <w:rsid w:val="009B3B2E"/>
    <w:rsid w:val="009B3FD1"/>
    <w:rsid w:val="009B5ED5"/>
    <w:rsid w:val="009B62B8"/>
    <w:rsid w:val="009B6304"/>
    <w:rsid w:val="009B691A"/>
    <w:rsid w:val="009B69E1"/>
    <w:rsid w:val="009B6DA2"/>
    <w:rsid w:val="009B7F68"/>
    <w:rsid w:val="009C02EA"/>
    <w:rsid w:val="009C0E33"/>
    <w:rsid w:val="009C101A"/>
    <w:rsid w:val="009C14AF"/>
    <w:rsid w:val="009C24C4"/>
    <w:rsid w:val="009C3048"/>
    <w:rsid w:val="009C30DB"/>
    <w:rsid w:val="009C33D7"/>
    <w:rsid w:val="009C3538"/>
    <w:rsid w:val="009C4349"/>
    <w:rsid w:val="009C4529"/>
    <w:rsid w:val="009C477C"/>
    <w:rsid w:val="009C49D3"/>
    <w:rsid w:val="009C5346"/>
    <w:rsid w:val="009C55A5"/>
    <w:rsid w:val="009C6BD5"/>
    <w:rsid w:val="009C704C"/>
    <w:rsid w:val="009C7BF7"/>
    <w:rsid w:val="009D0E77"/>
    <w:rsid w:val="009D470D"/>
    <w:rsid w:val="009D4DAE"/>
    <w:rsid w:val="009D503C"/>
    <w:rsid w:val="009D50A4"/>
    <w:rsid w:val="009D631C"/>
    <w:rsid w:val="009D6807"/>
    <w:rsid w:val="009D72F7"/>
    <w:rsid w:val="009D7DC1"/>
    <w:rsid w:val="009E16BA"/>
    <w:rsid w:val="009E191A"/>
    <w:rsid w:val="009E4102"/>
    <w:rsid w:val="009E4350"/>
    <w:rsid w:val="009E435B"/>
    <w:rsid w:val="009E4F7E"/>
    <w:rsid w:val="009E5753"/>
    <w:rsid w:val="009E58FD"/>
    <w:rsid w:val="009E6050"/>
    <w:rsid w:val="009E670D"/>
    <w:rsid w:val="009E73B1"/>
    <w:rsid w:val="009E73E2"/>
    <w:rsid w:val="009E7BAE"/>
    <w:rsid w:val="009F01BF"/>
    <w:rsid w:val="009F0A31"/>
    <w:rsid w:val="009F0C34"/>
    <w:rsid w:val="009F276E"/>
    <w:rsid w:val="009F2DA4"/>
    <w:rsid w:val="009F3A23"/>
    <w:rsid w:val="009F4459"/>
    <w:rsid w:val="009F493C"/>
    <w:rsid w:val="009F6209"/>
    <w:rsid w:val="009F62A5"/>
    <w:rsid w:val="009F6FFD"/>
    <w:rsid w:val="009F77C7"/>
    <w:rsid w:val="00A02411"/>
    <w:rsid w:val="00A03866"/>
    <w:rsid w:val="00A04311"/>
    <w:rsid w:val="00A0455C"/>
    <w:rsid w:val="00A04E44"/>
    <w:rsid w:val="00A07BF4"/>
    <w:rsid w:val="00A10382"/>
    <w:rsid w:val="00A11B71"/>
    <w:rsid w:val="00A11F33"/>
    <w:rsid w:val="00A12D92"/>
    <w:rsid w:val="00A13469"/>
    <w:rsid w:val="00A2163E"/>
    <w:rsid w:val="00A22BAB"/>
    <w:rsid w:val="00A23B70"/>
    <w:rsid w:val="00A24493"/>
    <w:rsid w:val="00A24BB4"/>
    <w:rsid w:val="00A24C53"/>
    <w:rsid w:val="00A24FC8"/>
    <w:rsid w:val="00A2647E"/>
    <w:rsid w:val="00A2649B"/>
    <w:rsid w:val="00A265F9"/>
    <w:rsid w:val="00A26877"/>
    <w:rsid w:val="00A26F56"/>
    <w:rsid w:val="00A30F76"/>
    <w:rsid w:val="00A31525"/>
    <w:rsid w:val="00A327FC"/>
    <w:rsid w:val="00A33A89"/>
    <w:rsid w:val="00A33F72"/>
    <w:rsid w:val="00A3473B"/>
    <w:rsid w:val="00A35531"/>
    <w:rsid w:val="00A35DC8"/>
    <w:rsid w:val="00A36FEC"/>
    <w:rsid w:val="00A3786A"/>
    <w:rsid w:val="00A37A1A"/>
    <w:rsid w:val="00A37AEB"/>
    <w:rsid w:val="00A37F19"/>
    <w:rsid w:val="00A402DD"/>
    <w:rsid w:val="00A40C22"/>
    <w:rsid w:val="00A40D33"/>
    <w:rsid w:val="00A4119B"/>
    <w:rsid w:val="00A412CB"/>
    <w:rsid w:val="00A41B55"/>
    <w:rsid w:val="00A421C9"/>
    <w:rsid w:val="00A430F4"/>
    <w:rsid w:val="00A43A47"/>
    <w:rsid w:val="00A44241"/>
    <w:rsid w:val="00A4461F"/>
    <w:rsid w:val="00A44726"/>
    <w:rsid w:val="00A46B0B"/>
    <w:rsid w:val="00A476DE"/>
    <w:rsid w:val="00A508B7"/>
    <w:rsid w:val="00A514B6"/>
    <w:rsid w:val="00A51B3F"/>
    <w:rsid w:val="00A5234B"/>
    <w:rsid w:val="00A5424C"/>
    <w:rsid w:val="00A5798B"/>
    <w:rsid w:val="00A60B12"/>
    <w:rsid w:val="00A60EAD"/>
    <w:rsid w:val="00A61EAC"/>
    <w:rsid w:val="00A6217D"/>
    <w:rsid w:val="00A622D6"/>
    <w:rsid w:val="00A6282E"/>
    <w:rsid w:val="00A63E6C"/>
    <w:rsid w:val="00A63EC7"/>
    <w:rsid w:val="00A655B9"/>
    <w:rsid w:val="00A66067"/>
    <w:rsid w:val="00A67961"/>
    <w:rsid w:val="00A71B19"/>
    <w:rsid w:val="00A72672"/>
    <w:rsid w:val="00A731BE"/>
    <w:rsid w:val="00A73B0F"/>
    <w:rsid w:val="00A76135"/>
    <w:rsid w:val="00A76348"/>
    <w:rsid w:val="00A8003D"/>
    <w:rsid w:val="00A80AEA"/>
    <w:rsid w:val="00A80F8A"/>
    <w:rsid w:val="00A85EAD"/>
    <w:rsid w:val="00A87297"/>
    <w:rsid w:val="00A87478"/>
    <w:rsid w:val="00A8759C"/>
    <w:rsid w:val="00A87F84"/>
    <w:rsid w:val="00A91339"/>
    <w:rsid w:val="00A91907"/>
    <w:rsid w:val="00A9207B"/>
    <w:rsid w:val="00A9405B"/>
    <w:rsid w:val="00A97C25"/>
    <w:rsid w:val="00AA1932"/>
    <w:rsid w:val="00AA1EA0"/>
    <w:rsid w:val="00AA203E"/>
    <w:rsid w:val="00AA29D4"/>
    <w:rsid w:val="00AA2AD2"/>
    <w:rsid w:val="00AA3FDD"/>
    <w:rsid w:val="00AA4970"/>
    <w:rsid w:val="00AA4F20"/>
    <w:rsid w:val="00AA4FDB"/>
    <w:rsid w:val="00AA59A0"/>
    <w:rsid w:val="00AA6A77"/>
    <w:rsid w:val="00AB0104"/>
    <w:rsid w:val="00AB0B66"/>
    <w:rsid w:val="00AB1419"/>
    <w:rsid w:val="00AB30F8"/>
    <w:rsid w:val="00AB3704"/>
    <w:rsid w:val="00AB37EF"/>
    <w:rsid w:val="00AB3B64"/>
    <w:rsid w:val="00AB491F"/>
    <w:rsid w:val="00AB53D1"/>
    <w:rsid w:val="00AB564D"/>
    <w:rsid w:val="00AB5B48"/>
    <w:rsid w:val="00AB7DAF"/>
    <w:rsid w:val="00AC0ACD"/>
    <w:rsid w:val="00AC0F44"/>
    <w:rsid w:val="00AC1CD8"/>
    <w:rsid w:val="00AC26F5"/>
    <w:rsid w:val="00AC2E99"/>
    <w:rsid w:val="00AC4CFE"/>
    <w:rsid w:val="00AC5C2B"/>
    <w:rsid w:val="00AC671E"/>
    <w:rsid w:val="00AC678E"/>
    <w:rsid w:val="00AD03BE"/>
    <w:rsid w:val="00AD13F0"/>
    <w:rsid w:val="00AD32BE"/>
    <w:rsid w:val="00AD4375"/>
    <w:rsid w:val="00AD4D80"/>
    <w:rsid w:val="00AD4EA0"/>
    <w:rsid w:val="00AD5977"/>
    <w:rsid w:val="00AD5CC3"/>
    <w:rsid w:val="00AD7AAC"/>
    <w:rsid w:val="00AD7B9C"/>
    <w:rsid w:val="00AE0410"/>
    <w:rsid w:val="00AE1D66"/>
    <w:rsid w:val="00AE2B21"/>
    <w:rsid w:val="00AE3969"/>
    <w:rsid w:val="00AE3A7B"/>
    <w:rsid w:val="00AE474B"/>
    <w:rsid w:val="00AE51E1"/>
    <w:rsid w:val="00AE57B1"/>
    <w:rsid w:val="00AE61CC"/>
    <w:rsid w:val="00AE6B20"/>
    <w:rsid w:val="00AE7D32"/>
    <w:rsid w:val="00AF0B91"/>
    <w:rsid w:val="00AF173C"/>
    <w:rsid w:val="00AF2564"/>
    <w:rsid w:val="00AF25E9"/>
    <w:rsid w:val="00AF2C08"/>
    <w:rsid w:val="00AF34E8"/>
    <w:rsid w:val="00AF41D3"/>
    <w:rsid w:val="00AF4E87"/>
    <w:rsid w:val="00AF52F0"/>
    <w:rsid w:val="00AF5445"/>
    <w:rsid w:val="00AF6134"/>
    <w:rsid w:val="00AF73D2"/>
    <w:rsid w:val="00B001C0"/>
    <w:rsid w:val="00B00FE9"/>
    <w:rsid w:val="00B01294"/>
    <w:rsid w:val="00B0169E"/>
    <w:rsid w:val="00B01BAC"/>
    <w:rsid w:val="00B023CD"/>
    <w:rsid w:val="00B04DA9"/>
    <w:rsid w:val="00B05193"/>
    <w:rsid w:val="00B07B30"/>
    <w:rsid w:val="00B07F86"/>
    <w:rsid w:val="00B10F7B"/>
    <w:rsid w:val="00B11629"/>
    <w:rsid w:val="00B11662"/>
    <w:rsid w:val="00B12042"/>
    <w:rsid w:val="00B12955"/>
    <w:rsid w:val="00B142B3"/>
    <w:rsid w:val="00B14C7B"/>
    <w:rsid w:val="00B14D9C"/>
    <w:rsid w:val="00B1578E"/>
    <w:rsid w:val="00B15C88"/>
    <w:rsid w:val="00B16D97"/>
    <w:rsid w:val="00B16E0E"/>
    <w:rsid w:val="00B170B2"/>
    <w:rsid w:val="00B174FF"/>
    <w:rsid w:val="00B17DBE"/>
    <w:rsid w:val="00B22314"/>
    <w:rsid w:val="00B2293E"/>
    <w:rsid w:val="00B2342A"/>
    <w:rsid w:val="00B2574C"/>
    <w:rsid w:val="00B26DC0"/>
    <w:rsid w:val="00B2728B"/>
    <w:rsid w:val="00B300A5"/>
    <w:rsid w:val="00B309A3"/>
    <w:rsid w:val="00B30B4C"/>
    <w:rsid w:val="00B31202"/>
    <w:rsid w:val="00B316FC"/>
    <w:rsid w:val="00B32A86"/>
    <w:rsid w:val="00B34300"/>
    <w:rsid w:val="00B36291"/>
    <w:rsid w:val="00B40D1F"/>
    <w:rsid w:val="00B4114B"/>
    <w:rsid w:val="00B41FD6"/>
    <w:rsid w:val="00B42702"/>
    <w:rsid w:val="00B4354F"/>
    <w:rsid w:val="00B43E83"/>
    <w:rsid w:val="00B446C5"/>
    <w:rsid w:val="00B46746"/>
    <w:rsid w:val="00B46B46"/>
    <w:rsid w:val="00B47165"/>
    <w:rsid w:val="00B47DB0"/>
    <w:rsid w:val="00B505D7"/>
    <w:rsid w:val="00B5295E"/>
    <w:rsid w:val="00B52F9B"/>
    <w:rsid w:val="00B53AF9"/>
    <w:rsid w:val="00B55087"/>
    <w:rsid w:val="00B5535E"/>
    <w:rsid w:val="00B554DD"/>
    <w:rsid w:val="00B5619D"/>
    <w:rsid w:val="00B5633C"/>
    <w:rsid w:val="00B613A2"/>
    <w:rsid w:val="00B6172F"/>
    <w:rsid w:val="00B630EE"/>
    <w:rsid w:val="00B63157"/>
    <w:rsid w:val="00B63531"/>
    <w:rsid w:val="00B63974"/>
    <w:rsid w:val="00B641D4"/>
    <w:rsid w:val="00B64CC6"/>
    <w:rsid w:val="00B654B8"/>
    <w:rsid w:val="00B6671A"/>
    <w:rsid w:val="00B66CB3"/>
    <w:rsid w:val="00B671D6"/>
    <w:rsid w:val="00B72489"/>
    <w:rsid w:val="00B72A2F"/>
    <w:rsid w:val="00B72C8B"/>
    <w:rsid w:val="00B7339E"/>
    <w:rsid w:val="00B73849"/>
    <w:rsid w:val="00B73AAB"/>
    <w:rsid w:val="00B73C0E"/>
    <w:rsid w:val="00B745DF"/>
    <w:rsid w:val="00B74FF9"/>
    <w:rsid w:val="00B75081"/>
    <w:rsid w:val="00B75B8A"/>
    <w:rsid w:val="00B75D21"/>
    <w:rsid w:val="00B763A0"/>
    <w:rsid w:val="00B776BC"/>
    <w:rsid w:val="00B804F9"/>
    <w:rsid w:val="00B809D4"/>
    <w:rsid w:val="00B80C29"/>
    <w:rsid w:val="00B815C8"/>
    <w:rsid w:val="00B81E09"/>
    <w:rsid w:val="00B82088"/>
    <w:rsid w:val="00B822E8"/>
    <w:rsid w:val="00B839A6"/>
    <w:rsid w:val="00B86A46"/>
    <w:rsid w:val="00B876AF"/>
    <w:rsid w:val="00B909D0"/>
    <w:rsid w:val="00B91119"/>
    <w:rsid w:val="00B9155B"/>
    <w:rsid w:val="00B9200D"/>
    <w:rsid w:val="00B92F13"/>
    <w:rsid w:val="00B940EF"/>
    <w:rsid w:val="00B9474A"/>
    <w:rsid w:val="00B9655D"/>
    <w:rsid w:val="00B96ADD"/>
    <w:rsid w:val="00B96B78"/>
    <w:rsid w:val="00B96F34"/>
    <w:rsid w:val="00BA1544"/>
    <w:rsid w:val="00BA2247"/>
    <w:rsid w:val="00BA303B"/>
    <w:rsid w:val="00BA4FBC"/>
    <w:rsid w:val="00BA56B3"/>
    <w:rsid w:val="00BA6CF5"/>
    <w:rsid w:val="00BA6D52"/>
    <w:rsid w:val="00BA70E5"/>
    <w:rsid w:val="00BA7D34"/>
    <w:rsid w:val="00BB063E"/>
    <w:rsid w:val="00BB13AE"/>
    <w:rsid w:val="00BB1698"/>
    <w:rsid w:val="00BB1B42"/>
    <w:rsid w:val="00BB35FF"/>
    <w:rsid w:val="00BB6209"/>
    <w:rsid w:val="00BB6528"/>
    <w:rsid w:val="00BB6588"/>
    <w:rsid w:val="00BB76F8"/>
    <w:rsid w:val="00BC0E51"/>
    <w:rsid w:val="00BC1073"/>
    <w:rsid w:val="00BC13B2"/>
    <w:rsid w:val="00BC2BCE"/>
    <w:rsid w:val="00BC303C"/>
    <w:rsid w:val="00BC3229"/>
    <w:rsid w:val="00BC40C0"/>
    <w:rsid w:val="00BC5875"/>
    <w:rsid w:val="00BC64AB"/>
    <w:rsid w:val="00BC6A91"/>
    <w:rsid w:val="00BD0481"/>
    <w:rsid w:val="00BD0627"/>
    <w:rsid w:val="00BD089B"/>
    <w:rsid w:val="00BD0AAA"/>
    <w:rsid w:val="00BD16C3"/>
    <w:rsid w:val="00BD1F23"/>
    <w:rsid w:val="00BD5A6F"/>
    <w:rsid w:val="00BD675C"/>
    <w:rsid w:val="00BD6D61"/>
    <w:rsid w:val="00BD7154"/>
    <w:rsid w:val="00BE0602"/>
    <w:rsid w:val="00BE21CB"/>
    <w:rsid w:val="00BE2495"/>
    <w:rsid w:val="00BE353D"/>
    <w:rsid w:val="00BE5D23"/>
    <w:rsid w:val="00BE66BE"/>
    <w:rsid w:val="00BE66CE"/>
    <w:rsid w:val="00BE69C2"/>
    <w:rsid w:val="00BF05DB"/>
    <w:rsid w:val="00BF115E"/>
    <w:rsid w:val="00BF1327"/>
    <w:rsid w:val="00BF1803"/>
    <w:rsid w:val="00BF269D"/>
    <w:rsid w:val="00BF3D6D"/>
    <w:rsid w:val="00BF4057"/>
    <w:rsid w:val="00BF4397"/>
    <w:rsid w:val="00BF50C9"/>
    <w:rsid w:val="00BF6F5A"/>
    <w:rsid w:val="00BF7AA7"/>
    <w:rsid w:val="00C00803"/>
    <w:rsid w:val="00C00CB1"/>
    <w:rsid w:val="00C00EB1"/>
    <w:rsid w:val="00C00F92"/>
    <w:rsid w:val="00C0174D"/>
    <w:rsid w:val="00C024D0"/>
    <w:rsid w:val="00C031E1"/>
    <w:rsid w:val="00C0464F"/>
    <w:rsid w:val="00C04EEE"/>
    <w:rsid w:val="00C05987"/>
    <w:rsid w:val="00C05DBF"/>
    <w:rsid w:val="00C066BA"/>
    <w:rsid w:val="00C07677"/>
    <w:rsid w:val="00C10AEE"/>
    <w:rsid w:val="00C10EA2"/>
    <w:rsid w:val="00C11069"/>
    <w:rsid w:val="00C11079"/>
    <w:rsid w:val="00C11203"/>
    <w:rsid w:val="00C1121D"/>
    <w:rsid w:val="00C1201C"/>
    <w:rsid w:val="00C12EDA"/>
    <w:rsid w:val="00C13094"/>
    <w:rsid w:val="00C1340B"/>
    <w:rsid w:val="00C15A87"/>
    <w:rsid w:val="00C160B5"/>
    <w:rsid w:val="00C16473"/>
    <w:rsid w:val="00C17B0D"/>
    <w:rsid w:val="00C20446"/>
    <w:rsid w:val="00C21992"/>
    <w:rsid w:val="00C21EA6"/>
    <w:rsid w:val="00C22479"/>
    <w:rsid w:val="00C22DCD"/>
    <w:rsid w:val="00C260D4"/>
    <w:rsid w:val="00C26290"/>
    <w:rsid w:val="00C26557"/>
    <w:rsid w:val="00C269AE"/>
    <w:rsid w:val="00C26E91"/>
    <w:rsid w:val="00C2785E"/>
    <w:rsid w:val="00C27947"/>
    <w:rsid w:val="00C307C6"/>
    <w:rsid w:val="00C30B87"/>
    <w:rsid w:val="00C33183"/>
    <w:rsid w:val="00C34D89"/>
    <w:rsid w:val="00C36405"/>
    <w:rsid w:val="00C36C98"/>
    <w:rsid w:val="00C36FC0"/>
    <w:rsid w:val="00C376E5"/>
    <w:rsid w:val="00C378C9"/>
    <w:rsid w:val="00C402BA"/>
    <w:rsid w:val="00C40815"/>
    <w:rsid w:val="00C416C7"/>
    <w:rsid w:val="00C4221C"/>
    <w:rsid w:val="00C427C9"/>
    <w:rsid w:val="00C42A49"/>
    <w:rsid w:val="00C431AD"/>
    <w:rsid w:val="00C43608"/>
    <w:rsid w:val="00C439B9"/>
    <w:rsid w:val="00C447CB"/>
    <w:rsid w:val="00C4625F"/>
    <w:rsid w:val="00C46A33"/>
    <w:rsid w:val="00C474A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1FD3"/>
    <w:rsid w:val="00C72C78"/>
    <w:rsid w:val="00C742B8"/>
    <w:rsid w:val="00C7436E"/>
    <w:rsid w:val="00C74572"/>
    <w:rsid w:val="00C747CA"/>
    <w:rsid w:val="00C74AD1"/>
    <w:rsid w:val="00C75135"/>
    <w:rsid w:val="00C753BF"/>
    <w:rsid w:val="00C754AC"/>
    <w:rsid w:val="00C75797"/>
    <w:rsid w:val="00C75C48"/>
    <w:rsid w:val="00C75CF6"/>
    <w:rsid w:val="00C803E7"/>
    <w:rsid w:val="00C83A21"/>
    <w:rsid w:val="00C83B94"/>
    <w:rsid w:val="00C8667D"/>
    <w:rsid w:val="00C92170"/>
    <w:rsid w:val="00C92A33"/>
    <w:rsid w:val="00C9335B"/>
    <w:rsid w:val="00C93666"/>
    <w:rsid w:val="00C93896"/>
    <w:rsid w:val="00C938B8"/>
    <w:rsid w:val="00C9532A"/>
    <w:rsid w:val="00C9537D"/>
    <w:rsid w:val="00C968E1"/>
    <w:rsid w:val="00C96B9B"/>
    <w:rsid w:val="00CA029C"/>
    <w:rsid w:val="00CA159F"/>
    <w:rsid w:val="00CA19BD"/>
    <w:rsid w:val="00CA2539"/>
    <w:rsid w:val="00CA2CC7"/>
    <w:rsid w:val="00CA31F2"/>
    <w:rsid w:val="00CA46FA"/>
    <w:rsid w:val="00CA5975"/>
    <w:rsid w:val="00CA6AF2"/>
    <w:rsid w:val="00CA70C6"/>
    <w:rsid w:val="00CA7A91"/>
    <w:rsid w:val="00CA7D2F"/>
    <w:rsid w:val="00CB02D9"/>
    <w:rsid w:val="00CB0419"/>
    <w:rsid w:val="00CB0D88"/>
    <w:rsid w:val="00CB16C1"/>
    <w:rsid w:val="00CB1952"/>
    <w:rsid w:val="00CB2C6F"/>
    <w:rsid w:val="00CB33EC"/>
    <w:rsid w:val="00CB366E"/>
    <w:rsid w:val="00CB3869"/>
    <w:rsid w:val="00CB4AB9"/>
    <w:rsid w:val="00CB4C46"/>
    <w:rsid w:val="00CB74F6"/>
    <w:rsid w:val="00CB78AC"/>
    <w:rsid w:val="00CC1732"/>
    <w:rsid w:val="00CC1C23"/>
    <w:rsid w:val="00CC3D2D"/>
    <w:rsid w:val="00CC4EBA"/>
    <w:rsid w:val="00CC5D16"/>
    <w:rsid w:val="00CC64FA"/>
    <w:rsid w:val="00CC6E9B"/>
    <w:rsid w:val="00CD0040"/>
    <w:rsid w:val="00CD0F4F"/>
    <w:rsid w:val="00CD1235"/>
    <w:rsid w:val="00CD174A"/>
    <w:rsid w:val="00CD345D"/>
    <w:rsid w:val="00CD50A8"/>
    <w:rsid w:val="00CD5113"/>
    <w:rsid w:val="00CD7D46"/>
    <w:rsid w:val="00CE0FDC"/>
    <w:rsid w:val="00CE1EC8"/>
    <w:rsid w:val="00CE245C"/>
    <w:rsid w:val="00CE4334"/>
    <w:rsid w:val="00CE4BEE"/>
    <w:rsid w:val="00CE5112"/>
    <w:rsid w:val="00CE54E0"/>
    <w:rsid w:val="00CE5693"/>
    <w:rsid w:val="00CE5944"/>
    <w:rsid w:val="00CE59A9"/>
    <w:rsid w:val="00CE66F3"/>
    <w:rsid w:val="00CF07EC"/>
    <w:rsid w:val="00CF0BF3"/>
    <w:rsid w:val="00CF2987"/>
    <w:rsid w:val="00CF30C9"/>
    <w:rsid w:val="00CF3627"/>
    <w:rsid w:val="00CF3FB9"/>
    <w:rsid w:val="00CF47B6"/>
    <w:rsid w:val="00CF5944"/>
    <w:rsid w:val="00CF5EF6"/>
    <w:rsid w:val="00D0214A"/>
    <w:rsid w:val="00D02E54"/>
    <w:rsid w:val="00D03518"/>
    <w:rsid w:val="00D03EED"/>
    <w:rsid w:val="00D03FFA"/>
    <w:rsid w:val="00D0442D"/>
    <w:rsid w:val="00D048A0"/>
    <w:rsid w:val="00D04D3F"/>
    <w:rsid w:val="00D04DEB"/>
    <w:rsid w:val="00D06791"/>
    <w:rsid w:val="00D069B7"/>
    <w:rsid w:val="00D10803"/>
    <w:rsid w:val="00D10A57"/>
    <w:rsid w:val="00D11994"/>
    <w:rsid w:val="00D11A21"/>
    <w:rsid w:val="00D12189"/>
    <w:rsid w:val="00D146D8"/>
    <w:rsid w:val="00D14A4C"/>
    <w:rsid w:val="00D16B7D"/>
    <w:rsid w:val="00D170B1"/>
    <w:rsid w:val="00D17309"/>
    <w:rsid w:val="00D20096"/>
    <w:rsid w:val="00D2064A"/>
    <w:rsid w:val="00D21B9A"/>
    <w:rsid w:val="00D227EE"/>
    <w:rsid w:val="00D22E4A"/>
    <w:rsid w:val="00D23AEC"/>
    <w:rsid w:val="00D25B32"/>
    <w:rsid w:val="00D263AD"/>
    <w:rsid w:val="00D2745F"/>
    <w:rsid w:val="00D27F94"/>
    <w:rsid w:val="00D3013E"/>
    <w:rsid w:val="00D30BF5"/>
    <w:rsid w:val="00D312A6"/>
    <w:rsid w:val="00D31F0C"/>
    <w:rsid w:val="00D323C2"/>
    <w:rsid w:val="00D3314B"/>
    <w:rsid w:val="00D34E9E"/>
    <w:rsid w:val="00D355CD"/>
    <w:rsid w:val="00D357E8"/>
    <w:rsid w:val="00D35A3B"/>
    <w:rsid w:val="00D35A84"/>
    <w:rsid w:val="00D4019A"/>
    <w:rsid w:val="00D40A96"/>
    <w:rsid w:val="00D4155E"/>
    <w:rsid w:val="00D4193A"/>
    <w:rsid w:val="00D42815"/>
    <w:rsid w:val="00D43AE1"/>
    <w:rsid w:val="00D44540"/>
    <w:rsid w:val="00D45201"/>
    <w:rsid w:val="00D4594A"/>
    <w:rsid w:val="00D46066"/>
    <w:rsid w:val="00D46866"/>
    <w:rsid w:val="00D476BC"/>
    <w:rsid w:val="00D47AC4"/>
    <w:rsid w:val="00D50247"/>
    <w:rsid w:val="00D50D67"/>
    <w:rsid w:val="00D5186B"/>
    <w:rsid w:val="00D51B63"/>
    <w:rsid w:val="00D523D6"/>
    <w:rsid w:val="00D52F4F"/>
    <w:rsid w:val="00D53DC3"/>
    <w:rsid w:val="00D54408"/>
    <w:rsid w:val="00D5479A"/>
    <w:rsid w:val="00D551DB"/>
    <w:rsid w:val="00D56A75"/>
    <w:rsid w:val="00D56C04"/>
    <w:rsid w:val="00D57B06"/>
    <w:rsid w:val="00D60341"/>
    <w:rsid w:val="00D61920"/>
    <w:rsid w:val="00D632E4"/>
    <w:rsid w:val="00D63D76"/>
    <w:rsid w:val="00D63F94"/>
    <w:rsid w:val="00D65D3C"/>
    <w:rsid w:val="00D67304"/>
    <w:rsid w:val="00D67A20"/>
    <w:rsid w:val="00D70085"/>
    <w:rsid w:val="00D70329"/>
    <w:rsid w:val="00D708DA"/>
    <w:rsid w:val="00D71B6D"/>
    <w:rsid w:val="00D72AE2"/>
    <w:rsid w:val="00D7389E"/>
    <w:rsid w:val="00D754AF"/>
    <w:rsid w:val="00D758C2"/>
    <w:rsid w:val="00D80D06"/>
    <w:rsid w:val="00D8154D"/>
    <w:rsid w:val="00D81AAB"/>
    <w:rsid w:val="00D81CE5"/>
    <w:rsid w:val="00D8308C"/>
    <w:rsid w:val="00D8473C"/>
    <w:rsid w:val="00D84AAB"/>
    <w:rsid w:val="00D852E4"/>
    <w:rsid w:val="00D8541D"/>
    <w:rsid w:val="00D91E00"/>
    <w:rsid w:val="00D93D35"/>
    <w:rsid w:val="00D940FF"/>
    <w:rsid w:val="00D943DF"/>
    <w:rsid w:val="00D95519"/>
    <w:rsid w:val="00D95886"/>
    <w:rsid w:val="00D95CA5"/>
    <w:rsid w:val="00D97B89"/>
    <w:rsid w:val="00D97CDF"/>
    <w:rsid w:val="00DA0EAA"/>
    <w:rsid w:val="00DA0F3A"/>
    <w:rsid w:val="00DA1908"/>
    <w:rsid w:val="00DA19DC"/>
    <w:rsid w:val="00DA1DDD"/>
    <w:rsid w:val="00DA2BB9"/>
    <w:rsid w:val="00DA3D12"/>
    <w:rsid w:val="00DA3EA4"/>
    <w:rsid w:val="00DA4CDC"/>
    <w:rsid w:val="00DA5672"/>
    <w:rsid w:val="00DA5BE2"/>
    <w:rsid w:val="00DA5CA3"/>
    <w:rsid w:val="00DA68FD"/>
    <w:rsid w:val="00DB0361"/>
    <w:rsid w:val="00DB181E"/>
    <w:rsid w:val="00DB1923"/>
    <w:rsid w:val="00DB1A25"/>
    <w:rsid w:val="00DB225F"/>
    <w:rsid w:val="00DB22BC"/>
    <w:rsid w:val="00DB393F"/>
    <w:rsid w:val="00DB3C44"/>
    <w:rsid w:val="00DB4A09"/>
    <w:rsid w:val="00DB4A2F"/>
    <w:rsid w:val="00DB4CFB"/>
    <w:rsid w:val="00DB5266"/>
    <w:rsid w:val="00DB57E4"/>
    <w:rsid w:val="00DB65A7"/>
    <w:rsid w:val="00DB7480"/>
    <w:rsid w:val="00DC0B3A"/>
    <w:rsid w:val="00DC25DF"/>
    <w:rsid w:val="00DC2A3E"/>
    <w:rsid w:val="00DC3711"/>
    <w:rsid w:val="00DC632D"/>
    <w:rsid w:val="00DC6E39"/>
    <w:rsid w:val="00DC7C2B"/>
    <w:rsid w:val="00DD0276"/>
    <w:rsid w:val="00DD03C1"/>
    <w:rsid w:val="00DD04E6"/>
    <w:rsid w:val="00DD05B2"/>
    <w:rsid w:val="00DD11DE"/>
    <w:rsid w:val="00DD11F3"/>
    <w:rsid w:val="00DD1F6F"/>
    <w:rsid w:val="00DD3394"/>
    <w:rsid w:val="00DD3540"/>
    <w:rsid w:val="00DD36DB"/>
    <w:rsid w:val="00DD3D80"/>
    <w:rsid w:val="00DD4D87"/>
    <w:rsid w:val="00DD5F8F"/>
    <w:rsid w:val="00DD7228"/>
    <w:rsid w:val="00DE1927"/>
    <w:rsid w:val="00DE2041"/>
    <w:rsid w:val="00DE2228"/>
    <w:rsid w:val="00DE3622"/>
    <w:rsid w:val="00DE4567"/>
    <w:rsid w:val="00DE535E"/>
    <w:rsid w:val="00DE6058"/>
    <w:rsid w:val="00DE677C"/>
    <w:rsid w:val="00DE6BCF"/>
    <w:rsid w:val="00DE7DA9"/>
    <w:rsid w:val="00DF03B4"/>
    <w:rsid w:val="00DF0D46"/>
    <w:rsid w:val="00DF1253"/>
    <w:rsid w:val="00DF1A8D"/>
    <w:rsid w:val="00DF2F56"/>
    <w:rsid w:val="00DF36E8"/>
    <w:rsid w:val="00E0124C"/>
    <w:rsid w:val="00E01355"/>
    <w:rsid w:val="00E01D2E"/>
    <w:rsid w:val="00E02416"/>
    <w:rsid w:val="00E02451"/>
    <w:rsid w:val="00E0405B"/>
    <w:rsid w:val="00E0443A"/>
    <w:rsid w:val="00E05915"/>
    <w:rsid w:val="00E06CDA"/>
    <w:rsid w:val="00E06E06"/>
    <w:rsid w:val="00E0732D"/>
    <w:rsid w:val="00E1023A"/>
    <w:rsid w:val="00E10BB8"/>
    <w:rsid w:val="00E11906"/>
    <w:rsid w:val="00E12977"/>
    <w:rsid w:val="00E148E5"/>
    <w:rsid w:val="00E14BA8"/>
    <w:rsid w:val="00E14DCB"/>
    <w:rsid w:val="00E16824"/>
    <w:rsid w:val="00E17027"/>
    <w:rsid w:val="00E1707C"/>
    <w:rsid w:val="00E177D5"/>
    <w:rsid w:val="00E177DA"/>
    <w:rsid w:val="00E20327"/>
    <w:rsid w:val="00E20556"/>
    <w:rsid w:val="00E20FB4"/>
    <w:rsid w:val="00E21105"/>
    <w:rsid w:val="00E21175"/>
    <w:rsid w:val="00E214D1"/>
    <w:rsid w:val="00E21DFD"/>
    <w:rsid w:val="00E22B89"/>
    <w:rsid w:val="00E22CD6"/>
    <w:rsid w:val="00E23757"/>
    <w:rsid w:val="00E23B5D"/>
    <w:rsid w:val="00E24499"/>
    <w:rsid w:val="00E2450C"/>
    <w:rsid w:val="00E25832"/>
    <w:rsid w:val="00E26763"/>
    <w:rsid w:val="00E27D90"/>
    <w:rsid w:val="00E27DE6"/>
    <w:rsid w:val="00E310D2"/>
    <w:rsid w:val="00E32808"/>
    <w:rsid w:val="00E32E9E"/>
    <w:rsid w:val="00E341CD"/>
    <w:rsid w:val="00E34C19"/>
    <w:rsid w:val="00E36586"/>
    <w:rsid w:val="00E36F3F"/>
    <w:rsid w:val="00E3713E"/>
    <w:rsid w:val="00E400AC"/>
    <w:rsid w:val="00E4164C"/>
    <w:rsid w:val="00E419B8"/>
    <w:rsid w:val="00E4394E"/>
    <w:rsid w:val="00E43C0C"/>
    <w:rsid w:val="00E44A42"/>
    <w:rsid w:val="00E450EC"/>
    <w:rsid w:val="00E45FA6"/>
    <w:rsid w:val="00E4619C"/>
    <w:rsid w:val="00E47B9C"/>
    <w:rsid w:val="00E50405"/>
    <w:rsid w:val="00E520AF"/>
    <w:rsid w:val="00E522E9"/>
    <w:rsid w:val="00E52732"/>
    <w:rsid w:val="00E52E86"/>
    <w:rsid w:val="00E53721"/>
    <w:rsid w:val="00E53FDF"/>
    <w:rsid w:val="00E547B9"/>
    <w:rsid w:val="00E5559D"/>
    <w:rsid w:val="00E557A7"/>
    <w:rsid w:val="00E55A9C"/>
    <w:rsid w:val="00E56008"/>
    <w:rsid w:val="00E56A9C"/>
    <w:rsid w:val="00E57296"/>
    <w:rsid w:val="00E57723"/>
    <w:rsid w:val="00E57E3A"/>
    <w:rsid w:val="00E60454"/>
    <w:rsid w:val="00E6218F"/>
    <w:rsid w:val="00E63C33"/>
    <w:rsid w:val="00E67918"/>
    <w:rsid w:val="00E708E1"/>
    <w:rsid w:val="00E70C5B"/>
    <w:rsid w:val="00E71DD2"/>
    <w:rsid w:val="00E72734"/>
    <w:rsid w:val="00E72E22"/>
    <w:rsid w:val="00E7318F"/>
    <w:rsid w:val="00E74BAB"/>
    <w:rsid w:val="00E74EA1"/>
    <w:rsid w:val="00E75917"/>
    <w:rsid w:val="00E77F60"/>
    <w:rsid w:val="00E8091D"/>
    <w:rsid w:val="00E80ABE"/>
    <w:rsid w:val="00E80CBB"/>
    <w:rsid w:val="00E81643"/>
    <w:rsid w:val="00E83371"/>
    <w:rsid w:val="00E8422A"/>
    <w:rsid w:val="00E84AB8"/>
    <w:rsid w:val="00E85129"/>
    <w:rsid w:val="00E85370"/>
    <w:rsid w:val="00E85D10"/>
    <w:rsid w:val="00E86FCF"/>
    <w:rsid w:val="00E8767F"/>
    <w:rsid w:val="00E90B9E"/>
    <w:rsid w:val="00E914EC"/>
    <w:rsid w:val="00E928E4"/>
    <w:rsid w:val="00E92B12"/>
    <w:rsid w:val="00E92E63"/>
    <w:rsid w:val="00E93BBE"/>
    <w:rsid w:val="00E951C6"/>
    <w:rsid w:val="00E955AF"/>
    <w:rsid w:val="00E95666"/>
    <w:rsid w:val="00E956FA"/>
    <w:rsid w:val="00E95CB9"/>
    <w:rsid w:val="00E96E26"/>
    <w:rsid w:val="00EA01D8"/>
    <w:rsid w:val="00EA092D"/>
    <w:rsid w:val="00EA1C58"/>
    <w:rsid w:val="00EA25F4"/>
    <w:rsid w:val="00EA29AF"/>
    <w:rsid w:val="00EA3BA9"/>
    <w:rsid w:val="00EA4026"/>
    <w:rsid w:val="00EA4750"/>
    <w:rsid w:val="00EA49DF"/>
    <w:rsid w:val="00EA6475"/>
    <w:rsid w:val="00EA7F4C"/>
    <w:rsid w:val="00EB0037"/>
    <w:rsid w:val="00EB0692"/>
    <w:rsid w:val="00EB0F32"/>
    <w:rsid w:val="00EB51DD"/>
    <w:rsid w:val="00EB540D"/>
    <w:rsid w:val="00EB5770"/>
    <w:rsid w:val="00EB643D"/>
    <w:rsid w:val="00EB758A"/>
    <w:rsid w:val="00EB7EB9"/>
    <w:rsid w:val="00EC1754"/>
    <w:rsid w:val="00EC1C6F"/>
    <w:rsid w:val="00EC1ED7"/>
    <w:rsid w:val="00EC35AD"/>
    <w:rsid w:val="00EC3E68"/>
    <w:rsid w:val="00EC45FB"/>
    <w:rsid w:val="00EC5B65"/>
    <w:rsid w:val="00EC6D36"/>
    <w:rsid w:val="00EC7186"/>
    <w:rsid w:val="00EC7DFD"/>
    <w:rsid w:val="00ED1285"/>
    <w:rsid w:val="00ED172B"/>
    <w:rsid w:val="00ED2F1B"/>
    <w:rsid w:val="00ED5500"/>
    <w:rsid w:val="00ED6401"/>
    <w:rsid w:val="00EE2A32"/>
    <w:rsid w:val="00EE3244"/>
    <w:rsid w:val="00EE3AFE"/>
    <w:rsid w:val="00EE3FD0"/>
    <w:rsid w:val="00EE4AAE"/>
    <w:rsid w:val="00EE4E2B"/>
    <w:rsid w:val="00EE646D"/>
    <w:rsid w:val="00EE6D1F"/>
    <w:rsid w:val="00EE79D2"/>
    <w:rsid w:val="00EE7C15"/>
    <w:rsid w:val="00EF033E"/>
    <w:rsid w:val="00EF0726"/>
    <w:rsid w:val="00EF0C4E"/>
    <w:rsid w:val="00EF13CE"/>
    <w:rsid w:val="00EF1DF9"/>
    <w:rsid w:val="00EF334A"/>
    <w:rsid w:val="00EF36A4"/>
    <w:rsid w:val="00EF4B29"/>
    <w:rsid w:val="00EF4FE2"/>
    <w:rsid w:val="00EF556E"/>
    <w:rsid w:val="00EF6039"/>
    <w:rsid w:val="00EF7387"/>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6CD5"/>
    <w:rsid w:val="00F07EBC"/>
    <w:rsid w:val="00F11018"/>
    <w:rsid w:val="00F11205"/>
    <w:rsid w:val="00F128C5"/>
    <w:rsid w:val="00F13375"/>
    <w:rsid w:val="00F13D0E"/>
    <w:rsid w:val="00F14465"/>
    <w:rsid w:val="00F1466A"/>
    <w:rsid w:val="00F146CE"/>
    <w:rsid w:val="00F150CB"/>
    <w:rsid w:val="00F15A6F"/>
    <w:rsid w:val="00F15DE4"/>
    <w:rsid w:val="00F173A6"/>
    <w:rsid w:val="00F22809"/>
    <w:rsid w:val="00F23E7B"/>
    <w:rsid w:val="00F24B9B"/>
    <w:rsid w:val="00F25D2D"/>
    <w:rsid w:val="00F2689F"/>
    <w:rsid w:val="00F26F4F"/>
    <w:rsid w:val="00F315A0"/>
    <w:rsid w:val="00F31D80"/>
    <w:rsid w:val="00F32B0D"/>
    <w:rsid w:val="00F33181"/>
    <w:rsid w:val="00F3708F"/>
    <w:rsid w:val="00F40129"/>
    <w:rsid w:val="00F40E76"/>
    <w:rsid w:val="00F422DF"/>
    <w:rsid w:val="00F42DDE"/>
    <w:rsid w:val="00F43A18"/>
    <w:rsid w:val="00F444FF"/>
    <w:rsid w:val="00F44D39"/>
    <w:rsid w:val="00F46088"/>
    <w:rsid w:val="00F468E4"/>
    <w:rsid w:val="00F470D4"/>
    <w:rsid w:val="00F47107"/>
    <w:rsid w:val="00F4720D"/>
    <w:rsid w:val="00F502D7"/>
    <w:rsid w:val="00F5117F"/>
    <w:rsid w:val="00F5187A"/>
    <w:rsid w:val="00F51CEB"/>
    <w:rsid w:val="00F52A41"/>
    <w:rsid w:val="00F52C40"/>
    <w:rsid w:val="00F5474E"/>
    <w:rsid w:val="00F55E79"/>
    <w:rsid w:val="00F56763"/>
    <w:rsid w:val="00F56831"/>
    <w:rsid w:val="00F57363"/>
    <w:rsid w:val="00F5767F"/>
    <w:rsid w:val="00F60406"/>
    <w:rsid w:val="00F60925"/>
    <w:rsid w:val="00F616BA"/>
    <w:rsid w:val="00F61D18"/>
    <w:rsid w:val="00F63628"/>
    <w:rsid w:val="00F64795"/>
    <w:rsid w:val="00F652FF"/>
    <w:rsid w:val="00F65808"/>
    <w:rsid w:val="00F66EAB"/>
    <w:rsid w:val="00F746B3"/>
    <w:rsid w:val="00F754E9"/>
    <w:rsid w:val="00F76470"/>
    <w:rsid w:val="00F765EE"/>
    <w:rsid w:val="00F779C7"/>
    <w:rsid w:val="00F77A1B"/>
    <w:rsid w:val="00F77FDE"/>
    <w:rsid w:val="00F8470A"/>
    <w:rsid w:val="00F8568D"/>
    <w:rsid w:val="00F859E3"/>
    <w:rsid w:val="00F86111"/>
    <w:rsid w:val="00F86A45"/>
    <w:rsid w:val="00F86B4E"/>
    <w:rsid w:val="00F87E4D"/>
    <w:rsid w:val="00F906A6"/>
    <w:rsid w:val="00F907D8"/>
    <w:rsid w:val="00F90B19"/>
    <w:rsid w:val="00F914DA"/>
    <w:rsid w:val="00F919BE"/>
    <w:rsid w:val="00F91B52"/>
    <w:rsid w:val="00F91F64"/>
    <w:rsid w:val="00F920CF"/>
    <w:rsid w:val="00F93293"/>
    <w:rsid w:val="00F93C01"/>
    <w:rsid w:val="00F9440E"/>
    <w:rsid w:val="00F95523"/>
    <w:rsid w:val="00F956F1"/>
    <w:rsid w:val="00F96FD4"/>
    <w:rsid w:val="00FA061D"/>
    <w:rsid w:val="00FA1B93"/>
    <w:rsid w:val="00FA1DBE"/>
    <w:rsid w:val="00FA226F"/>
    <w:rsid w:val="00FA2AE5"/>
    <w:rsid w:val="00FA2B2B"/>
    <w:rsid w:val="00FA45C2"/>
    <w:rsid w:val="00FA4CDF"/>
    <w:rsid w:val="00FA5529"/>
    <w:rsid w:val="00FA5614"/>
    <w:rsid w:val="00FA5741"/>
    <w:rsid w:val="00FA6CBA"/>
    <w:rsid w:val="00FA6F35"/>
    <w:rsid w:val="00FA7ECA"/>
    <w:rsid w:val="00FB1DD0"/>
    <w:rsid w:val="00FB2292"/>
    <w:rsid w:val="00FB4488"/>
    <w:rsid w:val="00FB484C"/>
    <w:rsid w:val="00FB5C90"/>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19FF"/>
    <w:rsid w:val="00FD2A85"/>
    <w:rsid w:val="00FD2C3B"/>
    <w:rsid w:val="00FD2EBF"/>
    <w:rsid w:val="00FD39F3"/>
    <w:rsid w:val="00FD4552"/>
    <w:rsid w:val="00FD4AD1"/>
    <w:rsid w:val="00FD4B74"/>
    <w:rsid w:val="00FD5C35"/>
    <w:rsid w:val="00FE21C5"/>
    <w:rsid w:val="00FE23CE"/>
    <w:rsid w:val="00FE25B8"/>
    <w:rsid w:val="00FE361A"/>
    <w:rsid w:val="00FE4000"/>
    <w:rsid w:val="00FE4449"/>
    <w:rsid w:val="00FE4D88"/>
    <w:rsid w:val="00FE5694"/>
    <w:rsid w:val="00FE70F7"/>
    <w:rsid w:val="00FE7477"/>
    <w:rsid w:val="00FE7803"/>
    <w:rsid w:val="00FE7980"/>
    <w:rsid w:val="00FE7FA5"/>
    <w:rsid w:val="00FF0519"/>
    <w:rsid w:val="00FF0878"/>
    <w:rsid w:val="00FF0E5C"/>
    <w:rsid w:val="00FF116C"/>
    <w:rsid w:val="00FF1DFB"/>
    <w:rsid w:val="00FF1F75"/>
    <w:rsid w:val="00FF30C6"/>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77180A"/>
  <w15:docId w15:val="{73E9519C-BE2D-4EAB-A8EA-7D6DCF90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1F"/>
    <w:rPr>
      <w:sz w:val="24"/>
      <w:szCs w:val="24"/>
    </w:rPr>
  </w:style>
  <w:style w:type="paragraph" w:styleId="Nagwek1">
    <w:name w:val="heading 1"/>
    <w:basedOn w:val="Normalny"/>
    <w:next w:val="Normalny"/>
    <w:link w:val="Nagwek1Znak"/>
    <w:uiPriority w:val="99"/>
    <w:qFormat/>
    <w:rsid w:val="00236611"/>
    <w:pPr>
      <w:keepNext/>
      <w:keepLines/>
      <w:spacing w:before="480"/>
      <w:outlineLvl w:val="0"/>
    </w:pPr>
    <w:rPr>
      <w:rFonts w:ascii="Cambria" w:hAnsi="Cambria" w:cs="Cambria"/>
      <w:b/>
      <w:bCs/>
      <w:color w:val="365F91"/>
      <w:sz w:val="28"/>
      <w:szCs w:val="28"/>
    </w:rPr>
  </w:style>
  <w:style w:type="paragraph" w:styleId="Nagwek2">
    <w:name w:val="heading 2"/>
    <w:basedOn w:val="Normalny"/>
    <w:next w:val="Normalny"/>
    <w:link w:val="Nagwek2Znak"/>
    <w:uiPriority w:val="99"/>
    <w:qFormat/>
    <w:rsid w:val="00E83371"/>
    <w:pPr>
      <w:keepNext/>
      <w:keepLines/>
      <w:spacing w:before="200"/>
      <w:outlineLvl w:val="1"/>
    </w:pPr>
    <w:rPr>
      <w:rFonts w:ascii="Cambria" w:hAnsi="Cambria" w:cs="Cambria"/>
      <w:b/>
      <w:bCs/>
      <w:color w:val="4F81BD"/>
      <w:sz w:val="26"/>
      <w:szCs w:val="26"/>
    </w:rPr>
  </w:style>
  <w:style w:type="paragraph" w:styleId="Nagwek5">
    <w:name w:val="heading 5"/>
    <w:basedOn w:val="Normalny"/>
    <w:next w:val="Normalny"/>
    <w:link w:val="Nagwek5Znak"/>
    <w:uiPriority w:val="99"/>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9"/>
    <w:qFormat/>
    <w:rsid w:val="00236611"/>
    <w:pPr>
      <w:keepNext/>
      <w:keepLines/>
      <w:spacing w:before="200"/>
      <w:outlineLvl w:val="5"/>
    </w:pPr>
    <w:rPr>
      <w:rFonts w:ascii="Cambria" w:hAnsi="Cambria" w:cs="Cambria"/>
      <w:i/>
      <w:iCs/>
      <w:color w:val="243F60"/>
    </w:rPr>
  </w:style>
  <w:style w:type="paragraph" w:styleId="Nagwek7">
    <w:name w:val="heading 7"/>
    <w:basedOn w:val="Normalny"/>
    <w:next w:val="Normalny"/>
    <w:link w:val="Nagwek7Znak"/>
    <w:uiPriority w:val="99"/>
    <w:qFormat/>
    <w:rsid w:val="00BE21CB"/>
    <w:pPr>
      <w:spacing w:before="240" w:after="60"/>
      <w:outlineLvl w:val="6"/>
    </w:pPr>
    <w:rPr>
      <w:rFonts w:ascii="Calibri" w:hAnsi="Calibri" w:cs="Calibri"/>
    </w:rPr>
  </w:style>
  <w:style w:type="paragraph" w:styleId="Nagwek9">
    <w:name w:val="heading 9"/>
    <w:basedOn w:val="Normalny"/>
    <w:next w:val="Normalny"/>
    <w:link w:val="Nagwek9Znak"/>
    <w:uiPriority w:val="99"/>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36611"/>
    <w:rPr>
      <w:rFonts w:ascii="Cambria" w:hAnsi="Cambria" w:cs="Cambria"/>
      <w:b/>
      <w:bCs/>
      <w:color w:val="365F91"/>
      <w:sz w:val="28"/>
      <w:szCs w:val="28"/>
    </w:rPr>
  </w:style>
  <w:style w:type="character" w:customStyle="1" w:styleId="Nagwek2Znak">
    <w:name w:val="Nagłówek 2 Znak"/>
    <w:link w:val="Nagwek2"/>
    <w:uiPriority w:val="99"/>
    <w:semiHidden/>
    <w:locked/>
    <w:rsid w:val="00E83371"/>
    <w:rPr>
      <w:rFonts w:ascii="Cambria" w:hAnsi="Cambria" w:cs="Cambria"/>
      <w:b/>
      <w:bCs/>
      <w:color w:val="4F81BD"/>
      <w:sz w:val="26"/>
      <w:szCs w:val="26"/>
    </w:rPr>
  </w:style>
  <w:style w:type="character" w:customStyle="1" w:styleId="Nagwek5Znak">
    <w:name w:val="Nagłówek 5 Znak"/>
    <w:link w:val="Nagwek5"/>
    <w:uiPriority w:val="99"/>
    <w:locked/>
    <w:rsid w:val="00BE21CB"/>
    <w:rPr>
      <w:b/>
      <w:bCs/>
      <w:sz w:val="24"/>
      <w:szCs w:val="24"/>
      <w:lang w:val="pl-PL" w:eastAsia="pl-PL"/>
    </w:rPr>
  </w:style>
  <w:style w:type="character" w:customStyle="1" w:styleId="Nagwek6Znak">
    <w:name w:val="Nagłówek 6 Znak"/>
    <w:link w:val="Nagwek6"/>
    <w:uiPriority w:val="99"/>
    <w:semiHidden/>
    <w:locked/>
    <w:rsid w:val="00236611"/>
    <w:rPr>
      <w:rFonts w:ascii="Cambria" w:hAnsi="Cambria" w:cs="Cambria"/>
      <w:i/>
      <w:iCs/>
      <w:color w:val="243F60"/>
      <w:sz w:val="24"/>
      <w:szCs w:val="24"/>
    </w:rPr>
  </w:style>
  <w:style w:type="character" w:customStyle="1" w:styleId="Nagwek7Znak">
    <w:name w:val="Nagłówek 7 Znak"/>
    <w:link w:val="Nagwek7"/>
    <w:uiPriority w:val="99"/>
    <w:semiHidden/>
    <w:locked/>
    <w:rsid w:val="008957EB"/>
    <w:rPr>
      <w:rFonts w:ascii="Calibri" w:hAnsi="Calibri" w:cs="Calibri"/>
      <w:sz w:val="24"/>
      <w:szCs w:val="24"/>
    </w:rPr>
  </w:style>
  <w:style w:type="character" w:customStyle="1" w:styleId="Nagwek9Znak">
    <w:name w:val="Nagłówek 9 Znak"/>
    <w:link w:val="Nagwek9"/>
    <w:uiPriority w:val="99"/>
    <w:locked/>
    <w:rsid w:val="00BE21CB"/>
    <w:rPr>
      <w:b/>
      <w:bCs/>
      <w:sz w:val="24"/>
      <w:szCs w:val="24"/>
      <w:lang w:val="pl-PL" w:eastAsia="pl-PL"/>
    </w:rPr>
  </w:style>
  <w:style w:type="character" w:styleId="Hipercze">
    <w:name w:val="Hyperlink"/>
    <w:uiPriority w:val="99"/>
    <w:rsid w:val="00BE21CB"/>
    <w:rPr>
      <w:color w:val="0000FF"/>
      <w:u w:val="single"/>
    </w:rPr>
  </w:style>
  <w:style w:type="character" w:customStyle="1" w:styleId="FooterChar">
    <w:name w:val="Footer Char"/>
    <w:uiPriority w:val="99"/>
    <w:locked/>
    <w:rsid w:val="00BE21CB"/>
    <w:rPr>
      <w:sz w:val="24"/>
      <w:szCs w:val="24"/>
      <w:lang w:val="pl-PL" w:eastAsia="pl-PL"/>
    </w:rPr>
  </w:style>
  <w:style w:type="paragraph" w:styleId="Stopka">
    <w:name w:val="footer"/>
    <w:basedOn w:val="Normalny"/>
    <w:link w:val="StopkaZnak"/>
    <w:uiPriority w:val="99"/>
    <w:rsid w:val="00BE21CB"/>
    <w:pPr>
      <w:tabs>
        <w:tab w:val="center" w:pos="4536"/>
        <w:tab w:val="right" w:pos="9072"/>
      </w:tabs>
    </w:pPr>
  </w:style>
  <w:style w:type="character" w:customStyle="1" w:styleId="StopkaZnak">
    <w:name w:val="Stopka Znak"/>
    <w:link w:val="Stopka"/>
    <w:uiPriority w:val="99"/>
    <w:locked/>
    <w:rsid w:val="008957EB"/>
    <w:rPr>
      <w:sz w:val="24"/>
      <w:szCs w:val="24"/>
    </w:rPr>
  </w:style>
  <w:style w:type="paragraph" w:styleId="Lista">
    <w:name w:val="List"/>
    <w:basedOn w:val="Normalny"/>
    <w:uiPriority w:val="99"/>
    <w:rsid w:val="00BE21CB"/>
    <w:pPr>
      <w:autoSpaceDE w:val="0"/>
      <w:autoSpaceDN w:val="0"/>
      <w:ind w:left="283" w:hanging="283"/>
    </w:pPr>
    <w:rPr>
      <w:sz w:val="20"/>
      <w:szCs w:val="20"/>
    </w:rPr>
  </w:style>
  <w:style w:type="paragraph" w:styleId="Lista3">
    <w:name w:val="List 3"/>
    <w:basedOn w:val="Normalny"/>
    <w:uiPriority w:val="99"/>
    <w:rsid w:val="00BE21CB"/>
    <w:pPr>
      <w:autoSpaceDE w:val="0"/>
      <w:autoSpaceDN w:val="0"/>
      <w:ind w:left="849" w:hanging="283"/>
    </w:pPr>
    <w:rPr>
      <w:sz w:val="20"/>
      <w:szCs w:val="20"/>
    </w:rPr>
  </w:style>
  <w:style w:type="paragraph" w:styleId="Lista4">
    <w:name w:val="List 4"/>
    <w:basedOn w:val="Normalny"/>
    <w:uiPriority w:val="99"/>
    <w:rsid w:val="00BE21CB"/>
    <w:pPr>
      <w:autoSpaceDE w:val="0"/>
      <w:autoSpaceDN w:val="0"/>
      <w:ind w:left="1132" w:hanging="283"/>
    </w:pPr>
    <w:rPr>
      <w:sz w:val="20"/>
      <w:szCs w:val="20"/>
    </w:rPr>
  </w:style>
  <w:style w:type="paragraph" w:styleId="Tekstpodstawowy">
    <w:name w:val="Body Text"/>
    <w:basedOn w:val="Normalny"/>
    <w:link w:val="TekstpodstawowyZnak"/>
    <w:uiPriority w:val="99"/>
    <w:rsid w:val="00BE21CB"/>
    <w:pPr>
      <w:spacing w:after="120"/>
    </w:pPr>
  </w:style>
  <w:style w:type="character" w:customStyle="1" w:styleId="TekstpodstawowyZnak">
    <w:name w:val="Tekst podstawowy Znak"/>
    <w:link w:val="Tekstpodstawowy"/>
    <w:uiPriority w:val="99"/>
    <w:locked/>
    <w:rsid w:val="00DD1F6F"/>
    <w:rPr>
      <w:sz w:val="24"/>
      <w:szCs w:val="24"/>
    </w:rPr>
  </w:style>
  <w:style w:type="paragraph" w:styleId="Tekstpodstawowywcity">
    <w:name w:val="Body Text Indent"/>
    <w:basedOn w:val="Normalny"/>
    <w:link w:val="TekstpodstawowywcityZnak"/>
    <w:uiPriority w:val="99"/>
    <w:rsid w:val="00BE21CB"/>
    <w:pPr>
      <w:spacing w:after="120"/>
      <w:ind w:left="283"/>
    </w:pPr>
  </w:style>
  <w:style w:type="character" w:customStyle="1" w:styleId="TekstpodstawowywcityZnak">
    <w:name w:val="Tekst podstawowy wcięty Znak"/>
    <w:link w:val="Tekstpodstawowywcity"/>
    <w:uiPriority w:val="99"/>
    <w:locked/>
    <w:rsid w:val="00063DB3"/>
    <w:rPr>
      <w:sz w:val="24"/>
      <w:szCs w:val="24"/>
    </w:rPr>
  </w:style>
  <w:style w:type="character" w:customStyle="1" w:styleId="BodyText3Char">
    <w:name w:val="Body Text 3 Char"/>
    <w:uiPriority w:val="99"/>
    <w:locked/>
    <w:rsid w:val="00BE21CB"/>
    <w:rPr>
      <w:rFonts w:ascii="Arial" w:hAnsi="Arial" w:cs="Arial"/>
      <w:sz w:val="24"/>
      <w:szCs w:val="24"/>
      <w:lang w:val="pl-PL" w:eastAsia="pl-PL"/>
    </w:rPr>
  </w:style>
  <w:style w:type="paragraph" w:styleId="Tekstpodstawowy3">
    <w:name w:val="Body Text 3"/>
    <w:basedOn w:val="Normalny"/>
    <w:link w:val="Tekstpodstawowy3Znak"/>
    <w:uiPriority w:val="99"/>
    <w:rsid w:val="00BE21CB"/>
    <w:pPr>
      <w:autoSpaceDE w:val="0"/>
      <w:autoSpaceDN w:val="0"/>
      <w:jc w:val="both"/>
    </w:pPr>
    <w:rPr>
      <w:sz w:val="16"/>
      <w:szCs w:val="16"/>
    </w:rPr>
  </w:style>
  <w:style w:type="character" w:customStyle="1" w:styleId="Tekstpodstawowy3Znak">
    <w:name w:val="Tekst podstawowy 3 Znak"/>
    <w:link w:val="Tekstpodstawowy3"/>
    <w:uiPriority w:val="99"/>
    <w:semiHidden/>
    <w:locked/>
    <w:rsid w:val="008957EB"/>
    <w:rPr>
      <w:sz w:val="16"/>
      <w:szCs w:val="16"/>
    </w:rPr>
  </w:style>
  <w:style w:type="paragraph" w:styleId="Tekstpodstawowywcity2">
    <w:name w:val="Body Text Indent 2"/>
    <w:basedOn w:val="Normalny"/>
    <w:link w:val="Tekstpodstawowywcity2Znak"/>
    <w:uiPriority w:val="99"/>
    <w:rsid w:val="00BE21CB"/>
    <w:pPr>
      <w:spacing w:after="120" w:line="480" w:lineRule="auto"/>
      <w:ind w:left="283"/>
    </w:pPr>
  </w:style>
  <w:style w:type="character" w:customStyle="1" w:styleId="Tekstpodstawowywcity2Znak">
    <w:name w:val="Tekst podstawowy wcięty 2 Znak"/>
    <w:link w:val="Tekstpodstawowywcity2"/>
    <w:uiPriority w:val="99"/>
    <w:locked/>
    <w:rsid w:val="00DD1F6F"/>
    <w:rPr>
      <w:sz w:val="24"/>
      <w:szCs w:val="24"/>
    </w:rPr>
  </w:style>
  <w:style w:type="character" w:customStyle="1" w:styleId="BodyTextIndent3Char">
    <w:name w:val="Body Text Indent 3 Char"/>
    <w:uiPriority w:val="99"/>
    <w:locked/>
    <w:rsid w:val="00BE21CB"/>
    <w:rPr>
      <w:rFonts w:ascii="Arial" w:hAnsi="Arial" w:cs="Arial"/>
      <w:b/>
      <w:bCs/>
      <w:sz w:val="24"/>
      <w:szCs w:val="24"/>
      <w:lang w:val="pl-PL" w:eastAsia="pl-PL"/>
    </w:rPr>
  </w:style>
  <w:style w:type="paragraph" w:styleId="Tekstpodstawowywcity3">
    <w:name w:val="Body Text Indent 3"/>
    <w:basedOn w:val="Normalny"/>
    <w:link w:val="Tekstpodstawowywcity3Znak"/>
    <w:uiPriority w:val="99"/>
    <w:rsid w:val="00BE21CB"/>
    <w:pPr>
      <w:autoSpaceDE w:val="0"/>
      <w:autoSpaceDN w:val="0"/>
      <w:ind w:left="284" w:hanging="284"/>
      <w:jc w:val="both"/>
    </w:pPr>
    <w:rPr>
      <w:sz w:val="16"/>
      <w:szCs w:val="16"/>
    </w:rPr>
  </w:style>
  <w:style w:type="character" w:customStyle="1" w:styleId="Tekstpodstawowywcity3Znak">
    <w:name w:val="Tekst podstawowy wcięty 3 Znak"/>
    <w:link w:val="Tekstpodstawowywcity3"/>
    <w:uiPriority w:val="99"/>
    <w:semiHidden/>
    <w:locked/>
    <w:rsid w:val="008957EB"/>
    <w:rPr>
      <w:sz w:val="16"/>
      <w:szCs w:val="16"/>
    </w:rPr>
  </w:style>
  <w:style w:type="paragraph" w:customStyle="1" w:styleId="Skrconyadreszwrotny">
    <w:name w:val="Skrócony adres zwrotny"/>
    <w:basedOn w:val="Normalny"/>
    <w:uiPriority w:val="99"/>
    <w:rsid w:val="00BE21CB"/>
    <w:pPr>
      <w:autoSpaceDE w:val="0"/>
      <w:autoSpaceDN w:val="0"/>
    </w:pPr>
    <w:rPr>
      <w:sz w:val="20"/>
      <w:szCs w:val="20"/>
    </w:rPr>
  </w:style>
  <w:style w:type="paragraph" w:customStyle="1" w:styleId="WierszPP">
    <w:name w:val="Wiersz PP"/>
    <w:basedOn w:val="Podpis"/>
    <w:uiPriority w:val="99"/>
    <w:rsid w:val="00BE21CB"/>
    <w:pPr>
      <w:autoSpaceDE w:val="0"/>
      <w:autoSpaceDN w:val="0"/>
    </w:pPr>
    <w:rPr>
      <w:sz w:val="20"/>
      <w:szCs w:val="20"/>
    </w:rPr>
  </w:style>
  <w:style w:type="paragraph" w:styleId="Akapitzlist">
    <w:name w:val="List Paragraph"/>
    <w:aliases w:val="Numerowanie,Akapit z listą BS,Kolorowa lista — akcent 11,normalny tekst,L1,Akapit z listą5,2 heading,A_wyliczenie,K-P_odwolanie,maz_wyliczenie,opis dzialania,Akapit z listą1,Obiekt,List Paragraph1"/>
    <w:basedOn w:val="Normalny"/>
    <w:link w:val="AkapitzlistZnak"/>
    <w:uiPriority w:val="99"/>
    <w:qFormat/>
    <w:rsid w:val="00BE21CB"/>
    <w:pPr>
      <w:ind w:left="708"/>
    </w:pPr>
  </w:style>
  <w:style w:type="paragraph" w:styleId="Podpis">
    <w:name w:val="Signature"/>
    <w:basedOn w:val="Normalny"/>
    <w:link w:val="PodpisZnak"/>
    <w:uiPriority w:val="99"/>
    <w:rsid w:val="00BE21CB"/>
    <w:pPr>
      <w:ind w:left="4252"/>
    </w:pPr>
  </w:style>
  <w:style w:type="character" w:customStyle="1" w:styleId="PodpisZnak">
    <w:name w:val="Podpis Znak"/>
    <w:link w:val="Podpis"/>
    <w:uiPriority w:val="99"/>
    <w:semiHidden/>
    <w:locked/>
    <w:rsid w:val="008957EB"/>
    <w:rPr>
      <w:sz w:val="24"/>
      <w:szCs w:val="24"/>
    </w:rPr>
  </w:style>
  <w:style w:type="character" w:customStyle="1" w:styleId="Bodytext2">
    <w:name w:val="Body text (2)_"/>
    <w:link w:val="Bodytext21"/>
    <w:uiPriority w:val="99"/>
    <w:locked/>
    <w:rsid w:val="00670DB0"/>
    <w:rPr>
      <w:rFonts w:ascii="Arial" w:hAnsi="Arial" w:cs="Arial"/>
      <w:b/>
      <w:bCs/>
      <w:shd w:val="clear" w:color="auto" w:fill="FFFFFF"/>
    </w:rPr>
  </w:style>
  <w:style w:type="paragraph" w:customStyle="1" w:styleId="Bodytext21">
    <w:name w:val="Body text (2)1"/>
    <w:basedOn w:val="Normalny"/>
    <w:link w:val="Bodytext2"/>
    <w:uiPriority w:val="99"/>
    <w:rsid w:val="00670DB0"/>
    <w:pPr>
      <w:shd w:val="clear" w:color="auto" w:fill="FFFFFF"/>
      <w:spacing w:after="900" w:line="240" w:lineRule="atLeast"/>
      <w:ind w:hanging="700"/>
      <w:jc w:val="center"/>
    </w:pPr>
    <w:rPr>
      <w:rFonts w:ascii="Arial" w:hAnsi="Arial" w:cs="Arial"/>
      <w:b/>
      <w:bCs/>
      <w:sz w:val="20"/>
      <w:szCs w:val="20"/>
      <w:shd w:val="clear" w:color="auto" w:fill="FFFFFF"/>
    </w:rPr>
  </w:style>
  <w:style w:type="character" w:customStyle="1" w:styleId="Heading3">
    <w:name w:val="Heading #3_"/>
    <w:link w:val="Heading31"/>
    <w:uiPriority w:val="99"/>
    <w:locked/>
    <w:rsid w:val="00670DB0"/>
    <w:rPr>
      <w:rFonts w:ascii="Arial" w:hAnsi="Arial" w:cs="Arial"/>
      <w:b/>
      <w:bCs/>
      <w:shd w:val="clear" w:color="auto" w:fill="FFFFFF"/>
    </w:rPr>
  </w:style>
  <w:style w:type="paragraph" w:customStyle="1" w:styleId="Heading31">
    <w:name w:val="Heading #31"/>
    <w:basedOn w:val="Normalny"/>
    <w:link w:val="Heading3"/>
    <w:uiPriority w:val="99"/>
    <w:rsid w:val="00670DB0"/>
    <w:pPr>
      <w:shd w:val="clear" w:color="auto" w:fill="FFFFFF"/>
      <w:spacing w:after="180" w:line="240" w:lineRule="atLeast"/>
      <w:ind w:hanging="720"/>
      <w:outlineLvl w:val="2"/>
    </w:pPr>
    <w:rPr>
      <w:rFonts w:ascii="Arial" w:hAnsi="Arial" w:cs="Arial"/>
      <w:b/>
      <w:bCs/>
      <w:sz w:val="20"/>
      <w:szCs w:val="20"/>
      <w:shd w:val="clear" w:color="auto" w:fill="FFFFFF"/>
    </w:rPr>
  </w:style>
  <w:style w:type="character" w:customStyle="1" w:styleId="Heading30">
    <w:name w:val="Heading #3"/>
    <w:uiPriority w:val="99"/>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locked/>
    <w:rsid w:val="000F1DCF"/>
    <w:rPr>
      <w:sz w:val="24"/>
      <w:szCs w:val="24"/>
    </w:rPr>
  </w:style>
  <w:style w:type="paragraph" w:styleId="NormalnyWeb">
    <w:name w:val="Normal (Web)"/>
    <w:basedOn w:val="Normalny"/>
    <w:rsid w:val="00666F41"/>
    <w:pPr>
      <w:spacing w:before="100" w:beforeAutospacing="1" w:after="100" w:afterAutospacing="1"/>
      <w:jc w:val="both"/>
    </w:pPr>
    <w:rPr>
      <w:sz w:val="20"/>
      <w:szCs w:val="20"/>
    </w:rPr>
  </w:style>
  <w:style w:type="paragraph" w:customStyle="1" w:styleId="Standard">
    <w:name w:val="Standard"/>
    <w:uiPriority w:val="99"/>
    <w:rsid w:val="00672F29"/>
    <w:pPr>
      <w:suppressAutoHyphens/>
      <w:autoSpaceDN w:val="0"/>
      <w:textAlignment w:val="baseline"/>
    </w:pPr>
    <w:rPr>
      <w:kern w:val="3"/>
    </w:rPr>
  </w:style>
  <w:style w:type="paragraph" w:customStyle="1" w:styleId="Textbody">
    <w:name w:val="Text body"/>
    <w:basedOn w:val="Standard"/>
    <w:uiPriority w:val="99"/>
    <w:rsid w:val="00672F29"/>
    <w:pPr>
      <w:spacing w:after="120"/>
      <w:jc w:val="both"/>
    </w:pPr>
    <w:rPr>
      <w:sz w:val="24"/>
      <w:szCs w:val="24"/>
      <w:lang w:eastAsia="ar-SA"/>
    </w:rPr>
  </w:style>
  <w:style w:type="paragraph" w:styleId="Tekstprzypisukocowego">
    <w:name w:val="endnote text"/>
    <w:basedOn w:val="Normalny"/>
    <w:link w:val="TekstprzypisukocowegoZnak"/>
    <w:uiPriority w:val="99"/>
    <w:semiHidden/>
    <w:rsid w:val="00E70C5B"/>
    <w:rPr>
      <w:sz w:val="20"/>
      <w:szCs w:val="20"/>
    </w:rPr>
  </w:style>
  <w:style w:type="character" w:customStyle="1" w:styleId="TekstprzypisukocowegoZnak">
    <w:name w:val="Tekst przypisu końcowego Znak"/>
    <w:basedOn w:val="Domylnaczcionkaakapitu"/>
    <w:link w:val="Tekstprzypisukocowego"/>
    <w:uiPriority w:val="99"/>
    <w:locked/>
    <w:rsid w:val="00E70C5B"/>
  </w:style>
  <w:style w:type="character" w:styleId="Odwoanieprzypisukocowego">
    <w:name w:val="endnote reference"/>
    <w:uiPriority w:val="99"/>
    <w:semiHidden/>
    <w:rsid w:val="00E70C5B"/>
    <w:rPr>
      <w:vertAlign w:val="superscript"/>
    </w:rPr>
  </w:style>
  <w:style w:type="table" w:styleId="Tabela-Siatka">
    <w:name w:val="Table Grid"/>
    <w:basedOn w:val="Standardowy"/>
    <w:uiPriority w:val="9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1A33C6"/>
    <w:rPr>
      <w:rFonts w:ascii="Tahoma" w:hAnsi="Tahoma" w:cs="Tahoma"/>
      <w:sz w:val="16"/>
      <w:szCs w:val="16"/>
    </w:rPr>
  </w:style>
  <w:style w:type="character" w:customStyle="1" w:styleId="TekstdymkaZnak">
    <w:name w:val="Tekst dymka Znak"/>
    <w:link w:val="Tekstdymka"/>
    <w:uiPriority w:val="99"/>
    <w:locked/>
    <w:rsid w:val="001A33C6"/>
    <w:rPr>
      <w:rFonts w:ascii="Tahoma" w:hAnsi="Tahoma" w:cs="Tahoma"/>
      <w:sz w:val="16"/>
      <w:szCs w:val="16"/>
    </w:rPr>
  </w:style>
  <w:style w:type="paragraph" w:styleId="Tekstprzypisudolnego">
    <w:name w:val="footnote text"/>
    <w:basedOn w:val="Normalny"/>
    <w:link w:val="TekstprzypisudolnegoZnak"/>
    <w:uiPriority w:val="99"/>
    <w:semiHidden/>
    <w:rsid w:val="006470AB"/>
    <w:rPr>
      <w:sz w:val="20"/>
      <w:szCs w:val="20"/>
    </w:rPr>
  </w:style>
  <w:style w:type="character" w:customStyle="1" w:styleId="TekstprzypisudolnegoZnak">
    <w:name w:val="Tekst przypisu dolnego Znak"/>
    <w:basedOn w:val="Domylnaczcionkaakapitu"/>
    <w:link w:val="Tekstprzypisudolnego"/>
    <w:uiPriority w:val="99"/>
    <w:locked/>
    <w:rsid w:val="006470AB"/>
  </w:style>
  <w:style w:type="character" w:styleId="Odwoanieprzypisudolnego">
    <w:name w:val="footnote reference"/>
    <w:uiPriority w:val="99"/>
    <w:semiHidden/>
    <w:rsid w:val="006470AB"/>
    <w:rPr>
      <w:vertAlign w:val="superscript"/>
    </w:rPr>
  </w:style>
  <w:style w:type="character" w:styleId="Odwoaniedokomentarza">
    <w:name w:val="annotation reference"/>
    <w:uiPriority w:val="99"/>
    <w:semiHidden/>
    <w:rsid w:val="00A67961"/>
    <w:rPr>
      <w:sz w:val="16"/>
      <w:szCs w:val="16"/>
    </w:rPr>
  </w:style>
  <w:style w:type="paragraph" w:styleId="Tekstkomentarza">
    <w:name w:val="annotation text"/>
    <w:basedOn w:val="Normalny"/>
    <w:link w:val="TekstkomentarzaZnak"/>
    <w:uiPriority w:val="99"/>
    <w:semiHidden/>
    <w:rsid w:val="00A67961"/>
    <w:rPr>
      <w:sz w:val="20"/>
      <w:szCs w:val="20"/>
    </w:rPr>
  </w:style>
  <w:style w:type="character" w:customStyle="1" w:styleId="TekstkomentarzaZnak">
    <w:name w:val="Tekst komentarza Znak"/>
    <w:basedOn w:val="Domylnaczcionkaakapitu"/>
    <w:link w:val="Tekstkomentarza"/>
    <w:uiPriority w:val="99"/>
    <w:locked/>
    <w:rsid w:val="00A67961"/>
  </w:style>
  <w:style w:type="paragraph" w:styleId="Tematkomentarza">
    <w:name w:val="annotation subject"/>
    <w:basedOn w:val="Tekstkomentarza"/>
    <w:next w:val="Tekstkomentarza"/>
    <w:link w:val="TematkomentarzaZnak"/>
    <w:uiPriority w:val="99"/>
    <w:semiHidden/>
    <w:rsid w:val="00A67961"/>
    <w:rPr>
      <w:b/>
      <w:bCs/>
    </w:rPr>
  </w:style>
  <w:style w:type="character" w:customStyle="1" w:styleId="TematkomentarzaZnak">
    <w:name w:val="Temat komentarza Znak"/>
    <w:link w:val="Tematkomentarza"/>
    <w:uiPriority w:val="99"/>
    <w:locked/>
    <w:rsid w:val="00A67961"/>
    <w:rPr>
      <w:b/>
      <w:bCs/>
    </w:rPr>
  </w:style>
  <w:style w:type="paragraph" w:styleId="Tekstpodstawowyzwciciem2">
    <w:name w:val="Body Text First Indent 2"/>
    <w:basedOn w:val="Tekstpodstawowywcity"/>
    <w:link w:val="Tekstpodstawowyzwciciem2Znak"/>
    <w:uiPriority w:val="99"/>
    <w:rsid w:val="00A67961"/>
    <w:pPr>
      <w:ind w:firstLine="210"/>
    </w:pPr>
  </w:style>
  <w:style w:type="character" w:customStyle="1" w:styleId="Tekstpodstawowyzwciciem2Znak">
    <w:name w:val="Tekst podstawowy z wcięciem 2 Znak"/>
    <w:link w:val="Tekstpodstawowyzwciciem2"/>
    <w:uiPriority w:val="99"/>
    <w:locked/>
    <w:rsid w:val="00A67961"/>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kasiaZnak">
    <w:name w:val="kasia Znak"/>
    <w:link w:val="kasia"/>
    <w:uiPriority w:val="99"/>
    <w:locked/>
    <w:rsid w:val="00CC64FA"/>
    <w:rPr>
      <w:rFonts w:ascii="Arial" w:hAnsi="Arial" w:cs="Arial"/>
      <w:b/>
      <w:bCs/>
      <w:i/>
      <w:iCs/>
      <w:sz w:val="24"/>
      <w:szCs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bCs/>
      <w:i/>
      <w:iCs/>
      <w:u w:val="single"/>
    </w:rPr>
  </w:style>
  <w:style w:type="character" w:customStyle="1" w:styleId="AkapitzlistZnak">
    <w:name w:val="Akapit z listą Znak"/>
    <w:aliases w:val="Numerowanie Znak,Akapit z listą BS Znak,Kolorowa lista — akcent 11 Znak,normalny tekst Znak,L1 Znak,Akapit z listą5 Znak,2 heading Znak,A_wyliczenie Znak,K-P_odwolanie Znak,maz_wyliczenie Znak,opis dzialania Znak,Akapit z listą1 Znak"/>
    <w:link w:val="Akapitzlist"/>
    <w:uiPriority w:val="99"/>
    <w:locked/>
    <w:rsid w:val="00F914DA"/>
    <w:rPr>
      <w:sz w:val="24"/>
      <w:szCs w:val="24"/>
    </w:rPr>
  </w:style>
  <w:style w:type="character" w:customStyle="1" w:styleId="pktZnak">
    <w:name w:val="pkt Znak"/>
    <w:link w:val="pkt"/>
    <w:uiPriority w:val="99"/>
    <w:locked/>
    <w:rsid w:val="00135E48"/>
    <w:rPr>
      <w:sz w:val="24"/>
      <w:szCs w:val="24"/>
    </w:rPr>
  </w:style>
  <w:style w:type="paragraph" w:customStyle="1" w:styleId="pkt">
    <w:name w:val="pkt"/>
    <w:basedOn w:val="Normalny"/>
    <w:link w:val="pktZnak"/>
    <w:uiPriority w:val="99"/>
    <w:rsid w:val="00135E48"/>
    <w:pPr>
      <w:spacing w:before="60" w:after="60" w:line="252" w:lineRule="auto"/>
      <w:ind w:left="851" w:hanging="295"/>
      <w:jc w:val="both"/>
    </w:pPr>
  </w:style>
  <w:style w:type="character" w:styleId="Uwydatnienie">
    <w:name w:val="Emphasis"/>
    <w:uiPriority w:val="99"/>
    <w:qFormat/>
    <w:rsid w:val="00F754E9"/>
    <w:rPr>
      <w:i/>
      <w:iCs/>
    </w:rPr>
  </w:style>
  <w:style w:type="character" w:customStyle="1" w:styleId="alb">
    <w:name w:val="a_lb"/>
    <w:basedOn w:val="Domylnaczcionkaakapitu"/>
    <w:uiPriority w:val="99"/>
    <w:rsid w:val="00F754E9"/>
  </w:style>
  <w:style w:type="paragraph" w:customStyle="1" w:styleId="text-justify">
    <w:name w:val="text-justify"/>
    <w:basedOn w:val="Normalny"/>
    <w:uiPriority w:val="99"/>
    <w:rsid w:val="00667596"/>
    <w:pPr>
      <w:spacing w:before="100" w:beforeAutospacing="1" w:after="100" w:afterAutospacing="1"/>
    </w:pPr>
  </w:style>
  <w:style w:type="character" w:customStyle="1" w:styleId="alb-s">
    <w:name w:val="a_lb-s"/>
    <w:basedOn w:val="Domylnaczcionkaakapitu"/>
    <w:uiPriority w:val="99"/>
    <w:rsid w:val="00352806"/>
  </w:style>
  <w:style w:type="character" w:styleId="Numerstrony">
    <w:name w:val="page number"/>
    <w:basedOn w:val="Domylnaczcionkaakapitu"/>
    <w:uiPriority w:val="99"/>
    <w:locked/>
    <w:rsid w:val="00933A97"/>
  </w:style>
  <w:style w:type="paragraph" w:customStyle="1" w:styleId="ZnakZnakZnakZnakZnakZnakZnakZnakZnak1Znak">
    <w:name w:val="Znak Znak Znak Znak Znak Znak Znak Znak Znak1 Znak"/>
    <w:basedOn w:val="Normalny"/>
    <w:uiPriority w:val="99"/>
    <w:rsid w:val="00080D02"/>
  </w:style>
  <w:style w:type="character" w:customStyle="1" w:styleId="Nierozpoznanawzmianka1">
    <w:name w:val="Nierozpoznana wzmianka1"/>
    <w:uiPriority w:val="99"/>
    <w:semiHidden/>
    <w:rsid w:val="00472806"/>
    <w:rPr>
      <w:color w:val="auto"/>
      <w:shd w:val="clear" w:color="auto" w:fill="auto"/>
    </w:rPr>
  </w:style>
  <w:style w:type="character" w:customStyle="1" w:styleId="Nierozpoznanawzmianka2">
    <w:name w:val="Nierozpoznana wzmianka2"/>
    <w:uiPriority w:val="99"/>
    <w:semiHidden/>
    <w:rsid w:val="004709D0"/>
    <w:rPr>
      <w:color w:val="auto"/>
      <w:shd w:val="clear" w:color="auto" w:fill="auto"/>
    </w:rPr>
  </w:style>
  <w:style w:type="paragraph" w:customStyle="1" w:styleId="western">
    <w:name w:val="western"/>
    <w:basedOn w:val="Normalny"/>
    <w:rsid w:val="00AD5977"/>
    <w:pPr>
      <w:spacing w:before="100" w:beforeAutospacing="1" w:after="142" w:line="276" w:lineRule="auto"/>
    </w:pPr>
    <w:rPr>
      <w:color w:val="000000"/>
    </w:rPr>
  </w:style>
  <w:style w:type="character" w:customStyle="1" w:styleId="markedcontent">
    <w:name w:val="markedcontent"/>
    <w:basedOn w:val="Domylnaczcionkaakapitu"/>
    <w:uiPriority w:val="99"/>
    <w:rsid w:val="000301BD"/>
  </w:style>
  <w:style w:type="character" w:customStyle="1" w:styleId="Nierozpoznanawzmianka3">
    <w:name w:val="Nierozpoznana wzmianka3"/>
    <w:uiPriority w:val="99"/>
    <w:semiHidden/>
    <w:rsid w:val="00A61EAC"/>
    <w:rPr>
      <w:color w:val="auto"/>
      <w:shd w:val="clear" w:color="auto" w:fill="auto"/>
    </w:rPr>
  </w:style>
  <w:style w:type="paragraph" w:customStyle="1" w:styleId="ZnakZnakZnakZnak">
    <w:name w:val="Znak Znak Znak Znak"/>
    <w:basedOn w:val="Normalny"/>
    <w:uiPriority w:val="99"/>
    <w:rsid w:val="006F0A46"/>
  </w:style>
  <w:style w:type="paragraph" w:customStyle="1" w:styleId="Default">
    <w:name w:val="Default"/>
    <w:uiPriority w:val="99"/>
    <w:rsid w:val="006365A5"/>
    <w:pPr>
      <w:autoSpaceDE w:val="0"/>
      <w:autoSpaceDN w:val="0"/>
      <w:adjustRightInd w:val="0"/>
    </w:pPr>
    <w:rPr>
      <w:rFonts w:ascii="Calibri" w:hAnsi="Calibri" w:cs="Calibri"/>
      <w:color w:val="000000"/>
      <w:sz w:val="24"/>
      <w:szCs w:val="24"/>
    </w:rPr>
  </w:style>
  <w:style w:type="paragraph" w:customStyle="1" w:styleId="ZnakZnakZnakZnak1">
    <w:name w:val="Znak Znak Znak Znak1"/>
    <w:basedOn w:val="Normalny"/>
    <w:uiPriority w:val="99"/>
    <w:rsid w:val="00F616BA"/>
  </w:style>
  <w:style w:type="paragraph" w:customStyle="1" w:styleId="Znak">
    <w:name w:val="Znak"/>
    <w:basedOn w:val="Normalny"/>
    <w:rsid w:val="00215A2A"/>
  </w:style>
  <w:style w:type="paragraph" w:styleId="Bezodstpw">
    <w:name w:val="No Spacing"/>
    <w:uiPriority w:val="1"/>
    <w:qFormat/>
    <w:rsid w:val="002E4A71"/>
    <w:rPr>
      <w:sz w:val="24"/>
      <w:szCs w:val="24"/>
    </w:rPr>
  </w:style>
  <w:style w:type="paragraph" w:customStyle="1" w:styleId="Znak0">
    <w:name w:val="Znak"/>
    <w:basedOn w:val="Normalny"/>
    <w:rsid w:val="00BD0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832784">
      <w:bodyDiv w:val="1"/>
      <w:marLeft w:val="0"/>
      <w:marRight w:val="0"/>
      <w:marTop w:val="0"/>
      <w:marBottom w:val="0"/>
      <w:divBdr>
        <w:top w:val="none" w:sz="0" w:space="0" w:color="auto"/>
        <w:left w:val="none" w:sz="0" w:space="0" w:color="auto"/>
        <w:bottom w:val="none" w:sz="0" w:space="0" w:color="auto"/>
        <w:right w:val="none" w:sz="0" w:space="0" w:color="auto"/>
      </w:divBdr>
    </w:div>
    <w:div w:id="2043826528">
      <w:marLeft w:val="0"/>
      <w:marRight w:val="0"/>
      <w:marTop w:val="0"/>
      <w:marBottom w:val="0"/>
      <w:divBdr>
        <w:top w:val="none" w:sz="0" w:space="0" w:color="auto"/>
        <w:left w:val="none" w:sz="0" w:space="0" w:color="auto"/>
        <w:bottom w:val="none" w:sz="0" w:space="0" w:color="auto"/>
        <w:right w:val="none" w:sz="0" w:space="0" w:color="auto"/>
      </w:divBdr>
      <w:divsChild>
        <w:div w:id="2043826527">
          <w:marLeft w:val="0"/>
          <w:marRight w:val="0"/>
          <w:marTop w:val="0"/>
          <w:marBottom w:val="0"/>
          <w:divBdr>
            <w:top w:val="none" w:sz="0" w:space="0" w:color="auto"/>
            <w:left w:val="none" w:sz="0" w:space="0" w:color="auto"/>
            <w:bottom w:val="none" w:sz="0" w:space="0" w:color="auto"/>
            <w:right w:val="none" w:sz="0" w:space="0" w:color="auto"/>
          </w:divBdr>
          <w:divsChild>
            <w:div w:id="2043826529">
              <w:marLeft w:val="0"/>
              <w:marRight w:val="0"/>
              <w:marTop w:val="0"/>
              <w:marBottom w:val="0"/>
              <w:divBdr>
                <w:top w:val="none" w:sz="0" w:space="0" w:color="auto"/>
                <w:left w:val="none" w:sz="0" w:space="0" w:color="auto"/>
                <w:bottom w:val="none" w:sz="0" w:space="0" w:color="auto"/>
                <w:right w:val="none" w:sz="0" w:space="0" w:color="auto"/>
              </w:divBdr>
            </w:div>
          </w:divsChild>
        </w:div>
        <w:div w:id="2043826530">
          <w:marLeft w:val="0"/>
          <w:marRight w:val="0"/>
          <w:marTop w:val="0"/>
          <w:marBottom w:val="0"/>
          <w:divBdr>
            <w:top w:val="none" w:sz="0" w:space="0" w:color="auto"/>
            <w:left w:val="none" w:sz="0" w:space="0" w:color="auto"/>
            <w:bottom w:val="none" w:sz="0" w:space="0" w:color="auto"/>
            <w:right w:val="none" w:sz="0" w:space="0" w:color="auto"/>
          </w:divBdr>
        </w:div>
      </w:divsChild>
    </w:div>
    <w:div w:id="2043826531">
      <w:marLeft w:val="0"/>
      <w:marRight w:val="0"/>
      <w:marTop w:val="0"/>
      <w:marBottom w:val="0"/>
      <w:divBdr>
        <w:top w:val="none" w:sz="0" w:space="0" w:color="auto"/>
        <w:left w:val="none" w:sz="0" w:space="0" w:color="auto"/>
        <w:bottom w:val="none" w:sz="0" w:space="0" w:color="auto"/>
        <w:right w:val="none" w:sz="0" w:space="0" w:color="auto"/>
      </w:divBdr>
    </w:div>
    <w:div w:id="2043826535">
      <w:marLeft w:val="0"/>
      <w:marRight w:val="0"/>
      <w:marTop w:val="0"/>
      <w:marBottom w:val="0"/>
      <w:divBdr>
        <w:top w:val="none" w:sz="0" w:space="0" w:color="auto"/>
        <w:left w:val="none" w:sz="0" w:space="0" w:color="auto"/>
        <w:bottom w:val="none" w:sz="0" w:space="0" w:color="auto"/>
        <w:right w:val="none" w:sz="0" w:space="0" w:color="auto"/>
      </w:divBdr>
      <w:divsChild>
        <w:div w:id="2043826752">
          <w:marLeft w:val="0"/>
          <w:marRight w:val="0"/>
          <w:marTop w:val="72"/>
          <w:marBottom w:val="0"/>
          <w:divBdr>
            <w:top w:val="none" w:sz="0" w:space="0" w:color="auto"/>
            <w:left w:val="none" w:sz="0" w:space="0" w:color="auto"/>
            <w:bottom w:val="none" w:sz="0" w:space="0" w:color="auto"/>
            <w:right w:val="none" w:sz="0" w:space="0" w:color="auto"/>
          </w:divBdr>
        </w:div>
        <w:div w:id="2043826762">
          <w:marLeft w:val="0"/>
          <w:marRight w:val="0"/>
          <w:marTop w:val="72"/>
          <w:marBottom w:val="0"/>
          <w:divBdr>
            <w:top w:val="none" w:sz="0" w:space="0" w:color="auto"/>
            <w:left w:val="none" w:sz="0" w:space="0" w:color="auto"/>
            <w:bottom w:val="none" w:sz="0" w:space="0" w:color="auto"/>
            <w:right w:val="none" w:sz="0" w:space="0" w:color="auto"/>
          </w:divBdr>
          <w:divsChild>
            <w:div w:id="2043826676">
              <w:marLeft w:val="360"/>
              <w:marRight w:val="0"/>
              <w:marTop w:val="0"/>
              <w:marBottom w:val="72"/>
              <w:divBdr>
                <w:top w:val="none" w:sz="0" w:space="0" w:color="auto"/>
                <w:left w:val="none" w:sz="0" w:space="0" w:color="auto"/>
                <w:bottom w:val="none" w:sz="0" w:space="0" w:color="auto"/>
                <w:right w:val="none" w:sz="0" w:space="0" w:color="auto"/>
              </w:divBdr>
            </w:div>
            <w:div w:id="204382685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043826554">
      <w:marLeft w:val="0"/>
      <w:marRight w:val="0"/>
      <w:marTop w:val="0"/>
      <w:marBottom w:val="0"/>
      <w:divBdr>
        <w:top w:val="none" w:sz="0" w:space="0" w:color="auto"/>
        <w:left w:val="none" w:sz="0" w:space="0" w:color="auto"/>
        <w:bottom w:val="none" w:sz="0" w:space="0" w:color="auto"/>
        <w:right w:val="none" w:sz="0" w:space="0" w:color="auto"/>
      </w:divBdr>
      <w:divsChild>
        <w:div w:id="2043826684">
          <w:marLeft w:val="360"/>
          <w:marRight w:val="0"/>
          <w:marTop w:val="0"/>
          <w:marBottom w:val="72"/>
          <w:divBdr>
            <w:top w:val="none" w:sz="0" w:space="0" w:color="auto"/>
            <w:left w:val="none" w:sz="0" w:space="0" w:color="auto"/>
            <w:bottom w:val="none" w:sz="0" w:space="0" w:color="auto"/>
            <w:right w:val="none" w:sz="0" w:space="0" w:color="auto"/>
          </w:divBdr>
        </w:div>
        <w:div w:id="2043826724">
          <w:marLeft w:val="360"/>
          <w:marRight w:val="0"/>
          <w:marTop w:val="0"/>
          <w:marBottom w:val="72"/>
          <w:divBdr>
            <w:top w:val="none" w:sz="0" w:space="0" w:color="auto"/>
            <w:left w:val="none" w:sz="0" w:space="0" w:color="auto"/>
            <w:bottom w:val="none" w:sz="0" w:space="0" w:color="auto"/>
            <w:right w:val="none" w:sz="0" w:space="0" w:color="auto"/>
          </w:divBdr>
        </w:div>
        <w:div w:id="2043826751">
          <w:marLeft w:val="360"/>
          <w:marRight w:val="0"/>
          <w:marTop w:val="0"/>
          <w:marBottom w:val="72"/>
          <w:divBdr>
            <w:top w:val="none" w:sz="0" w:space="0" w:color="auto"/>
            <w:left w:val="none" w:sz="0" w:space="0" w:color="auto"/>
            <w:bottom w:val="none" w:sz="0" w:space="0" w:color="auto"/>
            <w:right w:val="none" w:sz="0" w:space="0" w:color="auto"/>
          </w:divBdr>
        </w:div>
        <w:div w:id="2043826843">
          <w:marLeft w:val="360"/>
          <w:marRight w:val="0"/>
          <w:marTop w:val="0"/>
          <w:marBottom w:val="72"/>
          <w:divBdr>
            <w:top w:val="none" w:sz="0" w:space="0" w:color="auto"/>
            <w:left w:val="none" w:sz="0" w:space="0" w:color="auto"/>
            <w:bottom w:val="none" w:sz="0" w:space="0" w:color="auto"/>
            <w:right w:val="none" w:sz="0" w:space="0" w:color="auto"/>
          </w:divBdr>
        </w:div>
        <w:div w:id="2043826962">
          <w:marLeft w:val="360"/>
          <w:marRight w:val="0"/>
          <w:marTop w:val="0"/>
          <w:marBottom w:val="72"/>
          <w:divBdr>
            <w:top w:val="none" w:sz="0" w:space="0" w:color="auto"/>
            <w:left w:val="none" w:sz="0" w:space="0" w:color="auto"/>
            <w:bottom w:val="none" w:sz="0" w:space="0" w:color="auto"/>
            <w:right w:val="none" w:sz="0" w:space="0" w:color="auto"/>
          </w:divBdr>
        </w:div>
        <w:div w:id="2043826972">
          <w:marLeft w:val="360"/>
          <w:marRight w:val="0"/>
          <w:marTop w:val="72"/>
          <w:marBottom w:val="72"/>
          <w:divBdr>
            <w:top w:val="none" w:sz="0" w:space="0" w:color="auto"/>
            <w:left w:val="none" w:sz="0" w:space="0" w:color="auto"/>
            <w:bottom w:val="none" w:sz="0" w:space="0" w:color="auto"/>
            <w:right w:val="none" w:sz="0" w:space="0" w:color="auto"/>
          </w:divBdr>
          <w:divsChild>
            <w:div w:id="2043826555">
              <w:marLeft w:val="360"/>
              <w:marRight w:val="0"/>
              <w:marTop w:val="0"/>
              <w:marBottom w:val="0"/>
              <w:divBdr>
                <w:top w:val="none" w:sz="0" w:space="0" w:color="auto"/>
                <w:left w:val="none" w:sz="0" w:space="0" w:color="auto"/>
                <w:bottom w:val="none" w:sz="0" w:space="0" w:color="auto"/>
                <w:right w:val="none" w:sz="0" w:space="0" w:color="auto"/>
              </w:divBdr>
            </w:div>
            <w:div w:id="2043826621">
              <w:marLeft w:val="360"/>
              <w:marRight w:val="0"/>
              <w:marTop w:val="0"/>
              <w:marBottom w:val="0"/>
              <w:divBdr>
                <w:top w:val="none" w:sz="0" w:space="0" w:color="auto"/>
                <w:left w:val="none" w:sz="0" w:space="0" w:color="auto"/>
                <w:bottom w:val="none" w:sz="0" w:space="0" w:color="auto"/>
                <w:right w:val="none" w:sz="0" w:space="0" w:color="auto"/>
              </w:divBdr>
            </w:div>
            <w:div w:id="2043826627">
              <w:marLeft w:val="360"/>
              <w:marRight w:val="0"/>
              <w:marTop w:val="0"/>
              <w:marBottom w:val="0"/>
              <w:divBdr>
                <w:top w:val="none" w:sz="0" w:space="0" w:color="auto"/>
                <w:left w:val="none" w:sz="0" w:space="0" w:color="auto"/>
                <w:bottom w:val="none" w:sz="0" w:space="0" w:color="auto"/>
                <w:right w:val="none" w:sz="0" w:space="0" w:color="auto"/>
              </w:divBdr>
            </w:div>
            <w:div w:id="2043826631">
              <w:marLeft w:val="360"/>
              <w:marRight w:val="0"/>
              <w:marTop w:val="0"/>
              <w:marBottom w:val="0"/>
              <w:divBdr>
                <w:top w:val="none" w:sz="0" w:space="0" w:color="auto"/>
                <w:left w:val="none" w:sz="0" w:space="0" w:color="auto"/>
                <w:bottom w:val="none" w:sz="0" w:space="0" w:color="auto"/>
                <w:right w:val="none" w:sz="0" w:space="0" w:color="auto"/>
              </w:divBdr>
            </w:div>
            <w:div w:id="2043826719">
              <w:marLeft w:val="360"/>
              <w:marRight w:val="0"/>
              <w:marTop w:val="0"/>
              <w:marBottom w:val="0"/>
              <w:divBdr>
                <w:top w:val="none" w:sz="0" w:space="0" w:color="auto"/>
                <w:left w:val="none" w:sz="0" w:space="0" w:color="auto"/>
                <w:bottom w:val="none" w:sz="0" w:space="0" w:color="auto"/>
                <w:right w:val="none" w:sz="0" w:space="0" w:color="auto"/>
              </w:divBdr>
            </w:div>
            <w:div w:id="2043826884">
              <w:marLeft w:val="360"/>
              <w:marRight w:val="0"/>
              <w:marTop w:val="0"/>
              <w:marBottom w:val="0"/>
              <w:divBdr>
                <w:top w:val="none" w:sz="0" w:space="0" w:color="auto"/>
                <w:left w:val="none" w:sz="0" w:space="0" w:color="auto"/>
                <w:bottom w:val="none" w:sz="0" w:space="0" w:color="auto"/>
                <w:right w:val="none" w:sz="0" w:space="0" w:color="auto"/>
              </w:divBdr>
            </w:div>
            <w:div w:id="2043826966">
              <w:marLeft w:val="360"/>
              <w:marRight w:val="0"/>
              <w:marTop w:val="0"/>
              <w:marBottom w:val="0"/>
              <w:divBdr>
                <w:top w:val="none" w:sz="0" w:space="0" w:color="auto"/>
                <w:left w:val="none" w:sz="0" w:space="0" w:color="auto"/>
                <w:bottom w:val="none" w:sz="0" w:space="0" w:color="auto"/>
                <w:right w:val="none" w:sz="0" w:space="0" w:color="auto"/>
              </w:divBdr>
            </w:div>
            <w:div w:id="204382697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43826576">
      <w:marLeft w:val="0"/>
      <w:marRight w:val="0"/>
      <w:marTop w:val="0"/>
      <w:marBottom w:val="0"/>
      <w:divBdr>
        <w:top w:val="none" w:sz="0" w:space="0" w:color="auto"/>
        <w:left w:val="none" w:sz="0" w:space="0" w:color="auto"/>
        <w:bottom w:val="none" w:sz="0" w:space="0" w:color="auto"/>
        <w:right w:val="none" w:sz="0" w:space="0" w:color="auto"/>
      </w:divBdr>
      <w:divsChild>
        <w:div w:id="2043826695">
          <w:marLeft w:val="0"/>
          <w:marRight w:val="0"/>
          <w:marTop w:val="72"/>
          <w:marBottom w:val="0"/>
          <w:divBdr>
            <w:top w:val="none" w:sz="0" w:space="0" w:color="auto"/>
            <w:left w:val="none" w:sz="0" w:space="0" w:color="auto"/>
            <w:bottom w:val="none" w:sz="0" w:space="0" w:color="auto"/>
            <w:right w:val="none" w:sz="0" w:space="0" w:color="auto"/>
          </w:divBdr>
        </w:div>
      </w:divsChild>
    </w:div>
    <w:div w:id="2043826584">
      <w:marLeft w:val="0"/>
      <w:marRight w:val="0"/>
      <w:marTop w:val="0"/>
      <w:marBottom w:val="0"/>
      <w:divBdr>
        <w:top w:val="none" w:sz="0" w:space="0" w:color="auto"/>
        <w:left w:val="none" w:sz="0" w:space="0" w:color="auto"/>
        <w:bottom w:val="none" w:sz="0" w:space="0" w:color="auto"/>
        <w:right w:val="none" w:sz="0" w:space="0" w:color="auto"/>
      </w:divBdr>
    </w:div>
    <w:div w:id="2043826587">
      <w:marLeft w:val="0"/>
      <w:marRight w:val="0"/>
      <w:marTop w:val="0"/>
      <w:marBottom w:val="0"/>
      <w:divBdr>
        <w:top w:val="none" w:sz="0" w:space="0" w:color="auto"/>
        <w:left w:val="none" w:sz="0" w:space="0" w:color="auto"/>
        <w:bottom w:val="none" w:sz="0" w:space="0" w:color="auto"/>
        <w:right w:val="none" w:sz="0" w:space="0" w:color="auto"/>
      </w:divBdr>
      <w:divsChild>
        <w:div w:id="2043826909">
          <w:marLeft w:val="0"/>
          <w:marRight w:val="0"/>
          <w:marTop w:val="72"/>
          <w:marBottom w:val="0"/>
          <w:divBdr>
            <w:top w:val="none" w:sz="0" w:space="0" w:color="auto"/>
            <w:left w:val="none" w:sz="0" w:space="0" w:color="auto"/>
            <w:bottom w:val="none" w:sz="0" w:space="0" w:color="auto"/>
            <w:right w:val="none" w:sz="0" w:space="0" w:color="auto"/>
          </w:divBdr>
        </w:div>
        <w:div w:id="2043826917">
          <w:marLeft w:val="0"/>
          <w:marRight w:val="0"/>
          <w:marTop w:val="72"/>
          <w:marBottom w:val="0"/>
          <w:divBdr>
            <w:top w:val="none" w:sz="0" w:space="0" w:color="auto"/>
            <w:left w:val="none" w:sz="0" w:space="0" w:color="auto"/>
            <w:bottom w:val="none" w:sz="0" w:space="0" w:color="auto"/>
            <w:right w:val="none" w:sz="0" w:space="0" w:color="auto"/>
          </w:divBdr>
        </w:div>
        <w:div w:id="2043826938">
          <w:marLeft w:val="0"/>
          <w:marRight w:val="0"/>
          <w:marTop w:val="72"/>
          <w:marBottom w:val="0"/>
          <w:divBdr>
            <w:top w:val="none" w:sz="0" w:space="0" w:color="auto"/>
            <w:left w:val="none" w:sz="0" w:space="0" w:color="auto"/>
            <w:bottom w:val="none" w:sz="0" w:space="0" w:color="auto"/>
            <w:right w:val="none" w:sz="0" w:space="0" w:color="auto"/>
          </w:divBdr>
        </w:div>
      </w:divsChild>
    </w:div>
    <w:div w:id="2043826590">
      <w:marLeft w:val="0"/>
      <w:marRight w:val="0"/>
      <w:marTop w:val="0"/>
      <w:marBottom w:val="0"/>
      <w:divBdr>
        <w:top w:val="none" w:sz="0" w:space="0" w:color="auto"/>
        <w:left w:val="none" w:sz="0" w:space="0" w:color="auto"/>
        <w:bottom w:val="none" w:sz="0" w:space="0" w:color="auto"/>
        <w:right w:val="none" w:sz="0" w:space="0" w:color="auto"/>
      </w:divBdr>
      <w:divsChild>
        <w:div w:id="2043826778">
          <w:marLeft w:val="360"/>
          <w:marRight w:val="0"/>
          <w:marTop w:val="72"/>
          <w:marBottom w:val="72"/>
          <w:divBdr>
            <w:top w:val="none" w:sz="0" w:space="0" w:color="auto"/>
            <w:left w:val="none" w:sz="0" w:space="0" w:color="auto"/>
            <w:bottom w:val="none" w:sz="0" w:space="0" w:color="auto"/>
            <w:right w:val="none" w:sz="0" w:space="0" w:color="auto"/>
          </w:divBdr>
        </w:div>
        <w:div w:id="2043826796">
          <w:marLeft w:val="360"/>
          <w:marRight w:val="0"/>
          <w:marTop w:val="0"/>
          <w:marBottom w:val="72"/>
          <w:divBdr>
            <w:top w:val="none" w:sz="0" w:space="0" w:color="auto"/>
            <w:left w:val="none" w:sz="0" w:space="0" w:color="auto"/>
            <w:bottom w:val="none" w:sz="0" w:space="0" w:color="auto"/>
            <w:right w:val="none" w:sz="0" w:space="0" w:color="auto"/>
          </w:divBdr>
        </w:div>
      </w:divsChild>
    </w:div>
    <w:div w:id="2043826593">
      <w:marLeft w:val="0"/>
      <w:marRight w:val="0"/>
      <w:marTop w:val="0"/>
      <w:marBottom w:val="0"/>
      <w:divBdr>
        <w:top w:val="none" w:sz="0" w:space="0" w:color="auto"/>
        <w:left w:val="none" w:sz="0" w:space="0" w:color="auto"/>
        <w:bottom w:val="none" w:sz="0" w:space="0" w:color="auto"/>
        <w:right w:val="none" w:sz="0" w:space="0" w:color="auto"/>
      </w:divBdr>
      <w:divsChild>
        <w:div w:id="2043826824">
          <w:marLeft w:val="0"/>
          <w:marRight w:val="0"/>
          <w:marTop w:val="72"/>
          <w:marBottom w:val="0"/>
          <w:divBdr>
            <w:top w:val="none" w:sz="0" w:space="0" w:color="auto"/>
            <w:left w:val="none" w:sz="0" w:space="0" w:color="auto"/>
            <w:bottom w:val="none" w:sz="0" w:space="0" w:color="auto"/>
            <w:right w:val="none" w:sz="0" w:space="0" w:color="auto"/>
          </w:divBdr>
          <w:divsChild>
            <w:div w:id="2043826543">
              <w:marLeft w:val="360"/>
              <w:marRight w:val="0"/>
              <w:marTop w:val="72"/>
              <w:marBottom w:val="72"/>
              <w:divBdr>
                <w:top w:val="none" w:sz="0" w:space="0" w:color="auto"/>
                <w:left w:val="none" w:sz="0" w:space="0" w:color="auto"/>
                <w:bottom w:val="none" w:sz="0" w:space="0" w:color="auto"/>
                <w:right w:val="none" w:sz="0" w:space="0" w:color="auto"/>
              </w:divBdr>
            </w:div>
            <w:div w:id="2043826674">
              <w:marLeft w:val="360"/>
              <w:marRight w:val="0"/>
              <w:marTop w:val="0"/>
              <w:marBottom w:val="72"/>
              <w:divBdr>
                <w:top w:val="none" w:sz="0" w:space="0" w:color="auto"/>
                <w:left w:val="none" w:sz="0" w:space="0" w:color="auto"/>
                <w:bottom w:val="none" w:sz="0" w:space="0" w:color="auto"/>
                <w:right w:val="none" w:sz="0" w:space="0" w:color="auto"/>
              </w:divBdr>
            </w:div>
            <w:div w:id="2043826698">
              <w:marLeft w:val="360"/>
              <w:marRight w:val="0"/>
              <w:marTop w:val="0"/>
              <w:marBottom w:val="72"/>
              <w:divBdr>
                <w:top w:val="none" w:sz="0" w:space="0" w:color="auto"/>
                <w:left w:val="none" w:sz="0" w:space="0" w:color="auto"/>
                <w:bottom w:val="none" w:sz="0" w:space="0" w:color="auto"/>
                <w:right w:val="none" w:sz="0" w:space="0" w:color="auto"/>
              </w:divBdr>
            </w:div>
            <w:div w:id="20438268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594">
      <w:marLeft w:val="0"/>
      <w:marRight w:val="0"/>
      <w:marTop w:val="0"/>
      <w:marBottom w:val="0"/>
      <w:divBdr>
        <w:top w:val="none" w:sz="0" w:space="0" w:color="auto"/>
        <w:left w:val="none" w:sz="0" w:space="0" w:color="auto"/>
        <w:bottom w:val="none" w:sz="0" w:space="0" w:color="auto"/>
        <w:right w:val="none" w:sz="0" w:space="0" w:color="auto"/>
      </w:divBdr>
      <w:divsChild>
        <w:div w:id="2043826586">
          <w:marLeft w:val="0"/>
          <w:marRight w:val="0"/>
          <w:marTop w:val="72"/>
          <w:marBottom w:val="0"/>
          <w:divBdr>
            <w:top w:val="none" w:sz="0" w:space="0" w:color="auto"/>
            <w:left w:val="none" w:sz="0" w:space="0" w:color="auto"/>
            <w:bottom w:val="none" w:sz="0" w:space="0" w:color="auto"/>
            <w:right w:val="none" w:sz="0" w:space="0" w:color="auto"/>
          </w:divBdr>
        </w:div>
        <w:div w:id="2043826588">
          <w:marLeft w:val="0"/>
          <w:marRight w:val="0"/>
          <w:marTop w:val="72"/>
          <w:marBottom w:val="0"/>
          <w:divBdr>
            <w:top w:val="none" w:sz="0" w:space="0" w:color="auto"/>
            <w:left w:val="none" w:sz="0" w:space="0" w:color="auto"/>
            <w:bottom w:val="none" w:sz="0" w:space="0" w:color="auto"/>
            <w:right w:val="none" w:sz="0" w:space="0" w:color="auto"/>
          </w:divBdr>
        </w:div>
        <w:div w:id="2043826735">
          <w:marLeft w:val="0"/>
          <w:marRight w:val="0"/>
          <w:marTop w:val="72"/>
          <w:marBottom w:val="0"/>
          <w:divBdr>
            <w:top w:val="none" w:sz="0" w:space="0" w:color="auto"/>
            <w:left w:val="none" w:sz="0" w:space="0" w:color="auto"/>
            <w:bottom w:val="none" w:sz="0" w:space="0" w:color="auto"/>
            <w:right w:val="none" w:sz="0" w:space="0" w:color="auto"/>
          </w:divBdr>
        </w:div>
        <w:div w:id="2043826869">
          <w:marLeft w:val="0"/>
          <w:marRight w:val="0"/>
          <w:marTop w:val="72"/>
          <w:marBottom w:val="0"/>
          <w:divBdr>
            <w:top w:val="none" w:sz="0" w:space="0" w:color="auto"/>
            <w:left w:val="none" w:sz="0" w:space="0" w:color="auto"/>
            <w:bottom w:val="none" w:sz="0" w:space="0" w:color="auto"/>
            <w:right w:val="none" w:sz="0" w:space="0" w:color="auto"/>
          </w:divBdr>
        </w:div>
      </w:divsChild>
    </w:div>
    <w:div w:id="2043826604">
      <w:marLeft w:val="0"/>
      <w:marRight w:val="0"/>
      <w:marTop w:val="0"/>
      <w:marBottom w:val="0"/>
      <w:divBdr>
        <w:top w:val="none" w:sz="0" w:space="0" w:color="auto"/>
        <w:left w:val="none" w:sz="0" w:space="0" w:color="auto"/>
        <w:bottom w:val="none" w:sz="0" w:space="0" w:color="auto"/>
        <w:right w:val="none" w:sz="0" w:space="0" w:color="auto"/>
      </w:divBdr>
      <w:divsChild>
        <w:div w:id="2043826547">
          <w:marLeft w:val="0"/>
          <w:marRight w:val="0"/>
          <w:marTop w:val="0"/>
          <w:marBottom w:val="240"/>
          <w:divBdr>
            <w:top w:val="none" w:sz="0" w:space="0" w:color="auto"/>
            <w:left w:val="none" w:sz="0" w:space="0" w:color="auto"/>
            <w:bottom w:val="none" w:sz="0" w:space="0" w:color="auto"/>
            <w:right w:val="none" w:sz="0" w:space="0" w:color="auto"/>
          </w:divBdr>
          <w:divsChild>
            <w:div w:id="2043826575">
              <w:marLeft w:val="0"/>
              <w:marRight w:val="0"/>
              <w:marTop w:val="72"/>
              <w:marBottom w:val="0"/>
              <w:divBdr>
                <w:top w:val="none" w:sz="0" w:space="0" w:color="auto"/>
                <w:left w:val="none" w:sz="0" w:space="0" w:color="auto"/>
                <w:bottom w:val="none" w:sz="0" w:space="0" w:color="auto"/>
                <w:right w:val="none" w:sz="0" w:space="0" w:color="auto"/>
              </w:divBdr>
            </w:div>
            <w:div w:id="2043826630">
              <w:marLeft w:val="0"/>
              <w:marRight w:val="0"/>
              <w:marTop w:val="72"/>
              <w:marBottom w:val="0"/>
              <w:divBdr>
                <w:top w:val="none" w:sz="0" w:space="0" w:color="auto"/>
                <w:left w:val="none" w:sz="0" w:space="0" w:color="auto"/>
                <w:bottom w:val="none" w:sz="0" w:space="0" w:color="auto"/>
                <w:right w:val="none" w:sz="0" w:space="0" w:color="auto"/>
              </w:divBdr>
            </w:div>
            <w:div w:id="2043826671">
              <w:marLeft w:val="0"/>
              <w:marRight w:val="0"/>
              <w:marTop w:val="72"/>
              <w:marBottom w:val="0"/>
              <w:divBdr>
                <w:top w:val="none" w:sz="0" w:space="0" w:color="auto"/>
                <w:left w:val="none" w:sz="0" w:space="0" w:color="auto"/>
                <w:bottom w:val="none" w:sz="0" w:space="0" w:color="auto"/>
                <w:right w:val="none" w:sz="0" w:space="0" w:color="auto"/>
              </w:divBdr>
            </w:div>
            <w:div w:id="2043826693">
              <w:marLeft w:val="0"/>
              <w:marRight w:val="0"/>
              <w:marTop w:val="72"/>
              <w:marBottom w:val="0"/>
              <w:divBdr>
                <w:top w:val="none" w:sz="0" w:space="0" w:color="auto"/>
                <w:left w:val="none" w:sz="0" w:space="0" w:color="auto"/>
                <w:bottom w:val="none" w:sz="0" w:space="0" w:color="auto"/>
                <w:right w:val="none" w:sz="0" w:space="0" w:color="auto"/>
              </w:divBdr>
            </w:div>
            <w:div w:id="2043826793">
              <w:marLeft w:val="0"/>
              <w:marRight w:val="0"/>
              <w:marTop w:val="72"/>
              <w:marBottom w:val="0"/>
              <w:divBdr>
                <w:top w:val="none" w:sz="0" w:space="0" w:color="auto"/>
                <w:left w:val="none" w:sz="0" w:space="0" w:color="auto"/>
                <w:bottom w:val="none" w:sz="0" w:space="0" w:color="auto"/>
                <w:right w:val="none" w:sz="0" w:space="0" w:color="auto"/>
              </w:divBdr>
            </w:div>
          </w:divsChild>
        </w:div>
        <w:div w:id="2043826579">
          <w:marLeft w:val="0"/>
          <w:marRight w:val="0"/>
          <w:marTop w:val="0"/>
          <w:marBottom w:val="240"/>
          <w:divBdr>
            <w:top w:val="none" w:sz="0" w:space="0" w:color="auto"/>
            <w:left w:val="none" w:sz="0" w:space="0" w:color="auto"/>
            <w:bottom w:val="none" w:sz="0" w:space="0" w:color="auto"/>
            <w:right w:val="none" w:sz="0" w:space="0" w:color="auto"/>
          </w:divBdr>
          <w:divsChild>
            <w:div w:id="2043826564">
              <w:marLeft w:val="360"/>
              <w:marRight w:val="0"/>
              <w:marTop w:val="72"/>
              <w:marBottom w:val="72"/>
              <w:divBdr>
                <w:top w:val="none" w:sz="0" w:space="0" w:color="auto"/>
                <w:left w:val="none" w:sz="0" w:space="0" w:color="auto"/>
                <w:bottom w:val="none" w:sz="0" w:space="0" w:color="auto"/>
                <w:right w:val="none" w:sz="0" w:space="0" w:color="auto"/>
              </w:divBdr>
            </w:div>
            <w:div w:id="2043826802">
              <w:marLeft w:val="360"/>
              <w:marRight w:val="0"/>
              <w:marTop w:val="0"/>
              <w:marBottom w:val="72"/>
              <w:divBdr>
                <w:top w:val="none" w:sz="0" w:space="0" w:color="auto"/>
                <w:left w:val="none" w:sz="0" w:space="0" w:color="auto"/>
                <w:bottom w:val="none" w:sz="0" w:space="0" w:color="auto"/>
                <w:right w:val="none" w:sz="0" w:space="0" w:color="auto"/>
              </w:divBdr>
            </w:div>
          </w:divsChild>
        </w:div>
        <w:div w:id="2043826906">
          <w:marLeft w:val="0"/>
          <w:marRight w:val="0"/>
          <w:marTop w:val="0"/>
          <w:marBottom w:val="240"/>
          <w:divBdr>
            <w:top w:val="none" w:sz="0" w:space="0" w:color="auto"/>
            <w:left w:val="none" w:sz="0" w:space="0" w:color="auto"/>
            <w:bottom w:val="none" w:sz="0" w:space="0" w:color="auto"/>
            <w:right w:val="none" w:sz="0" w:space="0" w:color="auto"/>
          </w:divBdr>
        </w:div>
      </w:divsChild>
    </w:div>
    <w:div w:id="2043826608">
      <w:marLeft w:val="0"/>
      <w:marRight w:val="0"/>
      <w:marTop w:val="0"/>
      <w:marBottom w:val="0"/>
      <w:divBdr>
        <w:top w:val="none" w:sz="0" w:space="0" w:color="auto"/>
        <w:left w:val="none" w:sz="0" w:space="0" w:color="auto"/>
        <w:bottom w:val="none" w:sz="0" w:space="0" w:color="auto"/>
        <w:right w:val="none" w:sz="0" w:space="0" w:color="auto"/>
      </w:divBdr>
      <w:divsChild>
        <w:div w:id="2043826625">
          <w:marLeft w:val="0"/>
          <w:marRight w:val="0"/>
          <w:marTop w:val="72"/>
          <w:marBottom w:val="0"/>
          <w:divBdr>
            <w:top w:val="none" w:sz="0" w:space="0" w:color="auto"/>
            <w:left w:val="none" w:sz="0" w:space="0" w:color="auto"/>
            <w:bottom w:val="none" w:sz="0" w:space="0" w:color="auto"/>
            <w:right w:val="none" w:sz="0" w:space="0" w:color="auto"/>
          </w:divBdr>
        </w:div>
        <w:div w:id="2043826645">
          <w:marLeft w:val="0"/>
          <w:marRight w:val="0"/>
          <w:marTop w:val="72"/>
          <w:marBottom w:val="0"/>
          <w:divBdr>
            <w:top w:val="none" w:sz="0" w:space="0" w:color="auto"/>
            <w:left w:val="none" w:sz="0" w:space="0" w:color="auto"/>
            <w:bottom w:val="none" w:sz="0" w:space="0" w:color="auto"/>
            <w:right w:val="none" w:sz="0" w:space="0" w:color="auto"/>
          </w:divBdr>
          <w:divsChild>
            <w:div w:id="2043826552">
              <w:marLeft w:val="360"/>
              <w:marRight w:val="0"/>
              <w:marTop w:val="72"/>
              <w:marBottom w:val="72"/>
              <w:divBdr>
                <w:top w:val="none" w:sz="0" w:space="0" w:color="auto"/>
                <w:left w:val="none" w:sz="0" w:space="0" w:color="auto"/>
                <w:bottom w:val="none" w:sz="0" w:space="0" w:color="auto"/>
                <w:right w:val="none" w:sz="0" w:space="0" w:color="auto"/>
              </w:divBdr>
            </w:div>
            <w:div w:id="2043826612">
              <w:marLeft w:val="360"/>
              <w:marRight w:val="0"/>
              <w:marTop w:val="0"/>
              <w:marBottom w:val="72"/>
              <w:divBdr>
                <w:top w:val="none" w:sz="0" w:space="0" w:color="auto"/>
                <w:left w:val="none" w:sz="0" w:space="0" w:color="auto"/>
                <w:bottom w:val="none" w:sz="0" w:space="0" w:color="auto"/>
                <w:right w:val="none" w:sz="0" w:space="0" w:color="auto"/>
              </w:divBdr>
            </w:div>
            <w:div w:id="2043826725">
              <w:marLeft w:val="360"/>
              <w:marRight w:val="0"/>
              <w:marTop w:val="0"/>
              <w:marBottom w:val="72"/>
              <w:divBdr>
                <w:top w:val="none" w:sz="0" w:space="0" w:color="auto"/>
                <w:left w:val="none" w:sz="0" w:space="0" w:color="auto"/>
                <w:bottom w:val="none" w:sz="0" w:space="0" w:color="auto"/>
                <w:right w:val="none" w:sz="0" w:space="0" w:color="auto"/>
              </w:divBdr>
            </w:div>
            <w:div w:id="204382697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611">
      <w:marLeft w:val="0"/>
      <w:marRight w:val="0"/>
      <w:marTop w:val="0"/>
      <w:marBottom w:val="0"/>
      <w:divBdr>
        <w:top w:val="none" w:sz="0" w:space="0" w:color="auto"/>
        <w:left w:val="none" w:sz="0" w:space="0" w:color="auto"/>
        <w:bottom w:val="none" w:sz="0" w:space="0" w:color="auto"/>
        <w:right w:val="none" w:sz="0" w:space="0" w:color="auto"/>
      </w:divBdr>
      <w:divsChild>
        <w:div w:id="2043826863">
          <w:marLeft w:val="0"/>
          <w:marRight w:val="0"/>
          <w:marTop w:val="0"/>
          <w:marBottom w:val="240"/>
          <w:divBdr>
            <w:top w:val="none" w:sz="0" w:space="0" w:color="auto"/>
            <w:left w:val="none" w:sz="0" w:space="0" w:color="auto"/>
            <w:bottom w:val="none" w:sz="0" w:space="0" w:color="auto"/>
            <w:right w:val="none" w:sz="0" w:space="0" w:color="auto"/>
          </w:divBdr>
          <w:divsChild>
            <w:div w:id="204382664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043826619">
      <w:marLeft w:val="0"/>
      <w:marRight w:val="0"/>
      <w:marTop w:val="0"/>
      <w:marBottom w:val="0"/>
      <w:divBdr>
        <w:top w:val="none" w:sz="0" w:space="0" w:color="auto"/>
        <w:left w:val="none" w:sz="0" w:space="0" w:color="auto"/>
        <w:bottom w:val="none" w:sz="0" w:space="0" w:color="auto"/>
        <w:right w:val="none" w:sz="0" w:space="0" w:color="auto"/>
      </w:divBdr>
      <w:divsChild>
        <w:div w:id="2043826544">
          <w:marLeft w:val="0"/>
          <w:marRight w:val="0"/>
          <w:marTop w:val="72"/>
          <w:marBottom w:val="0"/>
          <w:divBdr>
            <w:top w:val="none" w:sz="0" w:space="0" w:color="auto"/>
            <w:left w:val="none" w:sz="0" w:space="0" w:color="auto"/>
            <w:bottom w:val="none" w:sz="0" w:space="0" w:color="auto"/>
            <w:right w:val="none" w:sz="0" w:space="0" w:color="auto"/>
          </w:divBdr>
        </w:div>
        <w:div w:id="2043826549">
          <w:marLeft w:val="0"/>
          <w:marRight w:val="0"/>
          <w:marTop w:val="72"/>
          <w:marBottom w:val="0"/>
          <w:divBdr>
            <w:top w:val="none" w:sz="0" w:space="0" w:color="auto"/>
            <w:left w:val="none" w:sz="0" w:space="0" w:color="auto"/>
            <w:bottom w:val="none" w:sz="0" w:space="0" w:color="auto"/>
            <w:right w:val="none" w:sz="0" w:space="0" w:color="auto"/>
          </w:divBdr>
        </w:div>
        <w:div w:id="2043826648">
          <w:marLeft w:val="0"/>
          <w:marRight w:val="0"/>
          <w:marTop w:val="72"/>
          <w:marBottom w:val="0"/>
          <w:divBdr>
            <w:top w:val="none" w:sz="0" w:space="0" w:color="auto"/>
            <w:left w:val="none" w:sz="0" w:space="0" w:color="auto"/>
            <w:bottom w:val="none" w:sz="0" w:space="0" w:color="auto"/>
            <w:right w:val="none" w:sz="0" w:space="0" w:color="auto"/>
          </w:divBdr>
          <w:divsChild>
            <w:div w:id="2043826703">
              <w:marLeft w:val="360"/>
              <w:marRight w:val="0"/>
              <w:marTop w:val="0"/>
              <w:marBottom w:val="72"/>
              <w:divBdr>
                <w:top w:val="none" w:sz="0" w:space="0" w:color="auto"/>
                <w:left w:val="none" w:sz="0" w:space="0" w:color="auto"/>
                <w:bottom w:val="none" w:sz="0" w:space="0" w:color="auto"/>
                <w:right w:val="none" w:sz="0" w:space="0" w:color="auto"/>
              </w:divBdr>
            </w:div>
            <w:div w:id="2043826952">
              <w:marLeft w:val="360"/>
              <w:marRight w:val="0"/>
              <w:marTop w:val="0"/>
              <w:marBottom w:val="72"/>
              <w:divBdr>
                <w:top w:val="none" w:sz="0" w:space="0" w:color="auto"/>
                <w:left w:val="none" w:sz="0" w:space="0" w:color="auto"/>
                <w:bottom w:val="none" w:sz="0" w:space="0" w:color="auto"/>
                <w:right w:val="none" w:sz="0" w:space="0" w:color="auto"/>
              </w:divBdr>
            </w:div>
            <w:div w:id="2043826959">
              <w:marLeft w:val="360"/>
              <w:marRight w:val="0"/>
              <w:marTop w:val="72"/>
              <w:marBottom w:val="72"/>
              <w:divBdr>
                <w:top w:val="none" w:sz="0" w:space="0" w:color="auto"/>
                <w:left w:val="none" w:sz="0" w:space="0" w:color="auto"/>
                <w:bottom w:val="none" w:sz="0" w:space="0" w:color="auto"/>
                <w:right w:val="none" w:sz="0" w:space="0" w:color="auto"/>
              </w:divBdr>
            </w:div>
            <w:div w:id="2043826973">
              <w:marLeft w:val="360"/>
              <w:marRight w:val="0"/>
              <w:marTop w:val="0"/>
              <w:marBottom w:val="72"/>
              <w:divBdr>
                <w:top w:val="none" w:sz="0" w:space="0" w:color="auto"/>
                <w:left w:val="none" w:sz="0" w:space="0" w:color="auto"/>
                <w:bottom w:val="none" w:sz="0" w:space="0" w:color="auto"/>
                <w:right w:val="none" w:sz="0" w:space="0" w:color="auto"/>
              </w:divBdr>
            </w:div>
          </w:divsChild>
        </w:div>
        <w:div w:id="2043826745">
          <w:marLeft w:val="0"/>
          <w:marRight w:val="0"/>
          <w:marTop w:val="72"/>
          <w:marBottom w:val="0"/>
          <w:divBdr>
            <w:top w:val="none" w:sz="0" w:space="0" w:color="auto"/>
            <w:left w:val="none" w:sz="0" w:space="0" w:color="auto"/>
            <w:bottom w:val="none" w:sz="0" w:space="0" w:color="auto"/>
            <w:right w:val="none" w:sz="0" w:space="0" w:color="auto"/>
          </w:divBdr>
        </w:div>
        <w:div w:id="2043826939">
          <w:marLeft w:val="0"/>
          <w:marRight w:val="0"/>
          <w:marTop w:val="72"/>
          <w:marBottom w:val="0"/>
          <w:divBdr>
            <w:top w:val="none" w:sz="0" w:space="0" w:color="auto"/>
            <w:left w:val="none" w:sz="0" w:space="0" w:color="auto"/>
            <w:bottom w:val="none" w:sz="0" w:space="0" w:color="auto"/>
            <w:right w:val="none" w:sz="0" w:space="0" w:color="auto"/>
          </w:divBdr>
        </w:div>
      </w:divsChild>
    </w:div>
    <w:div w:id="2043826623">
      <w:marLeft w:val="0"/>
      <w:marRight w:val="0"/>
      <w:marTop w:val="0"/>
      <w:marBottom w:val="0"/>
      <w:divBdr>
        <w:top w:val="none" w:sz="0" w:space="0" w:color="auto"/>
        <w:left w:val="none" w:sz="0" w:space="0" w:color="auto"/>
        <w:bottom w:val="none" w:sz="0" w:space="0" w:color="auto"/>
        <w:right w:val="none" w:sz="0" w:space="0" w:color="auto"/>
      </w:divBdr>
      <w:divsChild>
        <w:div w:id="2043826602">
          <w:marLeft w:val="360"/>
          <w:marRight w:val="0"/>
          <w:marTop w:val="0"/>
          <w:marBottom w:val="72"/>
          <w:divBdr>
            <w:top w:val="none" w:sz="0" w:space="0" w:color="auto"/>
            <w:left w:val="none" w:sz="0" w:space="0" w:color="auto"/>
            <w:bottom w:val="none" w:sz="0" w:space="0" w:color="auto"/>
            <w:right w:val="none" w:sz="0" w:space="0" w:color="auto"/>
          </w:divBdr>
        </w:div>
        <w:div w:id="2043826924">
          <w:marLeft w:val="360"/>
          <w:marRight w:val="0"/>
          <w:marTop w:val="72"/>
          <w:marBottom w:val="72"/>
          <w:divBdr>
            <w:top w:val="none" w:sz="0" w:space="0" w:color="auto"/>
            <w:left w:val="none" w:sz="0" w:space="0" w:color="auto"/>
            <w:bottom w:val="none" w:sz="0" w:space="0" w:color="auto"/>
            <w:right w:val="none" w:sz="0" w:space="0" w:color="auto"/>
          </w:divBdr>
        </w:div>
      </w:divsChild>
    </w:div>
    <w:div w:id="2043826634">
      <w:marLeft w:val="0"/>
      <w:marRight w:val="0"/>
      <w:marTop w:val="0"/>
      <w:marBottom w:val="0"/>
      <w:divBdr>
        <w:top w:val="none" w:sz="0" w:space="0" w:color="auto"/>
        <w:left w:val="none" w:sz="0" w:space="0" w:color="auto"/>
        <w:bottom w:val="none" w:sz="0" w:space="0" w:color="auto"/>
        <w:right w:val="none" w:sz="0" w:space="0" w:color="auto"/>
      </w:divBdr>
      <w:divsChild>
        <w:div w:id="2043826637">
          <w:marLeft w:val="0"/>
          <w:marRight w:val="0"/>
          <w:marTop w:val="72"/>
          <w:marBottom w:val="0"/>
          <w:divBdr>
            <w:top w:val="none" w:sz="0" w:space="0" w:color="auto"/>
            <w:left w:val="none" w:sz="0" w:space="0" w:color="auto"/>
            <w:bottom w:val="none" w:sz="0" w:space="0" w:color="auto"/>
            <w:right w:val="none" w:sz="0" w:space="0" w:color="auto"/>
          </w:divBdr>
          <w:divsChild>
            <w:div w:id="2043826714">
              <w:marLeft w:val="360"/>
              <w:marRight w:val="0"/>
              <w:marTop w:val="0"/>
              <w:marBottom w:val="72"/>
              <w:divBdr>
                <w:top w:val="none" w:sz="0" w:space="0" w:color="auto"/>
                <w:left w:val="none" w:sz="0" w:space="0" w:color="auto"/>
                <w:bottom w:val="none" w:sz="0" w:space="0" w:color="auto"/>
                <w:right w:val="none" w:sz="0" w:space="0" w:color="auto"/>
              </w:divBdr>
              <w:divsChild>
                <w:div w:id="2043826805">
                  <w:marLeft w:val="360"/>
                  <w:marRight w:val="0"/>
                  <w:marTop w:val="0"/>
                  <w:marBottom w:val="0"/>
                  <w:divBdr>
                    <w:top w:val="none" w:sz="0" w:space="0" w:color="auto"/>
                    <w:left w:val="none" w:sz="0" w:space="0" w:color="auto"/>
                    <w:bottom w:val="none" w:sz="0" w:space="0" w:color="auto"/>
                    <w:right w:val="none" w:sz="0" w:space="0" w:color="auto"/>
                  </w:divBdr>
                </w:div>
                <w:div w:id="2043826813">
                  <w:marLeft w:val="360"/>
                  <w:marRight w:val="0"/>
                  <w:marTop w:val="0"/>
                  <w:marBottom w:val="0"/>
                  <w:divBdr>
                    <w:top w:val="none" w:sz="0" w:space="0" w:color="auto"/>
                    <w:left w:val="none" w:sz="0" w:space="0" w:color="auto"/>
                    <w:bottom w:val="none" w:sz="0" w:space="0" w:color="auto"/>
                    <w:right w:val="none" w:sz="0" w:space="0" w:color="auto"/>
                  </w:divBdr>
                </w:div>
                <w:div w:id="2043826823">
                  <w:marLeft w:val="360"/>
                  <w:marRight w:val="0"/>
                  <w:marTop w:val="0"/>
                  <w:marBottom w:val="0"/>
                  <w:divBdr>
                    <w:top w:val="none" w:sz="0" w:space="0" w:color="auto"/>
                    <w:left w:val="none" w:sz="0" w:space="0" w:color="auto"/>
                    <w:bottom w:val="none" w:sz="0" w:space="0" w:color="auto"/>
                    <w:right w:val="none" w:sz="0" w:space="0" w:color="auto"/>
                  </w:divBdr>
                </w:div>
                <w:div w:id="2043826835">
                  <w:marLeft w:val="360"/>
                  <w:marRight w:val="0"/>
                  <w:marTop w:val="0"/>
                  <w:marBottom w:val="0"/>
                  <w:divBdr>
                    <w:top w:val="none" w:sz="0" w:space="0" w:color="auto"/>
                    <w:left w:val="none" w:sz="0" w:space="0" w:color="auto"/>
                    <w:bottom w:val="none" w:sz="0" w:space="0" w:color="auto"/>
                    <w:right w:val="none" w:sz="0" w:space="0" w:color="auto"/>
                  </w:divBdr>
                </w:div>
                <w:div w:id="2043826914">
                  <w:marLeft w:val="360"/>
                  <w:marRight w:val="0"/>
                  <w:marTop w:val="0"/>
                  <w:marBottom w:val="0"/>
                  <w:divBdr>
                    <w:top w:val="none" w:sz="0" w:space="0" w:color="auto"/>
                    <w:left w:val="none" w:sz="0" w:space="0" w:color="auto"/>
                    <w:bottom w:val="none" w:sz="0" w:space="0" w:color="auto"/>
                    <w:right w:val="none" w:sz="0" w:space="0" w:color="auto"/>
                  </w:divBdr>
                </w:div>
                <w:div w:id="2043826928">
                  <w:marLeft w:val="360"/>
                  <w:marRight w:val="0"/>
                  <w:marTop w:val="0"/>
                  <w:marBottom w:val="0"/>
                  <w:divBdr>
                    <w:top w:val="none" w:sz="0" w:space="0" w:color="auto"/>
                    <w:left w:val="none" w:sz="0" w:space="0" w:color="auto"/>
                    <w:bottom w:val="none" w:sz="0" w:space="0" w:color="auto"/>
                    <w:right w:val="none" w:sz="0" w:space="0" w:color="auto"/>
                  </w:divBdr>
                </w:div>
              </w:divsChild>
            </w:div>
            <w:div w:id="2043826756">
              <w:marLeft w:val="360"/>
              <w:marRight w:val="0"/>
              <w:marTop w:val="72"/>
              <w:marBottom w:val="72"/>
              <w:divBdr>
                <w:top w:val="none" w:sz="0" w:space="0" w:color="auto"/>
                <w:left w:val="none" w:sz="0" w:space="0" w:color="auto"/>
                <w:bottom w:val="none" w:sz="0" w:space="0" w:color="auto"/>
                <w:right w:val="none" w:sz="0" w:space="0" w:color="auto"/>
              </w:divBdr>
            </w:div>
          </w:divsChild>
        </w:div>
        <w:div w:id="2043826654">
          <w:marLeft w:val="0"/>
          <w:marRight w:val="0"/>
          <w:marTop w:val="72"/>
          <w:marBottom w:val="0"/>
          <w:divBdr>
            <w:top w:val="none" w:sz="0" w:space="0" w:color="auto"/>
            <w:left w:val="none" w:sz="0" w:space="0" w:color="auto"/>
            <w:bottom w:val="none" w:sz="0" w:space="0" w:color="auto"/>
            <w:right w:val="none" w:sz="0" w:space="0" w:color="auto"/>
          </w:divBdr>
        </w:div>
        <w:div w:id="2043826879">
          <w:marLeft w:val="0"/>
          <w:marRight w:val="0"/>
          <w:marTop w:val="72"/>
          <w:marBottom w:val="0"/>
          <w:divBdr>
            <w:top w:val="none" w:sz="0" w:space="0" w:color="auto"/>
            <w:left w:val="none" w:sz="0" w:space="0" w:color="auto"/>
            <w:bottom w:val="none" w:sz="0" w:space="0" w:color="auto"/>
            <w:right w:val="none" w:sz="0" w:space="0" w:color="auto"/>
          </w:divBdr>
        </w:div>
        <w:div w:id="2043826913">
          <w:marLeft w:val="0"/>
          <w:marRight w:val="0"/>
          <w:marTop w:val="72"/>
          <w:marBottom w:val="0"/>
          <w:divBdr>
            <w:top w:val="none" w:sz="0" w:space="0" w:color="auto"/>
            <w:left w:val="none" w:sz="0" w:space="0" w:color="auto"/>
            <w:bottom w:val="none" w:sz="0" w:space="0" w:color="auto"/>
            <w:right w:val="none" w:sz="0" w:space="0" w:color="auto"/>
          </w:divBdr>
        </w:div>
      </w:divsChild>
    </w:div>
    <w:div w:id="2043826646">
      <w:marLeft w:val="0"/>
      <w:marRight w:val="0"/>
      <w:marTop w:val="0"/>
      <w:marBottom w:val="0"/>
      <w:divBdr>
        <w:top w:val="none" w:sz="0" w:space="0" w:color="auto"/>
        <w:left w:val="none" w:sz="0" w:space="0" w:color="auto"/>
        <w:bottom w:val="none" w:sz="0" w:space="0" w:color="auto"/>
        <w:right w:val="none" w:sz="0" w:space="0" w:color="auto"/>
      </w:divBdr>
    </w:div>
    <w:div w:id="2043826649">
      <w:marLeft w:val="0"/>
      <w:marRight w:val="0"/>
      <w:marTop w:val="0"/>
      <w:marBottom w:val="0"/>
      <w:divBdr>
        <w:top w:val="none" w:sz="0" w:space="0" w:color="auto"/>
        <w:left w:val="none" w:sz="0" w:space="0" w:color="auto"/>
        <w:bottom w:val="none" w:sz="0" w:space="0" w:color="auto"/>
        <w:right w:val="none" w:sz="0" w:space="0" w:color="auto"/>
      </w:divBdr>
      <w:divsChild>
        <w:div w:id="2043826740">
          <w:marLeft w:val="0"/>
          <w:marRight w:val="0"/>
          <w:marTop w:val="72"/>
          <w:marBottom w:val="0"/>
          <w:divBdr>
            <w:top w:val="none" w:sz="0" w:space="0" w:color="auto"/>
            <w:left w:val="none" w:sz="0" w:space="0" w:color="auto"/>
            <w:bottom w:val="none" w:sz="0" w:space="0" w:color="auto"/>
            <w:right w:val="none" w:sz="0" w:space="0" w:color="auto"/>
          </w:divBdr>
        </w:div>
      </w:divsChild>
    </w:div>
    <w:div w:id="2043826652">
      <w:marLeft w:val="0"/>
      <w:marRight w:val="0"/>
      <w:marTop w:val="0"/>
      <w:marBottom w:val="0"/>
      <w:divBdr>
        <w:top w:val="none" w:sz="0" w:space="0" w:color="auto"/>
        <w:left w:val="none" w:sz="0" w:space="0" w:color="auto"/>
        <w:bottom w:val="none" w:sz="0" w:space="0" w:color="auto"/>
        <w:right w:val="none" w:sz="0" w:space="0" w:color="auto"/>
      </w:divBdr>
    </w:div>
    <w:div w:id="2043826668">
      <w:marLeft w:val="0"/>
      <w:marRight w:val="0"/>
      <w:marTop w:val="0"/>
      <w:marBottom w:val="0"/>
      <w:divBdr>
        <w:top w:val="none" w:sz="0" w:space="0" w:color="auto"/>
        <w:left w:val="none" w:sz="0" w:space="0" w:color="auto"/>
        <w:bottom w:val="none" w:sz="0" w:space="0" w:color="auto"/>
        <w:right w:val="none" w:sz="0" w:space="0" w:color="auto"/>
      </w:divBdr>
      <w:divsChild>
        <w:div w:id="2043826605">
          <w:marLeft w:val="0"/>
          <w:marRight w:val="0"/>
          <w:marTop w:val="0"/>
          <w:marBottom w:val="240"/>
          <w:divBdr>
            <w:top w:val="none" w:sz="0" w:space="0" w:color="auto"/>
            <w:left w:val="none" w:sz="0" w:space="0" w:color="auto"/>
            <w:bottom w:val="none" w:sz="0" w:space="0" w:color="auto"/>
            <w:right w:val="none" w:sz="0" w:space="0" w:color="auto"/>
          </w:divBdr>
          <w:divsChild>
            <w:div w:id="2043826540">
              <w:marLeft w:val="360"/>
              <w:marRight w:val="0"/>
              <w:marTop w:val="72"/>
              <w:marBottom w:val="72"/>
              <w:divBdr>
                <w:top w:val="none" w:sz="0" w:space="0" w:color="auto"/>
                <w:left w:val="none" w:sz="0" w:space="0" w:color="auto"/>
                <w:bottom w:val="none" w:sz="0" w:space="0" w:color="auto"/>
                <w:right w:val="none" w:sz="0" w:space="0" w:color="auto"/>
              </w:divBdr>
            </w:div>
            <w:div w:id="2043826577">
              <w:marLeft w:val="360"/>
              <w:marRight w:val="0"/>
              <w:marTop w:val="0"/>
              <w:marBottom w:val="72"/>
              <w:divBdr>
                <w:top w:val="none" w:sz="0" w:space="0" w:color="auto"/>
                <w:left w:val="none" w:sz="0" w:space="0" w:color="auto"/>
                <w:bottom w:val="none" w:sz="0" w:space="0" w:color="auto"/>
                <w:right w:val="none" w:sz="0" w:space="0" w:color="auto"/>
              </w:divBdr>
            </w:div>
            <w:div w:id="2043826769">
              <w:marLeft w:val="360"/>
              <w:marRight w:val="0"/>
              <w:marTop w:val="0"/>
              <w:marBottom w:val="72"/>
              <w:divBdr>
                <w:top w:val="none" w:sz="0" w:space="0" w:color="auto"/>
                <w:left w:val="none" w:sz="0" w:space="0" w:color="auto"/>
                <w:bottom w:val="none" w:sz="0" w:space="0" w:color="auto"/>
                <w:right w:val="none" w:sz="0" w:space="0" w:color="auto"/>
              </w:divBdr>
            </w:div>
          </w:divsChild>
        </w:div>
        <w:div w:id="2043826616">
          <w:marLeft w:val="0"/>
          <w:marRight w:val="0"/>
          <w:marTop w:val="0"/>
          <w:marBottom w:val="240"/>
          <w:divBdr>
            <w:top w:val="none" w:sz="0" w:space="0" w:color="auto"/>
            <w:left w:val="none" w:sz="0" w:space="0" w:color="auto"/>
            <w:bottom w:val="none" w:sz="0" w:space="0" w:color="auto"/>
            <w:right w:val="none" w:sz="0" w:space="0" w:color="auto"/>
          </w:divBdr>
        </w:div>
        <w:div w:id="2043826620">
          <w:marLeft w:val="0"/>
          <w:marRight w:val="0"/>
          <w:marTop w:val="0"/>
          <w:marBottom w:val="240"/>
          <w:divBdr>
            <w:top w:val="none" w:sz="0" w:space="0" w:color="auto"/>
            <w:left w:val="none" w:sz="0" w:space="0" w:color="auto"/>
            <w:bottom w:val="none" w:sz="0" w:space="0" w:color="auto"/>
            <w:right w:val="none" w:sz="0" w:space="0" w:color="auto"/>
          </w:divBdr>
          <w:divsChild>
            <w:div w:id="2043826733">
              <w:marLeft w:val="0"/>
              <w:marRight w:val="0"/>
              <w:marTop w:val="72"/>
              <w:marBottom w:val="0"/>
              <w:divBdr>
                <w:top w:val="none" w:sz="0" w:space="0" w:color="auto"/>
                <w:left w:val="none" w:sz="0" w:space="0" w:color="auto"/>
                <w:bottom w:val="none" w:sz="0" w:space="0" w:color="auto"/>
                <w:right w:val="none" w:sz="0" w:space="0" w:color="auto"/>
              </w:divBdr>
            </w:div>
            <w:div w:id="2043826738">
              <w:marLeft w:val="0"/>
              <w:marRight w:val="0"/>
              <w:marTop w:val="72"/>
              <w:marBottom w:val="0"/>
              <w:divBdr>
                <w:top w:val="none" w:sz="0" w:space="0" w:color="auto"/>
                <w:left w:val="none" w:sz="0" w:space="0" w:color="auto"/>
                <w:bottom w:val="none" w:sz="0" w:space="0" w:color="auto"/>
                <w:right w:val="none" w:sz="0" w:space="0" w:color="auto"/>
              </w:divBdr>
            </w:div>
          </w:divsChild>
        </w:div>
        <w:div w:id="2043826716">
          <w:marLeft w:val="0"/>
          <w:marRight w:val="0"/>
          <w:marTop w:val="0"/>
          <w:marBottom w:val="240"/>
          <w:divBdr>
            <w:top w:val="none" w:sz="0" w:space="0" w:color="auto"/>
            <w:left w:val="none" w:sz="0" w:space="0" w:color="auto"/>
            <w:bottom w:val="none" w:sz="0" w:space="0" w:color="auto"/>
            <w:right w:val="none" w:sz="0" w:space="0" w:color="auto"/>
          </w:divBdr>
          <w:divsChild>
            <w:div w:id="2043826581">
              <w:marLeft w:val="0"/>
              <w:marRight w:val="0"/>
              <w:marTop w:val="72"/>
              <w:marBottom w:val="0"/>
              <w:divBdr>
                <w:top w:val="none" w:sz="0" w:space="0" w:color="auto"/>
                <w:left w:val="none" w:sz="0" w:space="0" w:color="auto"/>
                <w:bottom w:val="none" w:sz="0" w:space="0" w:color="auto"/>
                <w:right w:val="none" w:sz="0" w:space="0" w:color="auto"/>
              </w:divBdr>
            </w:div>
            <w:div w:id="2043826656">
              <w:marLeft w:val="0"/>
              <w:marRight w:val="0"/>
              <w:marTop w:val="72"/>
              <w:marBottom w:val="0"/>
              <w:divBdr>
                <w:top w:val="none" w:sz="0" w:space="0" w:color="auto"/>
                <w:left w:val="none" w:sz="0" w:space="0" w:color="auto"/>
                <w:bottom w:val="none" w:sz="0" w:space="0" w:color="auto"/>
                <w:right w:val="none" w:sz="0" w:space="0" w:color="auto"/>
              </w:divBdr>
            </w:div>
            <w:div w:id="2043826945">
              <w:marLeft w:val="0"/>
              <w:marRight w:val="0"/>
              <w:marTop w:val="72"/>
              <w:marBottom w:val="0"/>
              <w:divBdr>
                <w:top w:val="none" w:sz="0" w:space="0" w:color="auto"/>
                <w:left w:val="none" w:sz="0" w:space="0" w:color="auto"/>
                <w:bottom w:val="none" w:sz="0" w:space="0" w:color="auto"/>
                <w:right w:val="none" w:sz="0" w:space="0" w:color="auto"/>
              </w:divBdr>
            </w:div>
          </w:divsChild>
        </w:div>
        <w:div w:id="2043826781">
          <w:marLeft w:val="0"/>
          <w:marRight w:val="0"/>
          <w:marTop w:val="0"/>
          <w:marBottom w:val="240"/>
          <w:divBdr>
            <w:top w:val="none" w:sz="0" w:space="0" w:color="auto"/>
            <w:left w:val="none" w:sz="0" w:space="0" w:color="auto"/>
            <w:bottom w:val="none" w:sz="0" w:space="0" w:color="auto"/>
            <w:right w:val="none" w:sz="0" w:space="0" w:color="auto"/>
          </w:divBdr>
          <w:divsChild>
            <w:div w:id="2043826610">
              <w:marLeft w:val="0"/>
              <w:marRight w:val="0"/>
              <w:marTop w:val="72"/>
              <w:marBottom w:val="0"/>
              <w:divBdr>
                <w:top w:val="none" w:sz="0" w:space="0" w:color="auto"/>
                <w:left w:val="none" w:sz="0" w:space="0" w:color="auto"/>
                <w:bottom w:val="none" w:sz="0" w:space="0" w:color="auto"/>
                <w:right w:val="none" w:sz="0" w:space="0" w:color="auto"/>
              </w:divBdr>
            </w:div>
            <w:div w:id="2043826977">
              <w:marLeft w:val="0"/>
              <w:marRight w:val="0"/>
              <w:marTop w:val="72"/>
              <w:marBottom w:val="0"/>
              <w:divBdr>
                <w:top w:val="none" w:sz="0" w:space="0" w:color="auto"/>
                <w:left w:val="none" w:sz="0" w:space="0" w:color="auto"/>
                <w:bottom w:val="none" w:sz="0" w:space="0" w:color="auto"/>
                <w:right w:val="none" w:sz="0" w:space="0" w:color="auto"/>
              </w:divBdr>
            </w:div>
          </w:divsChild>
        </w:div>
        <w:div w:id="2043826798">
          <w:marLeft w:val="0"/>
          <w:marRight w:val="0"/>
          <w:marTop w:val="0"/>
          <w:marBottom w:val="240"/>
          <w:divBdr>
            <w:top w:val="none" w:sz="0" w:space="0" w:color="auto"/>
            <w:left w:val="none" w:sz="0" w:space="0" w:color="auto"/>
            <w:bottom w:val="none" w:sz="0" w:space="0" w:color="auto"/>
            <w:right w:val="none" w:sz="0" w:space="0" w:color="auto"/>
          </w:divBdr>
          <w:divsChild>
            <w:div w:id="2043826638">
              <w:marLeft w:val="0"/>
              <w:marRight w:val="0"/>
              <w:marTop w:val="72"/>
              <w:marBottom w:val="0"/>
              <w:divBdr>
                <w:top w:val="none" w:sz="0" w:space="0" w:color="auto"/>
                <w:left w:val="none" w:sz="0" w:space="0" w:color="auto"/>
                <w:bottom w:val="none" w:sz="0" w:space="0" w:color="auto"/>
                <w:right w:val="none" w:sz="0" w:space="0" w:color="auto"/>
              </w:divBdr>
            </w:div>
            <w:div w:id="2043826675">
              <w:marLeft w:val="0"/>
              <w:marRight w:val="0"/>
              <w:marTop w:val="72"/>
              <w:marBottom w:val="0"/>
              <w:divBdr>
                <w:top w:val="none" w:sz="0" w:space="0" w:color="auto"/>
                <w:left w:val="none" w:sz="0" w:space="0" w:color="auto"/>
                <w:bottom w:val="none" w:sz="0" w:space="0" w:color="auto"/>
                <w:right w:val="none" w:sz="0" w:space="0" w:color="auto"/>
              </w:divBdr>
            </w:div>
            <w:div w:id="2043826726">
              <w:marLeft w:val="0"/>
              <w:marRight w:val="0"/>
              <w:marTop w:val="72"/>
              <w:marBottom w:val="0"/>
              <w:divBdr>
                <w:top w:val="none" w:sz="0" w:space="0" w:color="auto"/>
                <w:left w:val="none" w:sz="0" w:space="0" w:color="auto"/>
                <w:bottom w:val="none" w:sz="0" w:space="0" w:color="auto"/>
                <w:right w:val="none" w:sz="0" w:space="0" w:color="auto"/>
              </w:divBdr>
            </w:div>
            <w:div w:id="2043826768">
              <w:marLeft w:val="0"/>
              <w:marRight w:val="0"/>
              <w:marTop w:val="72"/>
              <w:marBottom w:val="0"/>
              <w:divBdr>
                <w:top w:val="none" w:sz="0" w:space="0" w:color="auto"/>
                <w:left w:val="none" w:sz="0" w:space="0" w:color="auto"/>
                <w:bottom w:val="none" w:sz="0" w:space="0" w:color="auto"/>
                <w:right w:val="none" w:sz="0" w:space="0" w:color="auto"/>
              </w:divBdr>
              <w:divsChild>
                <w:div w:id="2043826582">
                  <w:marLeft w:val="360"/>
                  <w:marRight w:val="0"/>
                  <w:marTop w:val="72"/>
                  <w:marBottom w:val="72"/>
                  <w:divBdr>
                    <w:top w:val="none" w:sz="0" w:space="0" w:color="auto"/>
                    <w:left w:val="none" w:sz="0" w:space="0" w:color="auto"/>
                    <w:bottom w:val="none" w:sz="0" w:space="0" w:color="auto"/>
                    <w:right w:val="none" w:sz="0" w:space="0" w:color="auto"/>
                  </w:divBdr>
                </w:div>
                <w:div w:id="2043826600">
                  <w:marLeft w:val="360"/>
                  <w:marRight w:val="0"/>
                  <w:marTop w:val="0"/>
                  <w:marBottom w:val="72"/>
                  <w:divBdr>
                    <w:top w:val="none" w:sz="0" w:space="0" w:color="auto"/>
                    <w:left w:val="none" w:sz="0" w:space="0" w:color="auto"/>
                    <w:bottom w:val="none" w:sz="0" w:space="0" w:color="auto"/>
                    <w:right w:val="none" w:sz="0" w:space="0" w:color="auto"/>
                  </w:divBdr>
                </w:div>
                <w:div w:id="2043826667">
                  <w:marLeft w:val="360"/>
                  <w:marRight w:val="0"/>
                  <w:marTop w:val="0"/>
                  <w:marBottom w:val="72"/>
                  <w:divBdr>
                    <w:top w:val="none" w:sz="0" w:space="0" w:color="auto"/>
                    <w:left w:val="none" w:sz="0" w:space="0" w:color="auto"/>
                    <w:bottom w:val="none" w:sz="0" w:space="0" w:color="auto"/>
                    <w:right w:val="none" w:sz="0" w:space="0" w:color="auto"/>
                  </w:divBdr>
                </w:div>
                <w:div w:id="2043826707">
                  <w:marLeft w:val="360"/>
                  <w:marRight w:val="0"/>
                  <w:marTop w:val="0"/>
                  <w:marBottom w:val="72"/>
                  <w:divBdr>
                    <w:top w:val="none" w:sz="0" w:space="0" w:color="auto"/>
                    <w:left w:val="none" w:sz="0" w:space="0" w:color="auto"/>
                    <w:bottom w:val="none" w:sz="0" w:space="0" w:color="auto"/>
                    <w:right w:val="none" w:sz="0" w:space="0" w:color="auto"/>
                  </w:divBdr>
                </w:div>
                <w:div w:id="2043826727">
                  <w:marLeft w:val="360"/>
                  <w:marRight w:val="0"/>
                  <w:marTop w:val="0"/>
                  <w:marBottom w:val="72"/>
                  <w:divBdr>
                    <w:top w:val="none" w:sz="0" w:space="0" w:color="auto"/>
                    <w:left w:val="none" w:sz="0" w:space="0" w:color="auto"/>
                    <w:bottom w:val="none" w:sz="0" w:space="0" w:color="auto"/>
                    <w:right w:val="none" w:sz="0" w:space="0" w:color="auto"/>
                  </w:divBdr>
                </w:div>
                <w:div w:id="2043826826">
                  <w:marLeft w:val="360"/>
                  <w:marRight w:val="0"/>
                  <w:marTop w:val="0"/>
                  <w:marBottom w:val="72"/>
                  <w:divBdr>
                    <w:top w:val="none" w:sz="0" w:space="0" w:color="auto"/>
                    <w:left w:val="none" w:sz="0" w:space="0" w:color="auto"/>
                    <w:bottom w:val="none" w:sz="0" w:space="0" w:color="auto"/>
                    <w:right w:val="none" w:sz="0" w:space="0" w:color="auto"/>
                  </w:divBdr>
                </w:div>
                <w:div w:id="204382694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853">
          <w:marLeft w:val="0"/>
          <w:marRight w:val="0"/>
          <w:marTop w:val="0"/>
          <w:marBottom w:val="240"/>
          <w:divBdr>
            <w:top w:val="none" w:sz="0" w:space="0" w:color="auto"/>
            <w:left w:val="none" w:sz="0" w:space="0" w:color="auto"/>
            <w:bottom w:val="none" w:sz="0" w:space="0" w:color="auto"/>
            <w:right w:val="none" w:sz="0" w:space="0" w:color="auto"/>
          </w:divBdr>
          <w:divsChild>
            <w:div w:id="2043826614">
              <w:marLeft w:val="360"/>
              <w:marRight w:val="0"/>
              <w:marTop w:val="72"/>
              <w:marBottom w:val="72"/>
              <w:divBdr>
                <w:top w:val="none" w:sz="0" w:space="0" w:color="auto"/>
                <w:left w:val="none" w:sz="0" w:space="0" w:color="auto"/>
                <w:bottom w:val="none" w:sz="0" w:space="0" w:color="auto"/>
                <w:right w:val="none" w:sz="0" w:space="0" w:color="auto"/>
              </w:divBdr>
            </w:div>
            <w:div w:id="2043826629">
              <w:marLeft w:val="360"/>
              <w:marRight w:val="0"/>
              <w:marTop w:val="0"/>
              <w:marBottom w:val="72"/>
              <w:divBdr>
                <w:top w:val="none" w:sz="0" w:space="0" w:color="auto"/>
                <w:left w:val="none" w:sz="0" w:space="0" w:color="auto"/>
                <w:bottom w:val="none" w:sz="0" w:space="0" w:color="auto"/>
                <w:right w:val="none" w:sz="0" w:space="0" w:color="auto"/>
              </w:divBdr>
            </w:div>
            <w:div w:id="2043826782">
              <w:marLeft w:val="360"/>
              <w:marRight w:val="0"/>
              <w:marTop w:val="0"/>
              <w:marBottom w:val="72"/>
              <w:divBdr>
                <w:top w:val="none" w:sz="0" w:space="0" w:color="auto"/>
                <w:left w:val="none" w:sz="0" w:space="0" w:color="auto"/>
                <w:bottom w:val="none" w:sz="0" w:space="0" w:color="auto"/>
                <w:right w:val="none" w:sz="0" w:space="0" w:color="auto"/>
              </w:divBdr>
            </w:div>
            <w:div w:id="2043826885">
              <w:marLeft w:val="360"/>
              <w:marRight w:val="0"/>
              <w:marTop w:val="0"/>
              <w:marBottom w:val="72"/>
              <w:divBdr>
                <w:top w:val="none" w:sz="0" w:space="0" w:color="auto"/>
                <w:left w:val="none" w:sz="0" w:space="0" w:color="auto"/>
                <w:bottom w:val="none" w:sz="0" w:space="0" w:color="auto"/>
                <w:right w:val="none" w:sz="0" w:space="0" w:color="auto"/>
              </w:divBdr>
            </w:div>
            <w:div w:id="2043826898">
              <w:marLeft w:val="360"/>
              <w:marRight w:val="0"/>
              <w:marTop w:val="0"/>
              <w:marBottom w:val="72"/>
              <w:divBdr>
                <w:top w:val="none" w:sz="0" w:space="0" w:color="auto"/>
                <w:left w:val="none" w:sz="0" w:space="0" w:color="auto"/>
                <w:bottom w:val="none" w:sz="0" w:space="0" w:color="auto"/>
                <w:right w:val="none" w:sz="0" w:space="0" w:color="auto"/>
              </w:divBdr>
            </w:div>
            <w:div w:id="2043826932">
              <w:marLeft w:val="360"/>
              <w:marRight w:val="0"/>
              <w:marTop w:val="0"/>
              <w:marBottom w:val="72"/>
              <w:divBdr>
                <w:top w:val="none" w:sz="0" w:space="0" w:color="auto"/>
                <w:left w:val="none" w:sz="0" w:space="0" w:color="auto"/>
                <w:bottom w:val="none" w:sz="0" w:space="0" w:color="auto"/>
                <w:right w:val="none" w:sz="0" w:space="0" w:color="auto"/>
              </w:divBdr>
            </w:div>
          </w:divsChild>
        </w:div>
        <w:div w:id="2043826860">
          <w:marLeft w:val="0"/>
          <w:marRight w:val="0"/>
          <w:marTop w:val="0"/>
          <w:marBottom w:val="240"/>
          <w:divBdr>
            <w:top w:val="none" w:sz="0" w:space="0" w:color="auto"/>
            <w:left w:val="none" w:sz="0" w:space="0" w:color="auto"/>
            <w:bottom w:val="none" w:sz="0" w:space="0" w:color="auto"/>
            <w:right w:val="none" w:sz="0" w:space="0" w:color="auto"/>
          </w:divBdr>
        </w:div>
        <w:div w:id="2043826876">
          <w:marLeft w:val="0"/>
          <w:marRight w:val="0"/>
          <w:marTop w:val="0"/>
          <w:marBottom w:val="240"/>
          <w:divBdr>
            <w:top w:val="none" w:sz="0" w:space="0" w:color="auto"/>
            <w:left w:val="none" w:sz="0" w:space="0" w:color="auto"/>
            <w:bottom w:val="none" w:sz="0" w:space="0" w:color="auto"/>
            <w:right w:val="none" w:sz="0" w:space="0" w:color="auto"/>
          </w:divBdr>
        </w:div>
        <w:div w:id="2043826955">
          <w:marLeft w:val="0"/>
          <w:marRight w:val="0"/>
          <w:marTop w:val="0"/>
          <w:marBottom w:val="240"/>
          <w:divBdr>
            <w:top w:val="none" w:sz="0" w:space="0" w:color="auto"/>
            <w:left w:val="none" w:sz="0" w:space="0" w:color="auto"/>
            <w:bottom w:val="none" w:sz="0" w:space="0" w:color="auto"/>
            <w:right w:val="none" w:sz="0" w:space="0" w:color="auto"/>
          </w:divBdr>
          <w:divsChild>
            <w:div w:id="2043826709">
              <w:marLeft w:val="360"/>
              <w:marRight w:val="0"/>
              <w:marTop w:val="0"/>
              <w:marBottom w:val="72"/>
              <w:divBdr>
                <w:top w:val="none" w:sz="0" w:space="0" w:color="auto"/>
                <w:left w:val="none" w:sz="0" w:space="0" w:color="auto"/>
                <w:bottom w:val="none" w:sz="0" w:space="0" w:color="auto"/>
                <w:right w:val="none" w:sz="0" w:space="0" w:color="auto"/>
              </w:divBdr>
            </w:div>
            <w:div w:id="2043826963">
              <w:marLeft w:val="360"/>
              <w:marRight w:val="0"/>
              <w:marTop w:val="72"/>
              <w:marBottom w:val="72"/>
              <w:divBdr>
                <w:top w:val="none" w:sz="0" w:space="0" w:color="auto"/>
                <w:left w:val="none" w:sz="0" w:space="0" w:color="auto"/>
                <w:bottom w:val="none" w:sz="0" w:space="0" w:color="auto"/>
                <w:right w:val="none" w:sz="0" w:space="0" w:color="auto"/>
              </w:divBdr>
            </w:div>
          </w:divsChild>
        </w:div>
        <w:div w:id="2043826964">
          <w:marLeft w:val="0"/>
          <w:marRight w:val="0"/>
          <w:marTop w:val="0"/>
          <w:marBottom w:val="240"/>
          <w:divBdr>
            <w:top w:val="none" w:sz="0" w:space="0" w:color="auto"/>
            <w:left w:val="none" w:sz="0" w:space="0" w:color="auto"/>
            <w:bottom w:val="none" w:sz="0" w:space="0" w:color="auto"/>
            <w:right w:val="none" w:sz="0" w:space="0" w:color="auto"/>
          </w:divBdr>
          <w:divsChild>
            <w:div w:id="2043826571">
              <w:marLeft w:val="0"/>
              <w:marRight w:val="0"/>
              <w:marTop w:val="72"/>
              <w:marBottom w:val="0"/>
              <w:divBdr>
                <w:top w:val="none" w:sz="0" w:space="0" w:color="auto"/>
                <w:left w:val="none" w:sz="0" w:space="0" w:color="auto"/>
                <w:bottom w:val="none" w:sz="0" w:space="0" w:color="auto"/>
                <w:right w:val="none" w:sz="0" w:space="0" w:color="auto"/>
              </w:divBdr>
            </w:div>
            <w:div w:id="204382669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043826669">
      <w:marLeft w:val="0"/>
      <w:marRight w:val="0"/>
      <w:marTop w:val="0"/>
      <w:marBottom w:val="0"/>
      <w:divBdr>
        <w:top w:val="none" w:sz="0" w:space="0" w:color="auto"/>
        <w:left w:val="none" w:sz="0" w:space="0" w:color="auto"/>
        <w:bottom w:val="none" w:sz="0" w:space="0" w:color="auto"/>
        <w:right w:val="none" w:sz="0" w:space="0" w:color="auto"/>
      </w:divBdr>
    </w:div>
    <w:div w:id="2043826673">
      <w:marLeft w:val="0"/>
      <w:marRight w:val="0"/>
      <w:marTop w:val="0"/>
      <w:marBottom w:val="0"/>
      <w:divBdr>
        <w:top w:val="none" w:sz="0" w:space="0" w:color="auto"/>
        <w:left w:val="none" w:sz="0" w:space="0" w:color="auto"/>
        <w:bottom w:val="none" w:sz="0" w:space="0" w:color="auto"/>
        <w:right w:val="none" w:sz="0" w:space="0" w:color="auto"/>
      </w:divBdr>
      <w:divsChild>
        <w:div w:id="2043826838">
          <w:marLeft w:val="0"/>
          <w:marRight w:val="0"/>
          <w:marTop w:val="240"/>
          <w:marBottom w:val="0"/>
          <w:divBdr>
            <w:top w:val="none" w:sz="0" w:space="0" w:color="auto"/>
            <w:left w:val="none" w:sz="0" w:space="0" w:color="auto"/>
            <w:bottom w:val="none" w:sz="0" w:space="0" w:color="auto"/>
            <w:right w:val="none" w:sz="0" w:space="0" w:color="auto"/>
          </w:divBdr>
          <w:divsChild>
            <w:div w:id="2043826678">
              <w:marLeft w:val="0"/>
              <w:marRight w:val="0"/>
              <w:marTop w:val="0"/>
              <w:marBottom w:val="240"/>
              <w:divBdr>
                <w:top w:val="none" w:sz="0" w:space="0" w:color="auto"/>
                <w:left w:val="none" w:sz="0" w:space="0" w:color="auto"/>
                <w:bottom w:val="none" w:sz="0" w:space="0" w:color="auto"/>
                <w:right w:val="none" w:sz="0" w:space="0" w:color="auto"/>
              </w:divBdr>
              <w:divsChild>
                <w:div w:id="2043826741">
                  <w:marLeft w:val="0"/>
                  <w:marRight w:val="0"/>
                  <w:marTop w:val="72"/>
                  <w:marBottom w:val="0"/>
                  <w:divBdr>
                    <w:top w:val="none" w:sz="0" w:space="0" w:color="auto"/>
                    <w:left w:val="none" w:sz="0" w:space="0" w:color="auto"/>
                    <w:bottom w:val="none" w:sz="0" w:space="0" w:color="auto"/>
                    <w:right w:val="none" w:sz="0" w:space="0" w:color="auto"/>
                  </w:divBdr>
                </w:div>
                <w:div w:id="2043826915">
                  <w:marLeft w:val="0"/>
                  <w:marRight w:val="0"/>
                  <w:marTop w:val="72"/>
                  <w:marBottom w:val="0"/>
                  <w:divBdr>
                    <w:top w:val="none" w:sz="0" w:space="0" w:color="auto"/>
                    <w:left w:val="none" w:sz="0" w:space="0" w:color="auto"/>
                    <w:bottom w:val="none" w:sz="0" w:space="0" w:color="auto"/>
                    <w:right w:val="none" w:sz="0" w:space="0" w:color="auto"/>
                  </w:divBdr>
                  <w:divsChild>
                    <w:div w:id="2043826591">
                      <w:marLeft w:val="360"/>
                      <w:marRight w:val="0"/>
                      <w:marTop w:val="72"/>
                      <w:marBottom w:val="72"/>
                      <w:divBdr>
                        <w:top w:val="none" w:sz="0" w:space="0" w:color="auto"/>
                        <w:left w:val="none" w:sz="0" w:space="0" w:color="auto"/>
                        <w:bottom w:val="none" w:sz="0" w:space="0" w:color="auto"/>
                        <w:right w:val="none" w:sz="0" w:space="0" w:color="auto"/>
                      </w:divBdr>
                    </w:div>
                    <w:div w:id="204382694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690">
              <w:marLeft w:val="0"/>
              <w:marRight w:val="0"/>
              <w:marTop w:val="0"/>
              <w:marBottom w:val="240"/>
              <w:divBdr>
                <w:top w:val="none" w:sz="0" w:space="0" w:color="auto"/>
                <w:left w:val="none" w:sz="0" w:space="0" w:color="auto"/>
                <w:bottom w:val="none" w:sz="0" w:space="0" w:color="auto"/>
                <w:right w:val="none" w:sz="0" w:space="0" w:color="auto"/>
              </w:divBdr>
              <w:divsChild>
                <w:div w:id="2043826722">
                  <w:marLeft w:val="0"/>
                  <w:marRight w:val="0"/>
                  <w:marTop w:val="72"/>
                  <w:marBottom w:val="0"/>
                  <w:divBdr>
                    <w:top w:val="none" w:sz="0" w:space="0" w:color="auto"/>
                    <w:left w:val="none" w:sz="0" w:space="0" w:color="auto"/>
                    <w:bottom w:val="none" w:sz="0" w:space="0" w:color="auto"/>
                    <w:right w:val="none" w:sz="0" w:space="0" w:color="auto"/>
                  </w:divBdr>
                </w:div>
                <w:div w:id="2043826723">
                  <w:marLeft w:val="0"/>
                  <w:marRight w:val="0"/>
                  <w:marTop w:val="72"/>
                  <w:marBottom w:val="0"/>
                  <w:divBdr>
                    <w:top w:val="none" w:sz="0" w:space="0" w:color="auto"/>
                    <w:left w:val="none" w:sz="0" w:space="0" w:color="auto"/>
                    <w:bottom w:val="none" w:sz="0" w:space="0" w:color="auto"/>
                    <w:right w:val="none" w:sz="0" w:space="0" w:color="auto"/>
                  </w:divBdr>
                </w:div>
                <w:div w:id="2043826954">
                  <w:marLeft w:val="0"/>
                  <w:marRight w:val="0"/>
                  <w:marTop w:val="72"/>
                  <w:marBottom w:val="0"/>
                  <w:divBdr>
                    <w:top w:val="none" w:sz="0" w:space="0" w:color="auto"/>
                    <w:left w:val="none" w:sz="0" w:space="0" w:color="auto"/>
                    <w:bottom w:val="none" w:sz="0" w:space="0" w:color="auto"/>
                    <w:right w:val="none" w:sz="0" w:space="0" w:color="auto"/>
                  </w:divBdr>
                </w:div>
              </w:divsChild>
            </w:div>
            <w:div w:id="2043826870">
              <w:marLeft w:val="0"/>
              <w:marRight w:val="0"/>
              <w:marTop w:val="0"/>
              <w:marBottom w:val="240"/>
              <w:divBdr>
                <w:top w:val="none" w:sz="0" w:space="0" w:color="auto"/>
                <w:left w:val="none" w:sz="0" w:space="0" w:color="auto"/>
                <w:bottom w:val="none" w:sz="0" w:space="0" w:color="auto"/>
                <w:right w:val="none" w:sz="0" w:space="0" w:color="auto"/>
              </w:divBdr>
              <w:divsChild>
                <w:div w:id="2043826647">
                  <w:marLeft w:val="0"/>
                  <w:marRight w:val="0"/>
                  <w:marTop w:val="72"/>
                  <w:marBottom w:val="0"/>
                  <w:divBdr>
                    <w:top w:val="none" w:sz="0" w:space="0" w:color="auto"/>
                    <w:left w:val="none" w:sz="0" w:space="0" w:color="auto"/>
                    <w:bottom w:val="none" w:sz="0" w:space="0" w:color="auto"/>
                    <w:right w:val="none" w:sz="0" w:space="0" w:color="auto"/>
                  </w:divBdr>
                </w:div>
                <w:div w:id="2043826687">
                  <w:marLeft w:val="0"/>
                  <w:marRight w:val="0"/>
                  <w:marTop w:val="72"/>
                  <w:marBottom w:val="0"/>
                  <w:divBdr>
                    <w:top w:val="none" w:sz="0" w:space="0" w:color="auto"/>
                    <w:left w:val="none" w:sz="0" w:space="0" w:color="auto"/>
                    <w:bottom w:val="none" w:sz="0" w:space="0" w:color="auto"/>
                    <w:right w:val="none" w:sz="0" w:space="0" w:color="auto"/>
                  </w:divBdr>
                </w:div>
                <w:div w:id="2043826731">
                  <w:marLeft w:val="0"/>
                  <w:marRight w:val="0"/>
                  <w:marTop w:val="72"/>
                  <w:marBottom w:val="0"/>
                  <w:divBdr>
                    <w:top w:val="none" w:sz="0" w:space="0" w:color="auto"/>
                    <w:left w:val="none" w:sz="0" w:space="0" w:color="auto"/>
                    <w:bottom w:val="none" w:sz="0" w:space="0" w:color="auto"/>
                    <w:right w:val="none" w:sz="0" w:space="0" w:color="auto"/>
                  </w:divBdr>
                </w:div>
                <w:div w:id="2043826747">
                  <w:marLeft w:val="0"/>
                  <w:marRight w:val="0"/>
                  <w:marTop w:val="72"/>
                  <w:marBottom w:val="0"/>
                  <w:divBdr>
                    <w:top w:val="none" w:sz="0" w:space="0" w:color="auto"/>
                    <w:left w:val="none" w:sz="0" w:space="0" w:color="auto"/>
                    <w:bottom w:val="none" w:sz="0" w:space="0" w:color="auto"/>
                    <w:right w:val="none" w:sz="0" w:space="0" w:color="auto"/>
                  </w:divBdr>
                </w:div>
                <w:div w:id="2043826839">
                  <w:marLeft w:val="0"/>
                  <w:marRight w:val="0"/>
                  <w:marTop w:val="72"/>
                  <w:marBottom w:val="0"/>
                  <w:divBdr>
                    <w:top w:val="none" w:sz="0" w:space="0" w:color="auto"/>
                    <w:left w:val="none" w:sz="0" w:space="0" w:color="auto"/>
                    <w:bottom w:val="none" w:sz="0" w:space="0" w:color="auto"/>
                    <w:right w:val="none" w:sz="0" w:space="0" w:color="auto"/>
                  </w:divBdr>
                </w:div>
                <w:div w:id="2043826848">
                  <w:marLeft w:val="0"/>
                  <w:marRight w:val="0"/>
                  <w:marTop w:val="72"/>
                  <w:marBottom w:val="0"/>
                  <w:divBdr>
                    <w:top w:val="none" w:sz="0" w:space="0" w:color="auto"/>
                    <w:left w:val="none" w:sz="0" w:space="0" w:color="auto"/>
                    <w:bottom w:val="none" w:sz="0" w:space="0" w:color="auto"/>
                    <w:right w:val="none" w:sz="0" w:space="0" w:color="auto"/>
                  </w:divBdr>
                  <w:divsChild>
                    <w:div w:id="2043826730">
                      <w:marLeft w:val="360"/>
                      <w:marRight w:val="0"/>
                      <w:marTop w:val="0"/>
                      <w:marBottom w:val="72"/>
                      <w:divBdr>
                        <w:top w:val="none" w:sz="0" w:space="0" w:color="auto"/>
                        <w:left w:val="none" w:sz="0" w:space="0" w:color="auto"/>
                        <w:bottom w:val="none" w:sz="0" w:space="0" w:color="auto"/>
                        <w:right w:val="none" w:sz="0" w:space="0" w:color="auto"/>
                      </w:divBdr>
                    </w:div>
                    <w:div w:id="204382692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043826896">
              <w:marLeft w:val="0"/>
              <w:marRight w:val="0"/>
              <w:marTop w:val="0"/>
              <w:marBottom w:val="240"/>
              <w:divBdr>
                <w:top w:val="none" w:sz="0" w:space="0" w:color="auto"/>
                <w:left w:val="none" w:sz="0" w:space="0" w:color="auto"/>
                <w:bottom w:val="none" w:sz="0" w:space="0" w:color="auto"/>
                <w:right w:val="none" w:sz="0" w:space="0" w:color="auto"/>
              </w:divBdr>
              <w:divsChild>
                <w:div w:id="2043826592">
                  <w:marLeft w:val="0"/>
                  <w:marRight w:val="0"/>
                  <w:marTop w:val="72"/>
                  <w:marBottom w:val="0"/>
                  <w:divBdr>
                    <w:top w:val="none" w:sz="0" w:space="0" w:color="auto"/>
                    <w:left w:val="none" w:sz="0" w:space="0" w:color="auto"/>
                    <w:bottom w:val="none" w:sz="0" w:space="0" w:color="auto"/>
                    <w:right w:val="none" w:sz="0" w:space="0" w:color="auto"/>
                  </w:divBdr>
                </w:div>
                <w:div w:id="2043826702">
                  <w:marLeft w:val="0"/>
                  <w:marRight w:val="0"/>
                  <w:marTop w:val="72"/>
                  <w:marBottom w:val="0"/>
                  <w:divBdr>
                    <w:top w:val="none" w:sz="0" w:space="0" w:color="auto"/>
                    <w:left w:val="none" w:sz="0" w:space="0" w:color="auto"/>
                    <w:bottom w:val="none" w:sz="0" w:space="0" w:color="auto"/>
                    <w:right w:val="none" w:sz="0" w:space="0" w:color="auto"/>
                  </w:divBdr>
                </w:div>
                <w:div w:id="2043826786">
                  <w:marLeft w:val="0"/>
                  <w:marRight w:val="0"/>
                  <w:marTop w:val="72"/>
                  <w:marBottom w:val="0"/>
                  <w:divBdr>
                    <w:top w:val="none" w:sz="0" w:space="0" w:color="auto"/>
                    <w:left w:val="none" w:sz="0" w:space="0" w:color="auto"/>
                    <w:bottom w:val="none" w:sz="0" w:space="0" w:color="auto"/>
                    <w:right w:val="none" w:sz="0" w:space="0" w:color="auto"/>
                  </w:divBdr>
                </w:div>
                <w:div w:id="2043826846">
                  <w:marLeft w:val="0"/>
                  <w:marRight w:val="0"/>
                  <w:marTop w:val="72"/>
                  <w:marBottom w:val="0"/>
                  <w:divBdr>
                    <w:top w:val="none" w:sz="0" w:space="0" w:color="auto"/>
                    <w:left w:val="none" w:sz="0" w:space="0" w:color="auto"/>
                    <w:bottom w:val="none" w:sz="0" w:space="0" w:color="auto"/>
                    <w:right w:val="none" w:sz="0" w:space="0" w:color="auto"/>
                  </w:divBdr>
                </w:div>
                <w:div w:id="2043826890">
                  <w:marLeft w:val="0"/>
                  <w:marRight w:val="0"/>
                  <w:marTop w:val="72"/>
                  <w:marBottom w:val="0"/>
                  <w:divBdr>
                    <w:top w:val="none" w:sz="0" w:space="0" w:color="auto"/>
                    <w:left w:val="none" w:sz="0" w:space="0" w:color="auto"/>
                    <w:bottom w:val="none" w:sz="0" w:space="0" w:color="auto"/>
                    <w:right w:val="none" w:sz="0" w:space="0" w:color="auto"/>
                  </w:divBdr>
                </w:div>
                <w:div w:id="2043826894">
                  <w:marLeft w:val="0"/>
                  <w:marRight w:val="0"/>
                  <w:marTop w:val="72"/>
                  <w:marBottom w:val="0"/>
                  <w:divBdr>
                    <w:top w:val="none" w:sz="0" w:space="0" w:color="auto"/>
                    <w:left w:val="none" w:sz="0" w:space="0" w:color="auto"/>
                    <w:bottom w:val="none" w:sz="0" w:space="0" w:color="auto"/>
                    <w:right w:val="none" w:sz="0" w:space="0" w:color="auto"/>
                  </w:divBdr>
                </w:div>
              </w:divsChild>
            </w:div>
            <w:div w:id="2043826907">
              <w:marLeft w:val="0"/>
              <w:marRight w:val="0"/>
              <w:marTop w:val="0"/>
              <w:marBottom w:val="240"/>
              <w:divBdr>
                <w:top w:val="none" w:sz="0" w:space="0" w:color="auto"/>
                <w:left w:val="none" w:sz="0" w:space="0" w:color="auto"/>
                <w:bottom w:val="none" w:sz="0" w:space="0" w:color="auto"/>
                <w:right w:val="none" w:sz="0" w:space="0" w:color="auto"/>
              </w:divBdr>
              <w:divsChild>
                <w:div w:id="2043826773">
                  <w:marLeft w:val="360"/>
                  <w:marRight w:val="0"/>
                  <w:marTop w:val="0"/>
                  <w:marBottom w:val="72"/>
                  <w:divBdr>
                    <w:top w:val="none" w:sz="0" w:space="0" w:color="auto"/>
                    <w:left w:val="none" w:sz="0" w:space="0" w:color="auto"/>
                    <w:bottom w:val="none" w:sz="0" w:space="0" w:color="auto"/>
                    <w:right w:val="none" w:sz="0" w:space="0" w:color="auto"/>
                  </w:divBdr>
                </w:div>
                <w:div w:id="204382692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043826864">
          <w:marLeft w:val="0"/>
          <w:marRight w:val="0"/>
          <w:marTop w:val="480"/>
          <w:marBottom w:val="240"/>
          <w:divBdr>
            <w:top w:val="none" w:sz="0" w:space="0" w:color="auto"/>
            <w:left w:val="none" w:sz="0" w:space="0" w:color="auto"/>
            <w:bottom w:val="none" w:sz="0" w:space="0" w:color="auto"/>
            <w:right w:val="none" w:sz="0" w:space="0" w:color="auto"/>
          </w:divBdr>
          <w:divsChild>
            <w:div w:id="20438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6686">
      <w:marLeft w:val="0"/>
      <w:marRight w:val="0"/>
      <w:marTop w:val="0"/>
      <w:marBottom w:val="0"/>
      <w:divBdr>
        <w:top w:val="none" w:sz="0" w:space="0" w:color="auto"/>
        <w:left w:val="none" w:sz="0" w:space="0" w:color="auto"/>
        <w:bottom w:val="none" w:sz="0" w:space="0" w:color="auto"/>
        <w:right w:val="none" w:sz="0" w:space="0" w:color="auto"/>
      </w:divBdr>
      <w:divsChild>
        <w:div w:id="2043826874">
          <w:marLeft w:val="0"/>
          <w:marRight w:val="0"/>
          <w:marTop w:val="72"/>
          <w:marBottom w:val="0"/>
          <w:divBdr>
            <w:top w:val="none" w:sz="0" w:space="0" w:color="auto"/>
            <w:left w:val="none" w:sz="0" w:space="0" w:color="auto"/>
            <w:bottom w:val="none" w:sz="0" w:space="0" w:color="auto"/>
            <w:right w:val="none" w:sz="0" w:space="0" w:color="auto"/>
          </w:divBdr>
          <w:divsChild>
            <w:div w:id="2043826534">
              <w:marLeft w:val="360"/>
              <w:marRight w:val="0"/>
              <w:marTop w:val="0"/>
              <w:marBottom w:val="72"/>
              <w:divBdr>
                <w:top w:val="none" w:sz="0" w:space="0" w:color="auto"/>
                <w:left w:val="none" w:sz="0" w:space="0" w:color="auto"/>
                <w:bottom w:val="none" w:sz="0" w:space="0" w:color="auto"/>
                <w:right w:val="none" w:sz="0" w:space="0" w:color="auto"/>
              </w:divBdr>
            </w:div>
            <w:div w:id="2043826597">
              <w:marLeft w:val="360"/>
              <w:marRight w:val="0"/>
              <w:marTop w:val="0"/>
              <w:marBottom w:val="72"/>
              <w:divBdr>
                <w:top w:val="none" w:sz="0" w:space="0" w:color="auto"/>
                <w:left w:val="none" w:sz="0" w:space="0" w:color="auto"/>
                <w:bottom w:val="none" w:sz="0" w:space="0" w:color="auto"/>
                <w:right w:val="none" w:sz="0" w:space="0" w:color="auto"/>
              </w:divBdr>
            </w:div>
            <w:div w:id="2043826855">
              <w:marLeft w:val="360"/>
              <w:marRight w:val="0"/>
              <w:marTop w:val="72"/>
              <w:marBottom w:val="72"/>
              <w:divBdr>
                <w:top w:val="none" w:sz="0" w:space="0" w:color="auto"/>
                <w:left w:val="none" w:sz="0" w:space="0" w:color="auto"/>
                <w:bottom w:val="none" w:sz="0" w:space="0" w:color="auto"/>
                <w:right w:val="none" w:sz="0" w:space="0" w:color="auto"/>
              </w:divBdr>
            </w:div>
            <w:div w:id="204382690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742">
      <w:marLeft w:val="0"/>
      <w:marRight w:val="0"/>
      <w:marTop w:val="0"/>
      <w:marBottom w:val="0"/>
      <w:divBdr>
        <w:top w:val="none" w:sz="0" w:space="0" w:color="auto"/>
        <w:left w:val="none" w:sz="0" w:space="0" w:color="auto"/>
        <w:bottom w:val="none" w:sz="0" w:space="0" w:color="auto"/>
        <w:right w:val="none" w:sz="0" w:space="0" w:color="auto"/>
      </w:divBdr>
      <w:divsChild>
        <w:div w:id="2043826861">
          <w:marLeft w:val="360"/>
          <w:marRight w:val="0"/>
          <w:marTop w:val="72"/>
          <w:marBottom w:val="72"/>
          <w:divBdr>
            <w:top w:val="none" w:sz="0" w:space="0" w:color="auto"/>
            <w:left w:val="none" w:sz="0" w:space="0" w:color="auto"/>
            <w:bottom w:val="none" w:sz="0" w:space="0" w:color="auto"/>
            <w:right w:val="none" w:sz="0" w:space="0" w:color="auto"/>
          </w:divBdr>
        </w:div>
        <w:div w:id="2043826951">
          <w:marLeft w:val="360"/>
          <w:marRight w:val="0"/>
          <w:marTop w:val="0"/>
          <w:marBottom w:val="72"/>
          <w:divBdr>
            <w:top w:val="none" w:sz="0" w:space="0" w:color="auto"/>
            <w:left w:val="none" w:sz="0" w:space="0" w:color="auto"/>
            <w:bottom w:val="none" w:sz="0" w:space="0" w:color="auto"/>
            <w:right w:val="none" w:sz="0" w:space="0" w:color="auto"/>
          </w:divBdr>
        </w:div>
      </w:divsChild>
    </w:div>
    <w:div w:id="2043826746">
      <w:marLeft w:val="0"/>
      <w:marRight w:val="0"/>
      <w:marTop w:val="0"/>
      <w:marBottom w:val="0"/>
      <w:divBdr>
        <w:top w:val="none" w:sz="0" w:space="0" w:color="auto"/>
        <w:left w:val="none" w:sz="0" w:space="0" w:color="auto"/>
        <w:bottom w:val="none" w:sz="0" w:space="0" w:color="auto"/>
        <w:right w:val="none" w:sz="0" w:space="0" w:color="auto"/>
      </w:divBdr>
      <w:divsChild>
        <w:div w:id="2043826640">
          <w:marLeft w:val="0"/>
          <w:marRight w:val="0"/>
          <w:marTop w:val="0"/>
          <w:marBottom w:val="240"/>
          <w:divBdr>
            <w:top w:val="none" w:sz="0" w:space="0" w:color="auto"/>
            <w:left w:val="none" w:sz="0" w:space="0" w:color="auto"/>
            <w:bottom w:val="none" w:sz="0" w:space="0" w:color="auto"/>
            <w:right w:val="none" w:sz="0" w:space="0" w:color="auto"/>
          </w:divBdr>
          <w:divsChild>
            <w:div w:id="2043826624">
              <w:marLeft w:val="0"/>
              <w:marRight w:val="0"/>
              <w:marTop w:val="72"/>
              <w:marBottom w:val="0"/>
              <w:divBdr>
                <w:top w:val="none" w:sz="0" w:space="0" w:color="auto"/>
                <w:left w:val="none" w:sz="0" w:space="0" w:color="auto"/>
                <w:bottom w:val="none" w:sz="0" w:space="0" w:color="auto"/>
                <w:right w:val="none" w:sz="0" w:space="0" w:color="auto"/>
              </w:divBdr>
            </w:div>
            <w:div w:id="2043826780">
              <w:marLeft w:val="0"/>
              <w:marRight w:val="0"/>
              <w:marTop w:val="72"/>
              <w:marBottom w:val="0"/>
              <w:divBdr>
                <w:top w:val="none" w:sz="0" w:space="0" w:color="auto"/>
                <w:left w:val="none" w:sz="0" w:space="0" w:color="auto"/>
                <w:bottom w:val="none" w:sz="0" w:space="0" w:color="auto"/>
                <w:right w:val="none" w:sz="0" w:space="0" w:color="auto"/>
              </w:divBdr>
            </w:div>
            <w:div w:id="2043826881">
              <w:marLeft w:val="0"/>
              <w:marRight w:val="0"/>
              <w:marTop w:val="72"/>
              <w:marBottom w:val="0"/>
              <w:divBdr>
                <w:top w:val="none" w:sz="0" w:space="0" w:color="auto"/>
                <w:left w:val="none" w:sz="0" w:space="0" w:color="auto"/>
                <w:bottom w:val="none" w:sz="0" w:space="0" w:color="auto"/>
                <w:right w:val="none" w:sz="0" w:space="0" w:color="auto"/>
              </w:divBdr>
            </w:div>
          </w:divsChild>
        </w:div>
        <w:div w:id="2043826642">
          <w:marLeft w:val="0"/>
          <w:marRight w:val="0"/>
          <w:marTop w:val="0"/>
          <w:marBottom w:val="240"/>
          <w:divBdr>
            <w:top w:val="none" w:sz="0" w:space="0" w:color="auto"/>
            <w:left w:val="none" w:sz="0" w:space="0" w:color="auto"/>
            <w:bottom w:val="none" w:sz="0" w:space="0" w:color="auto"/>
            <w:right w:val="none" w:sz="0" w:space="0" w:color="auto"/>
          </w:divBdr>
          <w:divsChild>
            <w:div w:id="2043826559">
              <w:marLeft w:val="0"/>
              <w:marRight w:val="0"/>
              <w:marTop w:val="72"/>
              <w:marBottom w:val="0"/>
              <w:divBdr>
                <w:top w:val="none" w:sz="0" w:space="0" w:color="auto"/>
                <w:left w:val="none" w:sz="0" w:space="0" w:color="auto"/>
                <w:bottom w:val="none" w:sz="0" w:space="0" w:color="auto"/>
                <w:right w:val="none" w:sz="0" w:space="0" w:color="auto"/>
              </w:divBdr>
            </w:div>
            <w:div w:id="2043826568">
              <w:marLeft w:val="0"/>
              <w:marRight w:val="0"/>
              <w:marTop w:val="72"/>
              <w:marBottom w:val="0"/>
              <w:divBdr>
                <w:top w:val="none" w:sz="0" w:space="0" w:color="auto"/>
                <w:left w:val="none" w:sz="0" w:space="0" w:color="auto"/>
                <w:bottom w:val="none" w:sz="0" w:space="0" w:color="auto"/>
                <w:right w:val="none" w:sz="0" w:space="0" w:color="auto"/>
              </w:divBdr>
            </w:div>
            <w:div w:id="2043826815">
              <w:marLeft w:val="0"/>
              <w:marRight w:val="0"/>
              <w:marTop w:val="72"/>
              <w:marBottom w:val="0"/>
              <w:divBdr>
                <w:top w:val="none" w:sz="0" w:space="0" w:color="auto"/>
                <w:left w:val="none" w:sz="0" w:space="0" w:color="auto"/>
                <w:bottom w:val="none" w:sz="0" w:space="0" w:color="auto"/>
                <w:right w:val="none" w:sz="0" w:space="0" w:color="auto"/>
              </w:divBdr>
            </w:div>
          </w:divsChild>
        </w:div>
        <w:div w:id="2043826660">
          <w:marLeft w:val="0"/>
          <w:marRight w:val="0"/>
          <w:marTop w:val="0"/>
          <w:marBottom w:val="240"/>
          <w:divBdr>
            <w:top w:val="none" w:sz="0" w:space="0" w:color="auto"/>
            <w:left w:val="none" w:sz="0" w:space="0" w:color="auto"/>
            <w:bottom w:val="none" w:sz="0" w:space="0" w:color="auto"/>
            <w:right w:val="none" w:sz="0" w:space="0" w:color="auto"/>
          </w:divBdr>
          <w:divsChild>
            <w:div w:id="2043826613">
              <w:marLeft w:val="0"/>
              <w:marRight w:val="0"/>
              <w:marTop w:val="72"/>
              <w:marBottom w:val="0"/>
              <w:divBdr>
                <w:top w:val="none" w:sz="0" w:space="0" w:color="auto"/>
                <w:left w:val="none" w:sz="0" w:space="0" w:color="auto"/>
                <w:bottom w:val="none" w:sz="0" w:space="0" w:color="auto"/>
                <w:right w:val="none" w:sz="0" w:space="0" w:color="auto"/>
              </w:divBdr>
            </w:div>
            <w:div w:id="2043826816">
              <w:marLeft w:val="0"/>
              <w:marRight w:val="0"/>
              <w:marTop w:val="72"/>
              <w:marBottom w:val="0"/>
              <w:divBdr>
                <w:top w:val="none" w:sz="0" w:space="0" w:color="auto"/>
                <w:left w:val="none" w:sz="0" w:space="0" w:color="auto"/>
                <w:bottom w:val="none" w:sz="0" w:space="0" w:color="auto"/>
                <w:right w:val="none" w:sz="0" w:space="0" w:color="auto"/>
              </w:divBdr>
            </w:div>
          </w:divsChild>
        </w:div>
        <w:div w:id="2043826663">
          <w:marLeft w:val="0"/>
          <w:marRight w:val="0"/>
          <w:marTop w:val="0"/>
          <w:marBottom w:val="240"/>
          <w:divBdr>
            <w:top w:val="none" w:sz="0" w:space="0" w:color="auto"/>
            <w:left w:val="none" w:sz="0" w:space="0" w:color="auto"/>
            <w:bottom w:val="none" w:sz="0" w:space="0" w:color="auto"/>
            <w:right w:val="none" w:sz="0" w:space="0" w:color="auto"/>
          </w:divBdr>
        </w:div>
        <w:div w:id="2043826696">
          <w:marLeft w:val="0"/>
          <w:marRight w:val="0"/>
          <w:marTop w:val="0"/>
          <w:marBottom w:val="240"/>
          <w:divBdr>
            <w:top w:val="none" w:sz="0" w:space="0" w:color="auto"/>
            <w:left w:val="none" w:sz="0" w:space="0" w:color="auto"/>
            <w:bottom w:val="none" w:sz="0" w:space="0" w:color="auto"/>
            <w:right w:val="none" w:sz="0" w:space="0" w:color="auto"/>
          </w:divBdr>
          <w:divsChild>
            <w:div w:id="2043826681">
              <w:marLeft w:val="0"/>
              <w:marRight w:val="0"/>
              <w:marTop w:val="72"/>
              <w:marBottom w:val="0"/>
              <w:divBdr>
                <w:top w:val="none" w:sz="0" w:space="0" w:color="auto"/>
                <w:left w:val="none" w:sz="0" w:space="0" w:color="auto"/>
                <w:bottom w:val="none" w:sz="0" w:space="0" w:color="auto"/>
                <w:right w:val="none" w:sz="0" w:space="0" w:color="auto"/>
              </w:divBdr>
            </w:div>
            <w:div w:id="2043826814">
              <w:marLeft w:val="0"/>
              <w:marRight w:val="0"/>
              <w:marTop w:val="72"/>
              <w:marBottom w:val="0"/>
              <w:divBdr>
                <w:top w:val="none" w:sz="0" w:space="0" w:color="auto"/>
                <w:left w:val="none" w:sz="0" w:space="0" w:color="auto"/>
                <w:bottom w:val="none" w:sz="0" w:space="0" w:color="auto"/>
                <w:right w:val="none" w:sz="0" w:space="0" w:color="auto"/>
              </w:divBdr>
            </w:div>
            <w:div w:id="2043826942">
              <w:marLeft w:val="0"/>
              <w:marRight w:val="0"/>
              <w:marTop w:val="72"/>
              <w:marBottom w:val="0"/>
              <w:divBdr>
                <w:top w:val="none" w:sz="0" w:space="0" w:color="auto"/>
                <w:left w:val="none" w:sz="0" w:space="0" w:color="auto"/>
                <w:bottom w:val="none" w:sz="0" w:space="0" w:color="auto"/>
                <w:right w:val="none" w:sz="0" w:space="0" w:color="auto"/>
              </w:divBdr>
            </w:div>
          </w:divsChild>
        </w:div>
        <w:div w:id="2043826732">
          <w:marLeft w:val="0"/>
          <w:marRight w:val="0"/>
          <w:marTop w:val="0"/>
          <w:marBottom w:val="240"/>
          <w:divBdr>
            <w:top w:val="none" w:sz="0" w:space="0" w:color="auto"/>
            <w:left w:val="none" w:sz="0" w:space="0" w:color="auto"/>
            <w:bottom w:val="none" w:sz="0" w:space="0" w:color="auto"/>
            <w:right w:val="none" w:sz="0" w:space="0" w:color="auto"/>
          </w:divBdr>
        </w:div>
        <w:div w:id="2043826750">
          <w:marLeft w:val="0"/>
          <w:marRight w:val="0"/>
          <w:marTop w:val="0"/>
          <w:marBottom w:val="240"/>
          <w:divBdr>
            <w:top w:val="none" w:sz="0" w:space="0" w:color="auto"/>
            <w:left w:val="none" w:sz="0" w:space="0" w:color="auto"/>
            <w:bottom w:val="none" w:sz="0" w:space="0" w:color="auto"/>
            <w:right w:val="none" w:sz="0" w:space="0" w:color="auto"/>
          </w:divBdr>
          <w:divsChild>
            <w:div w:id="2043826708">
              <w:marLeft w:val="0"/>
              <w:marRight w:val="0"/>
              <w:marTop w:val="72"/>
              <w:marBottom w:val="0"/>
              <w:divBdr>
                <w:top w:val="none" w:sz="0" w:space="0" w:color="auto"/>
                <w:left w:val="none" w:sz="0" w:space="0" w:color="auto"/>
                <w:bottom w:val="none" w:sz="0" w:space="0" w:color="auto"/>
                <w:right w:val="none" w:sz="0" w:space="0" w:color="auto"/>
              </w:divBdr>
              <w:divsChild>
                <w:div w:id="2043826871">
                  <w:marLeft w:val="360"/>
                  <w:marRight w:val="0"/>
                  <w:marTop w:val="0"/>
                  <w:marBottom w:val="72"/>
                  <w:divBdr>
                    <w:top w:val="none" w:sz="0" w:space="0" w:color="auto"/>
                    <w:left w:val="none" w:sz="0" w:space="0" w:color="auto"/>
                    <w:bottom w:val="none" w:sz="0" w:space="0" w:color="auto"/>
                    <w:right w:val="none" w:sz="0" w:space="0" w:color="auto"/>
                  </w:divBdr>
                </w:div>
                <w:div w:id="2043826887">
                  <w:marLeft w:val="360"/>
                  <w:marRight w:val="0"/>
                  <w:marTop w:val="72"/>
                  <w:marBottom w:val="72"/>
                  <w:divBdr>
                    <w:top w:val="none" w:sz="0" w:space="0" w:color="auto"/>
                    <w:left w:val="none" w:sz="0" w:space="0" w:color="auto"/>
                    <w:bottom w:val="none" w:sz="0" w:space="0" w:color="auto"/>
                    <w:right w:val="none" w:sz="0" w:space="0" w:color="auto"/>
                  </w:divBdr>
                  <w:divsChild>
                    <w:div w:id="2043826589">
                      <w:marLeft w:val="360"/>
                      <w:marRight w:val="0"/>
                      <w:marTop w:val="0"/>
                      <w:marBottom w:val="0"/>
                      <w:divBdr>
                        <w:top w:val="none" w:sz="0" w:space="0" w:color="auto"/>
                        <w:left w:val="none" w:sz="0" w:space="0" w:color="auto"/>
                        <w:bottom w:val="none" w:sz="0" w:space="0" w:color="auto"/>
                        <w:right w:val="none" w:sz="0" w:space="0" w:color="auto"/>
                      </w:divBdr>
                    </w:div>
                    <w:div w:id="2043826818">
                      <w:marLeft w:val="360"/>
                      <w:marRight w:val="0"/>
                      <w:marTop w:val="0"/>
                      <w:marBottom w:val="0"/>
                      <w:divBdr>
                        <w:top w:val="none" w:sz="0" w:space="0" w:color="auto"/>
                        <w:left w:val="none" w:sz="0" w:space="0" w:color="auto"/>
                        <w:bottom w:val="none" w:sz="0" w:space="0" w:color="auto"/>
                        <w:right w:val="none" w:sz="0" w:space="0" w:color="auto"/>
                      </w:divBdr>
                    </w:div>
                    <w:div w:id="2043826836">
                      <w:marLeft w:val="360"/>
                      <w:marRight w:val="0"/>
                      <w:marTop w:val="0"/>
                      <w:marBottom w:val="0"/>
                      <w:divBdr>
                        <w:top w:val="none" w:sz="0" w:space="0" w:color="auto"/>
                        <w:left w:val="none" w:sz="0" w:space="0" w:color="auto"/>
                        <w:bottom w:val="none" w:sz="0" w:space="0" w:color="auto"/>
                        <w:right w:val="none" w:sz="0" w:space="0" w:color="auto"/>
                      </w:divBdr>
                    </w:div>
                    <w:div w:id="20438268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43826710">
              <w:marLeft w:val="0"/>
              <w:marRight w:val="0"/>
              <w:marTop w:val="72"/>
              <w:marBottom w:val="0"/>
              <w:divBdr>
                <w:top w:val="none" w:sz="0" w:space="0" w:color="auto"/>
                <w:left w:val="none" w:sz="0" w:space="0" w:color="auto"/>
                <w:bottom w:val="none" w:sz="0" w:space="0" w:color="auto"/>
                <w:right w:val="none" w:sz="0" w:space="0" w:color="auto"/>
              </w:divBdr>
            </w:div>
            <w:div w:id="2043826749">
              <w:marLeft w:val="0"/>
              <w:marRight w:val="0"/>
              <w:marTop w:val="72"/>
              <w:marBottom w:val="0"/>
              <w:divBdr>
                <w:top w:val="none" w:sz="0" w:space="0" w:color="auto"/>
                <w:left w:val="none" w:sz="0" w:space="0" w:color="auto"/>
                <w:bottom w:val="none" w:sz="0" w:space="0" w:color="auto"/>
                <w:right w:val="none" w:sz="0" w:space="0" w:color="auto"/>
              </w:divBdr>
            </w:div>
            <w:div w:id="2043826765">
              <w:marLeft w:val="0"/>
              <w:marRight w:val="0"/>
              <w:marTop w:val="72"/>
              <w:marBottom w:val="0"/>
              <w:divBdr>
                <w:top w:val="none" w:sz="0" w:space="0" w:color="auto"/>
                <w:left w:val="none" w:sz="0" w:space="0" w:color="auto"/>
                <w:bottom w:val="none" w:sz="0" w:space="0" w:color="auto"/>
                <w:right w:val="none" w:sz="0" w:space="0" w:color="auto"/>
              </w:divBdr>
              <w:divsChild>
                <w:div w:id="2043826542">
                  <w:marLeft w:val="360"/>
                  <w:marRight w:val="0"/>
                  <w:marTop w:val="0"/>
                  <w:marBottom w:val="72"/>
                  <w:divBdr>
                    <w:top w:val="none" w:sz="0" w:space="0" w:color="auto"/>
                    <w:left w:val="none" w:sz="0" w:space="0" w:color="auto"/>
                    <w:bottom w:val="none" w:sz="0" w:space="0" w:color="auto"/>
                    <w:right w:val="none" w:sz="0" w:space="0" w:color="auto"/>
                  </w:divBdr>
                </w:div>
                <w:div w:id="2043826713">
                  <w:marLeft w:val="360"/>
                  <w:marRight w:val="0"/>
                  <w:marTop w:val="72"/>
                  <w:marBottom w:val="72"/>
                  <w:divBdr>
                    <w:top w:val="none" w:sz="0" w:space="0" w:color="auto"/>
                    <w:left w:val="none" w:sz="0" w:space="0" w:color="auto"/>
                    <w:bottom w:val="none" w:sz="0" w:space="0" w:color="auto"/>
                    <w:right w:val="none" w:sz="0" w:space="0" w:color="auto"/>
                  </w:divBdr>
                </w:div>
                <w:div w:id="2043826958">
                  <w:marLeft w:val="360"/>
                  <w:marRight w:val="0"/>
                  <w:marTop w:val="0"/>
                  <w:marBottom w:val="72"/>
                  <w:divBdr>
                    <w:top w:val="none" w:sz="0" w:space="0" w:color="auto"/>
                    <w:left w:val="none" w:sz="0" w:space="0" w:color="auto"/>
                    <w:bottom w:val="none" w:sz="0" w:space="0" w:color="auto"/>
                    <w:right w:val="none" w:sz="0" w:space="0" w:color="auto"/>
                  </w:divBdr>
                </w:div>
              </w:divsChild>
            </w:div>
            <w:div w:id="2043826850">
              <w:marLeft w:val="0"/>
              <w:marRight w:val="0"/>
              <w:marTop w:val="72"/>
              <w:marBottom w:val="0"/>
              <w:divBdr>
                <w:top w:val="none" w:sz="0" w:space="0" w:color="auto"/>
                <w:left w:val="none" w:sz="0" w:space="0" w:color="auto"/>
                <w:bottom w:val="none" w:sz="0" w:space="0" w:color="auto"/>
                <w:right w:val="none" w:sz="0" w:space="0" w:color="auto"/>
              </w:divBdr>
            </w:div>
            <w:div w:id="2043826912">
              <w:marLeft w:val="0"/>
              <w:marRight w:val="0"/>
              <w:marTop w:val="72"/>
              <w:marBottom w:val="0"/>
              <w:divBdr>
                <w:top w:val="none" w:sz="0" w:space="0" w:color="auto"/>
                <w:left w:val="none" w:sz="0" w:space="0" w:color="auto"/>
                <w:bottom w:val="none" w:sz="0" w:space="0" w:color="auto"/>
                <w:right w:val="none" w:sz="0" w:space="0" w:color="auto"/>
              </w:divBdr>
            </w:div>
            <w:div w:id="2043826980">
              <w:marLeft w:val="0"/>
              <w:marRight w:val="0"/>
              <w:marTop w:val="72"/>
              <w:marBottom w:val="0"/>
              <w:divBdr>
                <w:top w:val="none" w:sz="0" w:space="0" w:color="auto"/>
                <w:left w:val="none" w:sz="0" w:space="0" w:color="auto"/>
                <w:bottom w:val="none" w:sz="0" w:space="0" w:color="auto"/>
                <w:right w:val="none" w:sz="0" w:space="0" w:color="auto"/>
              </w:divBdr>
            </w:div>
          </w:divsChild>
        </w:div>
        <w:div w:id="2043826804">
          <w:marLeft w:val="0"/>
          <w:marRight w:val="0"/>
          <w:marTop w:val="0"/>
          <w:marBottom w:val="240"/>
          <w:divBdr>
            <w:top w:val="none" w:sz="0" w:space="0" w:color="auto"/>
            <w:left w:val="none" w:sz="0" w:space="0" w:color="auto"/>
            <w:bottom w:val="none" w:sz="0" w:space="0" w:color="auto"/>
            <w:right w:val="none" w:sz="0" w:space="0" w:color="auto"/>
          </w:divBdr>
        </w:div>
        <w:div w:id="2043826857">
          <w:marLeft w:val="0"/>
          <w:marRight w:val="0"/>
          <w:marTop w:val="0"/>
          <w:marBottom w:val="240"/>
          <w:divBdr>
            <w:top w:val="none" w:sz="0" w:space="0" w:color="auto"/>
            <w:left w:val="none" w:sz="0" w:space="0" w:color="auto"/>
            <w:bottom w:val="none" w:sz="0" w:space="0" w:color="auto"/>
            <w:right w:val="none" w:sz="0" w:space="0" w:color="auto"/>
          </w:divBdr>
          <w:divsChild>
            <w:div w:id="2043826711">
              <w:marLeft w:val="0"/>
              <w:marRight w:val="0"/>
              <w:marTop w:val="72"/>
              <w:marBottom w:val="0"/>
              <w:divBdr>
                <w:top w:val="none" w:sz="0" w:space="0" w:color="auto"/>
                <w:left w:val="none" w:sz="0" w:space="0" w:color="auto"/>
                <w:bottom w:val="none" w:sz="0" w:space="0" w:color="auto"/>
                <w:right w:val="none" w:sz="0" w:space="0" w:color="auto"/>
              </w:divBdr>
            </w:div>
            <w:div w:id="2043826832">
              <w:marLeft w:val="0"/>
              <w:marRight w:val="0"/>
              <w:marTop w:val="72"/>
              <w:marBottom w:val="0"/>
              <w:divBdr>
                <w:top w:val="none" w:sz="0" w:space="0" w:color="auto"/>
                <w:left w:val="none" w:sz="0" w:space="0" w:color="auto"/>
                <w:bottom w:val="none" w:sz="0" w:space="0" w:color="auto"/>
                <w:right w:val="none" w:sz="0" w:space="0" w:color="auto"/>
              </w:divBdr>
              <w:divsChild>
                <w:div w:id="2043826636">
                  <w:marLeft w:val="360"/>
                  <w:marRight w:val="0"/>
                  <w:marTop w:val="72"/>
                  <w:marBottom w:val="72"/>
                  <w:divBdr>
                    <w:top w:val="none" w:sz="0" w:space="0" w:color="auto"/>
                    <w:left w:val="none" w:sz="0" w:space="0" w:color="auto"/>
                    <w:bottom w:val="none" w:sz="0" w:space="0" w:color="auto"/>
                    <w:right w:val="none" w:sz="0" w:space="0" w:color="auto"/>
                  </w:divBdr>
                </w:div>
                <w:div w:id="204382666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862">
          <w:marLeft w:val="0"/>
          <w:marRight w:val="0"/>
          <w:marTop w:val="0"/>
          <w:marBottom w:val="240"/>
          <w:divBdr>
            <w:top w:val="none" w:sz="0" w:space="0" w:color="auto"/>
            <w:left w:val="none" w:sz="0" w:space="0" w:color="auto"/>
            <w:bottom w:val="none" w:sz="0" w:space="0" w:color="auto"/>
            <w:right w:val="none" w:sz="0" w:space="0" w:color="auto"/>
          </w:divBdr>
          <w:divsChild>
            <w:div w:id="2043826626">
              <w:marLeft w:val="0"/>
              <w:marRight w:val="0"/>
              <w:marTop w:val="72"/>
              <w:marBottom w:val="0"/>
              <w:divBdr>
                <w:top w:val="none" w:sz="0" w:space="0" w:color="auto"/>
                <w:left w:val="none" w:sz="0" w:space="0" w:color="auto"/>
                <w:bottom w:val="none" w:sz="0" w:space="0" w:color="auto"/>
                <w:right w:val="none" w:sz="0" w:space="0" w:color="auto"/>
              </w:divBdr>
            </w:div>
            <w:div w:id="2043826635">
              <w:marLeft w:val="0"/>
              <w:marRight w:val="0"/>
              <w:marTop w:val="72"/>
              <w:marBottom w:val="0"/>
              <w:divBdr>
                <w:top w:val="none" w:sz="0" w:space="0" w:color="auto"/>
                <w:left w:val="none" w:sz="0" w:space="0" w:color="auto"/>
                <w:bottom w:val="none" w:sz="0" w:space="0" w:color="auto"/>
                <w:right w:val="none" w:sz="0" w:space="0" w:color="auto"/>
              </w:divBdr>
              <w:divsChild>
                <w:div w:id="2043826760">
                  <w:marLeft w:val="360"/>
                  <w:marRight w:val="0"/>
                  <w:marTop w:val="0"/>
                  <w:marBottom w:val="72"/>
                  <w:divBdr>
                    <w:top w:val="none" w:sz="0" w:space="0" w:color="auto"/>
                    <w:left w:val="none" w:sz="0" w:space="0" w:color="auto"/>
                    <w:bottom w:val="none" w:sz="0" w:space="0" w:color="auto"/>
                    <w:right w:val="none" w:sz="0" w:space="0" w:color="auto"/>
                  </w:divBdr>
                </w:div>
                <w:div w:id="2043826873">
                  <w:marLeft w:val="360"/>
                  <w:marRight w:val="0"/>
                  <w:marTop w:val="72"/>
                  <w:marBottom w:val="72"/>
                  <w:divBdr>
                    <w:top w:val="none" w:sz="0" w:space="0" w:color="auto"/>
                    <w:left w:val="none" w:sz="0" w:space="0" w:color="auto"/>
                    <w:bottom w:val="none" w:sz="0" w:space="0" w:color="auto"/>
                    <w:right w:val="none" w:sz="0" w:space="0" w:color="auto"/>
                  </w:divBdr>
                </w:div>
              </w:divsChild>
            </w:div>
            <w:div w:id="2043826774">
              <w:marLeft w:val="0"/>
              <w:marRight w:val="0"/>
              <w:marTop w:val="72"/>
              <w:marBottom w:val="0"/>
              <w:divBdr>
                <w:top w:val="none" w:sz="0" w:space="0" w:color="auto"/>
                <w:left w:val="none" w:sz="0" w:space="0" w:color="auto"/>
                <w:bottom w:val="none" w:sz="0" w:space="0" w:color="auto"/>
                <w:right w:val="none" w:sz="0" w:space="0" w:color="auto"/>
              </w:divBdr>
              <w:divsChild>
                <w:div w:id="2043826548">
                  <w:marLeft w:val="360"/>
                  <w:marRight w:val="0"/>
                  <w:marTop w:val="0"/>
                  <w:marBottom w:val="72"/>
                  <w:divBdr>
                    <w:top w:val="none" w:sz="0" w:space="0" w:color="auto"/>
                    <w:left w:val="none" w:sz="0" w:space="0" w:color="auto"/>
                    <w:bottom w:val="none" w:sz="0" w:space="0" w:color="auto"/>
                    <w:right w:val="none" w:sz="0" w:space="0" w:color="auto"/>
                  </w:divBdr>
                </w:div>
                <w:div w:id="2043826639">
                  <w:marLeft w:val="360"/>
                  <w:marRight w:val="0"/>
                  <w:marTop w:val="72"/>
                  <w:marBottom w:val="72"/>
                  <w:divBdr>
                    <w:top w:val="none" w:sz="0" w:space="0" w:color="auto"/>
                    <w:left w:val="none" w:sz="0" w:space="0" w:color="auto"/>
                    <w:bottom w:val="none" w:sz="0" w:space="0" w:color="auto"/>
                    <w:right w:val="none" w:sz="0" w:space="0" w:color="auto"/>
                  </w:divBdr>
                </w:div>
                <w:div w:id="2043826737">
                  <w:marLeft w:val="360"/>
                  <w:marRight w:val="0"/>
                  <w:marTop w:val="0"/>
                  <w:marBottom w:val="72"/>
                  <w:divBdr>
                    <w:top w:val="none" w:sz="0" w:space="0" w:color="auto"/>
                    <w:left w:val="none" w:sz="0" w:space="0" w:color="auto"/>
                    <w:bottom w:val="none" w:sz="0" w:space="0" w:color="auto"/>
                    <w:right w:val="none" w:sz="0" w:space="0" w:color="auto"/>
                  </w:divBdr>
                </w:div>
                <w:div w:id="2043826776">
                  <w:marLeft w:val="360"/>
                  <w:marRight w:val="0"/>
                  <w:marTop w:val="0"/>
                  <w:marBottom w:val="72"/>
                  <w:divBdr>
                    <w:top w:val="none" w:sz="0" w:space="0" w:color="auto"/>
                    <w:left w:val="none" w:sz="0" w:space="0" w:color="auto"/>
                    <w:bottom w:val="none" w:sz="0" w:space="0" w:color="auto"/>
                    <w:right w:val="none" w:sz="0" w:space="0" w:color="auto"/>
                  </w:divBdr>
                </w:div>
                <w:div w:id="2043826920">
                  <w:marLeft w:val="360"/>
                  <w:marRight w:val="0"/>
                  <w:marTop w:val="0"/>
                  <w:marBottom w:val="72"/>
                  <w:divBdr>
                    <w:top w:val="none" w:sz="0" w:space="0" w:color="auto"/>
                    <w:left w:val="none" w:sz="0" w:space="0" w:color="auto"/>
                    <w:bottom w:val="none" w:sz="0" w:space="0" w:color="auto"/>
                    <w:right w:val="none" w:sz="0" w:space="0" w:color="auto"/>
                  </w:divBdr>
                </w:div>
                <w:div w:id="20438269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875">
          <w:marLeft w:val="0"/>
          <w:marRight w:val="0"/>
          <w:marTop w:val="0"/>
          <w:marBottom w:val="240"/>
          <w:divBdr>
            <w:top w:val="none" w:sz="0" w:space="0" w:color="auto"/>
            <w:left w:val="none" w:sz="0" w:space="0" w:color="auto"/>
            <w:bottom w:val="none" w:sz="0" w:space="0" w:color="auto"/>
            <w:right w:val="none" w:sz="0" w:space="0" w:color="auto"/>
          </w:divBdr>
          <w:divsChild>
            <w:div w:id="2043826643">
              <w:marLeft w:val="0"/>
              <w:marRight w:val="0"/>
              <w:marTop w:val="72"/>
              <w:marBottom w:val="0"/>
              <w:divBdr>
                <w:top w:val="none" w:sz="0" w:space="0" w:color="auto"/>
                <w:left w:val="none" w:sz="0" w:space="0" w:color="auto"/>
                <w:bottom w:val="none" w:sz="0" w:space="0" w:color="auto"/>
                <w:right w:val="none" w:sz="0" w:space="0" w:color="auto"/>
              </w:divBdr>
            </w:div>
            <w:div w:id="2043826661">
              <w:marLeft w:val="0"/>
              <w:marRight w:val="0"/>
              <w:marTop w:val="72"/>
              <w:marBottom w:val="0"/>
              <w:divBdr>
                <w:top w:val="none" w:sz="0" w:space="0" w:color="auto"/>
                <w:left w:val="none" w:sz="0" w:space="0" w:color="auto"/>
                <w:bottom w:val="none" w:sz="0" w:space="0" w:color="auto"/>
                <w:right w:val="none" w:sz="0" w:space="0" w:color="auto"/>
              </w:divBdr>
            </w:div>
          </w:divsChild>
        </w:div>
        <w:div w:id="2043826878">
          <w:marLeft w:val="0"/>
          <w:marRight w:val="0"/>
          <w:marTop w:val="0"/>
          <w:marBottom w:val="240"/>
          <w:divBdr>
            <w:top w:val="none" w:sz="0" w:space="0" w:color="auto"/>
            <w:left w:val="none" w:sz="0" w:space="0" w:color="auto"/>
            <w:bottom w:val="none" w:sz="0" w:space="0" w:color="auto"/>
            <w:right w:val="none" w:sz="0" w:space="0" w:color="auto"/>
          </w:divBdr>
        </w:div>
        <w:div w:id="2043826889">
          <w:marLeft w:val="0"/>
          <w:marRight w:val="0"/>
          <w:marTop w:val="0"/>
          <w:marBottom w:val="240"/>
          <w:divBdr>
            <w:top w:val="none" w:sz="0" w:space="0" w:color="auto"/>
            <w:left w:val="none" w:sz="0" w:space="0" w:color="auto"/>
            <w:bottom w:val="none" w:sz="0" w:space="0" w:color="auto"/>
            <w:right w:val="none" w:sz="0" w:space="0" w:color="auto"/>
          </w:divBdr>
          <w:divsChild>
            <w:div w:id="2043826632">
              <w:marLeft w:val="0"/>
              <w:marRight w:val="0"/>
              <w:marTop w:val="72"/>
              <w:marBottom w:val="0"/>
              <w:divBdr>
                <w:top w:val="none" w:sz="0" w:space="0" w:color="auto"/>
                <w:left w:val="none" w:sz="0" w:space="0" w:color="auto"/>
                <w:bottom w:val="none" w:sz="0" w:space="0" w:color="auto"/>
                <w:right w:val="none" w:sz="0" w:space="0" w:color="auto"/>
              </w:divBdr>
            </w:div>
            <w:div w:id="2043826721">
              <w:marLeft w:val="0"/>
              <w:marRight w:val="0"/>
              <w:marTop w:val="72"/>
              <w:marBottom w:val="0"/>
              <w:divBdr>
                <w:top w:val="none" w:sz="0" w:space="0" w:color="auto"/>
                <w:left w:val="none" w:sz="0" w:space="0" w:color="auto"/>
                <w:bottom w:val="none" w:sz="0" w:space="0" w:color="auto"/>
                <w:right w:val="none" w:sz="0" w:space="0" w:color="auto"/>
              </w:divBdr>
            </w:div>
          </w:divsChild>
        </w:div>
        <w:div w:id="2043826910">
          <w:marLeft w:val="0"/>
          <w:marRight w:val="0"/>
          <w:marTop w:val="0"/>
          <w:marBottom w:val="240"/>
          <w:divBdr>
            <w:top w:val="none" w:sz="0" w:space="0" w:color="auto"/>
            <w:left w:val="none" w:sz="0" w:space="0" w:color="auto"/>
            <w:bottom w:val="none" w:sz="0" w:space="0" w:color="auto"/>
            <w:right w:val="none" w:sz="0" w:space="0" w:color="auto"/>
          </w:divBdr>
          <w:divsChild>
            <w:div w:id="2043826926">
              <w:marLeft w:val="0"/>
              <w:marRight w:val="0"/>
              <w:marTop w:val="72"/>
              <w:marBottom w:val="0"/>
              <w:divBdr>
                <w:top w:val="none" w:sz="0" w:space="0" w:color="auto"/>
                <w:left w:val="none" w:sz="0" w:space="0" w:color="auto"/>
                <w:bottom w:val="none" w:sz="0" w:space="0" w:color="auto"/>
                <w:right w:val="none" w:sz="0" w:space="0" w:color="auto"/>
              </w:divBdr>
            </w:div>
            <w:div w:id="2043826967">
              <w:marLeft w:val="0"/>
              <w:marRight w:val="0"/>
              <w:marTop w:val="72"/>
              <w:marBottom w:val="0"/>
              <w:divBdr>
                <w:top w:val="none" w:sz="0" w:space="0" w:color="auto"/>
                <w:left w:val="none" w:sz="0" w:space="0" w:color="auto"/>
                <w:bottom w:val="none" w:sz="0" w:space="0" w:color="auto"/>
                <w:right w:val="none" w:sz="0" w:space="0" w:color="auto"/>
              </w:divBdr>
            </w:div>
          </w:divsChild>
        </w:div>
        <w:div w:id="2043826970">
          <w:marLeft w:val="0"/>
          <w:marRight w:val="0"/>
          <w:marTop w:val="0"/>
          <w:marBottom w:val="240"/>
          <w:divBdr>
            <w:top w:val="none" w:sz="0" w:space="0" w:color="auto"/>
            <w:left w:val="none" w:sz="0" w:space="0" w:color="auto"/>
            <w:bottom w:val="none" w:sz="0" w:space="0" w:color="auto"/>
            <w:right w:val="none" w:sz="0" w:space="0" w:color="auto"/>
          </w:divBdr>
          <w:divsChild>
            <w:div w:id="2043826834">
              <w:marLeft w:val="0"/>
              <w:marRight w:val="0"/>
              <w:marTop w:val="72"/>
              <w:marBottom w:val="0"/>
              <w:divBdr>
                <w:top w:val="none" w:sz="0" w:space="0" w:color="auto"/>
                <w:left w:val="none" w:sz="0" w:space="0" w:color="auto"/>
                <w:bottom w:val="none" w:sz="0" w:space="0" w:color="auto"/>
                <w:right w:val="none" w:sz="0" w:space="0" w:color="auto"/>
              </w:divBdr>
              <w:divsChild>
                <w:div w:id="2043826545">
                  <w:marLeft w:val="360"/>
                  <w:marRight w:val="0"/>
                  <w:marTop w:val="72"/>
                  <w:marBottom w:val="72"/>
                  <w:divBdr>
                    <w:top w:val="none" w:sz="0" w:space="0" w:color="auto"/>
                    <w:left w:val="none" w:sz="0" w:space="0" w:color="auto"/>
                    <w:bottom w:val="none" w:sz="0" w:space="0" w:color="auto"/>
                    <w:right w:val="none" w:sz="0" w:space="0" w:color="auto"/>
                  </w:divBdr>
                </w:div>
                <w:div w:id="2043826697">
                  <w:marLeft w:val="360"/>
                  <w:marRight w:val="0"/>
                  <w:marTop w:val="0"/>
                  <w:marBottom w:val="72"/>
                  <w:divBdr>
                    <w:top w:val="none" w:sz="0" w:space="0" w:color="auto"/>
                    <w:left w:val="none" w:sz="0" w:space="0" w:color="auto"/>
                    <w:bottom w:val="none" w:sz="0" w:space="0" w:color="auto"/>
                    <w:right w:val="none" w:sz="0" w:space="0" w:color="auto"/>
                  </w:divBdr>
                </w:div>
              </w:divsChild>
            </w:div>
            <w:div w:id="2043826841">
              <w:marLeft w:val="0"/>
              <w:marRight w:val="0"/>
              <w:marTop w:val="72"/>
              <w:marBottom w:val="0"/>
              <w:divBdr>
                <w:top w:val="none" w:sz="0" w:space="0" w:color="auto"/>
                <w:left w:val="none" w:sz="0" w:space="0" w:color="auto"/>
                <w:bottom w:val="none" w:sz="0" w:space="0" w:color="auto"/>
                <w:right w:val="none" w:sz="0" w:space="0" w:color="auto"/>
              </w:divBdr>
            </w:div>
            <w:div w:id="204382684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043826748">
      <w:marLeft w:val="0"/>
      <w:marRight w:val="0"/>
      <w:marTop w:val="0"/>
      <w:marBottom w:val="0"/>
      <w:divBdr>
        <w:top w:val="none" w:sz="0" w:space="0" w:color="auto"/>
        <w:left w:val="none" w:sz="0" w:space="0" w:color="auto"/>
        <w:bottom w:val="none" w:sz="0" w:space="0" w:color="auto"/>
        <w:right w:val="none" w:sz="0" w:space="0" w:color="auto"/>
      </w:divBdr>
      <w:divsChild>
        <w:div w:id="2043826868">
          <w:marLeft w:val="0"/>
          <w:marRight w:val="0"/>
          <w:marTop w:val="72"/>
          <w:marBottom w:val="0"/>
          <w:divBdr>
            <w:top w:val="none" w:sz="0" w:space="0" w:color="auto"/>
            <w:left w:val="none" w:sz="0" w:space="0" w:color="auto"/>
            <w:bottom w:val="none" w:sz="0" w:space="0" w:color="auto"/>
            <w:right w:val="none" w:sz="0" w:space="0" w:color="auto"/>
          </w:divBdr>
        </w:div>
        <w:div w:id="2043826929">
          <w:marLeft w:val="0"/>
          <w:marRight w:val="0"/>
          <w:marTop w:val="72"/>
          <w:marBottom w:val="0"/>
          <w:divBdr>
            <w:top w:val="none" w:sz="0" w:space="0" w:color="auto"/>
            <w:left w:val="none" w:sz="0" w:space="0" w:color="auto"/>
            <w:bottom w:val="none" w:sz="0" w:space="0" w:color="auto"/>
            <w:right w:val="none" w:sz="0" w:space="0" w:color="auto"/>
          </w:divBdr>
        </w:div>
      </w:divsChild>
    </w:div>
    <w:div w:id="2043826759">
      <w:marLeft w:val="0"/>
      <w:marRight w:val="0"/>
      <w:marTop w:val="0"/>
      <w:marBottom w:val="0"/>
      <w:divBdr>
        <w:top w:val="none" w:sz="0" w:space="0" w:color="auto"/>
        <w:left w:val="none" w:sz="0" w:space="0" w:color="auto"/>
        <w:bottom w:val="none" w:sz="0" w:space="0" w:color="auto"/>
        <w:right w:val="none" w:sz="0" w:space="0" w:color="auto"/>
      </w:divBdr>
      <w:divsChild>
        <w:div w:id="2043826685">
          <w:marLeft w:val="0"/>
          <w:marRight w:val="0"/>
          <w:marTop w:val="0"/>
          <w:marBottom w:val="240"/>
          <w:divBdr>
            <w:top w:val="none" w:sz="0" w:space="0" w:color="auto"/>
            <w:left w:val="none" w:sz="0" w:space="0" w:color="auto"/>
            <w:bottom w:val="none" w:sz="0" w:space="0" w:color="auto"/>
            <w:right w:val="none" w:sz="0" w:space="0" w:color="auto"/>
          </w:divBdr>
          <w:divsChild>
            <w:div w:id="2043826553">
              <w:marLeft w:val="0"/>
              <w:marRight w:val="0"/>
              <w:marTop w:val="72"/>
              <w:marBottom w:val="0"/>
              <w:divBdr>
                <w:top w:val="none" w:sz="0" w:space="0" w:color="auto"/>
                <w:left w:val="none" w:sz="0" w:space="0" w:color="auto"/>
                <w:bottom w:val="none" w:sz="0" w:space="0" w:color="auto"/>
                <w:right w:val="none" w:sz="0" w:space="0" w:color="auto"/>
              </w:divBdr>
            </w:div>
            <w:div w:id="2043826803">
              <w:marLeft w:val="0"/>
              <w:marRight w:val="0"/>
              <w:marTop w:val="72"/>
              <w:marBottom w:val="0"/>
              <w:divBdr>
                <w:top w:val="none" w:sz="0" w:space="0" w:color="auto"/>
                <w:left w:val="none" w:sz="0" w:space="0" w:color="auto"/>
                <w:bottom w:val="none" w:sz="0" w:space="0" w:color="auto"/>
                <w:right w:val="none" w:sz="0" w:space="0" w:color="auto"/>
              </w:divBdr>
            </w:div>
            <w:div w:id="2043826918">
              <w:marLeft w:val="0"/>
              <w:marRight w:val="0"/>
              <w:marTop w:val="72"/>
              <w:marBottom w:val="0"/>
              <w:divBdr>
                <w:top w:val="none" w:sz="0" w:space="0" w:color="auto"/>
                <w:left w:val="none" w:sz="0" w:space="0" w:color="auto"/>
                <w:bottom w:val="none" w:sz="0" w:space="0" w:color="auto"/>
                <w:right w:val="none" w:sz="0" w:space="0" w:color="auto"/>
              </w:divBdr>
            </w:div>
          </w:divsChild>
        </w:div>
        <w:div w:id="2043826817">
          <w:marLeft w:val="0"/>
          <w:marRight w:val="0"/>
          <w:marTop w:val="0"/>
          <w:marBottom w:val="240"/>
          <w:divBdr>
            <w:top w:val="none" w:sz="0" w:space="0" w:color="auto"/>
            <w:left w:val="none" w:sz="0" w:space="0" w:color="auto"/>
            <w:bottom w:val="none" w:sz="0" w:space="0" w:color="auto"/>
            <w:right w:val="none" w:sz="0" w:space="0" w:color="auto"/>
          </w:divBdr>
          <w:divsChild>
            <w:div w:id="2043826550">
              <w:marLeft w:val="0"/>
              <w:marRight w:val="0"/>
              <w:marTop w:val="72"/>
              <w:marBottom w:val="0"/>
              <w:divBdr>
                <w:top w:val="none" w:sz="0" w:space="0" w:color="auto"/>
                <w:left w:val="none" w:sz="0" w:space="0" w:color="auto"/>
                <w:bottom w:val="none" w:sz="0" w:space="0" w:color="auto"/>
                <w:right w:val="none" w:sz="0" w:space="0" w:color="auto"/>
              </w:divBdr>
            </w:div>
            <w:div w:id="2043826595">
              <w:marLeft w:val="0"/>
              <w:marRight w:val="0"/>
              <w:marTop w:val="72"/>
              <w:marBottom w:val="0"/>
              <w:divBdr>
                <w:top w:val="none" w:sz="0" w:space="0" w:color="auto"/>
                <w:left w:val="none" w:sz="0" w:space="0" w:color="auto"/>
                <w:bottom w:val="none" w:sz="0" w:space="0" w:color="auto"/>
                <w:right w:val="none" w:sz="0" w:space="0" w:color="auto"/>
              </w:divBdr>
            </w:div>
            <w:div w:id="2043826767">
              <w:marLeft w:val="0"/>
              <w:marRight w:val="0"/>
              <w:marTop w:val="72"/>
              <w:marBottom w:val="0"/>
              <w:divBdr>
                <w:top w:val="none" w:sz="0" w:space="0" w:color="auto"/>
                <w:left w:val="none" w:sz="0" w:space="0" w:color="auto"/>
                <w:bottom w:val="none" w:sz="0" w:space="0" w:color="auto"/>
                <w:right w:val="none" w:sz="0" w:space="0" w:color="auto"/>
              </w:divBdr>
            </w:div>
            <w:div w:id="2043826891">
              <w:marLeft w:val="0"/>
              <w:marRight w:val="0"/>
              <w:marTop w:val="72"/>
              <w:marBottom w:val="0"/>
              <w:divBdr>
                <w:top w:val="none" w:sz="0" w:space="0" w:color="auto"/>
                <w:left w:val="none" w:sz="0" w:space="0" w:color="auto"/>
                <w:bottom w:val="none" w:sz="0" w:space="0" w:color="auto"/>
                <w:right w:val="none" w:sz="0" w:space="0" w:color="auto"/>
              </w:divBdr>
            </w:div>
          </w:divsChild>
        </w:div>
        <w:div w:id="2043826880">
          <w:marLeft w:val="0"/>
          <w:marRight w:val="0"/>
          <w:marTop w:val="0"/>
          <w:marBottom w:val="240"/>
          <w:divBdr>
            <w:top w:val="none" w:sz="0" w:space="0" w:color="auto"/>
            <w:left w:val="none" w:sz="0" w:space="0" w:color="auto"/>
            <w:bottom w:val="none" w:sz="0" w:space="0" w:color="auto"/>
            <w:right w:val="none" w:sz="0" w:space="0" w:color="auto"/>
          </w:divBdr>
          <w:divsChild>
            <w:div w:id="2043826563">
              <w:marLeft w:val="0"/>
              <w:marRight w:val="0"/>
              <w:marTop w:val="72"/>
              <w:marBottom w:val="0"/>
              <w:divBdr>
                <w:top w:val="none" w:sz="0" w:space="0" w:color="auto"/>
                <w:left w:val="none" w:sz="0" w:space="0" w:color="auto"/>
                <w:bottom w:val="none" w:sz="0" w:space="0" w:color="auto"/>
                <w:right w:val="none" w:sz="0" w:space="0" w:color="auto"/>
              </w:divBdr>
            </w:div>
            <w:div w:id="2043826573">
              <w:marLeft w:val="0"/>
              <w:marRight w:val="0"/>
              <w:marTop w:val="72"/>
              <w:marBottom w:val="0"/>
              <w:divBdr>
                <w:top w:val="none" w:sz="0" w:space="0" w:color="auto"/>
                <w:left w:val="none" w:sz="0" w:space="0" w:color="auto"/>
                <w:bottom w:val="none" w:sz="0" w:space="0" w:color="auto"/>
                <w:right w:val="none" w:sz="0" w:space="0" w:color="auto"/>
              </w:divBdr>
            </w:div>
            <w:div w:id="2043826601">
              <w:marLeft w:val="0"/>
              <w:marRight w:val="0"/>
              <w:marTop w:val="72"/>
              <w:marBottom w:val="0"/>
              <w:divBdr>
                <w:top w:val="none" w:sz="0" w:space="0" w:color="auto"/>
                <w:left w:val="none" w:sz="0" w:space="0" w:color="auto"/>
                <w:bottom w:val="none" w:sz="0" w:space="0" w:color="auto"/>
                <w:right w:val="none" w:sz="0" w:space="0" w:color="auto"/>
              </w:divBdr>
            </w:div>
            <w:div w:id="2043826728">
              <w:marLeft w:val="0"/>
              <w:marRight w:val="0"/>
              <w:marTop w:val="72"/>
              <w:marBottom w:val="0"/>
              <w:divBdr>
                <w:top w:val="none" w:sz="0" w:space="0" w:color="auto"/>
                <w:left w:val="none" w:sz="0" w:space="0" w:color="auto"/>
                <w:bottom w:val="none" w:sz="0" w:space="0" w:color="auto"/>
                <w:right w:val="none" w:sz="0" w:space="0" w:color="auto"/>
              </w:divBdr>
            </w:div>
            <w:div w:id="2043826753">
              <w:marLeft w:val="0"/>
              <w:marRight w:val="0"/>
              <w:marTop w:val="72"/>
              <w:marBottom w:val="0"/>
              <w:divBdr>
                <w:top w:val="none" w:sz="0" w:space="0" w:color="auto"/>
                <w:left w:val="none" w:sz="0" w:space="0" w:color="auto"/>
                <w:bottom w:val="none" w:sz="0" w:space="0" w:color="auto"/>
                <w:right w:val="none" w:sz="0" w:space="0" w:color="auto"/>
              </w:divBdr>
            </w:div>
            <w:div w:id="2043826766">
              <w:marLeft w:val="0"/>
              <w:marRight w:val="0"/>
              <w:marTop w:val="72"/>
              <w:marBottom w:val="0"/>
              <w:divBdr>
                <w:top w:val="none" w:sz="0" w:space="0" w:color="auto"/>
                <w:left w:val="none" w:sz="0" w:space="0" w:color="auto"/>
                <w:bottom w:val="none" w:sz="0" w:space="0" w:color="auto"/>
                <w:right w:val="none" w:sz="0" w:space="0" w:color="auto"/>
              </w:divBdr>
            </w:div>
            <w:div w:id="2043826783">
              <w:marLeft w:val="0"/>
              <w:marRight w:val="0"/>
              <w:marTop w:val="72"/>
              <w:marBottom w:val="0"/>
              <w:divBdr>
                <w:top w:val="none" w:sz="0" w:space="0" w:color="auto"/>
                <w:left w:val="none" w:sz="0" w:space="0" w:color="auto"/>
                <w:bottom w:val="none" w:sz="0" w:space="0" w:color="auto"/>
                <w:right w:val="none" w:sz="0" w:space="0" w:color="auto"/>
              </w:divBdr>
            </w:div>
            <w:div w:id="2043826888">
              <w:marLeft w:val="0"/>
              <w:marRight w:val="0"/>
              <w:marTop w:val="72"/>
              <w:marBottom w:val="0"/>
              <w:divBdr>
                <w:top w:val="none" w:sz="0" w:space="0" w:color="auto"/>
                <w:left w:val="none" w:sz="0" w:space="0" w:color="auto"/>
                <w:bottom w:val="none" w:sz="0" w:space="0" w:color="auto"/>
                <w:right w:val="none" w:sz="0" w:space="0" w:color="auto"/>
              </w:divBdr>
            </w:div>
            <w:div w:id="2043826934">
              <w:marLeft w:val="0"/>
              <w:marRight w:val="0"/>
              <w:marTop w:val="72"/>
              <w:marBottom w:val="0"/>
              <w:divBdr>
                <w:top w:val="none" w:sz="0" w:space="0" w:color="auto"/>
                <w:left w:val="none" w:sz="0" w:space="0" w:color="auto"/>
                <w:bottom w:val="none" w:sz="0" w:space="0" w:color="auto"/>
                <w:right w:val="none" w:sz="0" w:space="0" w:color="auto"/>
              </w:divBdr>
            </w:div>
            <w:div w:id="2043826947">
              <w:marLeft w:val="0"/>
              <w:marRight w:val="0"/>
              <w:marTop w:val="72"/>
              <w:marBottom w:val="0"/>
              <w:divBdr>
                <w:top w:val="none" w:sz="0" w:space="0" w:color="auto"/>
                <w:left w:val="none" w:sz="0" w:space="0" w:color="auto"/>
                <w:bottom w:val="none" w:sz="0" w:space="0" w:color="auto"/>
                <w:right w:val="none" w:sz="0" w:space="0" w:color="auto"/>
              </w:divBdr>
            </w:div>
          </w:divsChild>
        </w:div>
        <w:div w:id="2043826927">
          <w:marLeft w:val="0"/>
          <w:marRight w:val="0"/>
          <w:marTop w:val="0"/>
          <w:marBottom w:val="240"/>
          <w:divBdr>
            <w:top w:val="none" w:sz="0" w:space="0" w:color="auto"/>
            <w:left w:val="none" w:sz="0" w:space="0" w:color="auto"/>
            <w:bottom w:val="none" w:sz="0" w:space="0" w:color="auto"/>
            <w:right w:val="none" w:sz="0" w:space="0" w:color="auto"/>
          </w:divBdr>
          <w:divsChild>
            <w:div w:id="2043826558">
              <w:marLeft w:val="0"/>
              <w:marRight w:val="0"/>
              <w:marTop w:val="72"/>
              <w:marBottom w:val="0"/>
              <w:divBdr>
                <w:top w:val="none" w:sz="0" w:space="0" w:color="auto"/>
                <w:left w:val="none" w:sz="0" w:space="0" w:color="auto"/>
                <w:bottom w:val="none" w:sz="0" w:space="0" w:color="auto"/>
                <w:right w:val="none" w:sz="0" w:space="0" w:color="auto"/>
              </w:divBdr>
              <w:divsChild>
                <w:div w:id="2043826606">
                  <w:marLeft w:val="360"/>
                  <w:marRight w:val="0"/>
                  <w:marTop w:val="72"/>
                  <w:marBottom w:val="72"/>
                  <w:divBdr>
                    <w:top w:val="none" w:sz="0" w:space="0" w:color="auto"/>
                    <w:left w:val="none" w:sz="0" w:space="0" w:color="auto"/>
                    <w:bottom w:val="none" w:sz="0" w:space="0" w:color="auto"/>
                    <w:right w:val="none" w:sz="0" w:space="0" w:color="auto"/>
                  </w:divBdr>
                </w:div>
                <w:div w:id="2043826902">
                  <w:marLeft w:val="360"/>
                  <w:marRight w:val="0"/>
                  <w:marTop w:val="0"/>
                  <w:marBottom w:val="72"/>
                  <w:divBdr>
                    <w:top w:val="none" w:sz="0" w:space="0" w:color="auto"/>
                    <w:left w:val="none" w:sz="0" w:space="0" w:color="auto"/>
                    <w:bottom w:val="none" w:sz="0" w:space="0" w:color="auto"/>
                    <w:right w:val="none" w:sz="0" w:space="0" w:color="auto"/>
                  </w:divBdr>
                </w:div>
                <w:div w:id="2043826916">
                  <w:marLeft w:val="360"/>
                  <w:marRight w:val="0"/>
                  <w:marTop w:val="0"/>
                  <w:marBottom w:val="72"/>
                  <w:divBdr>
                    <w:top w:val="none" w:sz="0" w:space="0" w:color="auto"/>
                    <w:left w:val="none" w:sz="0" w:space="0" w:color="auto"/>
                    <w:bottom w:val="none" w:sz="0" w:space="0" w:color="auto"/>
                    <w:right w:val="none" w:sz="0" w:space="0" w:color="auto"/>
                  </w:divBdr>
                </w:div>
              </w:divsChild>
            </w:div>
            <w:div w:id="2043826653">
              <w:marLeft w:val="0"/>
              <w:marRight w:val="0"/>
              <w:marTop w:val="72"/>
              <w:marBottom w:val="0"/>
              <w:divBdr>
                <w:top w:val="none" w:sz="0" w:space="0" w:color="auto"/>
                <w:left w:val="none" w:sz="0" w:space="0" w:color="auto"/>
                <w:bottom w:val="none" w:sz="0" w:space="0" w:color="auto"/>
                <w:right w:val="none" w:sz="0" w:space="0" w:color="auto"/>
              </w:divBdr>
            </w:div>
            <w:div w:id="2043826800">
              <w:marLeft w:val="0"/>
              <w:marRight w:val="0"/>
              <w:marTop w:val="72"/>
              <w:marBottom w:val="0"/>
              <w:divBdr>
                <w:top w:val="none" w:sz="0" w:space="0" w:color="auto"/>
                <w:left w:val="none" w:sz="0" w:space="0" w:color="auto"/>
                <w:bottom w:val="none" w:sz="0" w:space="0" w:color="auto"/>
                <w:right w:val="none" w:sz="0" w:space="0" w:color="auto"/>
              </w:divBdr>
            </w:div>
            <w:div w:id="2043826806">
              <w:marLeft w:val="0"/>
              <w:marRight w:val="0"/>
              <w:marTop w:val="72"/>
              <w:marBottom w:val="0"/>
              <w:divBdr>
                <w:top w:val="none" w:sz="0" w:space="0" w:color="auto"/>
                <w:left w:val="none" w:sz="0" w:space="0" w:color="auto"/>
                <w:bottom w:val="none" w:sz="0" w:space="0" w:color="auto"/>
                <w:right w:val="none" w:sz="0" w:space="0" w:color="auto"/>
              </w:divBdr>
            </w:div>
            <w:div w:id="2043826821">
              <w:marLeft w:val="0"/>
              <w:marRight w:val="0"/>
              <w:marTop w:val="72"/>
              <w:marBottom w:val="0"/>
              <w:divBdr>
                <w:top w:val="none" w:sz="0" w:space="0" w:color="auto"/>
                <w:left w:val="none" w:sz="0" w:space="0" w:color="auto"/>
                <w:bottom w:val="none" w:sz="0" w:space="0" w:color="auto"/>
                <w:right w:val="none" w:sz="0" w:space="0" w:color="auto"/>
              </w:divBdr>
              <w:divsChild>
                <w:div w:id="2043826682">
                  <w:marLeft w:val="360"/>
                  <w:marRight w:val="0"/>
                  <w:marTop w:val="0"/>
                  <w:marBottom w:val="72"/>
                  <w:divBdr>
                    <w:top w:val="none" w:sz="0" w:space="0" w:color="auto"/>
                    <w:left w:val="none" w:sz="0" w:space="0" w:color="auto"/>
                    <w:bottom w:val="none" w:sz="0" w:space="0" w:color="auto"/>
                    <w:right w:val="none" w:sz="0" w:space="0" w:color="auto"/>
                  </w:divBdr>
                </w:div>
                <w:div w:id="2043826712">
                  <w:marLeft w:val="360"/>
                  <w:marRight w:val="0"/>
                  <w:marTop w:val="0"/>
                  <w:marBottom w:val="72"/>
                  <w:divBdr>
                    <w:top w:val="none" w:sz="0" w:space="0" w:color="auto"/>
                    <w:left w:val="none" w:sz="0" w:space="0" w:color="auto"/>
                    <w:bottom w:val="none" w:sz="0" w:space="0" w:color="auto"/>
                    <w:right w:val="none" w:sz="0" w:space="0" w:color="auto"/>
                  </w:divBdr>
                </w:div>
                <w:div w:id="2043826755">
                  <w:marLeft w:val="360"/>
                  <w:marRight w:val="0"/>
                  <w:marTop w:val="72"/>
                  <w:marBottom w:val="72"/>
                  <w:divBdr>
                    <w:top w:val="none" w:sz="0" w:space="0" w:color="auto"/>
                    <w:left w:val="none" w:sz="0" w:space="0" w:color="auto"/>
                    <w:bottom w:val="none" w:sz="0" w:space="0" w:color="auto"/>
                    <w:right w:val="none" w:sz="0" w:space="0" w:color="auto"/>
                  </w:divBdr>
                </w:div>
                <w:div w:id="2043826775">
                  <w:marLeft w:val="360"/>
                  <w:marRight w:val="0"/>
                  <w:marTop w:val="0"/>
                  <w:marBottom w:val="72"/>
                  <w:divBdr>
                    <w:top w:val="none" w:sz="0" w:space="0" w:color="auto"/>
                    <w:left w:val="none" w:sz="0" w:space="0" w:color="auto"/>
                    <w:bottom w:val="none" w:sz="0" w:space="0" w:color="auto"/>
                    <w:right w:val="none" w:sz="0" w:space="0" w:color="auto"/>
                  </w:divBdr>
                </w:div>
                <w:div w:id="204382685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2043826771">
      <w:marLeft w:val="0"/>
      <w:marRight w:val="0"/>
      <w:marTop w:val="0"/>
      <w:marBottom w:val="0"/>
      <w:divBdr>
        <w:top w:val="none" w:sz="0" w:space="0" w:color="auto"/>
        <w:left w:val="none" w:sz="0" w:space="0" w:color="auto"/>
        <w:bottom w:val="none" w:sz="0" w:space="0" w:color="auto"/>
        <w:right w:val="none" w:sz="0" w:space="0" w:color="auto"/>
      </w:divBdr>
      <w:divsChild>
        <w:div w:id="2043826893">
          <w:marLeft w:val="0"/>
          <w:marRight w:val="0"/>
          <w:marTop w:val="72"/>
          <w:marBottom w:val="0"/>
          <w:divBdr>
            <w:top w:val="none" w:sz="0" w:space="0" w:color="auto"/>
            <w:left w:val="none" w:sz="0" w:space="0" w:color="auto"/>
            <w:bottom w:val="none" w:sz="0" w:space="0" w:color="auto"/>
            <w:right w:val="none" w:sz="0" w:space="0" w:color="auto"/>
          </w:divBdr>
        </w:div>
      </w:divsChild>
    </w:div>
    <w:div w:id="2043826797">
      <w:marLeft w:val="0"/>
      <w:marRight w:val="0"/>
      <w:marTop w:val="0"/>
      <w:marBottom w:val="0"/>
      <w:divBdr>
        <w:top w:val="none" w:sz="0" w:space="0" w:color="auto"/>
        <w:left w:val="none" w:sz="0" w:space="0" w:color="auto"/>
        <w:bottom w:val="none" w:sz="0" w:space="0" w:color="auto"/>
        <w:right w:val="none" w:sz="0" w:space="0" w:color="auto"/>
      </w:divBdr>
      <w:divsChild>
        <w:div w:id="2043826532">
          <w:marLeft w:val="360"/>
          <w:marRight w:val="0"/>
          <w:marTop w:val="0"/>
          <w:marBottom w:val="72"/>
          <w:divBdr>
            <w:top w:val="none" w:sz="0" w:space="0" w:color="auto"/>
            <w:left w:val="none" w:sz="0" w:space="0" w:color="auto"/>
            <w:bottom w:val="none" w:sz="0" w:space="0" w:color="auto"/>
            <w:right w:val="none" w:sz="0" w:space="0" w:color="auto"/>
          </w:divBdr>
        </w:div>
        <w:div w:id="2043826658">
          <w:marLeft w:val="360"/>
          <w:marRight w:val="0"/>
          <w:marTop w:val="0"/>
          <w:marBottom w:val="72"/>
          <w:divBdr>
            <w:top w:val="none" w:sz="0" w:space="0" w:color="auto"/>
            <w:left w:val="none" w:sz="0" w:space="0" w:color="auto"/>
            <w:bottom w:val="none" w:sz="0" w:space="0" w:color="auto"/>
            <w:right w:val="none" w:sz="0" w:space="0" w:color="auto"/>
          </w:divBdr>
        </w:div>
        <w:div w:id="2043826903">
          <w:marLeft w:val="360"/>
          <w:marRight w:val="0"/>
          <w:marTop w:val="72"/>
          <w:marBottom w:val="72"/>
          <w:divBdr>
            <w:top w:val="none" w:sz="0" w:space="0" w:color="auto"/>
            <w:left w:val="none" w:sz="0" w:space="0" w:color="auto"/>
            <w:bottom w:val="none" w:sz="0" w:space="0" w:color="auto"/>
            <w:right w:val="none" w:sz="0" w:space="0" w:color="auto"/>
          </w:divBdr>
        </w:div>
      </w:divsChild>
    </w:div>
    <w:div w:id="2043826801">
      <w:marLeft w:val="0"/>
      <w:marRight w:val="0"/>
      <w:marTop w:val="0"/>
      <w:marBottom w:val="0"/>
      <w:divBdr>
        <w:top w:val="none" w:sz="0" w:space="0" w:color="auto"/>
        <w:left w:val="none" w:sz="0" w:space="0" w:color="auto"/>
        <w:bottom w:val="none" w:sz="0" w:space="0" w:color="auto"/>
        <w:right w:val="none" w:sz="0" w:space="0" w:color="auto"/>
      </w:divBdr>
      <w:divsChild>
        <w:div w:id="2043826536">
          <w:marLeft w:val="0"/>
          <w:marRight w:val="0"/>
          <w:marTop w:val="0"/>
          <w:marBottom w:val="240"/>
          <w:divBdr>
            <w:top w:val="none" w:sz="0" w:space="0" w:color="auto"/>
            <w:left w:val="none" w:sz="0" w:space="0" w:color="auto"/>
            <w:bottom w:val="none" w:sz="0" w:space="0" w:color="auto"/>
            <w:right w:val="none" w:sz="0" w:space="0" w:color="auto"/>
          </w:divBdr>
        </w:div>
        <w:div w:id="2043826570">
          <w:marLeft w:val="0"/>
          <w:marRight w:val="0"/>
          <w:marTop w:val="0"/>
          <w:marBottom w:val="240"/>
          <w:divBdr>
            <w:top w:val="none" w:sz="0" w:space="0" w:color="auto"/>
            <w:left w:val="none" w:sz="0" w:space="0" w:color="auto"/>
            <w:bottom w:val="none" w:sz="0" w:space="0" w:color="auto"/>
            <w:right w:val="none" w:sz="0" w:space="0" w:color="auto"/>
          </w:divBdr>
          <w:divsChild>
            <w:div w:id="2043826659">
              <w:marLeft w:val="0"/>
              <w:marRight w:val="0"/>
              <w:marTop w:val="72"/>
              <w:marBottom w:val="0"/>
              <w:divBdr>
                <w:top w:val="none" w:sz="0" w:space="0" w:color="auto"/>
                <w:left w:val="none" w:sz="0" w:space="0" w:color="auto"/>
                <w:bottom w:val="none" w:sz="0" w:space="0" w:color="auto"/>
                <w:right w:val="none" w:sz="0" w:space="0" w:color="auto"/>
              </w:divBdr>
            </w:div>
            <w:div w:id="2043826956">
              <w:marLeft w:val="0"/>
              <w:marRight w:val="0"/>
              <w:marTop w:val="72"/>
              <w:marBottom w:val="0"/>
              <w:divBdr>
                <w:top w:val="none" w:sz="0" w:space="0" w:color="auto"/>
                <w:left w:val="none" w:sz="0" w:space="0" w:color="auto"/>
                <w:bottom w:val="none" w:sz="0" w:space="0" w:color="auto"/>
                <w:right w:val="none" w:sz="0" w:space="0" w:color="auto"/>
              </w:divBdr>
              <w:divsChild>
                <w:div w:id="2043826574">
                  <w:marLeft w:val="360"/>
                  <w:marRight w:val="0"/>
                  <w:marTop w:val="0"/>
                  <w:marBottom w:val="72"/>
                  <w:divBdr>
                    <w:top w:val="none" w:sz="0" w:space="0" w:color="auto"/>
                    <w:left w:val="none" w:sz="0" w:space="0" w:color="auto"/>
                    <w:bottom w:val="none" w:sz="0" w:space="0" w:color="auto"/>
                    <w:right w:val="none" w:sz="0" w:space="0" w:color="auto"/>
                  </w:divBdr>
                </w:div>
                <w:div w:id="2043826833">
                  <w:marLeft w:val="360"/>
                  <w:marRight w:val="0"/>
                  <w:marTop w:val="72"/>
                  <w:marBottom w:val="72"/>
                  <w:divBdr>
                    <w:top w:val="none" w:sz="0" w:space="0" w:color="auto"/>
                    <w:left w:val="none" w:sz="0" w:space="0" w:color="auto"/>
                    <w:bottom w:val="none" w:sz="0" w:space="0" w:color="auto"/>
                    <w:right w:val="none" w:sz="0" w:space="0" w:color="auto"/>
                  </w:divBdr>
                </w:div>
                <w:div w:id="204382697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585">
          <w:marLeft w:val="0"/>
          <w:marRight w:val="0"/>
          <w:marTop w:val="0"/>
          <w:marBottom w:val="240"/>
          <w:divBdr>
            <w:top w:val="none" w:sz="0" w:space="0" w:color="auto"/>
            <w:left w:val="none" w:sz="0" w:space="0" w:color="auto"/>
            <w:bottom w:val="none" w:sz="0" w:space="0" w:color="auto"/>
            <w:right w:val="none" w:sz="0" w:space="0" w:color="auto"/>
          </w:divBdr>
          <w:divsChild>
            <w:div w:id="2043826772">
              <w:marLeft w:val="0"/>
              <w:marRight w:val="0"/>
              <w:marTop w:val="72"/>
              <w:marBottom w:val="0"/>
              <w:divBdr>
                <w:top w:val="none" w:sz="0" w:space="0" w:color="auto"/>
                <w:left w:val="none" w:sz="0" w:space="0" w:color="auto"/>
                <w:bottom w:val="none" w:sz="0" w:space="0" w:color="auto"/>
                <w:right w:val="none" w:sz="0" w:space="0" w:color="auto"/>
              </w:divBdr>
            </w:div>
            <w:div w:id="2043826851">
              <w:marLeft w:val="0"/>
              <w:marRight w:val="0"/>
              <w:marTop w:val="72"/>
              <w:marBottom w:val="0"/>
              <w:divBdr>
                <w:top w:val="none" w:sz="0" w:space="0" w:color="auto"/>
                <w:left w:val="none" w:sz="0" w:space="0" w:color="auto"/>
                <w:bottom w:val="none" w:sz="0" w:space="0" w:color="auto"/>
                <w:right w:val="none" w:sz="0" w:space="0" w:color="auto"/>
              </w:divBdr>
            </w:div>
          </w:divsChild>
        </w:div>
        <w:div w:id="2043826596">
          <w:marLeft w:val="0"/>
          <w:marRight w:val="0"/>
          <w:marTop w:val="0"/>
          <w:marBottom w:val="240"/>
          <w:divBdr>
            <w:top w:val="none" w:sz="0" w:space="0" w:color="auto"/>
            <w:left w:val="none" w:sz="0" w:space="0" w:color="auto"/>
            <w:bottom w:val="none" w:sz="0" w:space="0" w:color="auto"/>
            <w:right w:val="none" w:sz="0" w:space="0" w:color="auto"/>
          </w:divBdr>
          <w:divsChild>
            <w:div w:id="2043826666">
              <w:marLeft w:val="0"/>
              <w:marRight w:val="0"/>
              <w:marTop w:val="72"/>
              <w:marBottom w:val="0"/>
              <w:divBdr>
                <w:top w:val="none" w:sz="0" w:space="0" w:color="auto"/>
                <w:left w:val="none" w:sz="0" w:space="0" w:color="auto"/>
                <w:bottom w:val="none" w:sz="0" w:space="0" w:color="auto"/>
                <w:right w:val="none" w:sz="0" w:space="0" w:color="auto"/>
              </w:divBdr>
            </w:div>
            <w:div w:id="2043826704">
              <w:marLeft w:val="0"/>
              <w:marRight w:val="0"/>
              <w:marTop w:val="72"/>
              <w:marBottom w:val="0"/>
              <w:divBdr>
                <w:top w:val="none" w:sz="0" w:space="0" w:color="auto"/>
                <w:left w:val="none" w:sz="0" w:space="0" w:color="auto"/>
                <w:bottom w:val="none" w:sz="0" w:space="0" w:color="auto"/>
                <w:right w:val="none" w:sz="0" w:space="0" w:color="auto"/>
              </w:divBdr>
            </w:div>
            <w:div w:id="2043826705">
              <w:marLeft w:val="0"/>
              <w:marRight w:val="0"/>
              <w:marTop w:val="72"/>
              <w:marBottom w:val="0"/>
              <w:divBdr>
                <w:top w:val="none" w:sz="0" w:space="0" w:color="auto"/>
                <w:left w:val="none" w:sz="0" w:space="0" w:color="auto"/>
                <w:bottom w:val="none" w:sz="0" w:space="0" w:color="auto"/>
                <w:right w:val="none" w:sz="0" w:space="0" w:color="auto"/>
              </w:divBdr>
            </w:div>
            <w:div w:id="2043826840">
              <w:marLeft w:val="0"/>
              <w:marRight w:val="0"/>
              <w:marTop w:val="72"/>
              <w:marBottom w:val="0"/>
              <w:divBdr>
                <w:top w:val="none" w:sz="0" w:space="0" w:color="auto"/>
                <w:left w:val="none" w:sz="0" w:space="0" w:color="auto"/>
                <w:bottom w:val="none" w:sz="0" w:space="0" w:color="auto"/>
                <w:right w:val="none" w:sz="0" w:space="0" w:color="auto"/>
              </w:divBdr>
              <w:divsChild>
                <w:div w:id="2043826580">
                  <w:marLeft w:val="360"/>
                  <w:marRight w:val="0"/>
                  <w:marTop w:val="0"/>
                  <w:marBottom w:val="72"/>
                  <w:divBdr>
                    <w:top w:val="none" w:sz="0" w:space="0" w:color="auto"/>
                    <w:left w:val="none" w:sz="0" w:space="0" w:color="auto"/>
                    <w:bottom w:val="none" w:sz="0" w:space="0" w:color="auto"/>
                    <w:right w:val="none" w:sz="0" w:space="0" w:color="auto"/>
                  </w:divBdr>
                </w:div>
                <w:div w:id="2043826689">
                  <w:marLeft w:val="360"/>
                  <w:marRight w:val="0"/>
                  <w:marTop w:val="0"/>
                  <w:marBottom w:val="72"/>
                  <w:divBdr>
                    <w:top w:val="none" w:sz="0" w:space="0" w:color="auto"/>
                    <w:left w:val="none" w:sz="0" w:space="0" w:color="auto"/>
                    <w:bottom w:val="none" w:sz="0" w:space="0" w:color="auto"/>
                    <w:right w:val="none" w:sz="0" w:space="0" w:color="auto"/>
                  </w:divBdr>
                </w:div>
                <w:div w:id="2043826754">
                  <w:marLeft w:val="360"/>
                  <w:marRight w:val="0"/>
                  <w:marTop w:val="72"/>
                  <w:marBottom w:val="72"/>
                  <w:divBdr>
                    <w:top w:val="none" w:sz="0" w:space="0" w:color="auto"/>
                    <w:left w:val="none" w:sz="0" w:space="0" w:color="auto"/>
                    <w:bottom w:val="none" w:sz="0" w:space="0" w:color="auto"/>
                    <w:right w:val="none" w:sz="0" w:space="0" w:color="auto"/>
                  </w:divBdr>
                </w:div>
                <w:div w:id="2043826847">
                  <w:marLeft w:val="360"/>
                  <w:marRight w:val="0"/>
                  <w:marTop w:val="0"/>
                  <w:marBottom w:val="72"/>
                  <w:divBdr>
                    <w:top w:val="none" w:sz="0" w:space="0" w:color="auto"/>
                    <w:left w:val="none" w:sz="0" w:space="0" w:color="auto"/>
                    <w:bottom w:val="none" w:sz="0" w:space="0" w:color="auto"/>
                    <w:right w:val="none" w:sz="0" w:space="0" w:color="auto"/>
                  </w:divBdr>
                </w:div>
                <w:div w:id="2043826849">
                  <w:marLeft w:val="360"/>
                  <w:marRight w:val="0"/>
                  <w:marTop w:val="0"/>
                  <w:marBottom w:val="72"/>
                  <w:divBdr>
                    <w:top w:val="none" w:sz="0" w:space="0" w:color="auto"/>
                    <w:left w:val="none" w:sz="0" w:space="0" w:color="auto"/>
                    <w:bottom w:val="none" w:sz="0" w:space="0" w:color="auto"/>
                    <w:right w:val="none" w:sz="0" w:space="0" w:color="auto"/>
                  </w:divBdr>
                </w:div>
                <w:div w:id="204382695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615">
          <w:marLeft w:val="0"/>
          <w:marRight w:val="0"/>
          <w:marTop w:val="0"/>
          <w:marBottom w:val="240"/>
          <w:divBdr>
            <w:top w:val="none" w:sz="0" w:space="0" w:color="auto"/>
            <w:left w:val="none" w:sz="0" w:space="0" w:color="auto"/>
            <w:bottom w:val="none" w:sz="0" w:space="0" w:color="auto"/>
            <w:right w:val="none" w:sz="0" w:space="0" w:color="auto"/>
          </w:divBdr>
        </w:div>
        <w:div w:id="2043826664">
          <w:marLeft w:val="0"/>
          <w:marRight w:val="0"/>
          <w:marTop w:val="0"/>
          <w:marBottom w:val="240"/>
          <w:divBdr>
            <w:top w:val="none" w:sz="0" w:space="0" w:color="auto"/>
            <w:left w:val="none" w:sz="0" w:space="0" w:color="auto"/>
            <w:bottom w:val="none" w:sz="0" w:space="0" w:color="auto"/>
            <w:right w:val="none" w:sz="0" w:space="0" w:color="auto"/>
          </w:divBdr>
        </w:div>
        <w:div w:id="2043826672">
          <w:marLeft w:val="0"/>
          <w:marRight w:val="0"/>
          <w:marTop w:val="0"/>
          <w:marBottom w:val="240"/>
          <w:divBdr>
            <w:top w:val="none" w:sz="0" w:space="0" w:color="auto"/>
            <w:left w:val="none" w:sz="0" w:space="0" w:color="auto"/>
            <w:bottom w:val="none" w:sz="0" w:space="0" w:color="auto"/>
            <w:right w:val="none" w:sz="0" w:space="0" w:color="auto"/>
          </w:divBdr>
        </w:div>
        <w:div w:id="2043826899">
          <w:marLeft w:val="0"/>
          <w:marRight w:val="0"/>
          <w:marTop w:val="0"/>
          <w:marBottom w:val="240"/>
          <w:divBdr>
            <w:top w:val="none" w:sz="0" w:space="0" w:color="auto"/>
            <w:left w:val="none" w:sz="0" w:space="0" w:color="auto"/>
            <w:bottom w:val="none" w:sz="0" w:space="0" w:color="auto"/>
            <w:right w:val="none" w:sz="0" w:space="0" w:color="auto"/>
          </w:divBdr>
          <w:divsChild>
            <w:div w:id="2043826739">
              <w:marLeft w:val="0"/>
              <w:marRight w:val="0"/>
              <w:marTop w:val="72"/>
              <w:marBottom w:val="0"/>
              <w:divBdr>
                <w:top w:val="none" w:sz="0" w:space="0" w:color="auto"/>
                <w:left w:val="none" w:sz="0" w:space="0" w:color="auto"/>
                <w:bottom w:val="none" w:sz="0" w:space="0" w:color="auto"/>
                <w:right w:val="none" w:sz="0" w:space="0" w:color="auto"/>
              </w:divBdr>
            </w:div>
            <w:div w:id="2043826946">
              <w:marLeft w:val="0"/>
              <w:marRight w:val="0"/>
              <w:marTop w:val="72"/>
              <w:marBottom w:val="0"/>
              <w:divBdr>
                <w:top w:val="none" w:sz="0" w:space="0" w:color="auto"/>
                <w:left w:val="none" w:sz="0" w:space="0" w:color="auto"/>
                <w:bottom w:val="none" w:sz="0" w:space="0" w:color="auto"/>
                <w:right w:val="none" w:sz="0" w:space="0" w:color="auto"/>
              </w:divBdr>
            </w:div>
          </w:divsChild>
        </w:div>
        <w:div w:id="2043826904">
          <w:marLeft w:val="0"/>
          <w:marRight w:val="0"/>
          <w:marTop w:val="0"/>
          <w:marBottom w:val="240"/>
          <w:divBdr>
            <w:top w:val="none" w:sz="0" w:space="0" w:color="auto"/>
            <w:left w:val="none" w:sz="0" w:space="0" w:color="auto"/>
            <w:bottom w:val="none" w:sz="0" w:space="0" w:color="auto"/>
            <w:right w:val="none" w:sz="0" w:space="0" w:color="auto"/>
          </w:divBdr>
          <w:divsChild>
            <w:div w:id="2043826718">
              <w:marLeft w:val="0"/>
              <w:marRight w:val="0"/>
              <w:marTop w:val="72"/>
              <w:marBottom w:val="0"/>
              <w:divBdr>
                <w:top w:val="none" w:sz="0" w:space="0" w:color="auto"/>
                <w:left w:val="none" w:sz="0" w:space="0" w:color="auto"/>
                <w:bottom w:val="none" w:sz="0" w:space="0" w:color="auto"/>
                <w:right w:val="none" w:sz="0" w:space="0" w:color="auto"/>
              </w:divBdr>
            </w:div>
            <w:div w:id="2043826930">
              <w:marLeft w:val="0"/>
              <w:marRight w:val="0"/>
              <w:marTop w:val="72"/>
              <w:marBottom w:val="0"/>
              <w:divBdr>
                <w:top w:val="none" w:sz="0" w:space="0" w:color="auto"/>
                <w:left w:val="none" w:sz="0" w:space="0" w:color="auto"/>
                <w:bottom w:val="none" w:sz="0" w:space="0" w:color="auto"/>
                <w:right w:val="none" w:sz="0" w:space="0" w:color="auto"/>
              </w:divBdr>
            </w:div>
          </w:divsChild>
        </w:div>
        <w:div w:id="2043826925">
          <w:marLeft w:val="0"/>
          <w:marRight w:val="0"/>
          <w:marTop w:val="0"/>
          <w:marBottom w:val="240"/>
          <w:divBdr>
            <w:top w:val="none" w:sz="0" w:space="0" w:color="auto"/>
            <w:left w:val="none" w:sz="0" w:space="0" w:color="auto"/>
            <w:bottom w:val="none" w:sz="0" w:space="0" w:color="auto"/>
            <w:right w:val="none" w:sz="0" w:space="0" w:color="auto"/>
          </w:divBdr>
          <w:divsChild>
            <w:div w:id="2043826717">
              <w:marLeft w:val="360"/>
              <w:marRight w:val="0"/>
              <w:marTop w:val="0"/>
              <w:marBottom w:val="72"/>
              <w:divBdr>
                <w:top w:val="none" w:sz="0" w:space="0" w:color="auto"/>
                <w:left w:val="none" w:sz="0" w:space="0" w:color="auto"/>
                <w:bottom w:val="none" w:sz="0" w:space="0" w:color="auto"/>
                <w:right w:val="none" w:sz="0" w:space="0" w:color="auto"/>
              </w:divBdr>
            </w:div>
            <w:div w:id="2043826886">
              <w:marLeft w:val="360"/>
              <w:marRight w:val="0"/>
              <w:marTop w:val="72"/>
              <w:marBottom w:val="72"/>
              <w:divBdr>
                <w:top w:val="none" w:sz="0" w:space="0" w:color="auto"/>
                <w:left w:val="none" w:sz="0" w:space="0" w:color="auto"/>
                <w:bottom w:val="none" w:sz="0" w:space="0" w:color="auto"/>
                <w:right w:val="none" w:sz="0" w:space="0" w:color="auto"/>
              </w:divBdr>
            </w:div>
            <w:div w:id="204382696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812">
      <w:marLeft w:val="0"/>
      <w:marRight w:val="0"/>
      <w:marTop w:val="0"/>
      <w:marBottom w:val="0"/>
      <w:divBdr>
        <w:top w:val="none" w:sz="0" w:space="0" w:color="auto"/>
        <w:left w:val="none" w:sz="0" w:space="0" w:color="auto"/>
        <w:bottom w:val="none" w:sz="0" w:space="0" w:color="auto"/>
        <w:right w:val="none" w:sz="0" w:space="0" w:color="auto"/>
      </w:divBdr>
      <w:divsChild>
        <w:div w:id="2043826578">
          <w:marLeft w:val="360"/>
          <w:marRight w:val="0"/>
          <w:marTop w:val="0"/>
          <w:marBottom w:val="72"/>
          <w:divBdr>
            <w:top w:val="none" w:sz="0" w:space="0" w:color="auto"/>
            <w:left w:val="none" w:sz="0" w:space="0" w:color="auto"/>
            <w:bottom w:val="none" w:sz="0" w:space="0" w:color="auto"/>
            <w:right w:val="none" w:sz="0" w:space="0" w:color="auto"/>
          </w:divBdr>
        </w:div>
        <w:div w:id="2043826599">
          <w:marLeft w:val="360"/>
          <w:marRight w:val="0"/>
          <w:marTop w:val="72"/>
          <w:marBottom w:val="72"/>
          <w:divBdr>
            <w:top w:val="none" w:sz="0" w:space="0" w:color="auto"/>
            <w:left w:val="none" w:sz="0" w:space="0" w:color="auto"/>
            <w:bottom w:val="none" w:sz="0" w:space="0" w:color="auto"/>
            <w:right w:val="none" w:sz="0" w:space="0" w:color="auto"/>
          </w:divBdr>
        </w:div>
      </w:divsChild>
    </w:div>
    <w:div w:id="2043826822">
      <w:marLeft w:val="0"/>
      <w:marRight w:val="0"/>
      <w:marTop w:val="0"/>
      <w:marBottom w:val="0"/>
      <w:divBdr>
        <w:top w:val="none" w:sz="0" w:space="0" w:color="auto"/>
        <w:left w:val="none" w:sz="0" w:space="0" w:color="auto"/>
        <w:bottom w:val="none" w:sz="0" w:space="0" w:color="auto"/>
        <w:right w:val="none" w:sz="0" w:space="0" w:color="auto"/>
      </w:divBdr>
      <w:divsChild>
        <w:div w:id="2043826572">
          <w:marLeft w:val="360"/>
          <w:marRight w:val="0"/>
          <w:marTop w:val="72"/>
          <w:marBottom w:val="72"/>
          <w:divBdr>
            <w:top w:val="none" w:sz="0" w:space="0" w:color="auto"/>
            <w:left w:val="none" w:sz="0" w:space="0" w:color="auto"/>
            <w:bottom w:val="none" w:sz="0" w:space="0" w:color="auto"/>
            <w:right w:val="none" w:sz="0" w:space="0" w:color="auto"/>
          </w:divBdr>
        </w:div>
        <w:div w:id="2043826911">
          <w:marLeft w:val="360"/>
          <w:marRight w:val="0"/>
          <w:marTop w:val="0"/>
          <w:marBottom w:val="72"/>
          <w:divBdr>
            <w:top w:val="none" w:sz="0" w:space="0" w:color="auto"/>
            <w:left w:val="none" w:sz="0" w:space="0" w:color="auto"/>
            <w:bottom w:val="none" w:sz="0" w:space="0" w:color="auto"/>
            <w:right w:val="none" w:sz="0" w:space="0" w:color="auto"/>
          </w:divBdr>
        </w:div>
      </w:divsChild>
    </w:div>
    <w:div w:id="2043826829">
      <w:marLeft w:val="0"/>
      <w:marRight w:val="0"/>
      <w:marTop w:val="0"/>
      <w:marBottom w:val="0"/>
      <w:divBdr>
        <w:top w:val="none" w:sz="0" w:space="0" w:color="auto"/>
        <w:left w:val="none" w:sz="0" w:space="0" w:color="auto"/>
        <w:bottom w:val="none" w:sz="0" w:space="0" w:color="auto"/>
        <w:right w:val="none" w:sz="0" w:space="0" w:color="auto"/>
      </w:divBdr>
      <w:divsChild>
        <w:div w:id="2043826609">
          <w:marLeft w:val="0"/>
          <w:marRight w:val="0"/>
          <w:marTop w:val="0"/>
          <w:marBottom w:val="240"/>
          <w:divBdr>
            <w:top w:val="none" w:sz="0" w:space="0" w:color="auto"/>
            <w:left w:val="none" w:sz="0" w:space="0" w:color="auto"/>
            <w:bottom w:val="none" w:sz="0" w:space="0" w:color="auto"/>
            <w:right w:val="none" w:sz="0" w:space="0" w:color="auto"/>
          </w:divBdr>
        </w:div>
        <w:div w:id="2043826670">
          <w:marLeft w:val="0"/>
          <w:marRight w:val="0"/>
          <w:marTop w:val="0"/>
          <w:marBottom w:val="240"/>
          <w:divBdr>
            <w:top w:val="none" w:sz="0" w:space="0" w:color="auto"/>
            <w:left w:val="none" w:sz="0" w:space="0" w:color="auto"/>
            <w:bottom w:val="none" w:sz="0" w:space="0" w:color="auto"/>
            <w:right w:val="none" w:sz="0" w:space="0" w:color="auto"/>
          </w:divBdr>
        </w:div>
        <w:div w:id="2043826943">
          <w:marLeft w:val="0"/>
          <w:marRight w:val="0"/>
          <w:marTop w:val="0"/>
          <w:marBottom w:val="240"/>
          <w:divBdr>
            <w:top w:val="none" w:sz="0" w:space="0" w:color="auto"/>
            <w:left w:val="none" w:sz="0" w:space="0" w:color="auto"/>
            <w:bottom w:val="none" w:sz="0" w:space="0" w:color="auto"/>
            <w:right w:val="none" w:sz="0" w:space="0" w:color="auto"/>
          </w:divBdr>
          <w:divsChild>
            <w:div w:id="2043826933">
              <w:marLeft w:val="0"/>
              <w:marRight w:val="0"/>
              <w:marTop w:val="72"/>
              <w:marBottom w:val="0"/>
              <w:divBdr>
                <w:top w:val="none" w:sz="0" w:space="0" w:color="auto"/>
                <w:left w:val="none" w:sz="0" w:space="0" w:color="auto"/>
                <w:bottom w:val="none" w:sz="0" w:space="0" w:color="auto"/>
                <w:right w:val="none" w:sz="0" w:space="0" w:color="auto"/>
              </w:divBdr>
            </w:div>
            <w:div w:id="20438269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043826837">
      <w:marLeft w:val="0"/>
      <w:marRight w:val="0"/>
      <w:marTop w:val="0"/>
      <w:marBottom w:val="0"/>
      <w:divBdr>
        <w:top w:val="none" w:sz="0" w:space="0" w:color="auto"/>
        <w:left w:val="none" w:sz="0" w:space="0" w:color="auto"/>
        <w:bottom w:val="none" w:sz="0" w:space="0" w:color="auto"/>
        <w:right w:val="none" w:sz="0" w:space="0" w:color="auto"/>
      </w:divBdr>
      <w:divsChild>
        <w:div w:id="2043826764">
          <w:marLeft w:val="360"/>
          <w:marRight w:val="0"/>
          <w:marTop w:val="0"/>
          <w:marBottom w:val="72"/>
          <w:divBdr>
            <w:top w:val="none" w:sz="0" w:space="0" w:color="auto"/>
            <w:left w:val="none" w:sz="0" w:space="0" w:color="auto"/>
            <w:bottom w:val="none" w:sz="0" w:space="0" w:color="auto"/>
            <w:right w:val="none" w:sz="0" w:space="0" w:color="auto"/>
          </w:divBdr>
        </w:div>
        <w:div w:id="2043826901">
          <w:marLeft w:val="360"/>
          <w:marRight w:val="0"/>
          <w:marTop w:val="0"/>
          <w:marBottom w:val="72"/>
          <w:divBdr>
            <w:top w:val="none" w:sz="0" w:space="0" w:color="auto"/>
            <w:left w:val="none" w:sz="0" w:space="0" w:color="auto"/>
            <w:bottom w:val="none" w:sz="0" w:space="0" w:color="auto"/>
            <w:right w:val="none" w:sz="0" w:space="0" w:color="auto"/>
          </w:divBdr>
        </w:div>
        <w:div w:id="2043826976">
          <w:marLeft w:val="360"/>
          <w:marRight w:val="0"/>
          <w:marTop w:val="0"/>
          <w:marBottom w:val="72"/>
          <w:divBdr>
            <w:top w:val="none" w:sz="0" w:space="0" w:color="auto"/>
            <w:left w:val="none" w:sz="0" w:space="0" w:color="auto"/>
            <w:bottom w:val="none" w:sz="0" w:space="0" w:color="auto"/>
            <w:right w:val="none" w:sz="0" w:space="0" w:color="auto"/>
          </w:divBdr>
        </w:div>
      </w:divsChild>
    </w:div>
    <w:div w:id="2043826852">
      <w:marLeft w:val="0"/>
      <w:marRight w:val="0"/>
      <w:marTop w:val="0"/>
      <w:marBottom w:val="0"/>
      <w:divBdr>
        <w:top w:val="none" w:sz="0" w:space="0" w:color="auto"/>
        <w:left w:val="none" w:sz="0" w:space="0" w:color="auto"/>
        <w:bottom w:val="none" w:sz="0" w:space="0" w:color="auto"/>
        <w:right w:val="none" w:sz="0" w:space="0" w:color="auto"/>
      </w:divBdr>
      <w:divsChild>
        <w:div w:id="2043826692">
          <w:marLeft w:val="0"/>
          <w:marRight w:val="0"/>
          <w:marTop w:val="240"/>
          <w:marBottom w:val="0"/>
          <w:divBdr>
            <w:top w:val="none" w:sz="0" w:space="0" w:color="auto"/>
            <w:left w:val="none" w:sz="0" w:space="0" w:color="auto"/>
            <w:bottom w:val="none" w:sz="0" w:space="0" w:color="auto"/>
            <w:right w:val="none" w:sz="0" w:space="0" w:color="auto"/>
          </w:divBdr>
        </w:div>
        <w:div w:id="2043826867">
          <w:marLeft w:val="0"/>
          <w:marRight w:val="0"/>
          <w:marTop w:val="240"/>
          <w:marBottom w:val="0"/>
          <w:divBdr>
            <w:top w:val="none" w:sz="0" w:space="0" w:color="auto"/>
            <w:left w:val="none" w:sz="0" w:space="0" w:color="auto"/>
            <w:bottom w:val="none" w:sz="0" w:space="0" w:color="auto"/>
            <w:right w:val="none" w:sz="0" w:space="0" w:color="auto"/>
          </w:divBdr>
        </w:div>
      </w:divsChild>
    </w:div>
    <w:div w:id="2043826859">
      <w:marLeft w:val="0"/>
      <w:marRight w:val="0"/>
      <w:marTop w:val="0"/>
      <w:marBottom w:val="0"/>
      <w:divBdr>
        <w:top w:val="none" w:sz="0" w:space="0" w:color="auto"/>
        <w:left w:val="none" w:sz="0" w:space="0" w:color="auto"/>
        <w:bottom w:val="none" w:sz="0" w:space="0" w:color="auto"/>
        <w:right w:val="none" w:sz="0" w:space="0" w:color="auto"/>
      </w:divBdr>
      <w:divsChild>
        <w:div w:id="2043826539">
          <w:marLeft w:val="0"/>
          <w:marRight w:val="0"/>
          <w:marTop w:val="72"/>
          <w:marBottom w:val="0"/>
          <w:divBdr>
            <w:top w:val="none" w:sz="0" w:space="0" w:color="auto"/>
            <w:left w:val="none" w:sz="0" w:space="0" w:color="auto"/>
            <w:bottom w:val="none" w:sz="0" w:space="0" w:color="auto"/>
            <w:right w:val="none" w:sz="0" w:space="0" w:color="auto"/>
          </w:divBdr>
          <w:divsChild>
            <w:div w:id="2043826551">
              <w:marLeft w:val="360"/>
              <w:marRight w:val="0"/>
              <w:marTop w:val="0"/>
              <w:marBottom w:val="72"/>
              <w:divBdr>
                <w:top w:val="none" w:sz="0" w:space="0" w:color="auto"/>
                <w:left w:val="none" w:sz="0" w:space="0" w:color="auto"/>
                <w:bottom w:val="none" w:sz="0" w:space="0" w:color="auto"/>
                <w:right w:val="none" w:sz="0" w:space="0" w:color="auto"/>
              </w:divBdr>
            </w:div>
            <w:div w:id="2043826560">
              <w:marLeft w:val="360"/>
              <w:marRight w:val="0"/>
              <w:marTop w:val="0"/>
              <w:marBottom w:val="72"/>
              <w:divBdr>
                <w:top w:val="none" w:sz="0" w:space="0" w:color="auto"/>
                <w:left w:val="none" w:sz="0" w:space="0" w:color="auto"/>
                <w:bottom w:val="none" w:sz="0" w:space="0" w:color="auto"/>
                <w:right w:val="none" w:sz="0" w:space="0" w:color="auto"/>
              </w:divBdr>
            </w:div>
            <w:div w:id="2043826562">
              <w:marLeft w:val="360"/>
              <w:marRight w:val="0"/>
              <w:marTop w:val="0"/>
              <w:marBottom w:val="72"/>
              <w:divBdr>
                <w:top w:val="none" w:sz="0" w:space="0" w:color="auto"/>
                <w:left w:val="none" w:sz="0" w:space="0" w:color="auto"/>
                <w:bottom w:val="none" w:sz="0" w:space="0" w:color="auto"/>
                <w:right w:val="none" w:sz="0" w:space="0" w:color="auto"/>
              </w:divBdr>
            </w:div>
            <w:div w:id="2043826569">
              <w:marLeft w:val="360"/>
              <w:marRight w:val="0"/>
              <w:marTop w:val="0"/>
              <w:marBottom w:val="72"/>
              <w:divBdr>
                <w:top w:val="none" w:sz="0" w:space="0" w:color="auto"/>
                <w:left w:val="none" w:sz="0" w:space="0" w:color="auto"/>
                <w:bottom w:val="none" w:sz="0" w:space="0" w:color="auto"/>
                <w:right w:val="none" w:sz="0" w:space="0" w:color="auto"/>
              </w:divBdr>
            </w:div>
            <w:div w:id="2043826583">
              <w:marLeft w:val="360"/>
              <w:marRight w:val="0"/>
              <w:marTop w:val="0"/>
              <w:marBottom w:val="72"/>
              <w:divBdr>
                <w:top w:val="none" w:sz="0" w:space="0" w:color="auto"/>
                <w:left w:val="none" w:sz="0" w:space="0" w:color="auto"/>
                <w:bottom w:val="none" w:sz="0" w:space="0" w:color="auto"/>
                <w:right w:val="none" w:sz="0" w:space="0" w:color="auto"/>
              </w:divBdr>
            </w:div>
            <w:div w:id="2043826657">
              <w:marLeft w:val="360"/>
              <w:marRight w:val="0"/>
              <w:marTop w:val="0"/>
              <w:marBottom w:val="72"/>
              <w:divBdr>
                <w:top w:val="none" w:sz="0" w:space="0" w:color="auto"/>
                <w:left w:val="none" w:sz="0" w:space="0" w:color="auto"/>
                <w:bottom w:val="none" w:sz="0" w:space="0" w:color="auto"/>
                <w:right w:val="none" w:sz="0" w:space="0" w:color="auto"/>
              </w:divBdr>
            </w:div>
            <w:div w:id="2043826677">
              <w:marLeft w:val="360"/>
              <w:marRight w:val="0"/>
              <w:marTop w:val="0"/>
              <w:marBottom w:val="72"/>
              <w:divBdr>
                <w:top w:val="none" w:sz="0" w:space="0" w:color="auto"/>
                <w:left w:val="none" w:sz="0" w:space="0" w:color="auto"/>
                <w:bottom w:val="none" w:sz="0" w:space="0" w:color="auto"/>
                <w:right w:val="none" w:sz="0" w:space="0" w:color="auto"/>
              </w:divBdr>
            </w:div>
            <w:div w:id="2043826700">
              <w:marLeft w:val="360"/>
              <w:marRight w:val="0"/>
              <w:marTop w:val="0"/>
              <w:marBottom w:val="72"/>
              <w:divBdr>
                <w:top w:val="none" w:sz="0" w:space="0" w:color="auto"/>
                <w:left w:val="none" w:sz="0" w:space="0" w:color="auto"/>
                <w:bottom w:val="none" w:sz="0" w:space="0" w:color="auto"/>
                <w:right w:val="none" w:sz="0" w:space="0" w:color="auto"/>
              </w:divBdr>
            </w:div>
            <w:div w:id="2043826729">
              <w:marLeft w:val="360"/>
              <w:marRight w:val="0"/>
              <w:marTop w:val="0"/>
              <w:marBottom w:val="72"/>
              <w:divBdr>
                <w:top w:val="none" w:sz="0" w:space="0" w:color="auto"/>
                <w:left w:val="none" w:sz="0" w:space="0" w:color="auto"/>
                <w:bottom w:val="none" w:sz="0" w:space="0" w:color="auto"/>
                <w:right w:val="none" w:sz="0" w:space="0" w:color="auto"/>
              </w:divBdr>
            </w:div>
            <w:div w:id="2043826757">
              <w:marLeft w:val="360"/>
              <w:marRight w:val="0"/>
              <w:marTop w:val="0"/>
              <w:marBottom w:val="72"/>
              <w:divBdr>
                <w:top w:val="none" w:sz="0" w:space="0" w:color="auto"/>
                <w:left w:val="none" w:sz="0" w:space="0" w:color="auto"/>
                <w:bottom w:val="none" w:sz="0" w:space="0" w:color="auto"/>
                <w:right w:val="none" w:sz="0" w:space="0" w:color="auto"/>
              </w:divBdr>
            </w:div>
            <w:div w:id="2043826758">
              <w:marLeft w:val="360"/>
              <w:marRight w:val="0"/>
              <w:marTop w:val="0"/>
              <w:marBottom w:val="72"/>
              <w:divBdr>
                <w:top w:val="none" w:sz="0" w:space="0" w:color="auto"/>
                <w:left w:val="none" w:sz="0" w:space="0" w:color="auto"/>
                <w:bottom w:val="none" w:sz="0" w:space="0" w:color="auto"/>
                <w:right w:val="none" w:sz="0" w:space="0" w:color="auto"/>
              </w:divBdr>
            </w:div>
            <w:div w:id="2043826788">
              <w:marLeft w:val="360"/>
              <w:marRight w:val="0"/>
              <w:marTop w:val="0"/>
              <w:marBottom w:val="72"/>
              <w:divBdr>
                <w:top w:val="none" w:sz="0" w:space="0" w:color="auto"/>
                <w:left w:val="none" w:sz="0" w:space="0" w:color="auto"/>
                <w:bottom w:val="none" w:sz="0" w:space="0" w:color="auto"/>
                <w:right w:val="none" w:sz="0" w:space="0" w:color="auto"/>
              </w:divBdr>
            </w:div>
            <w:div w:id="2043826790">
              <w:marLeft w:val="360"/>
              <w:marRight w:val="0"/>
              <w:marTop w:val="72"/>
              <w:marBottom w:val="72"/>
              <w:divBdr>
                <w:top w:val="none" w:sz="0" w:space="0" w:color="auto"/>
                <w:left w:val="none" w:sz="0" w:space="0" w:color="auto"/>
                <w:bottom w:val="none" w:sz="0" w:space="0" w:color="auto"/>
                <w:right w:val="none" w:sz="0" w:space="0" w:color="auto"/>
              </w:divBdr>
            </w:div>
            <w:div w:id="2043826794">
              <w:marLeft w:val="360"/>
              <w:marRight w:val="0"/>
              <w:marTop w:val="0"/>
              <w:marBottom w:val="72"/>
              <w:divBdr>
                <w:top w:val="none" w:sz="0" w:space="0" w:color="auto"/>
                <w:left w:val="none" w:sz="0" w:space="0" w:color="auto"/>
                <w:bottom w:val="none" w:sz="0" w:space="0" w:color="auto"/>
                <w:right w:val="none" w:sz="0" w:space="0" w:color="auto"/>
              </w:divBdr>
            </w:div>
            <w:div w:id="2043826811">
              <w:marLeft w:val="360"/>
              <w:marRight w:val="0"/>
              <w:marTop w:val="0"/>
              <w:marBottom w:val="72"/>
              <w:divBdr>
                <w:top w:val="none" w:sz="0" w:space="0" w:color="auto"/>
                <w:left w:val="none" w:sz="0" w:space="0" w:color="auto"/>
                <w:bottom w:val="none" w:sz="0" w:space="0" w:color="auto"/>
                <w:right w:val="none" w:sz="0" w:space="0" w:color="auto"/>
              </w:divBdr>
            </w:div>
            <w:div w:id="2043826828">
              <w:marLeft w:val="360"/>
              <w:marRight w:val="0"/>
              <w:marTop w:val="0"/>
              <w:marBottom w:val="72"/>
              <w:divBdr>
                <w:top w:val="none" w:sz="0" w:space="0" w:color="auto"/>
                <w:left w:val="none" w:sz="0" w:space="0" w:color="auto"/>
                <w:bottom w:val="none" w:sz="0" w:space="0" w:color="auto"/>
                <w:right w:val="none" w:sz="0" w:space="0" w:color="auto"/>
              </w:divBdr>
            </w:div>
            <w:div w:id="2043826905">
              <w:marLeft w:val="360"/>
              <w:marRight w:val="0"/>
              <w:marTop w:val="0"/>
              <w:marBottom w:val="72"/>
              <w:divBdr>
                <w:top w:val="none" w:sz="0" w:space="0" w:color="auto"/>
                <w:left w:val="none" w:sz="0" w:space="0" w:color="auto"/>
                <w:bottom w:val="none" w:sz="0" w:space="0" w:color="auto"/>
                <w:right w:val="none" w:sz="0" w:space="0" w:color="auto"/>
              </w:divBdr>
            </w:div>
            <w:div w:id="2043826950">
              <w:marLeft w:val="360"/>
              <w:marRight w:val="0"/>
              <w:marTop w:val="0"/>
              <w:marBottom w:val="72"/>
              <w:divBdr>
                <w:top w:val="none" w:sz="0" w:space="0" w:color="auto"/>
                <w:left w:val="none" w:sz="0" w:space="0" w:color="auto"/>
                <w:bottom w:val="none" w:sz="0" w:space="0" w:color="auto"/>
                <w:right w:val="none" w:sz="0" w:space="0" w:color="auto"/>
              </w:divBdr>
            </w:div>
          </w:divsChild>
        </w:div>
        <w:div w:id="2043826770">
          <w:marLeft w:val="0"/>
          <w:marRight w:val="0"/>
          <w:marTop w:val="72"/>
          <w:marBottom w:val="0"/>
          <w:divBdr>
            <w:top w:val="none" w:sz="0" w:space="0" w:color="auto"/>
            <w:left w:val="none" w:sz="0" w:space="0" w:color="auto"/>
            <w:bottom w:val="none" w:sz="0" w:space="0" w:color="auto"/>
            <w:right w:val="none" w:sz="0" w:space="0" w:color="auto"/>
          </w:divBdr>
          <w:divsChild>
            <w:div w:id="2043826546">
              <w:marLeft w:val="360"/>
              <w:marRight w:val="0"/>
              <w:marTop w:val="0"/>
              <w:marBottom w:val="72"/>
              <w:divBdr>
                <w:top w:val="none" w:sz="0" w:space="0" w:color="auto"/>
                <w:left w:val="none" w:sz="0" w:space="0" w:color="auto"/>
                <w:bottom w:val="none" w:sz="0" w:space="0" w:color="auto"/>
                <w:right w:val="none" w:sz="0" w:space="0" w:color="auto"/>
              </w:divBdr>
            </w:div>
            <w:div w:id="2043826566">
              <w:marLeft w:val="360"/>
              <w:marRight w:val="0"/>
              <w:marTop w:val="0"/>
              <w:marBottom w:val="72"/>
              <w:divBdr>
                <w:top w:val="none" w:sz="0" w:space="0" w:color="auto"/>
                <w:left w:val="none" w:sz="0" w:space="0" w:color="auto"/>
                <w:bottom w:val="none" w:sz="0" w:space="0" w:color="auto"/>
                <w:right w:val="none" w:sz="0" w:space="0" w:color="auto"/>
              </w:divBdr>
            </w:div>
            <w:div w:id="2043826567">
              <w:marLeft w:val="360"/>
              <w:marRight w:val="0"/>
              <w:marTop w:val="0"/>
              <w:marBottom w:val="72"/>
              <w:divBdr>
                <w:top w:val="none" w:sz="0" w:space="0" w:color="auto"/>
                <w:left w:val="none" w:sz="0" w:space="0" w:color="auto"/>
                <w:bottom w:val="none" w:sz="0" w:space="0" w:color="auto"/>
                <w:right w:val="none" w:sz="0" w:space="0" w:color="auto"/>
              </w:divBdr>
            </w:div>
            <w:div w:id="2043826603">
              <w:marLeft w:val="360"/>
              <w:marRight w:val="0"/>
              <w:marTop w:val="0"/>
              <w:marBottom w:val="72"/>
              <w:divBdr>
                <w:top w:val="none" w:sz="0" w:space="0" w:color="auto"/>
                <w:left w:val="none" w:sz="0" w:space="0" w:color="auto"/>
                <w:bottom w:val="none" w:sz="0" w:space="0" w:color="auto"/>
                <w:right w:val="none" w:sz="0" w:space="0" w:color="auto"/>
              </w:divBdr>
            </w:div>
            <w:div w:id="2043826651">
              <w:marLeft w:val="360"/>
              <w:marRight w:val="0"/>
              <w:marTop w:val="0"/>
              <w:marBottom w:val="72"/>
              <w:divBdr>
                <w:top w:val="none" w:sz="0" w:space="0" w:color="auto"/>
                <w:left w:val="none" w:sz="0" w:space="0" w:color="auto"/>
                <w:bottom w:val="none" w:sz="0" w:space="0" w:color="auto"/>
                <w:right w:val="none" w:sz="0" w:space="0" w:color="auto"/>
              </w:divBdr>
            </w:div>
            <w:div w:id="2043826683">
              <w:marLeft w:val="360"/>
              <w:marRight w:val="0"/>
              <w:marTop w:val="0"/>
              <w:marBottom w:val="72"/>
              <w:divBdr>
                <w:top w:val="none" w:sz="0" w:space="0" w:color="auto"/>
                <w:left w:val="none" w:sz="0" w:space="0" w:color="auto"/>
                <w:bottom w:val="none" w:sz="0" w:space="0" w:color="auto"/>
                <w:right w:val="none" w:sz="0" w:space="0" w:color="auto"/>
              </w:divBdr>
            </w:div>
            <w:div w:id="2043826699">
              <w:marLeft w:val="360"/>
              <w:marRight w:val="0"/>
              <w:marTop w:val="0"/>
              <w:marBottom w:val="72"/>
              <w:divBdr>
                <w:top w:val="none" w:sz="0" w:space="0" w:color="auto"/>
                <w:left w:val="none" w:sz="0" w:space="0" w:color="auto"/>
                <w:bottom w:val="none" w:sz="0" w:space="0" w:color="auto"/>
                <w:right w:val="none" w:sz="0" w:space="0" w:color="auto"/>
              </w:divBdr>
            </w:div>
            <w:div w:id="2043826706">
              <w:marLeft w:val="360"/>
              <w:marRight w:val="0"/>
              <w:marTop w:val="0"/>
              <w:marBottom w:val="72"/>
              <w:divBdr>
                <w:top w:val="none" w:sz="0" w:space="0" w:color="auto"/>
                <w:left w:val="none" w:sz="0" w:space="0" w:color="auto"/>
                <w:bottom w:val="none" w:sz="0" w:space="0" w:color="auto"/>
                <w:right w:val="none" w:sz="0" w:space="0" w:color="auto"/>
              </w:divBdr>
            </w:div>
            <w:div w:id="2043826720">
              <w:marLeft w:val="360"/>
              <w:marRight w:val="0"/>
              <w:marTop w:val="0"/>
              <w:marBottom w:val="72"/>
              <w:divBdr>
                <w:top w:val="none" w:sz="0" w:space="0" w:color="auto"/>
                <w:left w:val="none" w:sz="0" w:space="0" w:color="auto"/>
                <w:bottom w:val="none" w:sz="0" w:space="0" w:color="auto"/>
                <w:right w:val="none" w:sz="0" w:space="0" w:color="auto"/>
              </w:divBdr>
            </w:div>
            <w:div w:id="2043826734">
              <w:marLeft w:val="360"/>
              <w:marRight w:val="0"/>
              <w:marTop w:val="0"/>
              <w:marBottom w:val="72"/>
              <w:divBdr>
                <w:top w:val="none" w:sz="0" w:space="0" w:color="auto"/>
                <w:left w:val="none" w:sz="0" w:space="0" w:color="auto"/>
                <w:bottom w:val="none" w:sz="0" w:space="0" w:color="auto"/>
                <w:right w:val="none" w:sz="0" w:space="0" w:color="auto"/>
              </w:divBdr>
            </w:div>
            <w:div w:id="2043826743">
              <w:marLeft w:val="360"/>
              <w:marRight w:val="0"/>
              <w:marTop w:val="0"/>
              <w:marBottom w:val="72"/>
              <w:divBdr>
                <w:top w:val="none" w:sz="0" w:space="0" w:color="auto"/>
                <w:left w:val="none" w:sz="0" w:space="0" w:color="auto"/>
                <w:bottom w:val="none" w:sz="0" w:space="0" w:color="auto"/>
                <w:right w:val="none" w:sz="0" w:space="0" w:color="auto"/>
              </w:divBdr>
            </w:div>
            <w:div w:id="2043826744">
              <w:marLeft w:val="360"/>
              <w:marRight w:val="0"/>
              <w:marTop w:val="72"/>
              <w:marBottom w:val="72"/>
              <w:divBdr>
                <w:top w:val="none" w:sz="0" w:space="0" w:color="auto"/>
                <w:left w:val="none" w:sz="0" w:space="0" w:color="auto"/>
                <w:bottom w:val="none" w:sz="0" w:space="0" w:color="auto"/>
                <w:right w:val="none" w:sz="0" w:space="0" w:color="auto"/>
              </w:divBdr>
            </w:div>
            <w:div w:id="2043826779">
              <w:marLeft w:val="360"/>
              <w:marRight w:val="0"/>
              <w:marTop w:val="0"/>
              <w:marBottom w:val="72"/>
              <w:divBdr>
                <w:top w:val="none" w:sz="0" w:space="0" w:color="auto"/>
                <w:left w:val="none" w:sz="0" w:space="0" w:color="auto"/>
                <w:bottom w:val="none" w:sz="0" w:space="0" w:color="auto"/>
                <w:right w:val="none" w:sz="0" w:space="0" w:color="auto"/>
              </w:divBdr>
            </w:div>
            <w:div w:id="2043826791">
              <w:marLeft w:val="360"/>
              <w:marRight w:val="0"/>
              <w:marTop w:val="0"/>
              <w:marBottom w:val="72"/>
              <w:divBdr>
                <w:top w:val="none" w:sz="0" w:space="0" w:color="auto"/>
                <w:left w:val="none" w:sz="0" w:space="0" w:color="auto"/>
                <w:bottom w:val="none" w:sz="0" w:space="0" w:color="auto"/>
                <w:right w:val="none" w:sz="0" w:space="0" w:color="auto"/>
              </w:divBdr>
            </w:div>
            <w:div w:id="2043826807">
              <w:marLeft w:val="360"/>
              <w:marRight w:val="0"/>
              <w:marTop w:val="0"/>
              <w:marBottom w:val="72"/>
              <w:divBdr>
                <w:top w:val="none" w:sz="0" w:space="0" w:color="auto"/>
                <w:left w:val="none" w:sz="0" w:space="0" w:color="auto"/>
                <w:bottom w:val="none" w:sz="0" w:space="0" w:color="auto"/>
                <w:right w:val="none" w:sz="0" w:space="0" w:color="auto"/>
              </w:divBdr>
            </w:div>
            <w:div w:id="2043826810">
              <w:marLeft w:val="360"/>
              <w:marRight w:val="0"/>
              <w:marTop w:val="0"/>
              <w:marBottom w:val="72"/>
              <w:divBdr>
                <w:top w:val="none" w:sz="0" w:space="0" w:color="auto"/>
                <w:left w:val="none" w:sz="0" w:space="0" w:color="auto"/>
                <w:bottom w:val="none" w:sz="0" w:space="0" w:color="auto"/>
                <w:right w:val="none" w:sz="0" w:space="0" w:color="auto"/>
              </w:divBdr>
            </w:div>
            <w:div w:id="2043826827">
              <w:marLeft w:val="360"/>
              <w:marRight w:val="0"/>
              <w:marTop w:val="0"/>
              <w:marBottom w:val="72"/>
              <w:divBdr>
                <w:top w:val="none" w:sz="0" w:space="0" w:color="auto"/>
                <w:left w:val="none" w:sz="0" w:space="0" w:color="auto"/>
                <w:bottom w:val="none" w:sz="0" w:space="0" w:color="auto"/>
                <w:right w:val="none" w:sz="0" w:space="0" w:color="auto"/>
              </w:divBdr>
            </w:div>
            <w:div w:id="2043826872">
              <w:marLeft w:val="360"/>
              <w:marRight w:val="0"/>
              <w:marTop w:val="0"/>
              <w:marBottom w:val="72"/>
              <w:divBdr>
                <w:top w:val="none" w:sz="0" w:space="0" w:color="auto"/>
                <w:left w:val="none" w:sz="0" w:space="0" w:color="auto"/>
                <w:bottom w:val="none" w:sz="0" w:space="0" w:color="auto"/>
                <w:right w:val="none" w:sz="0" w:space="0" w:color="auto"/>
              </w:divBdr>
            </w:div>
            <w:div w:id="2043826897">
              <w:marLeft w:val="360"/>
              <w:marRight w:val="0"/>
              <w:marTop w:val="0"/>
              <w:marBottom w:val="72"/>
              <w:divBdr>
                <w:top w:val="none" w:sz="0" w:space="0" w:color="auto"/>
                <w:left w:val="none" w:sz="0" w:space="0" w:color="auto"/>
                <w:bottom w:val="none" w:sz="0" w:space="0" w:color="auto"/>
                <w:right w:val="none" w:sz="0" w:space="0" w:color="auto"/>
              </w:divBdr>
            </w:div>
            <w:div w:id="2043826948">
              <w:marLeft w:val="360"/>
              <w:marRight w:val="0"/>
              <w:marTop w:val="0"/>
              <w:marBottom w:val="72"/>
              <w:divBdr>
                <w:top w:val="none" w:sz="0" w:space="0" w:color="auto"/>
                <w:left w:val="none" w:sz="0" w:space="0" w:color="auto"/>
                <w:bottom w:val="none" w:sz="0" w:space="0" w:color="auto"/>
                <w:right w:val="none" w:sz="0" w:space="0" w:color="auto"/>
              </w:divBdr>
            </w:div>
            <w:div w:id="204382696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43826865">
      <w:marLeft w:val="0"/>
      <w:marRight w:val="0"/>
      <w:marTop w:val="0"/>
      <w:marBottom w:val="0"/>
      <w:divBdr>
        <w:top w:val="none" w:sz="0" w:space="0" w:color="auto"/>
        <w:left w:val="none" w:sz="0" w:space="0" w:color="auto"/>
        <w:bottom w:val="none" w:sz="0" w:space="0" w:color="auto"/>
        <w:right w:val="none" w:sz="0" w:space="0" w:color="auto"/>
      </w:divBdr>
      <w:divsChild>
        <w:div w:id="2043826618">
          <w:marLeft w:val="0"/>
          <w:marRight w:val="0"/>
          <w:marTop w:val="72"/>
          <w:marBottom w:val="0"/>
          <w:divBdr>
            <w:top w:val="none" w:sz="0" w:space="0" w:color="auto"/>
            <w:left w:val="none" w:sz="0" w:space="0" w:color="auto"/>
            <w:bottom w:val="none" w:sz="0" w:space="0" w:color="auto"/>
            <w:right w:val="none" w:sz="0" w:space="0" w:color="auto"/>
          </w:divBdr>
        </w:div>
        <w:div w:id="2043826628">
          <w:marLeft w:val="0"/>
          <w:marRight w:val="0"/>
          <w:marTop w:val="72"/>
          <w:marBottom w:val="0"/>
          <w:divBdr>
            <w:top w:val="none" w:sz="0" w:space="0" w:color="auto"/>
            <w:left w:val="none" w:sz="0" w:space="0" w:color="auto"/>
            <w:bottom w:val="none" w:sz="0" w:space="0" w:color="auto"/>
            <w:right w:val="none" w:sz="0" w:space="0" w:color="auto"/>
          </w:divBdr>
        </w:div>
        <w:div w:id="2043826641">
          <w:marLeft w:val="0"/>
          <w:marRight w:val="0"/>
          <w:marTop w:val="72"/>
          <w:marBottom w:val="0"/>
          <w:divBdr>
            <w:top w:val="none" w:sz="0" w:space="0" w:color="auto"/>
            <w:left w:val="none" w:sz="0" w:space="0" w:color="auto"/>
            <w:bottom w:val="none" w:sz="0" w:space="0" w:color="auto"/>
            <w:right w:val="none" w:sz="0" w:space="0" w:color="auto"/>
          </w:divBdr>
        </w:div>
        <w:div w:id="2043826662">
          <w:marLeft w:val="0"/>
          <w:marRight w:val="0"/>
          <w:marTop w:val="72"/>
          <w:marBottom w:val="0"/>
          <w:divBdr>
            <w:top w:val="none" w:sz="0" w:space="0" w:color="auto"/>
            <w:left w:val="none" w:sz="0" w:space="0" w:color="auto"/>
            <w:bottom w:val="none" w:sz="0" w:space="0" w:color="auto"/>
            <w:right w:val="none" w:sz="0" w:space="0" w:color="auto"/>
          </w:divBdr>
        </w:div>
        <w:div w:id="2043826825">
          <w:marLeft w:val="0"/>
          <w:marRight w:val="0"/>
          <w:marTop w:val="72"/>
          <w:marBottom w:val="0"/>
          <w:divBdr>
            <w:top w:val="none" w:sz="0" w:space="0" w:color="auto"/>
            <w:left w:val="none" w:sz="0" w:space="0" w:color="auto"/>
            <w:bottom w:val="none" w:sz="0" w:space="0" w:color="auto"/>
            <w:right w:val="none" w:sz="0" w:space="0" w:color="auto"/>
          </w:divBdr>
        </w:div>
      </w:divsChild>
    </w:div>
    <w:div w:id="2043826882">
      <w:marLeft w:val="0"/>
      <w:marRight w:val="0"/>
      <w:marTop w:val="0"/>
      <w:marBottom w:val="0"/>
      <w:divBdr>
        <w:top w:val="none" w:sz="0" w:space="0" w:color="auto"/>
        <w:left w:val="none" w:sz="0" w:space="0" w:color="auto"/>
        <w:bottom w:val="none" w:sz="0" w:space="0" w:color="auto"/>
        <w:right w:val="none" w:sz="0" w:space="0" w:color="auto"/>
      </w:divBdr>
      <w:divsChild>
        <w:div w:id="2043826617">
          <w:marLeft w:val="0"/>
          <w:marRight w:val="0"/>
          <w:marTop w:val="72"/>
          <w:marBottom w:val="0"/>
          <w:divBdr>
            <w:top w:val="none" w:sz="0" w:space="0" w:color="auto"/>
            <w:left w:val="none" w:sz="0" w:space="0" w:color="auto"/>
            <w:bottom w:val="none" w:sz="0" w:space="0" w:color="auto"/>
            <w:right w:val="none" w:sz="0" w:space="0" w:color="auto"/>
          </w:divBdr>
        </w:div>
        <w:div w:id="2043826650">
          <w:marLeft w:val="0"/>
          <w:marRight w:val="0"/>
          <w:marTop w:val="72"/>
          <w:marBottom w:val="0"/>
          <w:divBdr>
            <w:top w:val="none" w:sz="0" w:space="0" w:color="auto"/>
            <w:left w:val="none" w:sz="0" w:space="0" w:color="auto"/>
            <w:bottom w:val="none" w:sz="0" w:space="0" w:color="auto"/>
            <w:right w:val="none" w:sz="0" w:space="0" w:color="auto"/>
          </w:divBdr>
        </w:div>
        <w:div w:id="2043826763">
          <w:marLeft w:val="0"/>
          <w:marRight w:val="0"/>
          <w:marTop w:val="72"/>
          <w:marBottom w:val="0"/>
          <w:divBdr>
            <w:top w:val="none" w:sz="0" w:space="0" w:color="auto"/>
            <w:left w:val="none" w:sz="0" w:space="0" w:color="auto"/>
            <w:bottom w:val="none" w:sz="0" w:space="0" w:color="auto"/>
            <w:right w:val="none" w:sz="0" w:space="0" w:color="auto"/>
          </w:divBdr>
        </w:div>
        <w:div w:id="2043826808">
          <w:marLeft w:val="0"/>
          <w:marRight w:val="0"/>
          <w:marTop w:val="72"/>
          <w:marBottom w:val="0"/>
          <w:divBdr>
            <w:top w:val="none" w:sz="0" w:space="0" w:color="auto"/>
            <w:left w:val="none" w:sz="0" w:space="0" w:color="auto"/>
            <w:bottom w:val="none" w:sz="0" w:space="0" w:color="auto"/>
            <w:right w:val="none" w:sz="0" w:space="0" w:color="auto"/>
          </w:divBdr>
        </w:div>
        <w:div w:id="2043826845">
          <w:marLeft w:val="0"/>
          <w:marRight w:val="0"/>
          <w:marTop w:val="72"/>
          <w:marBottom w:val="0"/>
          <w:divBdr>
            <w:top w:val="none" w:sz="0" w:space="0" w:color="auto"/>
            <w:left w:val="none" w:sz="0" w:space="0" w:color="auto"/>
            <w:bottom w:val="none" w:sz="0" w:space="0" w:color="auto"/>
            <w:right w:val="none" w:sz="0" w:space="0" w:color="auto"/>
          </w:divBdr>
        </w:div>
      </w:divsChild>
    </w:div>
    <w:div w:id="2043826883">
      <w:marLeft w:val="0"/>
      <w:marRight w:val="0"/>
      <w:marTop w:val="0"/>
      <w:marBottom w:val="0"/>
      <w:divBdr>
        <w:top w:val="none" w:sz="0" w:space="0" w:color="auto"/>
        <w:left w:val="none" w:sz="0" w:space="0" w:color="auto"/>
        <w:bottom w:val="none" w:sz="0" w:space="0" w:color="auto"/>
        <w:right w:val="none" w:sz="0" w:space="0" w:color="auto"/>
      </w:divBdr>
      <w:divsChild>
        <w:div w:id="2043826842">
          <w:marLeft w:val="0"/>
          <w:marRight w:val="0"/>
          <w:marTop w:val="72"/>
          <w:marBottom w:val="0"/>
          <w:divBdr>
            <w:top w:val="none" w:sz="0" w:space="0" w:color="auto"/>
            <w:left w:val="none" w:sz="0" w:space="0" w:color="auto"/>
            <w:bottom w:val="none" w:sz="0" w:space="0" w:color="auto"/>
            <w:right w:val="none" w:sz="0" w:space="0" w:color="auto"/>
          </w:divBdr>
        </w:div>
        <w:div w:id="2043826979">
          <w:marLeft w:val="0"/>
          <w:marRight w:val="0"/>
          <w:marTop w:val="72"/>
          <w:marBottom w:val="0"/>
          <w:divBdr>
            <w:top w:val="none" w:sz="0" w:space="0" w:color="auto"/>
            <w:left w:val="none" w:sz="0" w:space="0" w:color="auto"/>
            <w:bottom w:val="none" w:sz="0" w:space="0" w:color="auto"/>
            <w:right w:val="none" w:sz="0" w:space="0" w:color="auto"/>
          </w:divBdr>
        </w:div>
      </w:divsChild>
    </w:div>
    <w:div w:id="2043826892">
      <w:marLeft w:val="0"/>
      <w:marRight w:val="0"/>
      <w:marTop w:val="0"/>
      <w:marBottom w:val="0"/>
      <w:divBdr>
        <w:top w:val="none" w:sz="0" w:space="0" w:color="auto"/>
        <w:left w:val="none" w:sz="0" w:space="0" w:color="auto"/>
        <w:bottom w:val="none" w:sz="0" w:space="0" w:color="auto"/>
        <w:right w:val="none" w:sz="0" w:space="0" w:color="auto"/>
      </w:divBdr>
      <w:divsChild>
        <w:div w:id="2043826701">
          <w:marLeft w:val="360"/>
          <w:marRight w:val="0"/>
          <w:marTop w:val="0"/>
          <w:marBottom w:val="72"/>
          <w:divBdr>
            <w:top w:val="none" w:sz="0" w:space="0" w:color="auto"/>
            <w:left w:val="none" w:sz="0" w:space="0" w:color="auto"/>
            <w:bottom w:val="none" w:sz="0" w:space="0" w:color="auto"/>
            <w:right w:val="none" w:sz="0" w:space="0" w:color="auto"/>
          </w:divBdr>
        </w:div>
        <w:div w:id="2043826789">
          <w:marLeft w:val="360"/>
          <w:marRight w:val="0"/>
          <w:marTop w:val="72"/>
          <w:marBottom w:val="72"/>
          <w:divBdr>
            <w:top w:val="none" w:sz="0" w:space="0" w:color="auto"/>
            <w:left w:val="none" w:sz="0" w:space="0" w:color="auto"/>
            <w:bottom w:val="none" w:sz="0" w:space="0" w:color="auto"/>
            <w:right w:val="none" w:sz="0" w:space="0" w:color="auto"/>
          </w:divBdr>
        </w:div>
      </w:divsChild>
    </w:div>
    <w:div w:id="2043826895">
      <w:marLeft w:val="0"/>
      <w:marRight w:val="0"/>
      <w:marTop w:val="0"/>
      <w:marBottom w:val="0"/>
      <w:divBdr>
        <w:top w:val="none" w:sz="0" w:space="0" w:color="auto"/>
        <w:left w:val="none" w:sz="0" w:space="0" w:color="auto"/>
        <w:bottom w:val="none" w:sz="0" w:space="0" w:color="auto"/>
        <w:right w:val="none" w:sz="0" w:space="0" w:color="auto"/>
      </w:divBdr>
      <w:divsChild>
        <w:div w:id="2043826565">
          <w:marLeft w:val="360"/>
          <w:marRight w:val="0"/>
          <w:marTop w:val="72"/>
          <w:marBottom w:val="72"/>
          <w:divBdr>
            <w:top w:val="none" w:sz="0" w:space="0" w:color="auto"/>
            <w:left w:val="none" w:sz="0" w:space="0" w:color="auto"/>
            <w:bottom w:val="none" w:sz="0" w:space="0" w:color="auto"/>
            <w:right w:val="none" w:sz="0" w:space="0" w:color="auto"/>
          </w:divBdr>
        </w:div>
        <w:div w:id="2043826607">
          <w:marLeft w:val="360"/>
          <w:marRight w:val="0"/>
          <w:marTop w:val="0"/>
          <w:marBottom w:val="72"/>
          <w:divBdr>
            <w:top w:val="none" w:sz="0" w:space="0" w:color="auto"/>
            <w:left w:val="none" w:sz="0" w:space="0" w:color="auto"/>
            <w:bottom w:val="none" w:sz="0" w:space="0" w:color="auto"/>
            <w:right w:val="none" w:sz="0" w:space="0" w:color="auto"/>
          </w:divBdr>
        </w:div>
        <w:div w:id="2043826785">
          <w:marLeft w:val="360"/>
          <w:marRight w:val="0"/>
          <w:marTop w:val="0"/>
          <w:marBottom w:val="72"/>
          <w:divBdr>
            <w:top w:val="none" w:sz="0" w:space="0" w:color="auto"/>
            <w:left w:val="none" w:sz="0" w:space="0" w:color="auto"/>
            <w:bottom w:val="none" w:sz="0" w:space="0" w:color="auto"/>
            <w:right w:val="none" w:sz="0" w:space="0" w:color="auto"/>
          </w:divBdr>
        </w:div>
      </w:divsChild>
    </w:div>
    <w:div w:id="2043826908">
      <w:marLeft w:val="0"/>
      <w:marRight w:val="0"/>
      <w:marTop w:val="0"/>
      <w:marBottom w:val="0"/>
      <w:divBdr>
        <w:top w:val="none" w:sz="0" w:space="0" w:color="auto"/>
        <w:left w:val="none" w:sz="0" w:space="0" w:color="auto"/>
        <w:bottom w:val="none" w:sz="0" w:space="0" w:color="auto"/>
        <w:right w:val="none" w:sz="0" w:space="0" w:color="auto"/>
      </w:divBdr>
      <w:divsChild>
        <w:div w:id="2043826655">
          <w:marLeft w:val="0"/>
          <w:marRight w:val="0"/>
          <w:marTop w:val="72"/>
          <w:marBottom w:val="0"/>
          <w:divBdr>
            <w:top w:val="none" w:sz="0" w:space="0" w:color="auto"/>
            <w:left w:val="none" w:sz="0" w:space="0" w:color="auto"/>
            <w:bottom w:val="none" w:sz="0" w:space="0" w:color="auto"/>
            <w:right w:val="none" w:sz="0" w:space="0" w:color="auto"/>
          </w:divBdr>
        </w:div>
        <w:div w:id="2043826688">
          <w:marLeft w:val="0"/>
          <w:marRight w:val="0"/>
          <w:marTop w:val="72"/>
          <w:marBottom w:val="0"/>
          <w:divBdr>
            <w:top w:val="none" w:sz="0" w:space="0" w:color="auto"/>
            <w:left w:val="none" w:sz="0" w:space="0" w:color="auto"/>
            <w:bottom w:val="none" w:sz="0" w:space="0" w:color="auto"/>
            <w:right w:val="none" w:sz="0" w:space="0" w:color="auto"/>
          </w:divBdr>
        </w:div>
        <w:div w:id="2043826866">
          <w:marLeft w:val="0"/>
          <w:marRight w:val="0"/>
          <w:marTop w:val="72"/>
          <w:marBottom w:val="0"/>
          <w:divBdr>
            <w:top w:val="none" w:sz="0" w:space="0" w:color="auto"/>
            <w:left w:val="none" w:sz="0" w:space="0" w:color="auto"/>
            <w:bottom w:val="none" w:sz="0" w:space="0" w:color="auto"/>
            <w:right w:val="none" w:sz="0" w:space="0" w:color="auto"/>
          </w:divBdr>
        </w:div>
      </w:divsChild>
    </w:div>
    <w:div w:id="2043826919">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sChild>
        <w:div w:id="2043826761">
          <w:marLeft w:val="360"/>
          <w:marRight w:val="0"/>
          <w:marTop w:val="72"/>
          <w:marBottom w:val="72"/>
          <w:divBdr>
            <w:top w:val="none" w:sz="0" w:space="0" w:color="auto"/>
            <w:left w:val="none" w:sz="0" w:space="0" w:color="auto"/>
            <w:bottom w:val="none" w:sz="0" w:space="0" w:color="auto"/>
            <w:right w:val="none" w:sz="0" w:space="0" w:color="auto"/>
          </w:divBdr>
        </w:div>
        <w:div w:id="2043826777">
          <w:marLeft w:val="360"/>
          <w:marRight w:val="0"/>
          <w:marTop w:val="0"/>
          <w:marBottom w:val="72"/>
          <w:divBdr>
            <w:top w:val="none" w:sz="0" w:space="0" w:color="auto"/>
            <w:left w:val="none" w:sz="0" w:space="0" w:color="auto"/>
            <w:bottom w:val="none" w:sz="0" w:space="0" w:color="auto"/>
            <w:right w:val="none" w:sz="0" w:space="0" w:color="auto"/>
          </w:divBdr>
        </w:div>
      </w:divsChild>
    </w:div>
    <w:div w:id="2043826931">
      <w:marLeft w:val="0"/>
      <w:marRight w:val="0"/>
      <w:marTop w:val="0"/>
      <w:marBottom w:val="0"/>
      <w:divBdr>
        <w:top w:val="none" w:sz="0" w:space="0" w:color="auto"/>
        <w:left w:val="none" w:sz="0" w:space="0" w:color="auto"/>
        <w:bottom w:val="none" w:sz="0" w:space="0" w:color="auto"/>
        <w:right w:val="none" w:sz="0" w:space="0" w:color="auto"/>
      </w:divBdr>
    </w:div>
    <w:div w:id="2043826935">
      <w:marLeft w:val="0"/>
      <w:marRight w:val="0"/>
      <w:marTop w:val="0"/>
      <w:marBottom w:val="0"/>
      <w:divBdr>
        <w:top w:val="none" w:sz="0" w:space="0" w:color="auto"/>
        <w:left w:val="none" w:sz="0" w:space="0" w:color="auto"/>
        <w:bottom w:val="none" w:sz="0" w:space="0" w:color="auto"/>
        <w:right w:val="none" w:sz="0" w:space="0" w:color="auto"/>
      </w:divBdr>
      <w:divsChild>
        <w:div w:id="2043826679">
          <w:marLeft w:val="0"/>
          <w:marRight w:val="0"/>
          <w:marTop w:val="480"/>
          <w:marBottom w:val="240"/>
          <w:divBdr>
            <w:top w:val="none" w:sz="0" w:space="0" w:color="auto"/>
            <w:left w:val="none" w:sz="0" w:space="0" w:color="auto"/>
            <w:bottom w:val="none" w:sz="0" w:space="0" w:color="auto"/>
            <w:right w:val="none" w:sz="0" w:space="0" w:color="auto"/>
          </w:divBdr>
          <w:divsChild>
            <w:div w:id="2043826784">
              <w:marLeft w:val="0"/>
              <w:marRight w:val="0"/>
              <w:marTop w:val="0"/>
              <w:marBottom w:val="0"/>
              <w:divBdr>
                <w:top w:val="none" w:sz="0" w:space="0" w:color="auto"/>
                <w:left w:val="none" w:sz="0" w:space="0" w:color="auto"/>
                <w:bottom w:val="none" w:sz="0" w:space="0" w:color="auto"/>
                <w:right w:val="none" w:sz="0" w:space="0" w:color="auto"/>
              </w:divBdr>
            </w:div>
          </w:divsChild>
        </w:div>
        <w:div w:id="2043826799">
          <w:marLeft w:val="0"/>
          <w:marRight w:val="0"/>
          <w:marTop w:val="240"/>
          <w:marBottom w:val="0"/>
          <w:divBdr>
            <w:top w:val="none" w:sz="0" w:space="0" w:color="auto"/>
            <w:left w:val="none" w:sz="0" w:space="0" w:color="auto"/>
            <w:bottom w:val="none" w:sz="0" w:space="0" w:color="auto"/>
            <w:right w:val="none" w:sz="0" w:space="0" w:color="auto"/>
          </w:divBdr>
          <w:divsChild>
            <w:div w:id="2043826792">
              <w:marLeft w:val="0"/>
              <w:marRight w:val="0"/>
              <w:marTop w:val="0"/>
              <w:marBottom w:val="240"/>
              <w:divBdr>
                <w:top w:val="none" w:sz="0" w:space="0" w:color="auto"/>
                <w:left w:val="none" w:sz="0" w:space="0" w:color="auto"/>
                <w:bottom w:val="none" w:sz="0" w:space="0" w:color="auto"/>
                <w:right w:val="none" w:sz="0" w:space="0" w:color="auto"/>
              </w:divBdr>
              <w:divsChild>
                <w:div w:id="2043826537">
                  <w:marLeft w:val="0"/>
                  <w:marRight w:val="0"/>
                  <w:marTop w:val="72"/>
                  <w:marBottom w:val="0"/>
                  <w:divBdr>
                    <w:top w:val="none" w:sz="0" w:space="0" w:color="auto"/>
                    <w:left w:val="none" w:sz="0" w:space="0" w:color="auto"/>
                    <w:bottom w:val="none" w:sz="0" w:space="0" w:color="auto"/>
                    <w:right w:val="none" w:sz="0" w:space="0" w:color="auto"/>
                  </w:divBdr>
                </w:div>
                <w:div w:id="2043826538">
                  <w:marLeft w:val="0"/>
                  <w:marRight w:val="0"/>
                  <w:marTop w:val="72"/>
                  <w:marBottom w:val="0"/>
                  <w:divBdr>
                    <w:top w:val="none" w:sz="0" w:space="0" w:color="auto"/>
                    <w:left w:val="none" w:sz="0" w:space="0" w:color="auto"/>
                    <w:bottom w:val="none" w:sz="0" w:space="0" w:color="auto"/>
                    <w:right w:val="none" w:sz="0" w:space="0" w:color="auto"/>
                  </w:divBdr>
                </w:div>
                <w:div w:id="2043826680">
                  <w:marLeft w:val="0"/>
                  <w:marRight w:val="0"/>
                  <w:marTop w:val="72"/>
                  <w:marBottom w:val="0"/>
                  <w:divBdr>
                    <w:top w:val="none" w:sz="0" w:space="0" w:color="auto"/>
                    <w:left w:val="none" w:sz="0" w:space="0" w:color="auto"/>
                    <w:bottom w:val="none" w:sz="0" w:space="0" w:color="auto"/>
                    <w:right w:val="none" w:sz="0" w:space="0" w:color="auto"/>
                  </w:divBdr>
                </w:div>
              </w:divsChild>
            </w:div>
            <w:div w:id="2043826877">
              <w:marLeft w:val="0"/>
              <w:marRight w:val="0"/>
              <w:marTop w:val="0"/>
              <w:marBottom w:val="240"/>
              <w:divBdr>
                <w:top w:val="none" w:sz="0" w:space="0" w:color="auto"/>
                <w:left w:val="none" w:sz="0" w:space="0" w:color="auto"/>
                <w:bottom w:val="none" w:sz="0" w:space="0" w:color="auto"/>
                <w:right w:val="none" w:sz="0" w:space="0" w:color="auto"/>
              </w:divBdr>
              <w:divsChild>
                <w:div w:id="2043826561">
                  <w:marLeft w:val="0"/>
                  <w:marRight w:val="0"/>
                  <w:marTop w:val="72"/>
                  <w:marBottom w:val="0"/>
                  <w:divBdr>
                    <w:top w:val="none" w:sz="0" w:space="0" w:color="auto"/>
                    <w:left w:val="none" w:sz="0" w:space="0" w:color="auto"/>
                    <w:bottom w:val="none" w:sz="0" w:space="0" w:color="auto"/>
                    <w:right w:val="none" w:sz="0" w:space="0" w:color="auto"/>
                  </w:divBdr>
                </w:div>
                <w:div w:id="2043826622">
                  <w:marLeft w:val="0"/>
                  <w:marRight w:val="0"/>
                  <w:marTop w:val="72"/>
                  <w:marBottom w:val="0"/>
                  <w:divBdr>
                    <w:top w:val="none" w:sz="0" w:space="0" w:color="auto"/>
                    <w:left w:val="none" w:sz="0" w:space="0" w:color="auto"/>
                    <w:bottom w:val="none" w:sz="0" w:space="0" w:color="auto"/>
                    <w:right w:val="none" w:sz="0" w:space="0" w:color="auto"/>
                  </w:divBdr>
                  <w:divsChild>
                    <w:div w:id="2043826715">
                      <w:marLeft w:val="360"/>
                      <w:marRight w:val="0"/>
                      <w:marTop w:val="72"/>
                      <w:marBottom w:val="72"/>
                      <w:divBdr>
                        <w:top w:val="none" w:sz="0" w:space="0" w:color="auto"/>
                        <w:left w:val="none" w:sz="0" w:space="0" w:color="auto"/>
                        <w:bottom w:val="none" w:sz="0" w:space="0" w:color="auto"/>
                        <w:right w:val="none" w:sz="0" w:space="0" w:color="auto"/>
                      </w:divBdr>
                    </w:div>
                    <w:div w:id="204382682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2043826936">
      <w:marLeft w:val="0"/>
      <w:marRight w:val="0"/>
      <w:marTop w:val="0"/>
      <w:marBottom w:val="0"/>
      <w:divBdr>
        <w:top w:val="none" w:sz="0" w:space="0" w:color="auto"/>
        <w:left w:val="none" w:sz="0" w:space="0" w:color="auto"/>
        <w:bottom w:val="none" w:sz="0" w:space="0" w:color="auto"/>
        <w:right w:val="none" w:sz="0" w:space="0" w:color="auto"/>
      </w:divBdr>
      <w:divsChild>
        <w:div w:id="2043826533">
          <w:marLeft w:val="360"/>
          <w:marRight w:val="0"/>
          <w:marTop w:val="72"/>
          <w:marBottom w:val="72"/>
          <w:divBdr>
            <w:top w:val="none" w:sz="0" w:space="0" w:color="auto"/>
            <w:left w:val="none" w:sz="0" w:space="0" w:color="auto"/>
            <w:bottom w:val="none" w:sz="0" w:space="0" w:color="auto"/>
            <w:right w:val="none" w:sz="0" w:space="0" w:color="auto"/>
          </w:divBdr>
        </w:div>
      </w:divsChild>
    </w:div>
    <w:div w:id="2043826940">
      <w:marLeft w:val="0"/>
      <w:marRight w:val="0"/>
      <w:marTop w:val="0"/>
      <w:marBottom w:val="0"/>
      <w:divBdr>
        <w:top w:val="none" w:sz="0" w:space="0" w:color="auto"/>
        <w:left w:val="none" w:sz="0" w:space="0" w:color="auto"/>
        <w:bottom w:val="none" w:sz="0" w:space="0" w:color="auto"/>
        <w:right w:val="none" w:sz="0" w:space="0" w:color="auto"/>
      </w:divBdr>
      <w:divsChild>
        <w:div w:id="2043826556">
          <w:marLeft w:val="0"/>
          <w:marRight w:val="0"/>
          <w:marTop w:val="72"/>
          <w:marBottom w:val="0"/>
          <w:divBdr>
            <w:top w:val="none" w:sz="0" w:space="0" w:color="auto"/>
            <w:left w:val="none" w:sz="0" w:space="0" w:color="auto"/>
            <w:bottom w:val="none" w:sz="0" w:space="0" w:color="auto"/>
            <w:right w:val="none" w:sz="0" w:space="0" w:color="auto"/>
          </w:divBdr>
        </w:div>
        <w:div w:id="2043826809">
          <w:marLeft w:val="0"/>
          <w:marRight w:val="0"/>
          <w:marTop w:val="72"/>
          <w:marBottom w:val="0"/>
          <w:divBdr>
            <w:top w:val="none" w:sz="0" w:space="0" w:color="auto"/>
            <w:left w:val="none" w:sz="0" w:space="0" w:color="auto"/>
            <w:bottom w:val="none" w:sz="0" w:space="0" w:color="auto"/>
            <w:right w:val="none" w:sz="0" w:space="0" w:color="auto"/>
          </w:divBdr>
        </w:div>
      </w:divsChild>
    </w:div>
    <w:div w:id="2043826949">
      <w:marLeft w:val="0"/>
      <w:marRight w:val="0"/>
      <w:marTop w:val="0"/>
      <w:marBottom w:val="0"/>
      <w:divBdr>
        <w:top w:val="none" w:sz="0" w:space="0" w:color="auto"/>
        <w:left w:val="none" w:sz="0" w:space="0" w:color="auto"/>
        <w:bottom w:val="none" w:sz="0" w:space="0" w:color="auto"/>
        <w:right w:val="none" w:sz="0" w:space="0" w:color="auto"/>
      </w:divBdr>
      <w:divsChild>
        <w:div w:id="2043826633">
          <w:marLeft w:val="360"/>
          <w:marRight w:val="0"/>
          <w:marTop w:val="72"/>
          <w:marBottom w:val="72"/>
          <w:divBdr>
            <w:top w:val="none" w:sz="0" w:space="0" w:color="auto"/>
            <w:left w:val="none" w:sz="0" w:space="0" w:color="auto"/>
            <w:bottom w:val="none" w:sz="0" w:space="0" w:color="auto"/>
            <w:right w:val="none" w:sz="0" w:space="0" w:color="auto"/>
          </w:divBdr>
        </w:div>
        <w:div w:id="2043826787">
          <w:marLeft w:val="360"/>
          <w:marRight w:val="0"/>
          <w:marTop w:val="0"/>
          <w:marBottom w:val="72"/>
          <w:divBdr>
            <w:top w:val="none" w:sz="0" w:space="0" w:color="auto"/>
            <w:left w:val="none" w:sz="0" w:space="0" w:color="auto"/>
            <w:bottom w:val="none" w:sz="0" w:space="0" w:color="auto"/>
            <w:right w:val="none" w:sz="0" w:space="0" w:color="auto"/>
          </w:divBdr>
        </w:div>
        <w:div w:id="2043826795">
          <w:marLeft w:val="360"/>
          <w:marRight w:val="0"/>
          <w:marTop w:val="0"/>
          <w:marBottom w:val="72"/>
          <w:divBdr>
            <w:top w:val="none" w:sz="0" w:space="0" w:color="auto"/>
            <w:left w:val="none" w:sz="0" w:space="0" w:color="auto"/>
            <w:bottom w:val="none" w:sz="0" w:space="0" w:color="auto"/>
            <w:right w:val="none" w:sz="0" w:space="0" w:color="auto"/>
          </w:divBdr>
        </w:div>
        <w:div w:id="2043826819">
          <w:marLeft w:val="360"/>
          <w:marRight w:val="0"/>
          <w:marTop w:val="0"/>
          <w:marBottom w:val="72"/>
          <w:divBdr>
            <w:top w:val="none" w:sz="0" w:space="0" w:color="auto"/>
            <w:left w:val="none" w:sz="0" w:space="0" w:color="auto"/>
            <w:bottom w:val="none" w:sz="0" w:space="0" w:color="auto"/>
            <w:right w:val="none" w:sz="0" w:space="0" w:color="auto"/>
          </w:divBdr>
        </w:div>
      </w:divsChild>
    </w:div>
    <w:div w:id="2043826953">
      <w:marLeft w:val="0"/>
      <w:marRight w:val="0"/>
      <w:marTop w:val="0"/>
      <w:marBottom w:val="0"/>
      <w:divBdr>
        <w:top w:val="none" w:sz="0" w:space="0" w:color="auto"/>
        <w:left w:val="none" w:sz="0" w:space="0" w:color="auto"/>
        <w:bottom w:val="none" w:sz="0" w:space="0" w:color="auto"/>
        <w:right w:val="none" w:sz="0" w:space="0" w:color="auto"/>
      </w:divBdr>
    </w:div>
    <w:div w:id="2043826965">
      <w:marLeft w:val="0"/>
      <w:marRight w:val="0"/>
      <w:marTop w:val="0"/>
      <w:marBottom w:val="0"/>
      <w:divBdr>
        <w:top w:val="none" w:sz="0" w:space="0" w:color="auto"/>
        <w:left w:val="none" w:sz="0" w:space="0" w:color="auto"/>
        <w:bottom w:val="none" w:sz="0" w:space="0" w:color="auto"/>
        <w:right w:val="none" w:sz="0" w:space="0" w:color="auto"/>
      </w:divBdr>
      <w:divsChild>
        <w:div w:id="2043826557">
          <w:marLeft w:val="0"/>
          <w:marRight w:val="0"/>
          <w:marTop w:val="72"/>
          <w:marBottom w:val="0"/>
          <w:divBdr>
            <w:top w:val="none" w:sz="0" w:space="0" w:color="auto"/>
            <w:left w:val="none" w:sz="0" w:space="0" w:color="auto"/>
            <w:bottom w:val="none" w:sz="0" w:space="0" w:color="auto"/>
            <w:right w:val="none" w:sz="0" w:space="0" w:color="auto"/>
          </w:divBdr>
        </w:div>
        <w:div w:id="2043826694">
          <w:marLeft w:val="0"/>
          <w:marRight w:val="0"/>
          <w:marTop w:val="72"/>
          <w:marBottom w:val="0"/>
          <w:divBdr>
            <w:top w:val="none" w:sz="0" w:space="0" w:color="auto"/>
            <w:left w:val="none" w:sz="0" w:space="0" w:color="auto"/>
            <w:bottom w:val="none" w:sz="0" w:space="0" w:color="auto"/>
            <w:right w:val="none" w:sz="0" w:space="0" w:color="auto"/>
          </w:divBdr>
        </w:div>
        <w:div w:id="2043826736">
          <w:marLeft w:val="0"/>
          <w:marRight w:val="0"/>
          <w:marTop w:val="72"/>
          <w:marBottom w:val="0"/>
          <w:divBdr>
            <w:top w:val="none" w:sz="0" w:space="0" w:color="auto"/>
            <w:left w:val="none" w:sz="0" w:space="0" w:color="auto"/>
            <w:bottom w:val="none" w:sz="0" w:space="0" w:color="auto"/>
            <w:right w:val="none" w:sz="0" w:space="0" w:color="auto"/>
          </w:divBdr>
        </w:div>
        <w:div w:id="2043826960">
          <w:marLeft w:val="0"/>
          <w:marRight w:val="0"/>
          <w:marTop w:val="72"/>
          <w:marBottom w:val="0"/>
          <w:divBdr>
            <w:top w:val="none" w:sz="0" w:space="0" w:color="auto"/>
            <w:left w:val="none" w:sz="0" w:space="0" w:color="auto"/>
            <w:bottom w:val="none" w:sz="0" w:space="0" w:color="auto"/>
            <w:right w:val="none" w:sz="0" w:space="0" w:color="auto"/>
          </w:divBdr>
        </w:div>
      </w:divsChild>
    </w:div>
    <w:div w:id="2043826971">
      <w:marLeft w:val="0"/>
      <w:marRight w:val="0"/>
      <w:marTop w:val="0"/>
      <w:marBottom w:val="0"/>
      <w:divBdr>
        <w:top w:val="none" w:sz="0" w:space="0" w:color="auto"/>
        <w:left w:val="none" w:sz="0" w:space="0" w:color="auto"/>
        <w:bottom w:val="none" w:sz="0" w:space="0" w:color="auto"/>
        <w:right w:val="none" w:sz="0" w:space="0" w:color="auto"/>
      </w:divBdr>
      <w:divsChild>
        <w:div w:id="2043826541">
          <w:marLeft w:val="0"/>
          <w:marRight w:val="0"/>
          <w:marTop w:val="72"/>
          <w:marBottom w:val="0"/>
          <w:divBdr>
            <w:top w:val="none" w:sz="0" w:space="0" w:color="auto"/>
            <w:left w:val="none" w:sz="0" w:space="0" w:color="auto"/>
            <w:bottom w:val="none" w:sz="0" w:space="0" w:color="auto"/>
            <w:right w:val="none" w:sz="0" w:space="0" w:color="auto"/>
          </w:divBdr>
        </w:div>
        <w:div w:id="2043826831">
          <w:marLeft w:val="0"/>
          <w:marRight w:val="0"/>
          <w:marTop w:val="72"/>
          <w:marBottom w:val="0"/>
          <w:divBdr>
            <w:top w:val="none" w:sz="0" w:space="0" w:color="auto"/>
            <w:left w:val="none" w:sz="0" w:space="0" w:color="auto"/>
            <w:bottom w:val="none" w:sz="0" w:space="0" w:color="auto"/>
            <w:right w:val="none" w:sz="0" w:space="0" w:color="auto"/>
          </w:divBdr>
        </w:div>
      </w:divsChild>
    </w:div>
    <w:div w:id="2043826981">
      <w:marLeft w:val="0"/>
      <w:marRight w:val="0"/>
      <w:marTop w:val="0"/>
      <w:marBottom w:val="0"/>
      <w:divBdr>
        <w:top w:val="none" w:sz="0" w:space="0" w:color="auto"/>
        <w:left w:val="none" w:sz="0" w:space="0" w:color="auto"/>
        <w:bottom w:val="none" w:sz="0" w:space="0" w:color="auto"/>
        <w:right w:val="none" w:sz="0" w:space="0" w:color="auto"/>
      </w:divBdr>
    </w:div>
    <w:div w:id="2043826982">
      <w:marLeft w:val="0"/>
      <w:marRight w:val="0"/>
      <w:marTop w:val="0"/>
      <w:marBottom w:val="0"/>
      <w:divBdr>
        <w:top w:val="none" w:sz="0" w:space="0" w:color="auto"/>
        <w:left w:val="none" w:sz="0" w:space="0" w:color="auto"/>
        <w:bottom w:val="none" w:sz="0" w:space="0" w:color="auto"/>
        <w:right w:val="none" w:sz="0" w:space="0" w:color="auto"/>
      </w:divBdr>
    </w:div>
    <w:div w:id="2043826983">
      <w:marLeft w:val="0"/>
      <w:marRight w:val="0"/>
      <w:marTop w:val="0"/>
      <w:marBottom w:val="0"/>
      <w:divBdr>
        <w:top w:val="none" w:sz="0" w:space="0" w:color="auto"/>
        <w:left w:val="none" w:sz="0" w:space="0" w:color="auto"/>
        <w:bottom w:val="none" w:sz="0" w:space="0" w:color="auto"/>
        <w:right w:val="none" w:sz="0" w:space="0" w:color="auto"/>
      </w:divBdr>
    </w:div>
    <w:div w:id="2043826984">
      <w:marLeft w:val="0"/>
      <w:marRight w:val="0"/>
      <w:marTop w:val="0"/>
      <w:marBottom w:val="0"/>
      <w:divBdr>
        <w:top w:val="none" w:sz="0" w:space="0" w:color="auto"/>
        <w:left w:val="none" w:sz="0" w:space="0" w:color="auto"/>
        <w:bottom w:val="none" w:sz="0" w:space="0" w:color="auto"/>
        <w:right w:val="none" w:sz="0" w:space="0" w:color="auto"/>
      </w:divBdr>
    </w:div>
    <w:div w:id="2043826985">
      <w:marLeft w:val="0"/>
      <w:marRight w:val="0"/>
      <w:marTop w:val="0"/>
      <w:marBottom w:val="0"/>
      <w:divBdr>
        <w:top w:val="none" w:sz="0" w:space="0" w:color="auto"/>
        <w:left w:val="none" w:sz="0" w:space="0" w:color="auto"/>
        <w:bottom w:val="none" w:sz="0" w:space="0" w:color="auto"/>
        <w:right w:val="none" w:sz="0" w:space="0" w:color="auto"/>
      </w:divBdr>
    </w:div>
    <w:div w:id="2043826986">
      <w:marLeft w:val="0"/>
      <w:marRight w:val="0"/>
      <w:marTop w:val="0"/>
      <w:marBottom w:val="0"/>
      <w:divBdr>
        <w:top w:val="none" w:sz="0" w:space="0" w:color="auto"/>
        <w:left w:val="none" w:sz="0" w:space="0" w:color="auto"/>
        <w:bottom w:val="none" w:sz="0" w:space="0" w:color="auto"/>
        <w:right w:val="none" w:sz="0" w:space="0" w:color="auto"/>
      </w:divBdr>
    </w:div>
    <w:div w:id="20438269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olczyn.pl" TargetMode="External"/><Relationship Id="rId13" Type="http://schemas.openxmlformats.org/officeDocument/2006/relationships/hyperlink" Target="https://platformazakupowa.pl/pn/wolczy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ortalzp.pl/kody-cpv/szczegoly/roboty-budowlane-w-zakresie-budowy-wodociagow-i-rurociagow-do-odprowadzania-sciekow-666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lczy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ip2.lex.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zamowieniapubliczne@wolczyn.p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1D02-E758-498D-8CF3-35357F8C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8859</Words>
  <Characters>53156</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asiast</cp:lastModifiedBy>
  <cp:revision>5</cp:revision>
  <cp:lastPrinted>2024-07-03T12:18:00Z</cp:lastPrinted>
  <dcterms:created xsi:type="dcterms:W3CDTF">2024-07-15T12:23:00Z</dcterms:created>
  <dcterms:modified xsi:type="dcterms:W3CDTF">2024-07-15T12:48:00Z</dcterms:modified>
</cp:coreProperties>
</file>