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07D3" w14:textId="171F15B5" w:rsidR="0069040F" w:rsidRPr="00013DCC" w:rsidRDefault="005E3D03" w:rsidP="00511807">
      <w:pPr>
        <w:tabs>
          <w:tab w:val="right" w:pos="9781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013DCC">
        <w:rPr>
          <w:rFonts w:ascii="Arial" w:hAnsi="Arial" w:cs="Arial"/>
          <w:sz w:val="20"/>
          <w:szCs w:val="20"/>
        </w:rPr>
        <w:t>Nr sprawy: RZP.271.</w:t>
      </w:r>
      <w:r w:rsidR="00AC651B">
        <w:rPr>
          <w:rFonts w:ascii="Arial" w:hAnsi="Arial" w:cs="Arial"/>
          <w:sz w:val="20"/>
          <w:szCs w:val="20"/>
        </w:rPr>
        <w:t>7</w:t>
      </w:r>
      <w:r w:rsidR="001651B7" w:rsidRPr="00013DCC">
        <w:rPr>
          <w:rFonts w:ascii="Arial" w:hAnsi="Arial" w:cs="Arial"/>
          <w:sz w:val="20"/>
          <w:szCs w:val="20"/>
        </w:rPr>
        <w:t>.</w:t>
      </w:r>
      <w:r w:rsidR="00D8261D" w:rsidRPr="00013DCC">
        <w:rPr>
          <w:rFonts w:ascii="Arial" w:hAnsi="Arial" w:cs="Arial"/>
          <w:sz w:val="20"/>
          <w:szCs w:val="20"/>
        </w:rPr>
        <w:t>202</w:t>
      </w:r>
      <w:r w:rsidR="00DD784F" w:rsidRPr="00013DCC">
        <w:rPr>
          <w:rFonts w:ascii="Arial" w:hAnsi="Arial" w:cs="Arial"/>
          <w:sz w:val="20"/>
          <w:szCs w:val="20"/>
        </w:rPr>
        <w:t>5</w:t>
      </w:r>
      <w:r w:rsidR="00511807" w:rsidRPr="00013DCC">
        <w:rPr>
          <w:rFonts w:ascii="Arial" w:hAnsi="Arial" w:cs="Arial"/>
          <w:sz w:val="20"/>
          <w:szCs w:val="20"/>
        </w:rPr>
        <w:t xml:space="preserve"> </w:t>
      </w:r>
      <w:r w:rsidR="0069040F" w:rsidRPr="00013DCC">
        <w:rPr>
          <w:rFonts w:ascii="Arial" w:hAnsi="Arial" w:cs="Arial"/>
          <w:sz w:val="20"/>
          <w:szCs w:val="20"/>
        </w:rPr>
        <w:tab/>
      </w:r>
      <w:r w:rsidR="0069040F" w:rsidRPr="00013DCC">
        <w:rPr>
          <w:rFonts w:ascii="Arial" w:hAnsi="Arial" w:cs="Arial"/>
          <w:b/>
          <w:sz w:val="20"/>
          <w:szCs w:val="20"/>
        </w:rPr>
        <w:t xml:space="preserve"> </w:t>
      </w:r>
    </w:p>
    <w:p w14:paraId="6627DD47" w14:textId="77777777" w:rsidR="00642E6E" w:rsidRPr="00013DCC" w:rsidRDefault="00642E6E" w:rsidP="00013DCC">
      <w:pPr>
        <w:suppressAutoHyphens/>
        <w:spacing w:before="120" w:after="120" w:line="360" w:lineRule="auto"/>
        <w:jc w:val="center"/>
        <w:rPr>
          <w:rFonts w:ascii="Arial" w:eastAsia="Webdings" w:hAnsi="Arial" w:cs="Arial"/>
          <w:b/>
          <w:bCs/>
          <w:sz w:val="20"/>
          <w:szCs w:val="20"/>
          <w:lang w:eastAsia="zh-CN"/>
        </w:rPr>
      </w:pPr>
      <w:r w:rsidRPr="00013DCC">
        <w:rPr>
          <w:rFonts w:ascii="Arial" w:eastAsia="Webdings" w:hAnsi="Arial" w:cs="Arial"/>
          <w:b/>
          <w:bCs/>
          <w:sz w:val="20"/>
          <w:szCs w:val="20"/>
          <w:lang w:eastAsia="zh-CN"/>
        </w:rPr>
        <w:t>Informacja z otwarcia ofert</w:t>
      </w:r>
      <w:r w:rsidR="00A81596" w:rsidRPr="00013DCC">
        <w:rPr>
          <w:rFonts w:ascii="Arial" w:eastAsia="Webdings" w:hAnsi="Arial" w:cs="Arial"/>
          <w:b/>
          <w:bCs/>
          <w:sz w:val="20"/>
          <w:szCs w:val="20"/>
          <w:lang w:eastAsia="zh-CN"/>
        </w:rPr>
        <w:t xml:space="preserve"> wstępnych</w:t>
      </w:r>
    </w:p>
    <w:p w14:paraId="2260CC67" w14:textId="2CE7E818" w:rsidR="00642E6E" w:rsidRPr="00013DCC" w:rsidRDefault="00642E6E" w:rsidP="00550B16">
      <w:pPr>
        <w:suppressAutoHyphens/>
        <w:spacing w:line="360" w:lineRule="auto"/>
        <w:rPr>
          <w:rFonts w:ascii="Arial" w:eastAsia="Webdings" w:hAnsi="Arial" w:cs="Arial"/>
          <w:sz w:val="20"/>
          <w:szCs w:val="20"/>
          <w:lang w:eastAsia="zh-CN"/>
        </w:rPr>
      </w:pPr>
      <w:r w:rsidRPr="00013DCC">
        <w:rPr>
          <w:rFonts w:ascii="Arial" w:eastAsia="Webdings" w:hAnsi="Arial" w:cs="Arial"/>
          <w:sz w:val="20"/>
          <w:szCs w:val="20"/>
          <w:lang w:eastAsia="zh-CN"/>
        </w:rPr>
        <w:t>Zgodnie z art. 222 ust 5 ustawy z dnia 11 września 2019 r. Prawo zamówień publicznych (</w:t>
      </w:r>
      <w:proofErr w:type="spellStart"/>
      <w:r w:rsidRPr="00013DCC">
        <w:rPr>
          <w:rFonts w:ascii="Arial" w:eastAsia="Webdings" w:hAnsi="Arial" w:cs="Arial"/>
          <w:sz w:val="20"/>
          <w:szCs w:val="20"/>
          <w:lang w:eastAsia="zh-CN"/>
        </w:rPr>
        <w:t>t.j</w:t>
      </w:r>
      <w:proofErr w:type="spellEnd"/>
      <w:r w:rsidRPr="00013DCC">
        <w:rPr>
          <w:rFonts w:ascii="Arial" w:eastAsia="Webdings" w:hAnsi="Arial" w:cs="Arial"/>
          <w:sz w:val="20"/>
          <w:szCs w:val="20"/>
          <w:lang w:eastAsia="zh-CN"/>
        </w:rPr>
        <w:t>. Dz. U. z</w:t>
      </w:r>
      <w:r w:rsidR="00883C81" w:rsidRPr="00013DCC">
        <w:rPr>
          <w:rFonts w:ascii="Arial" w:eastAsia="Webdings" w:hAnsi="Arial" w:cs="Arial"/>
          <w:sz w:val="20"/>
          <w:szCs w:val="20"/>
          <w:lang w:eastAsia="zh-CN"/>
        </w:rPr>
        <w:t> </w:t>
      </w:r>
      <w:r w:rsidRPr="00013DCC">
        <w:rPr>
          <w:rFonts w:ascii="Arial" w:eastAsia="Webdings" w:hAnsi="Arial" w:cs="Arial"/>
          <w:sz w:val="20"/>
          <w:szCs w:val="20"/>
          <w:lang w:eastAsia="zh-CN"/>
        </w:rPr>
        <w:t>20</w:t>
      </w:r>
      <w:r w:rsidR="001651B7" w:rsidRPr="00013DCC">
        <w:rPr>
          <w:rFonts w:ascii="Arial" w:eastAsia="Webdings" w:hAnsi="Arial" w:cs="Arial"/>
          <w:sz w:val="20"/>
          <w:szCs w:val="20"/>
          <w:lang w:eastAsia="zh-CN"/>
        </w:rPr>
        <w:t>24</w:t>
      </w:r>
      <w:r w:rsidRPr="00013DCC">
        <w:rPr>
          <w:rFonts w:ascii="Arial" w:eastAsia="Webdings" w:hAnsi="Arial" w:cs="Arial"/>
          <w:sz w:val="20"/>
          <w:szCs w:val="20"/>
          <w:lang w:eastAsia="zh-CN"/>
        </w:rPr>
        <w:t xml:space="preserve"> r. poz. 1</w:t>
      </w:r>
      <w:r w:rsidR="001651B7" w:rsidRPr="00013DCC">
        <w:rPr>
          <w:rFonts w:ascii="Arial" w:eastAsia="Webdings" w:hAnsi="Arial" w:cs="Arial"/>
          <w:sz w:val="20"/>
          <w:szCs w:val="20"/>
          <w:lang w:eastAsia="zh-CN"/>
        </w:rPr>
        <w:t>320</w:t>
      </w:r>
      <w:r w:rsidRPr="00013DCC">
        <w:rPr>
          <w:rFonts w:ascii="Arial" w:eastAsia="Webdings" w:hAnsi="Arial" w:cs="Arial"/>
          <w:sz w:val="20"/>
          <w:szCs w:val="20"/>
          <w:lang w:eastAsia="zh-CN"/>
        </w:rPr>
        <w:t>) Zamawiający zamieszcza informację z otwarcia ofert wstępnych złożonych w</w:t>
      </w:r>
      <w:r w:rsidR="00883C81" w:rsidRPr="00013DCC">
        <w:rPr>
          <w:rFonts w:ascii="Arial" w:eastAsia="Webdings" w:hAnsi="Arial" w:cs="Arial"/>
          <w:sz w:val="20"/>
          <w:szCs w:val="20"/>
          <w:lang w:eastAsia="zh-CN"/>
        </w:rPr>
        <w:t> </w:t>
      </w:r>
      <w:r w:rsidRPr="00013DCC">
        <w:rPr>
          <w:rFonts w:ascii="Arial" w:eastAsia="Webdings" w:hAnsi="Arial" w:cs="Arial"/>
          <w:sz w:val="20"/>
          <w:szCs w:val="20"/>
          <w:lang w:eastAsia="zh-CN"/>
        </w:rPr>
        <w:t>postępowaniu prowadzonym w trybie podstawowym z możliwością negocjacji na:</w:t>
      </w:r>
    </w:p>
    <w:p w14:paraId="0D2EA9AF" w14:textId="77777777" w:rsidR="00AC651B" w:rsidRPr="00AC651B" w:rsidRDefault="00AC651B" w:rsidP="00AC651B">
      <w:pPr>
        <w:suppressAutoHyphens/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 w:rsidRPr="00AC651B">
        <w:rPr>
          <w:rFonts w:ascii="Arial" w:hAnsi="Arial" w:cs="Arial"/>
          <w:b/>
          <w:bCs/>
          <w:sz w:val="20"/>
          <w:szCs w:val="20"/>
        </w:rPr>
        <w:t>Pełnienie funkcji inspektora branży drogowej, sanitarnej, elektrycznej, telekomunikacyjnej w ramach inwestycji pn. „Przebudowa ul. Żwirowej”</w:t>
      </w:r>
    </w:p>
    <w:p w14:paraId="4E81F5A6" w14:textId="7F6FBD22" w:rsidR="00642E6E" w:rsidRPr="00013DCC" w:rsidRDefault="00642E6E" w:rsidP="00013DCC">
      <w:pPr>
        <w:suppressAutoHyphens/>
        <w:spacing w:before="120" w:line="360" w:lineRule="auto"/>
        <w:rPr>
          <w:rFonts w:ascii="Arial" w:eastAsia="Webdings" w:hAnsi="Arial" w:cs="Arial"/>
          <w:sz w:val="20"/>
          <w:szCs w:val="20"/>
          <w:lang w:eastAsia="zh-CN"/>
        </w:rPr>
      </w:pPr>
      <w:r w:rsidRPr="00013DCC">
        <w:rPr>
          <w:rFonts w:ascii="Arial" w:eastAsia="Webdings" w:hAnsi="Arial" w:cs="Arial"/>
          <w:sz w:val="20"/>
          <w:szCs w:val="20"/>
          <w:lang w:eastAsia="zh-CN"/>
        </w:rPr>
        <w:t xml:space="preserve">1. Otwarcie ofert nastąpiło w dniu </w:t>
      </w:r>
      <w:r w:rsidR="00AC651B">
        <w:rPr>
          <w:rFonts w:ascii="Arial" w:eastAsia="Webdings" w:hAnsi="Arial" w:cs="Arial"/>
          <w:sz w:val="20"/>
          <w:szCs w:val="20"/>
          <w:lang w:eastAsia="zh-CN"/>
        </w:rPr>
        <w:t>25.03</w:t>
      </w:r>
      <w:r w:rsidR="00DD784F" w:rsidRPr="00013DCC">
        <w:rPr>
          <w:rFonts w:ascii="Arial" w:eastAsia="Webdings" w:hAnsi="Arial" w:cs="Arial"/>
          <w:sz w:val="20"/>
          <w:szCs w:val="20"/>
          <w:lang w:eastAsia="zh-CN"/>
        </w:rPr>
        <w:t>.2025</w:t>
      </w:r>
      <w:r w:rsidRPr="00013DCC">
        <w:rPr>
          <w:rFonts w:ascii="Arial" w:eastAsia="Webdings" w:hAnsi="Arial" w:cs="Arial"/>
          <w:sz w:val="20"/>
          <w:szCs w:val="20"/>
          <w:lang w:eastAsia="zh-CN"/>
        </w:rPr>
        <w:t xml:space="preserve"> r. o godz. 1</w:t>
      </w:r>
      <w:r w:rsidR="001651B7" w:rsidRPr="00013DCC">
        <w:rPr>
          <w:rFonts w:ascii="Arial" w:eastAsia="Webdings" w:hAnsi="Arial" w:cs="Arial"/>
          <w:sz w:val="20"/>
          <w:szCs w:val="20"/>
          <w:lang w:eastAsia="zh-CN"/>
        </w:rPr>
        <w:t>2</w:t>
      </w:r>
      <w:r w:rsidRPr="00013DCC">
        <w:rPr>
          <w:rFonts w:ascii="Arial" w:eastAsia="Webdings" w:hAnsi="Arial" w:cs="Arial"/>
          <w:sz w:val="20"/>
          <w:szCs w:val="20"/>
          <w:lang w:eastAsia="zh-CN"/>
        </w:rPr>
        <w:t>:15 w siedzibie zamawiającego: Miasto Kwidzyn, Warszawska 19, 82-500 Kwidzyn</w:t>
      </w:r>
    </w:p>
    <w:p w14:paraId="6AB9CC86" w14:textId="77777777" w:rsidR="00642E6E" w:rsidRDefault="00642E6E" w:rsidP="00550B16">
      <w:pPr>
        <w:suppressAutoHyphens/>
        <w:spacing w:line="360" w:lineRule="auto"/>
        <w:rPr>
          <w:rFonts w:ascii="Arial" w:eastAsia="Webdings" w:hAnsi="Arial" w:cs="Arial"/>
          <w:sz w:val="20"/>
          <w:szCs w:val="20"/>
          <w:lang w:eastAsia="zh-CN"/>
        </w:rPr>
      </w:pPr>
      <w:r w:rsidRPr="00013DCC">
        <w:rPr>
          <w:rFonts w:ascii="Arial" w:eastAsia="Webdings" w:hAnsi="Arial" w:cs="Arial"/>
          <w:sz w:val="20"/>
          <w:szCs w:val="20"/>
          <w:lang w:eastAsia="zh-CN"/>
        </w:rPr>
        <w:t>2. Do upływu terminu składania ofert złożone zostały następujące oferty:</w:t>
      </w:r>
    </w:p>
    <w:p w14:paraId="2D531B52" w14:textId="77777777" w:rsidR="00AC651B" w:rsidRPr="00013DCC" w:rsidRDefault="00AC651B" w:rsidP="00550B16">
      <w:pPr>
        <w:suppressAutoHyphens/>
        <w:spacing w:line="360" w:lineRule="auto"/>
        <w:rPr>
          <w:rFonts w:ascii="Arial" w:eastAsia="Webdings" w:hAnsi="Arial" w:cs="Arial"/>
          <w:sz w:val="20"/>
          <w:szCs w:val="20"/>
          <w:lang w:eastAsia="zh-CN"/>
        </w:rPr>
      </w:pP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1844"/>
        <w:gridCol w:w="2126"/>
        <w:gridCol w:w="2126"/>
        <w:gridCol w:w="2126"/>
        <w:gridCol w:w="2268"/>
      </w:tblGrid>
      <w:tr w:rsidR="00F2718A" w:rsidRPr="009E5CF1" w14:paraId="083BCCB8" w14:textId="77777777" w:rsidTr="00776069">
        <w:tc>
          <w:tcPr>
            <w:tcW w:w="1844" w:type="dxa"/>
          </w:tcPr>
          <w:p w14:paraId="0F496088" w14:textId="77777777" w:rsidR="00F2718A" w:rsidRPr="009E5CF1" w:rsidRDefault="00F2718A" w:rsidP="00F2718A">
            <w:pPr>
              <w:suppressAutoHyphens/>
              <w:spacing w:line="360" w:lineRule="auto"/>
              <w:rPr>
                <w:rFonts w:ascii="Arial" w:eastAsia="Webdings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</w:tcPr>
          <w:p w14:paraId="65F165DB" w14:textId="77777777" w:rsidR="00AC651B" w:rsidRPr="009E5CF1" w:rsidRDefault="00F2718A" w:rsidP="00AC651B">
            <w:pPr>
              <w:suppressAutoHyphens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5CF1">
              <w:rPr>
                <w:rFonts w:ascii="Arial" w:hAnsi="Arial" w:cs="Arial"/>
                <w:b/>
                <w:sz w:val="18"/>
                <w:szCs w:val="18"/>
              </w:rPr>
              <w:t>Część  1</w:t>
            </w:r>
            <w:r w:rsidR="00AC651B" w:rsidRPr="009E5C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D090778" w14:textId="5BE471DF" w:rsidR="00AE6EE9" w:rsidRPr="009E5CF1" w:rsidRDefault="00AC651B" w:rsidP="00AC651B">
            <w:pPr>
              <w:suppressAutoHyphens/>
              <w:spacing w:line="360" w:lineRule="auto"/>
              <w:rPr>
                <w:rFonts w:ascii="Arial" w:eastAsia="Webdings" w:hAnsi="Arial" w:cs="Arial"/>
                <w:bCs/>
                <w:sz w:val="18"/>
                <w:szCs w:val="18"/>
                <w:lang w:eastAsia="zh-CN"/>
              </w:rPr>
            </w:pPr>
            <w:r w:rsidRPr="009E5CF1">
              <w:rPr>
                <w:rFonts w:ascii="Arial" w:hAnsi="Arial" w:cs="Arial"/>
                <w:b/>
                <w:sz w:val="18"/>
                <w:szCs w:val="18"/>
              </w:rPr>
              <w:t>Branża drogowa</w:t>
            </w:r>
          </w:p>
        </w:tc>
        <w:tc>
          <w:tcPr>
            <w:tcW w:w="2126" w:type="dxa"/>
          </w:tcPr>
          <w:p w14:paraId="093546A9" w14:textId="77777777" w:rsidR="00AC651B" w:rsidRPr="009E5CF1" w:rsidRDefault="00F2718A" w:rsidP="00F2718A">
            <w:pPr>
              <w:suppressAutoHyphens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5CF1">
              <w:rPr>
                <w:rFonts w:ascii="Arial" w:hAnsi="Arial" w:cs="Arial"/>
                <w:b/>
                <w:sz w:val="18"/>
                <w:szCs w:val="18"/>
              </w:rPr>
              <w:t xml:space="preserve">Część 2 </w:t>
            </w:r>
          </w:p>
          <w:p w14:paraId="2E7033B4" w14:textId="339F816F" w:rsidR="00F2718A" w:rsidRPr="009E5CF1" w:rsidRDefault="00AC651B" w:rsidP="00F2718A">
            <w:pPr>
              <w:suppressAutoHyphens/>
              <w:spacing w:line="360" w:lineRule="auto"/>
              <w:rPr>
                <w:rFonts w:ascii="Arial" w:eastAsia="Webdings" w:hAnsi="Arial" w:cs="Arial"/>
                <w:b/>
                <w:sz w:val="18"/>
                <w:szCs w:val="18"/>
                <w:lang w:eastAsia="zh-CN"/>
              </w:rPr>
            </w:pPr>
            <w:r w:rsidRPr="009E5CF1">
              <w:rPr>
                <w:rFonts w:ascii="Arial" w:hAnsi="Arial" w:cs="Arial"/>
                <w:b/>
                <w:sz w:val="18"/>
                <w:szCs w:val="18"/>
              </w:rPr>
              <w:t>Branża sanitarna</w:t>
            </w:r>
            <w:r w:rsidRPr="009E5CF1">
              <w:rPr>
                <w:rFonts w:ascii="Arial" w:eastAsia="Webdings" w:hAnsi="Arial" w:cs="Arial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126" w:type="dxa"/>
          </w:tcPr>
          <w:p w14:paraId="3F04BBA5" w14:textId="77777777" w:rsidR="00AC651B" w:rsidRPr="009E5CF1" w:rsidRDefault="00F2718A" w:rsidP="00F2718A">
            <w:pPr>
              <w:suppressAutoHyphens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5CF1">
              <w:rPr>
                <w:rFonts w:ascii="Arial" w:hAnsi="Arial" w:cs="Arial"/>
                <w:b/>
                <w:sz w:val="18"/>
                <w:szCs w:val="18"/>
              </w:rPr>
              <w:t xml:space="preserve">Część 3 </w:t>
            </w:r>
          </w:p>
          <w:p w14:paraId="217C4135" w14:textId="2A209519" w:rsidR="00F2718A" w:rsidRPr="009E5CF1" w:rsidRDefault="00AC651B" w:rsidP="00F2718A">
            <w:pPr>
              <w:suppressAutoHyphens/>
              <w:spacing w:line="360" w:lineRule="auto"/>
              <w:rPr>
                <w:rFonts w:ascii="Arial" w:eastAsia="Webdings" w:hAnsi="Arial" w:cs="Arial"/>
                <w:b/>
                <w:sz w:val="18"/>
                <w:szCs w:val="18"/>
                <w:lang w:eastAsia="zh-CN"/>
              </w:rPr>
            </w:pPr>
            <w:r w:rsidRPr="009E5CF1">
              <w:rPr>
                <w:rFonts w:ascii="Arial" w:hAnsi="Arial" w:cs="Arial"/>
                <w:b/>
                <w:sz w:val="18"/>
                <w:szCs w:val="18"/>
              </w:rPr>
              <w:t>Branża elektryczna</w:t>
            </w:r>
            <w:r w:rsidRPr="009E5CF1">
              <w:rPr>
                <w:rFonts w:ascii="Arial" w:eastAsia="Webdings" w:hAnsi="Arial" w:cs="Arial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14:paraId="60D233D8" w14:textId="77777777" w:rsidR="00AC651B" w:rsidRPr="009E5CF1" w:rsidRDefault="00F2718A" w:rsidP="00F2718A">
            <w:pPr>
              <w:suppressAutoHyphens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5CF1">
              <w:rPr>
                <w:rFonts w:ascii="Arial" w:hAnsi="Arial" w:cs="Arial"/>
                <w:b/>
                <w:sz w:val="18"/>
                <w:szCs w:val="18"/>
              </w:rPr>
              <w:t xml:space="preserve">Część 4 </w:t>
            </w:r>
          </w:p>
          <w:p w14:paraId="36DE464D" w14:textId="78DD6756" w:rsidR="00AE6EE9" w:rsidRPr="009E5CF1" w:rsidRDefault="00AC651B" w:rsidP="00F2718A">
            <w:pPr>
              <w:suppressAutoHyphens/>
              <w:spacing w:line="360" w:lineRule="auto"/>
              <w:rPr>
                <w:rFonts w:ascii="Arial" w:eastAsia="Webdings" w:hAnsi="Arial" w:cs="Arial"/>
                <w:b/>
                <w:sz w:val="18"/>
                <w:szCs w:val="18"/>
                <w:lang w:eastAsia="zh-CN"/>
              </w:rPr>
            </w:pPr>
            <w:r w:rsidRPr="009E5CF1">
              <w:rPr>
                <w:rFonts w:ascii="Arial" w:hAnsi="Arial" w:cs="Arial"/>
                <w:b/>
                <w:sz w:val="18"/>
                <w:szCs w:val="18"/>
              </w:rPr>
              <w:t>Branża telekomunikacyjna</w:t>
            </w:r>
          </w:p>
        </w:tc>
      </w:tr>
      <w:tr w:rsidR="00F2718A" w:rsidRPr="00F2718A" w14:paraId="7ABECFBD" w14:textId="77777777" w:rsidTr="00776069">
        <w:tc>
          <w:tcPr>
            <w:tcW w:w="1844" w:type="dxa"/>
          </w:tcPr>
          <w:p w14:paraId="3AD9257F" w14:textId="1A514776" w:rsidR="00F2718A" w:rsidRPr="00F2718A" w:rsidRDefault="00F2718A" w:rsidP="00F2718A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Oferta nr 1- </w:t>
            </w:r>
            <w:r w:rsidR="006848CD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Nadzory-GL Grzegorz </w:t>
            </w:r>
            <w:proofErr w:type="spellStart"/>
            <w:r w:rsidR="006848CD">
              <w:rPr>
                <w:rFonts w:ascii="Arial" w:eastAsia="Webdings" w:hAnsi="Arial" w:cs="Arial"/>
                <w:sz w:val="16"/>
                <w:szCs w:val="16"/>
                <w:lang w:eastAsia="zh-CN"/>
              </w:rPr>
              <w:t>Leszman</w:t>
            </w:r>
            <w:proofErr w:type="spellEnd"/>
            <w:r w:rsidR="006848CD">
              <w:rPr>
                <w:rFonts w:ascii="Arial" w:eastAsia="Webdings" w:hAnsi="Arial" w:cs="Arial"/>
                <w:sz w:val="16"/>
                <w:szCs w:val="16"/>
                <w:lang w:eastAsia="zh-CN"/>
              </w:rPr>
              <w:t>, ul. Reymonta 3. 83-200 Starogard Gdański</w:t>
            </w:r>
          </w:p>
        </w:tc>
        <w:tc>
          <w:tcPr>
            <w:tcW w:w="2126" w:type="dxa"/>
          </w:tcPr>
          <w:p w14:paraId="25C7719C" w14:textId="77777777" w:rsidR="00F2718A" w:rsidRDefault="006848CD" w:rsidP="00F2718A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48.708,00 zł</w:t>
            </w:r>
          </w:p>
          <w:p w14:paraId="08825254" w14:textId="77777777" w:rsidR="006848CD" w:rsidRDefault="006848CD" w:rsidP="00F2718A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8.118,00 zł </w:t>
            </w:r>
          </w:p>
          <w:p w14:paraId="37805633" w14:textId="491D6A42" w:rsidR="006848CD" w:rsidRPr="00F2718A" w:rsidRDefault="006848CD" w:rsidP="00F2718A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5177ACEE" w14:textId="77777777" w:rsidR="00F2718A" w:rsidRPr="00F2718A" w:rsidRDefault="00F2718A" w:rsidP="00F2718A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77320E75" w14:textId="7B1BCAFE" w:rsidR="00F2718A" w:rsidRPr="00F2718A" w:rsidRDefault="00F2718A" w:rsidP="00F2718A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5661A333" w14:textId="77777777" w:rsidR="00F2718A" w:rsidRPr="00F2718A" w:rsidRDefault="00F2718A" w:rsidP="00F2718A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2718A" w:rsidRPr="00F2718A" w14:paraId="1C3FA81F" w14:textId="77777777" w:rsidTr="00776069">
        <w:tc>
          <w:tcPr>
            <w:tcW w:w="1844" w:type="dxa"/>
          </w:tcPr>
          <w:p w14:paraId="4B47F37E" w14:textId="77777777" w:rsidR="006848CD" w:rsidRDefault="00F2718A" w:rsidP="00F2718A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Oferta nr 2- </w:t>
            </w:r>
            <w:r w:rsidR="006848CD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Usługi Projektowe i Wykonawcze w Budownictwie </w:t>
            </w:r>
            <w:proofErr w:type="spellStart"/>
            <w:r w:rsidR="006848CD">
              <w:rPr>
                <w:rFonts w:ascii="Arial" w:eastAsia="Webdings" w:hAnsi="Arial" w:cs="Arial"/>
                <w:sz w:val="16"/>
                <w:szCs w:val="16"/>
                <w:lang w:eastAsia="zh-CN"/>
              </w:rPr>
              <w:t>Projbud</w:t>
            </w:r>
            <w:proofErr w:type="spellEnd"/>
            <w:r w:rsidR="006848CD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 Zbigniew </w:t>
            </w:r>
            <w:proofErr w:type="spellStart"/>
            <w:r w:rsidR="006848CD">
              <w:rPr>
                <w:rFonts w:ascii="Arial" w:eastAsia="Webdings" w:hAnsi="Arial" w:cs="Arial"/>
                <w:sz w:val="16"/>
                <w:szCs w:val="16"/>
                <w:lang w:eastAsia="zh-CN"/>
              </w:rPr>
              <w:t>Dolewski</w:t>
            </w:r>
            <w:proofErr w:type="spellEnd"/>
            <w:r w:rsidR="006848CD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, </w:t>
            </w:r>
          </w:p>
          <w:p w14:paraId="4CE63D90" w14:textId="47CAD486" w:rsidR="00F2718A" w:rsidRDefault="006848CD" w:rsidP="00F2718A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>ul. Letnia 21, 82-500 Kwidzyn</w:t>
            </w:r>
          </w:p>
        </w:tc>
        <w:tc>
          <w:tcPr>
            <w:tcW w:w="2126" w:type="dxa"/>
          </w:tcPr>
          <w:p w14:paraId="37D49AC0" w14:textId="2BE7387C" w:rsidR="00F2718A" w:rsidRPr="00F2718A" w:rsidRDefault="00F2718A" w:rsidP="00F2718A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020A82A7" w14:textId="77777777" w:rsidR="00F2718A" w:rsidRDefault="006848CD" w:rsidP="00F2718A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20.848,00 zł</w:t>
            </w:r>
          </w:p>
          <w:p w14:paraId="72417EA1" w14:textId="67E4A1BB" w:rsidR="006848CD" w:rsidRPr="00F2718A" w:rsidRDefault="006848CD" w:rsidP="00F2718A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20.848,00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 budowa drogi pieszo- rowerowej</w:t>
            </w:r>
          </w:p>
        </w:tc>
        <w:tc>
          <w:tcPr>
            <w:tcW w:w="2126" w:type="dxa"/>
          </w:tcPr>
          <w:p w14:paraId="55A3E03F" w14:textId="74B49BFE" w:rsidR="00F2718A" w:rsidRDefault="00F2718A" w:rsidP="00F2718A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ADEB12C" w14:textId="74477732" w:rsidR="00F2718A" w:rsidRPr="00F2718A" w:rsidRDefault="00F2718A" w:rsidP="00F2718A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2718A" w:rsidRPr="00F2718A" w14:paraId="69058BCA" w14:textId="77777777" w:rsidTr="00776069">
        <w:tc>
          <w:tcPr>
            <w:tcW w:w="1844" w:type="dxa"/>
          </w:tcPr>
          <w:p w14:paraId="360197DB" w14:textId="77777777" w:rsidR="00B6792E" w:rsidRDefault="00DA7F76" w:rsidP="00F2718A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>Oferta nr 3-</w:t>
            </w:r>
            <w:r w:rsidR="006848CD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 Radosław </w:t>
            </w:r>
            <w:proofErr w:type="spellStart"/>
            <w:r w:rsidR="006848CD">
              <w:rPr>
                <w:rFonts w:ascii="Arial" w:eastAsia="Webdings" w:hAnsi="Arial" w:cs="Arial"/>
                <w:sz w:val="16"/>
                <w:szCs w:val="16"/>
                <w:lang w:eastAsia="zh-CN"/>
              </w:rPr>
              <w:t>Biryło</w:t>
            </w:r>
            <w:proofErr w:type="spellEnd"/>
            <w:r w:rsidR="006848CD">
              <w:rPr>
                <w:rFonts w:ascii="Arial" w:eastAsia="Webdings" w:hAnsi="Arial" w:cs="Arial"/>
                <w:sz w:val="16"/>
                <w:szCs w:val="16"/>
                <w:lang w:eastAsia="zh-CN"/>
              </w:rPr>
              <w:t>- Nadzory Budowlane- Usługi Inwestycyjne</w:t>
            </w:r>
            <w:r w:rsidR="009E5CF1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, </w:t>
            </w:r>
          </w:p>
          <w:p w14:paraId="7F20451A" w14:textId="77777777" w:rsidR="00B6792E" w:rsidRDefault="009E5CF1" w:rsidP="00F2718A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ul. Tczewska 9, </w:t>
            </w:r>
          </w:p>
          <w:p w14:paraId="1F00200C" w14:textId="762B887E" w:rsidR="00DA7F76" w:rsidRDefault="009E5CF1" w:rsidP="00F2718A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>82-500 Kwidzyn</w:t>
            </w:r>
          </w:p>
        </w:tc>
        <w:tc>
          <w:tcPr>
            <w:tcW w:w="2126" w:type="dxa"/>
          </w:tcPr>
          <w:p w14:paraId="1D72710C" w14:textId="1E6DE7A2" w:rsidR="006848CD" w:rsidRDefault="006848CD" w:rsidP="006848CD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83.000,00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4A67A869" w14:textId="18097C70" w:rsidR="006848CD" w:rsidRDefault="006848CD" w:rsidP="006848CD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23.000,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00 zł </w:t>
            </w:r>
          </w:p>
          <w:p w14:paraId="62DA2F58" w14:textId="05B48FD3" w:rsidR="00F2718A" w:rsidRDefault="006848CD" w:rsidP="006848C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67572BA4" w14:textId="77777777" w:rsidR="00F2718A" w:rsidRDefault="00F2718A" w:rsidP="00F2718A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16322944" w14:textId="147D67E4" w:rsidR="00DA7F76" w:rsidRDefault="00DA7F76" w:rsidP="00F2718A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1D65E4C1" w14:textId="606EC4B6" w:rsidR="00DA7F76" w:rsidRDefault="00DA7F76" w:rsidP="00F2718A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A7F76" w:rsidRPr="00F2718A" w14:paraId="75B5EA59" w14:textId="77777777" w:rsidTr="00776069">
        <w:tc>
          <w:tcPr>
            <w:tcW w:w="1844" w:type="dxa"/>
          </w:tcPr>
          <w:p w14:paraId="57F79E37" w14:textId="70C78338" w:rsidR="00DA7F76" w:rsidRDefault="00DA7F76" w:rsidP="00DA7F76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Oferta nr 4- </w:t>
            </w:r>
            <w:r w:rsidR="00A6200A">
              <w:rPr>
                <w:rFonts w:ascii="Arial" w:eastAsia="Webdings" w:hAnsi="Arial" w:cs="Arial"/>
                <w:sz w:val="16"/>
                <w:szCs w:val="16"/>
                <w:lang w:eastAsia="zh-CN"/>
              </w:rPr>
              <w:t>PMI Karol Sękowski, ul. Młyńska 12/3, 86-140 Drzycim</w:t>
            </w:r>
          </w:p>
        </w:tc>
        <w:tc>
          <w:tcPr>
            <w:tcW w:w="2126" w:type="dxa"/>
          </w:tcPr>
          <w:p w14:paraId="2A6F53F1" w14:textId="268A91BA" w:rsidR="00A6200A" w:rsidRDefault="00A6200A" w:rsidP="00A6200A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42.435,00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0BF40EA9" w14:textId="588E0210" w:rsidR="00A6200A" w:rsidRDefault="00A6200A" w:rsidP="00A6200A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9.225,00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  <w:p w14:paraId="517D768D" w14:textId="2CE30F29" w:rsidR="00DA7F76" w:rsidRDefault="00A6200A" w:rsidP="00A6200A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1DC9605A" w14:textId="73679FAA" w:rsidR="00A6200A" w:rsidRDefault="00A6200A" w:rsidP="00A6200A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23.985,00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518228F9" w14:textId="76596179" w:rsidR="00A6200A" w:rsidRDefault="00A6200A" w:rsidP="00A6200A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4.920,00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  <w:p w14:paraId="5539DF81" w14:textId="096AAEDA" w:rsidR="00DA7F76" w:rsidRDefault="00A6200A" w:rsidP="00A6200A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2840415D" w14:textId="752C6027" w:rsidR="00DA7F76" w:rsidRDefault="00DA7F76" w:rsidP="00DA7F7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185D09" w14:textId="2A074D47" w:rsidR="00DA7F76" w:rsidRDefault="00DA7F76" w:rsidP="00DA7F7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A7F76" w:rsidRPr="00F2718A" w14:paraId="031B51DD" w14:textId="77777777" w:rsidTr="00776069">
        <w:tc>
          <w:tcPr>
            <w:tcW w:w="1844" w:type="dxa"/>
          </w:tcPr>
          <w:p w14:paraId="05C431CD" w14:textId="77777777" w:rsidR="00A6200A" w:rsidRDefault="00DA7F76" w:rsidP="00AE6EE9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>Oferta nr 5-</w:t>
            </w:r>
            <w:r w:rsidR="00A6200A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 Seweryn Nagórski, </w:t>
            </w:r>
          </w:p>
          <w:p w14:paraId="2EFE030A" w14:textId="014D18FC" w:rsidR="00DA7F76" w:rsidRDefault="00A6200A" w:rsidP="00AE6EE9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>ul. Kleszczewska 15, 83-250 Skarszewy</w:t>
            </w:r>
          </w:p>
        </w:tc>
        <w:tc>
          <w:tcPr>
            <w:tcW w:w="2126" w:type="dxa"/>
          </w:tcPr>
          <w:p w14:paraId="61C763F5" w14:textId="48A8BE77" w:rsidR="00DA7F76" w:rsidRDefault="00DA7F76" w:rsidP="00DA7F7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2DE2E44D" w14:textId="4488CCD3" w:rsidR="00A6200A" w:rsidRDefault="00A6200A" w:rsidP="00A6200A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12.900,00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745D344A" w14:textId="4C996046" w:rsidR="00A6200A" w:rsidRDefault="00A6200A" w:rsidP="00A6200A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,00 zł </w:t>
            </w:r>
          </w:p>
          <w:p w14:paraId="3952993A" w14:textId="36ABDE50" w:rsidR="00DA7F76" w:rsidRDefault="00A6200A" w:rsidP="00A6200A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30CD1D23" w14:textId="1AACC80A" w:rsidR="00DA7F76" w:rsidRDefault="00DA7F76" w:rsidP="00DA7F7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7E3A41A" w14:textId="5ED7DFAD" w:rsidR="00DA7F76" w:rsidRDefault="00DA7F76" w:rsidP="00DA7F7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A7F76" w:rsidRPr="00F2718A" w14:paraId="3FE7E421" w14:textId="77777777" w:rsidTr="00776069">
        <w:tc>
          <w:tcPr>
            <w:tcW w:w="1844" w:type="dxa"/>
          </w:tcPr>
          <w:p w14:paraId="318A8851" w14:textId="77777777" w:rsidR="00C72832" w:rsidRDefault="005B3AA7" w:rsidP="00AE6EE9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Oferta nr 6- </w:t>
            </w:r>
            <w:r w:rsidR="00C72832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Makadam Maciej Stachowicz, </w:t>
            </w:r>
          </w:p>
          <w:p w14:paraId="432E681E" w14:textId="07E22E96" w:rsidR="005B3AA7" w:rsidRDefault="00C72832" w:rsidP="00AE6EE9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ul. S. </w:t>
            </w:r>
            <w:proofErr w:type="spellStart"/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>Różanowicza</w:t>
            </w:r>
            <w:proofErr w:type="spellEnd"/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 21, 86-300 Grudziądz</w:t>
            </w:r>
            <w:r>
              <w:rPr>
                <w:rStyle w:val="Odwoanieprzypisukocowego"/>
                <w:rFonts w:ascii="Arial" w:eastAsia="Webdings" w:hAnsi="Arial" w:cs="Arial"/>
                <w:sz w:val="16"/>
                <w:szCs w:val="16"/>
                <w:lang w:eastAsia="zh-CN"/>
              </w:rPr>
              <w:endnoteReference w:id="1"/>
            </w:r>
          </w:p>
        </w:tc>
        <w:tc>
          <w:tcPr>
            <w:tcW w:w="2126" w:type="dxa"/>
          </w:tcPr>
          <w:p w14:paraId="0B21E7DE" w14:textId="7B3752FB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191.880,00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2EC8EC0B" w14:textId="2EBEC55B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47.970,00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  <w:p w14:paraId="665D31D2" w14:textId="6D1424E8" w:rsidR="00DA7F76" w:rsidRDefault="00C72832" w:rsidP="00C7283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38D8B9FD" w14:textId="0FFF3C5B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142.680,00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6D63F35A" w14:textId="303D077C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35.670,00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  <w:p w14:paraId="204D26D9" w14:textId="2E7BB8BC" w:rsidR="005B3AA7" w:rsidRPr="00A14ABB" w:rsidRDefault="00C72832" w:rsidP="00C7283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5B6AD3A5" w14:textId="66FFE6B7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123.000,00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2C46487E" w14:textId="6B424E60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30.750,00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  <w:p w14:paraId="4AD81957" w14:textId="1F57E4AA" w:rsidR="005B3AA7" w:rsidRPr="00A14ABB" w:rsidRDefault="00C72832" w:rsidP="00C7283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268" w:type="dxa"/>
          </w:tcPr>
          <w:p w14:paraId="22B9C256" w14:textId="77777777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123.000,00 zł</w:t>
            </w:r>
          </w:p>
          <w:p w14:paraId="4B6123F9" w14:textId="77777777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30.750,00 zł </w:t>
            </w:r>
          </w:p>
          <w:p w14:paraId="5F50F585" w14:textId="68ADF347" w:rsidR="005B3AA7" w:rsidRPr="00A14ABB" w:rsidRDefault="00C72832" w:rsidP="00C7283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</w:tr>
      <w:tr w:rsidR="005B3AA7" w:rsidRPr="00F2718A" w14:paraId="5E7B65A1" w14:textId="77777777" w:rsidTr="00776069">
        <w:tc>
          <w:tcPr>
            <w:tcW w:w="1844" w:type="dxa"/>
          </w:tcPr>
          <w:p w14:paraId="3592B9F1" w14:textId="77777777" w:rsidR="009E5CF1" w:rsidRDefault="005B3AA7" w:rsidP="00AE6EE9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>Oferta nr 7-</w:t>
            </w:r>
            <w:r w:rsidR="00AE6EE9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C72832">
              <w:rPr>
                <w:rFonts w:ascii="Arial" w:eastAsia="Webdings" w:hAnsi="Arial" w:cs="Arial"/>
                <w:sz w:val="16"/>
                <w:szCs w:val="16"/>
                <w:lang w:eastAsia="zh-CN"/>
              </w:rPr>
              <w:t>Dromig</w:t>
            </w:r>
            <w:proofErr w:type="spellEnd"/>
            <w:r w:rsidR="00C72832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 Inżynieria Drogowa Paweł Krupa, </w:t>
            </w:r>
          </w:p>
          <w:p w14:paraId="03C16EBF" w14:textId="26193AE3" w:rsidR="005B3AA7" w:rsidRDefault="00C72832" w:rsidP="00AE6EE9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>ul. Kaczyńskiego 30K/4</w:t>
            </w:r>
            <w:r w:rsidR="009E5CF1">
              <w:rPr>
                <w:rFonts w:ascii="Arial" w:eastAsia="Webdings" w:hAnsi="Arial" w:cs="Arial"/>
                <w:sz w:val="16"/>
                <w:szCs w:val="16"/>
                <w:lang w:eastAsia="zh-CN"/>
              </w:rPr>
              <w:t>,</w:t>
            </w: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 80-364 Gdańsk</w:t>
            </w:r>
          </w:p>
        </w:tc>
        <w:tc>
          <w:tcPr>
            <w:tcW w:w="2126" w:type="dxa"/>
          </w:tcPr>
          <w:p w14:paraId="73370E61" w14:textId="3E381785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72.</w:t>
            </w:r>
            <w:r w:rsidR="00B6792E">
              <w:rPr>
                <w:rFonts w:ascii="Arial" w:hAnsi="Arial" w:cs="Arial"/>
                <w:bCs/>
                <w:sz w:val="16"/>
                <w:szCs w:val="16"/>
              </w:rPr>
              <w:t>57</w:t>
            </w: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222F8D76" w14:textId="76A908F0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6.</w:t>
            </w:r>
            <w:r w:rsidR="00B6792E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50,00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  <w:p w14:paraId="2EC25082" w14:textId="1552A2D7" w:rsidR="005B3AA7" w:rsidRDefault="00C72832" w:rsidP="00C7283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6F974AC3" w14:textId="77777777" w:rsidR="005B3AA7" w:rsidRDefault="005B3AA7" w:rsidP="00DA7F7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1A1C1C3E" w14:textId="77777777" w:rsidR="005B3AA7" w:rsidRDefault="005B3AA7" w:rsidP="00DA7F7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37444AC" w14:textId="2285873D" w:rsidR="005B3AA7" w:rsidRDefault="005B3AA7" w:rsidP="005B3AA7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B3AA7" w:rsidRPr="00F2718A" w14:paraId="17D54152" w14:textId="77777777" w:rsidTr="00776069">
        <w:tc>
          <w:tcPr>
            <w:tcW w:w="1844" w:type="dxa"/>
          </w:tcPr>
          <w:p w14:paraId="02601274" w14:textId="1DA175A1" w:rsidR="005B3AA7" w:rsidRDefault="005B3AA7" w:rsidP="00DA7F76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lastRenderedPageBreak/>
              <w:t xml:space="preserve">Oferta nr 8- </w:t>
            </w:r>
            <w:r w:rsidR="00C72832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ATR </w:t>
            </w:r>
            <w:r w:rsidR="00BD7365">
              <w:rPr>
                <w:rFonts w:ascii="Arial" w:eastAsia="Webdings" w:hAnsi="Arial" w:cs="Arial"/>
                <w:sz w:val="16"/>
                <w:szCs w:val="16"/>
                <w:lang w:eastAsia="zh-CN"/>
              </w:rPr>
              <w:t>Sławomir</w:t>
            </w:r>
            <w:r w:rsidR="00C72832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 Rytlewski, ul. Mikołaja Reja 16, 83-110 Tczew</w:t>
            </w:r>
          </w:p>
        </w:tc>
        <w:tc>
          <w:tcPr>
            <w:tcW w:w="2126" w:type="dxa"/>
          </w:tcPr>
          <w:p w14:paraId="4C029CE5" w14:textId="0EB45B6E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61.992,00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1B49EA5D" w14:textId="3C638E92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26.568,00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  <w:p w14:paraId="3AB09D38" w14:textId="7DB0BE35" w:rsidR="005B3AA7" w:rsidRDefault="00C72832" w:rsidP="00C7283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52613CB9" w14:textId="00692208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30.996,00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77635C32" w14:textId="12FFC855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13.284,00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  <w:p w14:paraId="248C4637" w14:textId="39D4E5F2" w:rsidR="005B3AA7" w:rsidRDefault="00C72832" w:rsidP="00C7283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4D78A58F" w14:textId="77777777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30.996,00 zł</w:t>
            </w:r>
          </w:p>
          <w:p w14:paraId="28744B5F" w14:textId="77777777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13.284,00 zł </w:t>
            </w:r>
          </w:p>
          <w:p w14:paraId="346E606E" w14:textId="107C4EFC" w:rsidR="005B3AA7" w:rsidRDefault="00C72832" w:rsidP="00C7283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268" w:type="dxa"/>
          </w:tcPr>
          <w:p w14:paraId="0BEEDA5D" w14:textId="77777777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30.996,00 zł</w:t>
            </w:r>
          </w:p>
          <w:p w14:paraId="653BD9D4" w14:textId="77777777" w:rsidR="00C72832" w:rsidRDefault="00C72832" w:rsidP="00C72832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13.284,00 zł </w:t>
            </w:r>
          </w:p>
          <w:p w14:paraId="09763B80" w14:textId="4420951F" w:rsidR="005B3AA7" w:rsidRDefault="00C72832" w:rsidP="00C7283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</w:tr>
      <w:tr w:rsidR="005B3AA7" w:rsidRPr="00F2718A" w14:paraId="1EADC3F1" w14:textId="77777777" w:rsidTr="00776069">
        <w:tc>
          <w:tcPr>
            <w:tcW w:w="1844" w:type="dxa"/>
          </w:tcPr>
          <w:p w14:paraId="1A693D73" w14:textId="77777777" w:rsidR="00BD7365" w:rsidRDefault="00F82523" w:rsidP="00DA7F76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Oferta nr 9- </w:t>
            </w:r>
            <w:r w:rsidR="00BD7365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UCI- Małgorzata </w:t>
            </w:r>
            <w:proofErr w:type="spellStart"/>
            <w:r w:rsidR="00BD7365">
              <w:rPr>
                <w:rFonts w:ascii="Arial" w:eastAsia="Webdings" w:hAnsi="Arial" w:cs="Arial"/>
                <w:sz w:val="16"/>
                <w:szCs w:val="16"/>
                <w:lang w:eastAsia="zh-CN"/>
              </w:rPr>
              <w:t>Meller</w:t>
            </w:r>
            <w:proofErr w:type="spellEnd"/>
            <w:r w:rsidR="00BD7365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, </w:t>
            </w:r>
          </w:p>
          <w:p w14:paraId="3D5DCCE8" w14:textId="77777777" w:rsidR="009E5CF1" w:rsidRDefault="00BD7365" w:rsidP="00DA7F76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>ul. Gdańska 218/8,</w:t>
            </w:r>
          </w:p>
          <w:p w14:paraId="0FA6EAB6" w14:textId="30F4E0B8" w:rsidR="005B3AA7" w:rsidRDefault="00BD7365" w:rsidP="00DA7F76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 85-674 Bydgoszcz</w:t>
            </w:r>
          </w:p>
        </w:tc>
        <w:tc>
          <w:tcPr>
            <w:tcW w:w="2126" w:type="dxa"/>
          </w:tcPr>
          <w:p w14:paraId="562A5BEE" w14:textId="64DB14B3" w:rsidR="00BD7365" w:rsidRDefault="00BD7365" w:rsidP="00BD7365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88.560,00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3215AD60" w14:textId="2A153492" w:rsidR="00BD7365" w:rsidRDefault="00BD7365" w:rsidP="00BD7365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28.560,00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  <w:p w14:paraId="1186F9CC" w14:textId="04A915A5" w:rsidR="005B3AA7" w:rsidRDefault="00BD7365" w:rsidP="00BD7365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0229CB00" w14:textId="0AB48D7C" w:rsidR="005B3AA7" w:rsidRDefault="005B3AA7" w:rsidP="00F82523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185D61D8" w14:textId="066924C7" w:rsidR="005B3AA7" w:rsidRDefault="005B3AA7" w:rsidP="00F82523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517F60B4" w14:textId="37104663" w:rsidR="005B3AA7" w:rsidRDefault="005B3AA7" w:rsidP="00F82523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82523" w:rsidRPr="00F2718A" w14:paraId="68FEF6B9" w14:textId="77777777" w:rsidTr="00776069">
        <w:tc>
          <w:tcPr>
            <w:tcW w:w="1844" w:type="dxa"/>
          </w:tcPr>
          <w:p w14:paraId="267EB80E" w14:textId="3C42DC2C" w:rsidR="00F82523" w:rsidRDefault="00F82523" w:rsidP="00F82523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Oferta nr 10- </w:t>
            </w:r>
            <w:proofErr w:type="spellStart"/>
            <w:r w:rsidR="00BD7365">
              <w:rPr>
                <w:rFonts w:ascii="Arial" w:eastAsia="Webdings" w:hAnsi="Arial" w:cs="Arial"/>
                <w:sz w:val="16"/>
                <w:szCs w:val="16"/>
                <w:lang w:eastAsia="zh-CN"/>
              </w:rPr>
              <w:t>Elma</w:t>
            </w:r>
            <w:proofErr w:type="spellEnd"/>
            <w:r w:rsidR="00BD7365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 Janusz Majewski, ul. Kasztanowa 5, 83-200 Starogard Gdański</w:t>
            </w:r>
          </w:p>
        </w:tc>
        <w:tc>
          <w:tcPr>
            <w:tcW w:w="2126" w:type="dxa"/>
          </w:tcPr>
          <w:p w14:paraId="6667B7BE" w14:textId="5BBA2304" w:rsidR="00F82523" w:rsidRDefault="00F82523" w:rsidP="00F82523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3400D8E1" w14:textId="0051C333" w:rsidR="00F82523" w:rsidRDefault="00F82523" w:rsidP="00F82523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0A8E9451" w14:textId="18F6E09A" w:rsidR="00BD7365" w:rsidRDefault="00BD7365" w:rsidP="00BD7365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23.370,00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1ADCA1A6" w14:textId="543AD255" w:rsidR="00BD7365" w:rsidRDefault="00BD7365" w:rsidP="00BD7365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3.690,00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  <w:p w14:paraId="1F8CF5F3" w14:textId="1D3215F4" w:rsidR="00F82523" w:rsidRDefault="00BD7365" w:rsidP="00BD7365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268" w:type="dxa"/>
          </w:tcPr>
          <w:p w14:paraId="7DC42651" w14:textId="4BA48173" w:rsidR="00F82523" w:rsidRDefault="00F82523" w:rsidP="00F82523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82523" w:rsidRPr="00F82523" w14:paraId="356FB0D4" w14:textId="77777777" w:rsidTr="00776069">
        <w:tc>
          <w:tcPr>
            <w:tcW w:w="1844" w:type="dxa"/>
          </w:tcPr>
          <w:p w14:paraId="608558AD" w14:textId="77777777" w:rsidR="009E5CF1" w:rsidRDefault="00F82523" w:rsidP="00DA7F76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 w:rsidRPr="00F82523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Oferta nr 11- </w:t>
            </w:r>
            <w:proofErr w:type="spellStart"/>
            <w:r w:rsidR="00BD7365">
              <w:rPr>
                <w:rFonts w:ascii="Arial" w:eastAsia="Webdings" w:hAnsi="Arial" w:cs="Arial"/>
                <w:sz w:val="16"/>
                <w:szCs w:val="16"/>
                <w:lang w:eastAsia="zh-CN"/>
              </w:rPr>
              <w:t>Budoma</w:t>
            </w:r>
            <w:proofErr w:type="spellEnd"/>
            <w:r w:rsidR="00BD7365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 Jacek Zaborowski, </w:t>
            </w:r>
          </w:p>
          <w:p w14:paraId="30FBB2F3" w14:textId="430CE3A0" w:rsidR="009E5CF1" w:rsidRDefault="00BD7365" w:rsidP="00DA7F76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ul. Leśna 56, </w:t>
            </w:r>
          </w:p>
          <w:p w14:paraId="06AC51E0" w14:textId="528AC6DB" w:rsidR="00F82523" w:rsidRPr="00F82523" w:rsidRDefault="00BD7365" w:rsidP="00DA7F76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>62-004 Czerwonak</w:t>
            </w:r>
          </w:p>
        </w:tc>
        <w:tc>
          <w:tcPr>
            <w:tcW w:w="2126" w:type="dxa"/>
          </w:tcPr>
          <w:p w14:paraId="5AA01992" w14:textId="05E679F8" w:rsidR="00BD7365" w:rsidRDefault="00BD7365" w:rsidP="00BD7365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88.</w:t>
            </w:r>
            <w:r w:rsidR="00B6792E">
              <w:rPr>
                <w:rFonts w:ascii="Arial" w:hAnsi="Arial" w:cs="Arial"/>
                <w:bCs/>
                <w:sz w:val="16"/>
                <w:szCs w:val="16"/>
              </w:rPr>
              <w:t>850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4B01D20D" w14:textId="26966BCA" w:rsidR="00BD7365" w:rsidRDefault="00BD7365" w:rsidP="00BD7365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14.000,00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  <w:p w14:paraId="1BCDA378" w14:textId="1FE418A9" w:rsidR="00F82523" w:rsidRPr="00F82523" w:rsidRDefault="00BD7365" w:rsidP="00BD7365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73B1E4F8" w14:textId="36B16275" w:rsidR="00BD7365" w:rsidRDefault="00BD7365" w:rsidP="00BD7365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44.500,00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0AA9EDF7" w14:textId="3F66C1BC" w:rsidR="00BD7365" w:rsidRDefault="00BD7365" w:rsidP="00BD7365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9.000,00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  <w:p w14:paraId="3B04E2B3" w14:textId="341AD78D" w:rsidR="00F82523" w:rsidRPr="00F82523" w:rsidRDefault="00BD7365" w:rsidP="00BD7365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642322FC" w14:textId="4209B71A" w:rsidR="00BD7365" w:rsidRDefault="00BD7365" w:rsidP="00BD7365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36.500,00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330207A5" w14:textId="07262C33" w:rsidR="00BD7365" w:rsidRDefault="00BD7365" w:rsidP="00BD7365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8.000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,00 zł </w:t>
            </w:r>
          </w:p>
          <w:p w14:paraId="4579B808" w14:textId="6FEC2692" w:rsidR="00F82523" w:rsidRPr="00F82523" w:rsidRDefault="00BD7365" w:rsidP="00BD7365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268" w:type="dxa"/>
          </w:tcPr>
          <w:p w14:paraId="5E7A5593" w14:textId="0AA2B96F" w:rsidR="00BD7365" w:rsidRDefault="00BD7365" w:rsidP="00BD7365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24.500,00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1631D952" w14:textId="4FB120E9" w:rsidR="00BD7365" w:rsidRDefault="00BD7365" w:rsidP="00BD7365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6.000,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00 zł </w:t>
            </w:r>
          </w:p>
          <w:p w14:paraId="6995DDED" w14:textId="116AEE5E" w:rsidR="00F82523" w:rsidRPr="00F82523" w:rsidRDefault="00BD7365" w:rsidP="00BD7365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</w:tr>
      <w:tr w:rsidR="00BD7365" w:rsidRPr="00F82523" w14:paraId="485FAB3F" w14:textId="77777777" w:rsidTr="00776069">
        <w:tc>
          <w:tcPr>
            <w:tcW w:w="1844" w:type="dxa"/>
          </w:tcPr>
          <w:p w14:paraId="1C7375CD" w14:textId="77777777" w:rsidR="009E5CF1" w:rsidRDefault="00BD7365" w:rsidP="00DA7F76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 w:rsidRPr="00F82523">
              <w:rPr>
                <w:rFonts w:ascii="Arial" w:eastAsia="Webdings" w:hAnsi="Arial" w:cs="Arial"/>
                <w:sz w:val="16"/>
                <w:szCs w:val="16"/>
                <w:lang w:eastAsia="zh-CN"/>
              </w:rPr>
              <w:t>Oferta nr 1</w:t>
            </w: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>2</w:t>
            </w:r>
            <w:r w:rsidRPr="00F82523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- </w:t>
            </w: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Firma Inżynierska </w:t>
            </w:r>
            <w:proofErr w:type="spellStart"/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>Agma</w:t>
            </w:r>
            <w:proofErr w:type="spellEnd"/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 Marcin Dukała, </w:t>
            </w:r>
          </w:p>
          <w:p w14:paraId="4DA9D7E0" w14:textId="77777777" w:rsidR="009E5CF1" w:rsidRDefault="00BD7365" w:rsidP="00DA7F76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ul. Siutkówek 2, </w:t>
            </w:r>
          </w:p>
          <w:p w14:paraId="7D1C57B7" w14:textId="147AFF89" w:rsidR="00BD7365" w:rsidRPr="00F82523" w:rsidRDefault="00BD7365" w:rsidP="00DA7F76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>87-732 Lubanie</w:t>
            </w:r>
          </w:p>
        </w:tc>
        <w:tc>
          <w:tcPr>
            <w:tcW w:w="2126" w:type="dxa"/>
          </w:tcPr>
          <w:p w14:paraId="2374D8C3" w14:textId="4AA7487B" w:rsidR="0068134D" w:rsidRDefault="0068134D" w:rsidP="0068134D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68.634,00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54AC7446" w14:textId="78A470E7" w:rsidR="0068134D" w:rsidRDefault="0068134D" w:rsidP="0068134D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68.634,00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  <w:p w14:paraId="435E07FC" w14:textId="76F58D8C" w:rsidR="00BD7365" w:rsidRDefault="0068134D" w:rsidP="0068134D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4544382F" w14:textId="37D33AC3" w:rsidR="0068134D" w:rsidRDefault="0068134D" w:rsidP="0068134D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75.276,00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652C3485" w14:textId="63EFA89A" w:rsidR="0068134D" w:rsidRDefault="0068134D" w:rsidP="0068134D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75.276,00zł </w:t>
            </w:r>
          </w:p>
          <w:p w14:paraId="096515CF" w14:textId="6BE7BD29" w:rsidR="00BD7365" w:rsidRDefault="0068134D" w:rsidP="0068134D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3450CED9" w14:textId="0B006D0A" w:rsidR="0068134D" w:rsidRDefault="0068134D" w:rsidP="0068134D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75.276,00zł</w:t>
            </w:r>
          </w:p>
          <w:p w14:paraId="1B1C258A" w14:textId="3CA30D2C" w:rsidR="0068134D" w:rsidRDefault="0068134D" w:rsidP="0068134D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 tym 75.276,00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06024FB7" w14:textId="21D8D648" w:rsidR="00BD7365" w:rsidRDefault="0068134D" w:rsidP="0068134D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268" w:type="dxa"/>
          </w:tcPr>
          <w:p w14:paraId="16A15602" w14:textId="187F265D" w:rsidR="0068134D" w:rsidRDefault="0068134D" w:rsidP="0068134D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22.140,00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466D5A00" w14:textId="74A9FF72" w:rsidR="0068134D" w:rsidRDefault="0068134D" w:rsidP="0068134D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22.140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,00 zł </w:t>
            </w:r>
          </w:p>
          <w:p w14:paraId="21B8C4B9" w14:textId="6C229295" w:rsidR="00BD7365" w:rsidRDefault="0068134D" w:rsidP="0068134D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</w:tr>
      <w:tr w:rsidR="009E5CF1" w:rsidRPr="00F82523" w14:paraId="118952CF" w14:textId="77777777" w:rsidTr="00776069">
        <w:tc>
          <w:tcPr>
            <w:tcW w:w="1844" w:type="dxa"/>
          </w:tcPr>
          <w:p w14:paraId="27E866A2" w14:textId="77777777" w:rsidR="009E5CF1" w:rsidRDefault="009E5CF1" w:rsidP="009E5CF1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 w:rsidRPr="00F82523">
              <w:rPr>
                <w:rFonts w:ascii="Arial" w:eastAsia="Webdings" w:hAnsi="Arial" w:cs="Arial"/>
                <w:sz w:val="16"/>
                <w:szCs w:val="16"/>
                <w:lang w:eastAsia="zh-CN"/>
              </w:rPr>
              <w:t>Oferta nr 1</w:t>
            </w: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>3</w:t>
            </w:r>
            <w:r w:rsidRPr="00F82523"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- </w:t>
            </w:r>
            <w:proofErr w:type="spellStart"/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>Radex</w:t>
            </w:r>
            <w:proofErr w:type="spellEnd"/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 – Obsługa Inwestycji Radosław Kulerski, </w:t>
            </w:r>
          </w:p>
          <w:p w14:paraId="7C6696C3" w14:textId="77777777" w:rsidR="009E5CF1" w:rsidRDefault="009E5CF1" w:rsidP="009E5CF1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 xml:space="preserve">ul. Dworcowa 25, </w:t>
            </w:r>
          </w:p>
          <w:p w14:paraId="779137AA" w14:textId="19B62999" w:rsidR="009E5CF1" w:rsidRPr="00F82523" w:rsidRDefault="009E5CF1" w:rsidP="009E5CF1">
            <w:pPr>
              <w:suppressAutoHyphens/>
              <w:spacing w:line="360" w:lineRule="auto"/>
              <w:rPr>
                <w:rFonts w:ascii="Arial" w:eastAsia="Webding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Webdings" w:hAnsi="Arial" w:cs="Arial"/>
                <w:sz w:val="16"/>
                <w:szCs w:val="16"/>
                <w:lang w:eastAsia="zh-CN"/>
              </w:rPr>
              <w:t>86-320 Łasin</w:t>
            </w:r>
          </w:p>
        </w:tc>
        <w:tc>
          <w:tcPr>
            <w:tcW w:w="2126" w:type="dxa"/>
          </w:tcPr>
          <w:p w14:paraId="6F96078F" w14:textId="322105BD" w:rsidR="009E5CF1" w:rsidRDefault="009E5CF1" w:rsidP="009E5CF1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66.420,00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69ACE2AC" w14:textId="1DE51E31" w:rsidR="009E5CF1" w:rsidRDefault="009E5CF1" w:rsidP="009E5CF1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10.000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,00 zł </w:t>
            </w:r>
          </w:p>
          <w:p w14:paraId="19117736" w14:textId="2880C5B7" w:rsidR="009E5CF1" w:rsidRDefault="009E5CF1" w:rsidP="009E5CF1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79C3FC96" w14:textId="6F53E159" w:rsidR="009E5CF1" w:rsidRDefault="009E5CF1" w:rsidP="009E5CF1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50.000,00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6EBE0EEF" w14:textId="0F49AB00" w:rsidR="009E5CF1" w:rsidRDefault="009E5CF1" w:rsidP="009E5CF1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8.000,00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  <w:p w14:paraId="4E170F3C" w14:textId="0C4FDE30" w:rsidR="009E5CF1" w:rsidRDefault="009E5CF1" w:rsidP="009E5CF1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126" w:type="dxa"/>
          </w:tcPr>
          <w:p w14:paraId="1831D09B" w14:textId="4BE1E274" w:rsidR="009E5CF1" w:rsidRDefault="009E5CF1" w:rsidP="009E5CF1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zł</w:t>
            </w:r>
          </w:p>
          <w:p w14:paraId="4A1C873A" w14:textId="4C754B39" w:rsidR="009E5CF1" w:rsidRDefault="009E5CF1" w:rsidP="009E5CF1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8.000,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00 zł </w:t>
            </w:r>
          </w:p>
          <w:p w14:paraId="65B0489C" w14:textId="437C8965" w:rsidR="009E5CF1" w:rsidRDefault="009E5CF1" w:rsidP="009E5CF1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  <w:tc>
          <w:tcPr>
            <w:tcW w:w="2268" w:type="dxa"/>
          </w:tcPr>
          <w:p w14:paraId="4AD3A139" w14:textId="0D6DDF2D" w:rsidR="009E5CF1" w:rsidRDefault="009E5CF1" w:rsidP="009E5CF1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30.000,00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  <w:p w14:paraId="33DCE78B" w14:textId="2286A1E4" w:rsidR="009E5CF1" w:rsidRDefault="009E5CF1" w:rsidP="009E5CF1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6.000,00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  <w:p w14:paraId="36DE8461" w14:textId="3CAB7F30" w:rsidR="009E5CF1" w:rsidRDefault="009E5CF1" w:rsidP="009E5CF1">
            <w:pPr>
              <w:suppressAutoHyphens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budowa drogi pieszo- rowerowej</w:t>
            </w:r>
          </w:p>
        </w:tc>
      </w:tr>
    </w:tbl>
    <w:p w14:paraId="1D290915" w14:textId="77777777" w:rsidR="00F2718A" w:rsidRPr="00F82523" w:rsidRDefault="00F2718A" w:rsidP="00C04BD5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4569F0B3" w14:textId="77777777" w:rsidR="00416341" w:rsidRPr="00F82523" w:rsidRDefault="00416341" w:rsidP="00416341">
      <w:pPr>
        <w:suppressAutoHyphens/>
        <w:spacing w:line="276" w:lineRule="auto"/>
        <w:rPr>
          <w:rFonts w:ascii="Arial" w:eastAsia="Webdings" w:hAnsi="Arial" w:cs="Arial"/>
          <w:sz w:val="22"/>
          <w:szCs w:val="22"/>
          <w:lang w:eastAsia="zh-CN"/>
        </w:rPr>
      </w:pPr>
    </w:p>
    <w:sectPr w:rsidR="00416341" w:rsidRPr="00F82523" w:rsidSect="00B6792E">
      <w:pgSz w:w="11906" w:h="16838" w:code="9"/>
      <w:pgMar w:top="709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AC648" w14:textId="77777777" w:rsidR="008760E4" w:rsidRDefault="008760E4" w:rsidP="00BA16F7">
      <w:r>
        <w:separator/>
      </w:r>
    </w:p>
  </w:endnote>
  <w:endnote w:type="continuationSeparator" w:id="0">
    <w:p w14:paraId="5D9C7D53" w14:textId="77777777" w:rsidR="008760E4" w:rsidRDefault="008760E4" w:rsidP="00BA16F7">
      <w:r>
        <w:continuationSeparator/>
      </w:r>
    </w:p>
  </w:endnote>
  <w:endnote w:id="1">
    <w:p w14:paraId="74A4C86F" w14:textId="52D76DA2" w:rsidR="00C72832" w:rsidRDefault="00C7283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93999" w14:textId="77777777" w:rsidR="008760E4" w:rsidRDefault="008760E4" w:rsidP="00BA16F7">
      <w:r>
        <w:separator/>
      </w:r>
    </w:p>
  </w:footnote>
  <w:footnote w:type="continuationSeparator" w:id="0">
    <w:p w14:paraId="5CF7661B" w14:textId="77777777" w:rsidR="008760E4" w:rsidRDefault="008760E4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8360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2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8931374">
    <w:abstractNumId w:val="2"/>
  </w:num>
  <w:num w:numId="4" w16cid:durableId="1405372687">
    <w:abstractNumId w:val="1"/>
  </w:num>
  <w:num w:numId="5" w16cid:durableId="71928785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791826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1540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1829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3DCC"/>
    <w:rsid w:val="00015992"/>
    <w:rsid w:val="000520EA"/>
    <w:rsid w:val="00090AC7"/>
    <w:rsid w:val="000946B7"/>
    <w:rsid w:val="000A4647"/>
    <w:rsid w:val="000A5D76"/>
    <w:rsid w:val="000A6C34"/>
    <w:rsid w:val="000B14BD"/>
    <w:rsid w:val="000B62BC"/>
    <w:rsid w:val="000E445C"/>
    <w:rsid w:val="000E649B"/>
    <w:rsid w:val="000E7370"/>
    <w:rsid w:val="00102A5B"/>
    <w:rsid w:val="0010578E"/>
    <w:rsid w:val="001439DB"/>
    <w:rsid w:val="001651B7"/>
    <w:rsid w:val="0018099E"/>
    <w:rsid w:val="001D3E5F"/>
    <w:rsid w:val="001D613E"/>
    <w:rsid w:val="00200407"/>
    <w:rsid w:val="002158AB"/>
    <w:rsid w:val="002206FB"/>
    <w:rsid w:val="00247826"/>
    <w:rsid w:val="0027704F"/>
    <w:rsid w:val="002E1B6E"/>
    <w:rsid w:val="002E2C43"/>
    <w:rsid w:val="00305441"/>
    <w:rsid w:val="00317388"/>
    <w:rsid w:val="00331D95"/>
    <w:rsid w:val="00334DED"/>
    <w:rsid w:val="0038619C"/>
    <w:rsid w:val="003B5B69"/>
    <w:rsid w:val="003E4CA9"/>
    <w:rsid w:val="003F6AB8"/>
    <w:rsid w:val="00416341"/>
    <w:rsid w:val="0042752C"/>
    <w:rsid w:val="00440745"/>
    <w:rsid w:val="00460E57"/>
    <w:rsid w:val="00472B8D"/>
    <w:rsid w:val="004A0309"/>
    <w:rsid w:val="004A4EEA"/>
    <w:rsid w:val="004D65B5"/>
    <w:rsid w:val="004F000E"/>
    <w:rsid w:val="00507A7E"/>
    <w:rsid w:val="00511807"/>
    <w:rsid w:val="0054469B"/>
    <w:rsid w:val="00550B16"/>
    <w:rsid w:val="00560C9E"/>
    <w:rsid w:val="0056569C"/>
    <w:rsid w:val="0058099B"/>
    <w:rsid w:val="005969C6"/>
    <w:rsid w:val="005B3AA7"/>
    <w:rsid w:val="005D09BE"/>
    <w:rsid w:val="005D2965"/>
    <w:rsid w:val="005E3D03"/>
    <w:rsid w:val="005E584F"/>
    <w:rsid w:val="006218A6"/>
    <w:rsid w:val="00624D74"/>
    <w:rsid w:val="00642E6E"/>
    <w:rsid w:val="00654916"/>
    <w:rsid w:val="00654CCB"/>
    <w:rsid w:val="00661E31"/>
    <w:rsid w:val="0068134D"/>
    <w:rsid w:val="00681EA3"/>
    <w:rsid w:val="006848CD"/>
    <w:rsid w:val="0069040F"/>
    <w:rsid w:val="006A0A84"/>
    <w:rsid w:val="006B3816"/>
    <w:rsid w:val="006C7DB6"/>
    <w:rsid w:val="006D5ED3"/>
    <w:rsid w:val="006F6676"/>
    <w:rsid w:val="0073172D"/>
    <w:rsid w:val="00735FD3"/>
    <w:rsid w:val="00740F5E"/>
    <w:rsid w:val="00742D2B"/>
    <w:rsid w:val="00751EF9"/>
    <w:rsid w:val="00773EC3"/>
    <w:rsid w:val="00776069"/>
    <w:rsid w:val="00793903"/>
    <w:rsid w:val="007D112B"/>
    <w:rsid w:val="007F5807"/>
    <w:rsid w:val="007F7629"/>
    <w:rsid w:val="00801E6D"/>
    <w:rsid w:val="00804477"/>
    <w:rsid w:val="008111A2"/>
    <w:rsid w:val="00825FAD"/>
    <w:rsid w:val="008760E4"/>
    <w:rsid w:val="00883C81"/>
    <w:rsid w:val="00890F08"/>
    <w:rsid w:val="008A5105"/>
    <w:rsid w:val="008E25A1"/>
    <w:rsid w:val="008F02CE"/>
    <w:rsid w:val="00940328"/>
    <w:rsid w:val="00940BCB"/>
    <w:rsid w:val="00944CDD"/>
    <w:rsid w:val="00991A5E"/>
    <w:rsid w:val="009963A5"/>
    <w:rsid w:val="009A4D84"/>
    <w:rsid w:val="009E5CF1"/>
    <w:rsid w:val="009F5AC2"/>
    <w:rsid w:val="00A1548D"/>
    <w:rsid w:val="00A21BAA"/>
    <w:rsid w:val="00A44E27"/>
    <w:rsid w:val="00A56151"/>
    <w:rsid w:val="00A61B4D"/>
    <w:rsid w:val="00A6200A"/>
    <w:rsid w:val="00A6347D"/>
    <w:rsid w:val="00A659B7"/>
    <w:rsid w:val="00A733DE"/>
    <w:rsid w:val="00A81596"/>
    <w:rsid w:val="00AC651B"/>
    <w:rsid w:val="00AE6EE9"/>
    <w:rsid w:val="00B372E7"/>
    <w:rsid w:val="00B464A6"/>
    <w:rsid w:val="00B6792E"/>
    <w:rsid w:val="00BA16F7"/>
    <w:rsid w:val="00BA21CF"/>
    <w:rsid w:val="00BB389A"/>
    <w:rsid w:val="00BD3F0C"/>
    <w:rsid w:val="00BD7365"/>
    <w:rsid w:val="00BE364A"/>
    <w:rsid w:val="00C04BD5"/>
    <w:rsid w:val="00C202F5"/>
    <w:rsid w:val="00C314A4"/>
    <w:rsid w:val="00C662BD"/>
    <w:rsid w:val="00C72832"/>
    <w:rsid w:val="00C963AB"/>
    <w:rsid w:val="00CB196B"/>
    <w:rsid w:val="00CB22C4"/>
    <w:rsid w:val="00CB26CF"/>
    <w:rsid w:val="00CC27C2"/>
    <w:rsid w:val="00D4171D"/>
    <w:rsid w:val="00D606B7"/>
    <w:rsid w:val="00D61C7A"/>
    <w:rsid w:val="00D8261D"/>
    <w:rsid w:val="00D959E2"/>
    <w:rsid w:val="00DA7F76"/>
    <w:rsid w:val="00DB3B37"/>
    <w:rsid w:val="00DD6502"/>
    <w:rsid w:val="00DD784F"/>
    <w:rsid w:val="00DE0269"/>
    <w:rsid w:val="00E209E8"/>
    <w:rsid w:val="00E602A7"/>
    <w:rsid w:val="00E7097D"/>
    <w:rsid w:val="00E92690"/>
    <w:rsid w:val="00ED12D0"/>
    <w:rsid w:val="00ED134C"/>
    <w:rsid w:val="00EE131D"/>
    <w:rsid w:val="00EE2542"/>
    <w:rsid w:val="00F207E7"/>
    <w:rsid w:val="00F2718A"/>
    <w:rsid w:val="00F70914"/>
    <w:rsid w:val="00F73D6D"/>
    <w:rsid w:val="00F82523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DE2"/>
  <w15:docId w15:val="{E0216881-B795-4667-B10E-14E37850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65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UstpZnak">
    <w:name w:val="Ustęp Znak"/>
    <w:basedOn w:val="Domylnaczcionkaakapitu"/>
    <w:link w:val="Ustp"/>
    <w:locked/>
    <w:rsid w:val="00C04BD5"/>
    <w:rPr>
      <w:rFonts w:ascii="Arial" w:hAnsi="Arial" w:cs="Arial"/>
      <w:szCs w:val="28"/>
    </w:rPr>
  </w:style>
  <w:style w:type="paragraph" w:customStyle="1" w:styleId="Ustp">
    <w:name w:val="Ustęp"/>
    <w:basedOn w:val="Normalny"/>
    <w:link w:val="UstpZnak"/>
    <w:qFormat/>
    <w:rsid w:val="00C04BD5"/>
    <w:pPr>
      <w:widowControl w:val="0"/>
      <w:spacing w:before="60"/>
    </w:pPr>
    <w:rPr>
      <w:rFonts w:ascii="Arial" w:eastAsiaTheme="minorHAnsi" w:hAnsi="Arial" w:cs="Arial"/>
      <w:sz w:val="22"/>
      <w:szCs w:val="2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8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8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2F2F-DE58-4F83-A816-E380FBBB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99</cp:revision>
  <cp:lastPrinted>2025-03-25T11:50:00Z</cp:lastPrinted>
  <dcterms:created xsi:type="dcterms:W3CDTF">2021-04-26T07:07:00Z</dcterms:created>
  <dcterms:modified xsi:type="dcterms:W3CDTF">2025-03-25T12:07:00Z</dcterms:modified>
</cp:coreProperties>
</file>