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79058C" w14:textId="77777777" w:rsidR="000379BE" w:rsidRDefault="000379BE">
      <w:pPr>
        <w:pStyle w:val="Nagwek1"/>
        <w:ind w:left="6372" w:firstLine="0"/>
        <w:jc w:val="left"/>
        <w:rPr>
          <w:iCs/>
          <w:sz w:val="16"/>
          <w:szCs w:val="16"/>
        </w:rPr>
      </w:pPr>
      <w:r>
        <w:rPr>
          <w:sz w:val="28"/>
          <w:szCs w:val="28"/>
          <w:lang w:val="pl-PL"/>
        </w:rPr>
        <w:t xml:space="preserve">      </w:t>
      </w:r>
    </w:p>
    <w:p w14:paraId="49D6BAAE" w14:textId="77777777" w:rsidR="000379BE" w:rsidRDefault="000379BE">
      <w:pPr>
        <w:spacing w:after="0" w:line="240" w:lineRule="auto"/>
        <w:rPr>
          <w:rFonts w:ascii="Times New Roman" w:eastAsia="Times New Roman" w:hAnsi="Times New Roman" w:cs="Times New Roman"/>
          <w:iCs/>
          <w:sz w:val="20"/>
          <w:szCs w:val="16"/>
        </w:rPr>
      </w:pPr>
      <w:r>
        <w:rPr>
          <w:rFonts w:ascii="Times New Roman" w:hAnsi="Times New Roman" w:cs="Times New Roman"/>
          <w:iCs/>
          <w:sz w:val="16"/>
          <w:szCs w:val="16"/>
        </w:rPr>
        <w:t>……………………………………………………</w:t>
      </w:r>
    </w:p>
    <w:p w14:paraId="4DC47190" w14:textId="77777777" w:rsidR="000379BE" w:rsidRDefault="000379BE">
      <w:pPr>
        <w:spacing w:after="0" w:line="240" w:lineRule="auto"/>
        <w:rPr>
          <w:rFonts w:ascii="Times New Roman" w:hAnsi="Times New Roman" w:cs="Times New Roman"/>
          <w:b/>
          <w:sz w:val="24"/>
          <w:szCs w:val="28"/>
        </w:rPr>
      </w:pPr>
      <w:r>
        <w:rPr>
          <w:rFonts w:ascii="Times New Roman" w:eastAsia="Times New Roman" w:hAnsi="Times New Roman" w:cs="Times New Roman"/>
          <w:iCs/>
          <w:sz w:val="20"/>
          <w:szCs w:val="16"/>
        </w:rPr>
        <w:t xml:space="preserve">          </w:t>
      </w:r>
      <w:r>
        <w:rPr>
          <w:rFonts w:ascii="Times New Roman" w:hAnsi="Times New Roman" w:cs="Times New Roman"/>
          <w:i/>
          <w:iCs/>
          <w:sz w:val="20"/>
          <w:szCs w:val="16"/>
        </w:rPr>
        <w:t>(nazwa i adres</w:t>
      </w:r>
      <w:r>
        <w:rPr>
          <w:rFonts w:ascii="Times New Roman" w:eastAsia="TimesNewRoman" w:hAnsi="Times New Roman" w:cs="Times New Roman"/>
          <w:i/>
          <w:iCs/>
          <w:sz w:val="20"/>
          <w:szCs w:val="16"/>
        </w:rPr>
        <w:t xml:space="preserve"> </w:t>
      </w:r>
      <w:r>
        <w:rPr>
          <w:rFonts w:ascii="Times New Roman" w:hAnsi="Times New Roman" w:cs="Times New Roman"/>
          <w:i/>
          <w:iCs/>
          <w:sz w:val="20"/>
          <w:szCs w:val="16"/>
        </w:rPr>
        <w:t>Wykonawcy)</w:t>
      </w:r>
    </w:p>
    <w:p w14:paraId="04457EAD" w14:textId="77777777" w:rsidR="000379BE" w:rsidRDefault="000379BE">
      <w:pPr>
        <w:jc w:val="center"/>
        <w:rPr>
          <w:rFonts w:ascii="Times New Roman" w:hAnsi="Times New Roman" w:cs="Times New Roman"/>
          <w:b/>
          <w:sz w:val="24"/>
          <w:szCs w:val="28"/>
        </w:rPr>
      </w:pPr>
    </w:p>
    <w:p w14:paraId="791972C2" w14:textId="77777777" w:rsidR="000379BE" w:rsidRDefault="000379BE">
      <w:pPr>
        <w:jc w:val="center"/>
        <w:rPr>
          <w:rFonts w:ascii="Times New Roman" w:hAnsi="Times New Roman" w:cs="Times New Roman"/>
          <w:b/>
          <w:sz w:val="24"/>
          <w:szCs w:val="28"/>
        </w:rPr>
      </w:pPr>
    </w:p>
    <w:p w14:paraId="60547A5B" w14:textId="77777777" w:rsidR="000379BE" w:rsidRPr="009C2610" w:rsidRDefault="000379BE">
      <w:pPr>
        <w:jc w:val="center"/>
        <w:rPr>
          <w:rFonts w:ascii="Arial Narrow" w:hAnsi="Arial Narrow" w:cs="Times New Roman"/>
          <w:szCs w:val="20"/>
        </w:rPr>
      </w:pPr>
      <w:r w:rsidRPr="009C2610">
        <w:rPr>
          <w:rFonts w:ascii="Arial Narrow" w:hAnsi="Arial Narrow" w:cs="Times New Roman"/>
          <w:b/>
          <w:sz w:val="24"/>
          <w:szCs w:val="28"/>
        </w:rPr>
        <w:t>WYKAZ NARZĘDZI, WYPOSAŻENIA ZAKŁADU I URZĄDZEŃ TECHNICZNYCH WYKONAWCY USŁUG</w:t>
      </w:r>
    </w:p>
    <w:p w14:paraId="23E6D4E5" w14:textId="01051444" w:rsidR="000379BE" w:rsidRPr="009C2610" w:rsidRDefault="000379BE">
      <w:pPr>
        <w:spacing w:after="0" w:line="240" w:lineRule="auto"/>
        <w:jc w:val="both"/>
        <w:rPr>
          <w:rFonts w:ascii="Arial Narrow" w:hAnsi="Arial Narrow" w:cs="Times New Roman"/>
          <w:sz w:val="20"/>
          <w:szCs w:val="20"/>
        </w:rPr>
      </w:pPr>
      <w:r w:rsidRPr="009C2610">
        <w:rPr>
          <w:rFonts w:ascii="Arial Narrow" w:hAnsi="Arial Narrow" w:cs="Times New Roman"/>
          <w:szCs w:val="20"/>
        </w:rPr>
        <w:t>P</w:t>
      </w:r>
      <w:r w:rsidRPr="009C2610">
        <w:rPr>
          <w:rFonts w:ascii="Arial Narrow" w:hAnsi="Arial Narrow" w:cs="Arial"/>
          <w:sz w:val="20"/>
          <w:szCs w:val="20"/>
        </w:rPr>
        <w:t xml:space="preserve">rzystępując do postępowania o udzielenie zamówienia publicznego </w:t>
      </w:r>
      <w:r w:rsidRPr="009C2610">
        <w:rPr>
          <w:rFonts w:ascii="Arial Narrow" w:hAnsi="Arial Narrow" w:cs="Arial"/>
          <w:sz w:val="20"/>
          <w:szCs w:val="20"/>
        </w:rPr>
        <w:t xml:space="preserve">na </w:t>
      </w:r>
      <w:r w:rsidRPr="009C2610">
        <w:rPr>
          <w:rFonts w:ascii="Arial Narrow" w:hAnsi="Arial Narrow" w:cs="Arial"/>
          <w:b/>
          <w:sz w:val="20"/>
          <w:szCs w:val="20"/>
        </w:rPr>
        <w:t>„</w:t>
      </w:r>
      <w:bookmarkStart w:id="0" w:name="_Hlk159230617"/>
      <w:r w:rsidR="009C2610" w:rsidRPr="009C2610">
        <w:rPr>
          <w:rFonts w:ascii="Arial Narrow" w:hAnsi="Arial Narrow" w:cs="Arial"/>
          <w:b/>
          <w:bCs/>
          <w:sz w:val="20"/>
          <w:szCs w:val="20"/>
        </w:rPr>
        <w:t>Sukcesywny odbiór, transport i zagospodarowanie odpadów o kodzie 19 12 07 pochodzących z przetwarzania odpadów wielkogabarytowych o kodzie 20 03 07</w:t>
      </w:r>
      <w:bookmarkEnd w:id="0"/>
      <w:r w:rsidRPr="009C2610">
        <w:rPr>
          <w:rFonts w:ascii="Arial Narrow" w:hAnsi="Arial Narrow" w:cs="Arial"/>
          <w:b/>
          <w:sz w:val="20"/>
          <w:szCs w:val="20"/>
        </w:rPr>
        <w:t>”</w:t>
      </w:r>
      <w:r w:rsidRPr="009C2610">
        <w:rPr>
          <w:rFonts w:ascii="Arial Narrow" w:hAnsi="Arial Narrow" w:cs="Arial"/>
          <w:sz w:val="20"/>
          <w:szCs w:val="20"/>
        </w:rPr>
        <w:t>,</w:t>
      </w:r>
      <w:r w:rsidRPr="009C2610">
        <w:rPr>
          <w:rFonts w:ascii="Arial Narrow" w:hAnsi="Arial Narrow" w:cs="Arial"/>
          <w:b/>
          <w:sz w:val="20"/>
          <w:szCs w:val="20"/>
        </w:rPr>
        <w:t xml:space="preserve"> </w:t>
      </w:r>
      <w:r w:rsidRPr="009C2610">
        <w:rPr>
          <w:rFonts w:ascii="Arial Narrow" w:hAnsi="Arial Narrow" w:cs="Arial"/>
          <w:sz w:val="20"/>
          <w:szCs w:val="20"/>
        </w:rPr>
        <w:t xml:space="preserve">przedkładam/my informacje w zakresie niezbędnym do wykazania spełniania warunku udziału w postępowaniu dot. zdolności technicznej, o którym mowa w </w:t>
      </w:r>
      <w:r w:rsidR="009C2610" w:rsidRPr="009C2610">
        <w:rPr>
          <w:rFonts w:ascii="Arial Narrow" w:hAnsi="Arial Narrow" w:cs="Arial"/>
          <w:sz w:val="20"/>
          <w:szCs w:val="20"/>
        </w:rPr>
        <w:t>rozdziale</w:t>
      </w:r>
      <w:r w:rsidRPr="009C2610">
        <w:rPr>
          <w:rFonts w:ascii="Arial Narrow" w:hAnsi="Arial Narrow" w:cs="Arial"/>
          <w:sz w:val="20"/>
          <w:szCs w:val="20"/>
        </w:rPr>
        <w:t xml:space="preserve"> </w:t>
      </w:r>
      <w:r w:rsidR="009C2610" w:rsidRPr="009C2610">
        <w:rPr>
          <w:rFonts w:ascii="Arial Narrow" w:hAnsi="Arial Narrow" w:cs="Arial"/>
          <w:sz w:val="20"/>
          <w:szCs w:val="20"/>
        </w:rPr>
        <w:t>I</w:t>
      </w:r>
      <w:r w:rsidRPr="009C2610">
        <w:rPr>
          <w:rFonts w:ascii="Arial Narrow" w:hAnsi="Arial Narrow" w:cs="Arial"/>
          <w:sz w:val="20"/>
          <w:szCs w:val="20"/>
        </w:rPr>
        <w:t xml:space="preserve">II punkt </w:t>
      </w:r>
      <w:r w:rsidR="009C2610" w:rsidRPr="009C2610">
        <w:rPr>
          <w:rFonts w:ascii="Arial Narrow" w:hAnsi="Arial Narrow" w:cs="Arial"/>
          <w:sz w:val="20"/>
          <w:szCs w:val="20"/>
        </w:rPr>
        <w:t>2.4</w:t>
      </w:r>
      <w:r w:rsidRPr="009C2610">
        <w:rPr>
          <w:rFonts w:ascii="Arial Narrow" w:hAnsi="Arial Narrow" w:cs="Arial"/>
          <w:sz w:val="20"/>
          <w:szCs w:val="20"/>
        </w:rPr>
        <w:t>.</w:t>
      </w:r>
      <w:r w:rsidR="009C2610" w:rsidRPr="009C2610">
        <w:rPr>
          <w:rFonts w:ascii="Arial Narrow" w:hAnsi="Arial Narrow" w:cs="Arial"/>
          <w:sz w:val="20"/>
          <w:szCs w:val="20"/>
        </w:rPr>
        <w:t>1.</w:t>
      </w:r>
      <w:r w:rsidRPr="009C2610">
        <w:rPr>
          <w:rFonts w:ascii="Arial Narrow" w:hAnsi="Arial Narrow" w:cs="Arial"/>
          <w:sz w:val="20"/>
          <w:szCs w:val="20"/>
        </w:rPr>
        <w:t xml:space="preserve"> SWZ</w:t>
      </w:r>
      <w:r w:rsidRPr="009C2610">
        <w:rPr>
          <w:rFonts w:ascii="Arial Narrow" w:hAnsi="Arial Narrow" w:cs="Arial"/>
          <w:sz w:val="20"/>
          <w:szCs w:val="20"/>
        </w:rPr>
        <w:t>:</w:t>
      </w:r>
    </w:p>
    <w:p w14:paraId="698214E1" w14:textId="77777777" w:rsidR="000379BE" w:rsidRPr="009C2610" w:rsidRDefault="000379BE">
      <w:pPr>
        <w:spacing w:after="0" w:line="240" w:lineRule="auto"/>
        <w:jc w:val="both"/>
        <w:rPr>
          <w:rFonts w:ascii="Arial Narrow" w:hAnsi="Arial Narrow" w:cs="Times New Roman"/>
          <w:sz w:val="20"/>
          <w:szCs w:val="20"/>
        </w:rPr>
      </w:pPr>
    </w:p>
    <w:p w14:paraId="40435073" w14:textId="77777777" w:rsidR="000379BE" w:rsidRPr="009C2610" w:rsidRDefault="000379BE">
      <w:pPr>
        <w:spacing w:after="0" w:line="240" w:lineRule="auto"/>
        <w:jc w:val="both"/>
        <w:rPr>
          <w:rFonts w:ascii="Arial Narrow" w:hAnsi="Arial Narrow" w:cs="Times New Roman"/>
          <w:b/>
          <w:sz w:val="24"/>
          <w:szCs w:val="20"/>
        </w:rPr>
      </w:pPr>
    </w:p>
    <w:tbl>
      <w:tblPr>
        <w:tblW w:w="0" w:type="auto"/>
        <w:tblInd w:w="-30" w:type="dxa"/>
        <w:tblLayout w:type="fixed"/>
        <w:tblLook w:val="0000" w:firstRow="0" w:lastRow="0" w:firstColumn="0" w:lastColumn="0" w:noHBand="0" w:noVBand="0"/>
      </w:tblPr>
      <w:tblGrid>
        <w:gridCol w:w="630"/>
        <w:gridCol w:w="3915"/>
        <w:gridCol w:w="1245"/>
        <w:gridCol w:w="1875"/>
        <w:gridCol w:w="2425"/>
      </w:tblGrid>
      <w:tr w:rsidR="00000000" w:rsidRPr="009C2610" w14:paraId="7BBA17D4" w14:textId="77777777">
        <w:trPr>
          <w:trHeight w:val="1107"/>
        </w:trPr>
        <w:tc>
          <w:tcPr>
            <w:tcW w:w="630" w:type="dxa"/>
            <w:tcBorders>
              <w:top w:val="single" w:sz="4" w:space="0" w:color="000000"/>
              <w:left w:val="single" w:sz="4" w:space="0" w:color="000000"/>
              <w:bottom w:val="single" w:sz="4" w:space="0" w:color="000000"/>
            </w:tcBorders>
            <w:shd w:val="clear" w:color="auto" w:fill="auto"/>
            <w:vAlign w:val="center"/>
          </w:tcPr>
          <w:p w14:paraId="7172290F" w14:textId="77777777" w:rsidR="000379BE" w:rsidRPr="009C2610" w:rsidRDefault="000379BE">
            <w:pPr>
              <w:snapToGrid w:val="0"/>
              <w:spacing w:after="0" w:line="240" w:lineRule="auto"/>
              <w:jc w:val="center"/>
              <w:rPr>
                <w:rFonts w:ascii="Arial Narrow" w:hAnsi="Arial Narrow" w:cs="Times New Roman"/>
                <w:b/>
                <w:iCs/>
                <w:sz w:val="20"/>
                <w:szCs w:val="20"/>
              </w:rPr>
            </w:pPr>
          </w:p>
          <w:p w14:paraId="439E2A1F" w14:textId="77777777" w:rsidR="000379BE" w:rsidRPr="009C2610" w:rsidRDefault="000379BE">
            <w:pPr>
              <w:spacing w:after="0" w:line="240" w:lineRule="auto"/>
              <w:jc w:val="center"/>
              <w:rPr>
                <w:rFonts w:ascii="Arial Narrow" w:hAnsi="Arial Narrow"/>
              </w:rPr>
            </w:pPr>
            <w:r w:rsidRPr="009C2610">
              <w:rPr>
                <w:rFonts w:ascii="Arial Narrow" w:hAnsi="Arial Narrow" w:cs="Times New Roman"/>
                <w:b/>
                <w:iCs/>
                <w:sz w:val="20"/>
                <w:szCs w:val="20"/>
              </w:rPr>
              <w:t>Lp.</w:t>
            </w:r>
          </w:p>
        </w:tc>
        <w:tc>
          <w:tcPr>
            <w:tcW w:w="3915" w:type="dxa"/>
            <w:tcBorders>
              <w:top w:val="single" w:sz="4" w:space="0" w:color="000000"/>
              <w:left w:val="single" w:sz="4" w:space="0" w:color="000000"/>
              <w:bottom w:val="single" w:sz="4" w:space="0" w:color="000000"/>
            </w:tcBorders>
            <w:shd w:val="clear" w:color="auto" w:fill="auto"/>
            <w:vAlign w:val="center"/>
          </w:tcPr>
          <w:p w14:paraId="25C2C2E7" w14:textId="77777777" w:rsidR="000379BE" w:rsidRPr="009C2610" w:rsidRDefault="000379BE">
            <w:pPr>
              <w:spacing w:after="0" w:line="240" w:lineRule="auto"/>
              <w:jc w:val="center"/>
              <w:rPr>
                <w:rFonts w:ascii="Arial Narrow" w:hAnsi="Arial Narrow"/>
              </w:rPr>
            </w:pPr>
            <w:r w:rsidRPr="009C2610">
              <w:rPr>
                <w:rFonts w:ascii="Arial Narrow" w:hAnsi="Arial Narrow" w:cs="Times New Roman"/>
                <w:b/>
                <w:iCs/>
                <w:sz w:val="20"/>
                <w:szCs w:val="20"/>
              </w:rPr>
              <w:t>Rodzaje pojazdów</w:t>
            </w:r>
          </w:p>
        </w:tc>
        <w:tc>
          <w:tcPr>
            <w:tcW w:w="1245" w:type="dxa"/>
            <w:tcBorders>
              <w:top w:val="single" w:sz="4" w:space="0" w:color="000000"/>
              <w:left w:val="single" w:sz="4" w:space="0" w:color="000000"/>
              <w:bottom w:val="single" w:sz="4" w:space="0" w:color="000000"/>
            </w:tcBorders>
            <w:shd w:val="clear" w:color="auto" w:fill="auto"/>
            <w:vAlign w:val="center"/>
          </w:tcPr>
          <w:p w14:paraId="3BBBD104" w14:textId="77777777" w:rsidR="000379BE" w:rsidRPr="009C2610" w:rsidRDefault="000379BE">
            <w:pPr>
              <w:snapToGrid w:val="0"/>
              <w:spacing w:after="0" w:line="240" w:lineRule="auto"/>
              <w:jc w:val="center"/>
              <w:rPr>
                <w:rFonts w:ascii="Arial Narrow" w:hAnsi="Arial Narrow" w:cs="Times New Roman"/>
                <w:b/>
                <w:iCs/>
                <w:sz w:val="20"/>
                <w:szCs w:val="20"/>
              </w:rPr>
            </w:pPr>
          </w:p>
          <w:p w14:paraId="2F4E49AA" w14:textId="77777777" w:rsidR="000379BE" w:rsidRPr="009C2610" w:rsidRDefault="000379BE">
            <w:pPr>
              <w:spacing w:after="0" w:line="240" w:lineRule="auto"/>
              <w:jc w:val="center"/>
              <w:rPr>
                <w:rFonts w:ascii="Arial Narrow" w:hAnsi="Arial Narrow"/>
              </w:rPr>
            </w:pPr>
            <w:r w:rsidRPr="009C2610">
              <w:rPr>
                <w:rFonts w:ascii="Arial Narrow" w:hAnsi="Arial Narrow" w:cs="Times New Roman"/>
                <w:b/>
                <w:iCs/>
                <w:sz w:val="20"/>
                <w:szCs w:val="20"/>
              </w:rPr>
              <w:t>Ilość</w:t>
            </w:r>
          </w:p>
        </w:tc>
        <w:tc>
          <w:tcPr>
            <w:tcW w:w="1875" w:type="dxa"/>
            <w:tcBorders>
              <w:top w:val="single" w:sz="4" w:space="0" w:color="000000"/>
              <w:left w:val="single" w:sz="4" w:space="0" w:color="000000"/>
              <w:bottom w:val="single" w:sz="4" w:space="0" w:color="000000"/>
            </w:tcBorders>
            <w:shd w:val="clear" w:color="auto" w:fill="auto"/>
            <w:vAlign w:val="center"/>
          </w:tcPr>
          <w:p w14:paraId="696CD5F9" w14:textId="77777777" w:rsidR="000379BE" w:rsidRPr="009C2610" w:rsidRDefault="000379BE">
            <w:pPr>
              <w:spacing w:after="0" w:line="240" w:lineRule="auto"/>
              <w:jc w:val="center"/>
              <w:rPr>
                <w:rFonts w:ascii="Arial Narrow" w:hAnsi="Arial Narrow"/>
              </w:rPr>
            </w:pPr>
            <w:r w:rsidRPr="009C2610">
              <w:rPr>
                <w:rFonts w:ascii="Arial Narrow" w:hAnsi="Arial Narrow" w:cs="Times New Roman"/>
                <w:b/>
                <w:iCs/>
                <w:sz w:val="20"/>
                <w:szCs w:val="20"/>
              </w:rPr>
              <w:t>Numer rejestracyjny pojazdu</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99BC9" w14:textId="77777777" w:rsidR="000379BE" w:rsidRPr="009C2610" w:rsidRDefault="000379BE">
            <w:pPr>
              <w:spacing w:before="120" w:after="120" w:line="240" w:lineRule="auto"/>
              <w:jc w:val="center"/>
              <w:rPr>
                <w:rFonts w:ascii="Arial Narrow" w:hAnsi="Arial Narrow"/>
              </w:rPr>
            </w:pPr>
            <w:r w:rsidRPr="009C2610">
              <w:rPr>
                <w:rFonts w:ascii="Arial Narrow" w:hAnsi="Arial Narrow" w:cs="Times New Roman"/>
                <w:b/>
                <w:iCs/>
                <w:sz w:val="20"/>
                <w:szCs w:val="20"/>
              </w:rPr>
              <w:t>Podstawa do dysponowania danym pojazdem*</w:t>
            </w:r>
          </w:p>
        </w:tc>
      </w:tr>
      <w:tr w:rsidR="00000000" w:rsidRPr="009C2610" w14:paraId="7C90FD63" w14:textId="77777777">
        <w:tc>
          <w:tcPr>
            <w:tcW w:w="630" w:type="dxa"/>
            <w:tcBorders>
              <w:top w:val="single" w:sz="4" w:space="0" w:color="000000"/>
              <w:left w:val="single" w:sz="4" w:space="0" w:color="000000"/>
              <w:bottom w:val="single" w:sz="4" w:space="0" w:color="000000"/>
            </w:tcBorders>
            <w:shd w:val="clear" w:color="auto" w:fill="auto"/>
          </w:tcPr>
          <w:p w14:paraId="2D31077E" w14:textId="77777777" w:rsidR="000379BE" w:rsidRPr="009C2610" w:rsidRDefault="000379BE">
            <w:pPr>
              <w:snapToGrid w:val="0"/>
              <w:spacing w:after="0" w:line="240" w:lineRule="auto"/>
              <w:rPr>
                <w:rFonts w:ascii="Arial Narrow" w:hAnsi="Arial Narrow" w:cs="Times New Roman"/>
                <w:b/>
                <w:i/>
                <w:iCs/>
                <w:sz w:val="20"/>
                <w:szCs w:val="20"/>
              </w:rPr>
            </w:pPr>
          </w:p>
          <w:p w14:paraId="4CF940C5" w14:textId="77777777" w:rsidR="000379BE" w:rsidRPr="009C2610" w:rsidRDefault="000379BE">
            <w:pPr>
              <w:spacing w:after="0" w:line="240" w:lineRule="auto"/>
              <w:rPr>
                <w:rFonts w:ascii="Arial Narrow" w:hAnsi="Arial Narrow"/>
              </w:rPr>
            </w:pPr>
            <w:r w:rsidRPr="009C2610">
              <w:rPr>
                <w:rFonts w:ascii="Arial Narrow" w:hAnsi="Arial Narrow" w:cs="Times New Roman"/>
                <w:b/>
                <w:iCs/>
                <w:sz w:val="20"/>
                <w:szCs w:val="20"/>
              </w:rPr>
              <w:t>1.</w:t>
            </w:r>
          </w:p>
        </w:tc>
        <w:tc>
          <w:tcPr>
            <w:tcW w:w="3915" w:type="dxa"/>
            <w:tcBorders>
              <w:top w:val="single" w:sz="4" w:space="0" w:color="000000"/>
              <w:left w:val="single" w:sz="4" w:space="0" w:color="000000"/>
              <w:bottom w:val="single" w:sz="4" w:space="0" w:color="000000"/>
            </w:tcBorders>
            <w:shd w:val="clear" w:color="auto" w:fill="auto"/>
          </w:tcPr>
          <w:p w14:paraId="113690CC" w14:textId="4135E990" w:rsidR="000379BE" w:rsidRPr="009C2610" w:rsidRDefault="000379BE">
            <w:pPr>
              <w:spacing w:before="120" w:after="120" w:line="240" w:lineRule="auto"/>
              <w:rPr>
                <w:rFonts w:ascii="Arial Narrow" w:hAnsi="Arial Narrow"/>
              </w:rPr>
            </w:pPr>
          </w:p>
        </w:tc>
        <w:tc>
          <w:tcPr>
            <w:tcW w:w="1245" w:type="dxa"/>
            <w:tcBorders>
              <w:top w:val="single" w:sz="4" w:space="0" w:color="000000"/>
              <w:left w:val="single" w:sz="4" w:space="0" w:color="000000"/>
              <w:bottom w:val="single" w:sz="4" w:space="0" w:color="000000"/>
            </w:tcBorders>
            <w:shd w:val="clear" w:color="auto" w:fill="auto"/>
          </w:tcPr>
          <w:p w14:paraId="755DA3AB" w14:textId="77777777" w:rsidR="000379BE" w:rsidRPr="009C2610" w:rsidRDefault="000379BE">
            <w:pPr>
              <w:snapToGrid w:val="0"/>
              <w:spacing w:after="0" w:line="240" w:lineRule="auto"/>
              <w:rPr>
                <w:rFonts w:ascii="Arial Narrow" w:hAnsi="Arial Narrow" w:cs="Times New Roman"/>
                <w:i/>
                <w:iCs/>
                <w:sz w:val="20"/>
                <w:szCs w:val="20"/>
              </w:rPr>
            </w:pPr>
          </w:p>
        </w:tc>
        <w:tc>
          <w:tcPr>
            <w:tcW w:w="1875" w:type="dxa"/>
            <w:tcBorders>
              <w:top w:val="single" w:sz="4" w:space="0" w:color="000000"/>
              <w:left w:val="single" w:sz="4" w:space="0" w:color="000000"/>
              <w:bottom w:val="single" w:sz="4" w:space="0" w:color="000000"/>
            </w:tcBorders>
            <w:shd w:val="clear" w:color="auto" w:fill="auto"/>
          </w:tcPr>
          <w:p w14:paraId="245CD4DA" w14:textId="77777777" w:rsidR="000379BE" w:rsidRPr="009C2610" w:rsidRDefault="000379BE">
            <w:pPr>
              <w:snapToGrid w:val="0"/>
              <w:spacing w:after="0" w:line="240" w:lineRule="auto"/>
              <w:rPr>
                <w:rFonts w:ascii="Arial Narrow" w:hAnsi="Arial Narrow" w:cs="Times New Roman"/>
                <w:i/>
                <w:iCs/>
                <w:sz w:val="20"/>
                <w:szCs w:val="20"/>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185E813F" w14:textId="77777777" w:rsidR="000379BE" w:rsidRPr="009C2610" w:rsidRDefault="000379BE">
            <w:pPr>
              <w:snapToGrid w:val="0"/>
              <w:spacing w:after="0" w:line="240" w:lineRule="auto"/>
              <w:rPr>
                <w:rFonts w:ascii="Arial Narrow" w:hAnsi="Arial Narrow" w:cs="Times New Roman"/>
                <w:i/>
                <w:iCs/>
                <w:sz w:val="20"/>
                <w:szCs w:val="20"/>
              </w:rPr>
            </w:pPr>
          </w:p>
        </w:tc>
      </w:tr>
      <w:tr w:rsidR="00000000" w:rsidRPr="009C2610" w14:paraId="22E87305" w14:textId="77777777">
        <w:tc>
          <w:tcPr>
            <w:tcW w:w="630" w:type="dxa"/>
            <w:tcBorders>
              <w:top w:val="single" w:sz="4" w:space="0" w:color="000000"/>
              <w:left w:val="single" w:sz="4" w:space="0" w:color="000000"/>
              <w:bottom w:val="single" w:sz="4" w:space="0" w:color="000000"/>
            </w:tcBorders>
            <w:shd w:val="clear" w:color="auto" w:fill="auto"/>
          </w:tcPr>
          <w:p w14:paraId="6155C54F" w14:textId="77777777" w:rsidR="000379BE" w:rsidRPr="009C2610" w:rsidRDefault="000379BE">
            <w:pPr>
              <w:snapToGrid w:val="0"/>
              <w:spacing w:after="0" w:line="240" w:lineRule="auto"/>
              <w:rPr>
                <w:rFonts w:ascii="Arial Narrow" w:hAnsi="Arial Narrow" w:cs="Times New Roman"/>
                <w:b/>
                <w:i/>
                <w:iCs/>
                <w:sz w:val="20"/>
                <w:szCs w:val="20"/>
              </w:rPr>
            </w:pPr>
          </w:p>
          <w:p w14:paraId="327F5BC4" w14:textId="77777777" w:rsidR="000379BE" w:rsidRPr="009C2610" w:rsidRDefault="000379BE">
            <w:pPr>
              <w:spacing w:after="0" w:line="240" w:lineRule="auto"/>
              <w:rPr>
                <w:rFonts w:ascii="Arial Narrow" w:hAnsi="Arial Narrow"/>
              </w:rPr>
            </w:pPr>
            <w:r w:rsidRPr="009C2610">
              <w:rPr>
                <w:rFonts w:ascii="Arial Narrow" w:hAnsi="Arial Narrow" w:cs="Times New Roman"/>
                <w:b/>
                <w:iCs/>
                <w:sz w:val="20"/>
                <w:szCs w:val="20"/>
              </w:rPr>
              <w:t>2.</w:t>
            </w:r>
          </w:p>
        </w:tc>
        <w:tc>
          <w:tcPr>
            <w:tcW w:w="3915" w:type="dxa"/>
            <w:tcBorders>
              <w:top w:val="single" w:sz="4" w:space="0" w:color="000000"/>
              <w:left w:val="single" w:sz="4" w:space="0" w:color="000000"/>
              <w:bottom w:val="single" w:sz="4" w:space="0" w:color="000000"/>
            </w:tcBorders>
            <w:shd w:val="clear" w:color="auto" w:fill="auto"/>
          </w:tcPr>
          <w:p w14:paraId="5AF02F8A" w14:textId="4C4E1F24" w:rsidR="000379BE" w:rsidRPr="009C2610" w:rsidRDefault="000379BE">
            <w:pPr>
              <w:widowControl w:val="0"/>
              <w:tabs>
                <w:tab w:val="left" w:pos="426"/>
                <w:tab w:val="left" w:pos="709"/>
                <w:tab w:val="left" w:pos="993"/>
              </w:tabs>
              <w:autoSpaceDE w:val="0"/>
              <w:spacing w:before="120" w:after="120" w:line="240" w:lineRule="auto"/>
              <w:rPr>
                <w:rFonts w:ascii="Arial Narrow" w:hAnsi="Arial Narrow"/>
              </w:rPr>
            </w:pPr>
          </w:p>
        </w:tc>
        <w:tc>
          <w:tcPr>
            <w:tcW w:w="1245" w:type="dxa"/>
            <w:tcBorders>
              <w:top w:val="single" w:sz="4" w:space="0" w:color="000000"/>
              <w:left w:val="single" w:sz="4" w:space="0" w:color="000000"/>
              <w:bottom w:val="single" w:sz="4" w:space="0" w:color="000000"/>
            </w:tcBorders>
            <w:shd w:val="clear" w:color="auto" w:fill="auto"/>
          </w:tcPr>
          <w:p w14:paraId="4B5CA9F5" w14:textId="77777777" w:rsidR="000379BE" w:rsidRPr="009C2610" w:rsidRDefault="000379BE">
            <w:pPr>
              <w:snapToGrid w:val="0"/>
              <w:spacing w:after="0" w:line="240" w:lineRule="auto"/>
              <w:rPr>
                <w:rFonts w:ascii="Arial Narrow" w:hAnsi="Arial Narrow" w:cs="Times New Roman"/>
                <w:i/>
                <w:iCs/>
                <w:sz w:val="20"/>
                <w:szCs w:val="20"/>
              </w:rPr>
            </w:pPr>
          </w:p>
        </w:tc>
        <w:tc>
          <w:tcPr>
            <w:tcW w:w="1875" w:type="dxa"/>
            <w:tcBorders>
              <w:top w:val="single" w:sz="4" w:space="0" w:color="000000"/>
              <w:left w:val="single" w:sz="4" w:space="0" w:color="000000"/>
              <w:bottom w:val="single" w:sz="4" w:space="0" w:color="000000"/>
            </w:tcBorders>
            <w:shd w:val="clear" w:color="auto" w:fill="auto"/>
          </w:tcPr>
          <w:p w14:paraId="3CF0FA44" w14:textId="77777777" w:rsidR="000379BE" w:rsidRPr="009C2610" w:rsidRDefault="000379BE">
            <w:pPr>
              <w:snapToGrid w:val="0"/>
              <w:spacing w:after="0" w:line="240" w:lineRule="auto"/>
              <w:rPr>
                <w:rFonts w:ascii="Arial Narrow" w:hAnsi="Arial Narrow" w:cs="Times New Roman"/>
                <w:i/>
                <w:iCs/>
                <w:sz w:val="20"/>
                <w:szCs w:val="20"/>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03BDC984" w14:textId="77777777" w:rsidR="000379BE" w:rsidRPr="009C2610" w:rsidRDefault="000379BE">
            <w:pPr>
              <w:snapToGrid w:val="0"/>
              <w:spacing w:after="0" w:line="240" w:lineRule="auto"/>
              <w:rPr>
                <w:rFonts w:ascii="Arial Narrow" w:hAnsi="Arial Narrow" w:cs="Times New Roman"/>
                <w:i/>
                <w:iCs/>
                <w:sz w:val="20"/>
                <w:szCs w:val="20"/>
              </w:rPr>
            </w:pPr>
          </w:p>
        </w:tc>
      </w:tr>
      <w:tr w:rsidR="00000000" w:rsidRPr="009C2610" w14:paraId="4FAEBF31" w14:textId="77777777">
        <w:tc>
          <w:tcPr>
            <w:tcW w:w="630" w:type="dxa"/>
            <w:tcBorders>
              <w:top w:val="single" w:sz="4" w:space="0" w:color="000000"/>
              <w:left w:val="single" w:sz="4" w:space="0" w:color="000000"/>
              <w:bottom w:val="single" w:sz="4" w:space="0" w:color="000000"/>
            </w:tcBorders>
            <w:shd w:val="clear" w:color="auto" w:fill="auto"/>
          </w:tcPr>
          <w:p w14:paraId="4A9144C8" w14:textId="77777777" w:rsidR="000379BE" w:rsidRPr="009C2610" w:rsidRDefault="000379BE">
            <w:pPr>
              <w:snapToGrid w:val="0"/>
              <w:spacing w:after="0" w:line="240" w:lineRule="auto"/>
              <w:rPr>
                <w:rFonts w:ascii="Arial Narrow" w:hAnsi="Arial Narrow" w:cs="Times New Roman"/>
                <w:b/>
                <w:i/>
                <w:iCs/>
                <w:sz w:val="20"/>
                <w:szCs w:val="20"/>
              </w:rPr>
            </w:pPr>
          </w:p>
          <w:p w14:paraId="42088ED0" w14:textId="77777777" w:rsidR="000379BE" w:rsidRPr="009C2610" w:rsidRDefault="000379BE">
            <w:pPr>
              <w:spacing w:after="0" w:line="240" w:lineRule="auto"/>
              <w:rPr>
                <w:rFonts w:ascii="Arial Narrow" w:hAnsi="Arial Narrow"/>
              </w:rPr>
            </w:pPr>
            <w:r w:rsidRPr="009C2610">
              <w:rPr>
                <w:rFonts w:ascii="Arial Narrow" w:hAnsi="Arial Narrow" w:cs="Times New Roman"/>
                <w:b/>
                <w:iCs/>
                <w:sz w:val="20"/>
                <w:szCs w:val="20"/>
              </w:rPr>
              <w:t>3.</w:t>
            </w:r>
          </w:p>
        </w:tc>
        <w:tc>
          <w:tcPr>
            <w:tcW w:w="3915" w:type="dxa"/>
            <w:tcBorders>
              <w:top w:val="single" w:sz="4" w:space="0" w:color="000000"/>
              <w:left w:val="single" w:sz="4" w:space="0" w:color="000000"/>
              <w:bottom w:val="single" w:sz="4" w:space="0" w:color="000000"/>
            </w:tcBorders>
            <w:shd w:val="clear" w:color="auto" w:fill="auto"/>
          </w:tcPr>
          <w:p w14:paraId="5D5B9974" w14:textId="6C0D7C25" w:rsidR="000379BE" w:rsidRPr="009C2610" w:rsidRDefault="000379BE">
            <w:pPr>
              <w:widowControl w:val="0"/>
              <w:tabs>
                <w:tab w:val="left" w:pos="426"/>
                <w:tab w:val="left" w:pos="709"/>
                <w:tab w:val="left" w:pos="993"/>
              </w:tabs>
              <w:autoSpaceDE w:val="0"/>
              <w:spacing w:before="120" w:after="120" w:line="240" w:lineRule="auto"/>
              <w:rPr>
                <w:rFonts w:ascii="Arial Narrow" w:hAnsi="Arial Narrow"/>
              </w:rPr>
            </w:pPr>
          </w:p>
        </w:tc>
        <w:tc>
          <w:tcPr>
            <w:tcW w:w="1245" w:type="dxa"/>
            <w:tcBorders>
              <w:top w:val="single" w:sz="4" w:space="0" w:color="000000"/>
              <w:left w:val="single" w:sz="4" w:space="0" w:color="000000"/>
              <w:bottom w:val="single" w:sz="4" w:space="0" w:color="000000"/>
            </w:tcBorders>
            <w:shd w:val="clear" w:color="auto" w:fill="auto"/>
          </w:tcPr>
          <w:p w14:paraId="1E1AD374" w14:textId="77777777" w:rsidR="000379BE" w:rsidRPr="009C2610" w:rsidRDefault="000379BE">
            <w:pPr>
              <w:snapToGrid w:val="0"/>
              <w:spacing w:after="0" w:line="240" w:lineRule="auto"/>
              <w:rPr>
                <w:rFonts w:ascii="Arial Narrow" w:hAnsi="Arial Narrow" w:cs="Times New Roman"/>
                <w:i/>
                <w:iCs/>
                <w:sz w:val="20"/>
                <w:szCs w:val="20"/>
              </w:rPr>
            </w:pPr>
          </w:p>
        </w:tc>
        <w:tc>
          <w:tcPr>
            <w:tcW w:w="1875" w:type="dxa"/>
            <w:tcBorders>
              <w:top w:val="single" w:sz="4" w:space="0" w:color="000000"/>
              <w:left w:val="single" w:sz="4" w:space="0" w:color="000000"/>
              <w:bottom w:val="single" w:sz="4" w:space="0" w:color="000000"/>
            </w:tcBorders>
            <w:shd w:val="clear" w:color="auto" w:fill="auto"/>
          </w:tcPr>
          <w:p w14:paraId="062EDA97" w14:textId="77777777" w:rsidR="000379BE" w:rsidRPr="009C2610" w:rsidRDefault="000379BE">
            <w:pPr>
              <w:snapToGrid w:val="0"/>
              <w:spacing w:after="0" w:line="240" w:lineRule="auto"/>
              <w:rPr>
                <w:rFonts w:ascii="Arial Narrow" w:hAnsi="Arial Narrow" w:cs="Times New Roman"/>
                <w:i/>
                <w:iCs/>
                <w:sz w:val="20"/>
                <w:szCs w:val="20"/>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4E849757" w14:textId="77777777" w:rsidR="000379BE" w:rsidRPr="009C2610" w:rsidRDefault="000379BE">
            <w:pPr>
              <w:snapToGrid w:val="0"/>
              <w:spacing w:after="0" w:line="240" w:lineRule="auto"/>
              <w:rPr>
                <w:rFonts w:ascii="Arial Narrow" w:hAnsi="Arial Narrow" w:cs="Times New Roman"/>
                <w:i/>
                <w:iCs/>
                <w:sz w:val="20"/>
                <w:szCs w:val="20"/>
              </w:rPr>
            </w:pPr>
          </w:p>
        </w:tc>
      </w:tr>
      <w:tr w:rsidR="00000000" w:rsidRPr="009C2610" w14:paraId="404B733A" w14:textId="77777777">
        <w:tc>
          <w:tcPr>
            <w:tcW w:w="630" w:type="dxa"/>
            <w:tcBorders>
              <w:top w:val="single" w:sz="4" w:space="0" w:color="000000"/>
              <w:left w:val="single" w:sz="4" w:space="0" w:color="000000"/>
              <w:bottom w:val="single" w:sz="4" w:space="0" w:color="000000"/>
            </w:tcBorders>
            <w:shd w:val="clear" w:color="auto" w:fill="auto"/>
          </w:tcPr>
          <w:p w14:paraId="7DE9ABCA" w14:textId="77777777" w:rsidR="000379BE" w:rsidRPr="009C2610" w:rsidRDefault="000379BE">
            <w:pPr>
              <w:snapToGrid w:val="0"/>
              <w:spacing w:after="0" w:line="240" w:lineRule="auto"/>
              <w:rPr>
                <w:rFonts w:ascii="Arial Narrow" w:hAnsi="Arial Narrow" w:cs="Times New Roman"/>
                <w:b/>
                <w:i/>
                <w:iCs/>
                <w:sz w:val="20"/>
                <w:szCs w:val="20"/>
              </w:rPr>
            </w:pPr>
          </w:p>
          <w:p w14:paraId="0870614B" w14:textId="77777777" w:rsidR="000379BE" w:rsidRPr="009C2610" w:rsidRDefault="000379BE">
            <w:pPr>
              <w:spacing w:after="0" w:line="240" w:lineRule="auto"/>
              <w:rPr>
                <w:rFonts w:ascii="Arial Narrow" w:hAnsi="Arial Narrow"/>
              </w:rPr>
            </w:pPr>
            <w:r w:rsidRPr="009C2610">
              <w:rPr>
                <w:rFonts w:ascii="Arial Narrow" w:hAnsi="Arial Narrow" w:cs="Times New Roman"/>
                <w:b/>
                <w:iCs/>
                <w:sz w:val="20"/>
                <w:szCs w:val="20"/>
              </w:rPr>
              <w:t>4.</w:t>
            </w:r>
          </w:p>
        </w:tc>
        <w:tc>
          <w:tcPr>
            <w:tcW w:w="3915" w:type="dxa"/>
            <w:tcBorders>
              <w:top w:val="single" w:sz="4" w:space="0" w:color="000000"/>
              <w:left w:val="single" w:sz="4" w:space="0" w:color="000000"/>
              <w:bottom w:val="single" w:sz="4" w:space="0" w:color="000000"/>
            </w:tcBorders>
            <w:shd w:val="clear" w:color="auto" w:fill="auto"/>
          </w:tcPr>
          <w:p w14:paraId="5A5125EE" w14:textId="5C609000" w:rsidR="000379BE" w:rsidRPr="009C2610" w:rsidRDefault="000379BE">
            <w:pPr>
              <w:widowControl w:val="0"/>
              <w:tabs>
                <w:tab w:val="left" w:pos="426"/>
                <w:tab w:val="left" w:pos="709"/>
                <w:tab w:val="left" w:pos="993"/>
              </w:tabs>
              <w:autoSpaceDE w:val="0"/>
              <w:spacing w:before="120" w:after="120" w:line="240" w:lineRule="auto"/>
              <w:rPr>
                <w:rFonts w:ascii="Arial Narrow" w:hAnsi="Arial Narrow"/>
              </w:rPr>
            </w:pPr>
          </w:p>
        </w:tc>
        <w:tc>
          <w:tcPr>
            <w:tcW w:w="1245" w:type="dxa"/>
            <w:tcBorders>
              <w:top w:val="single" w:sz="4" w:space="0" w:color="000000"/>
              <w:left w:val="single" w:sz="4" w:space="0" w:color="000000"/>
              <w:bottom w:val="single" w:sz="4" w:space="0" w:color="000000"/>
            </w:tcBorders>
            <w:shd w:val="clear" w:color="auto" w:fill="auto"/>
          </w:tcPr>
          <w:p w14:paraId="7628F153" w14:textId="77777777" w:rsidR="000379BE" w:rsidRPr="009C2610" w:rsidRDefault="000379BE">
            <w:pPr>
              <w:snapToGrid w:val="0"/>
              <w:spacing w:after="0" w:line="240" w:lineRule="auto"/>
              <w:rPr>
                <w:rFonts w:ascii="Arial Narrow" w:hAnsi="Arial Narrow" w:cs="Times New Roman"/>
                <w:i/>
                <w:iCs/>
                <w:sz w:val="20"/>
                <w:szCs w:val="20"/>
              </w:rPr>
            </w:pPr>
          </w:p>
        </w:tc>
        <w:tc>
          <w:tcPr>
            <w:tcW w:w="1875" w:type="dxa"/>
            <w:tcBorders>
              <w:top w:val="single" w:sz="4" w:space="0" w:color="000000"/>
              <w:left w:val="single" w:sz="4" w:space="0" w:color="000000"/>
              <w:bottom w:val="single" w:sz="4" w:space="0" w:color="000000"/>
            </w:tcBorders>
            <w:shd w:val="clear" w:color="auto" w:fill="auto"/>
          </w:tcPr>
          <w:p w14:paraId="1BBF0380" w14:textId="77777777" w:rsidR="000379BE" w:rsidRPr="009C2610" w:rsidRDefault="000379BE">
            <w:pPr>
              <w:snapToGrid w:val="0"/>
              <w:spacing w:after="0" w:line="240" w:lineRule="auto"/>
              <w:rPr>
                <w:rFonts w:ascii="Arial Narrow" w:hAnsi="Arial Narrow" w:cs="Times New Roman"/>
                <w:i/>
                <w:iCs/>
                <w:sz w:val="20"/>
                <w:szCs w:val="20"/>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09F61334" w14:textId="77777777" w:rsidR="000379BE" w:rsidRPr="009C2610" w:rsidRDefault="000379BE">
            <w:pPr>
              <w:snapToGrid w:val="0"/>
              <w:spacing w:after="0" w:line="240" w:lineRule="auto"/>
              <w:rPr>
                <w:rFonts w:ascii="Arial Narrow" w:hAnsi="Arial Narrow" w:cs="Times New Roman"/>
                <w:i/>
                <w:iCs/>
                <w:sz w:val="20"/>
                <w:szCs w:val="20"/>
              </w:rPr>
            </w:pPr>
          </w:p>
        </w:tc>
      </w:tr>
    </w:tbl>
    <w:p w14:paraId="0186CB2A" w14:textId="77777777" w:rsidR="009C2610" w:rsidRPr="009C2610" w:rsidRDefault="009C2610">
      <w:pPr>
        <w:spacing w:after="0" w:line="240" w:lineRule="auto"/>
        <w:jc w:val="both"/>
        <w:rPr>
          <w:rFonts w:ascii="Arial Narrow" w:eastAsia="Times New Roman" w:hAnsi="Arial Narrow" w:cs="Times New Roman"/>
          <w:i/>
          <w:iCs/>
          <w:sz w:val="18"/>
          <w:szCs w:val="18"/>
        </w:rPr>
      </w:pPr>
    </w:p>
    <w:p w14:paraId="299060E6" w14:textId="343572ED" w:rsidR="000379BE" w:rsidRPr="009C2610" w:rsidRDefault="000379BE">
      <w:pPr>
        <w:spacing w:after="0" w:line="240" w:lineRule="auto"/>
        <w:jc w:val="both"/>
        <w:rPr>
          <w:rFonts w:ascii="Arial Narrow" w:hAnsi="Arial Narrow" w:cs="Times New Roman"/>
          <w:i/>
          <w:sz w:val="18"/>
          <w:szCs w:val="18"/>
        </w:rPr>
      </w:pPr>
      <w:r w:rsidRPr="009C2610">
        <w:rPr>
          <w:rFonts w:ascii="Arial Narrow" w:eastAsia="Times New Roman" w:hAnsi="Arial Narrow" w:cs="Times New Roman"/>
          <w:i/>
          <w:iCs/>
          <w:sz w:val="18"/>
          <w:szCs w:val="18"/>
        </w:rPr>
        <w:t xml:space="preserve"> </w:t>
      </w:r>
      <w:r w:rsidRPr="009C2610">
        <w:rPr>
          <w:rFonts w:ascii="Arial Narrow" w:hAnsi="Arial Narrow" w:cs="Times New Roman"/>
          <w:i/>
          <w:iCs/>
          <w:sz w:val="18"/>
          <w:szCs w:val="18"/>
        </w:rPr>
        <w:t xml:space="preserve">* </w:t>
      </w:r>
      <w:r w:rsidRPr="009C2610">
        <w:rPr>
          <w:rFonts w:ascii="Arial Narrow" w:hAnsi="Arial Narrow" w:cs="Times New Roman"/>
          <w:i/>
          <w:sz w:val="18"/>
          <w:szCs w:val="18"/>
        </w:rPr>
        <w:t>Wykonawca powinien wskazać, na jakiej podstawie będzie dysponował wskazanym potencjałem (potencjał własny lub potencjał innego podmiotu). Jeżeli Wykonawca polegał będzie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14:paraId="22E20F74" w14:textId="77777777" w:rsidR="000379BE" w:rsidRPr="009C2610" w:rsidRDefault="000379BE">
      <w:pPr>
        <w:spacing w:after="0" w:line="240" w:lineRule="auto"/>
        <w:jc w:val="both"/>
        <w:rPr>
          <w:rFonts w:ascii="Arial Narrow" w:hAnsi="Arial Narrow" w:cs="Times New Roman"/>
          <w:i/>
          <w:sz w:val="18"/>
          <w:szCs w:val="18"/>
        </w:rPr>
      </w:pPr>
    </w:p>
    <w:p w14:paraId="55779BF2" w14:textId="77777777" w:rsidR="000379BE" w:rsidRPr="009C2610" w:rsidRDefault="000379BE">
      <w:pPr>
        <w:spacing w:after="0" w:line="240" w:lineRule="auto"/>
        <w:jc w:val="both"/>
        <w:rPr>
          <w:rFonts w:ascii="Arial Narrow" w:hAnsi="Arial Narrow" w:cs="Arial"/>
          <w:i/>
          <w:sz w:val="18"/>
          <w:szCs w:val="18"/>
        </w:rPr>
      </w:pPr>
    </w:p>
    <w:p w14:paraId="68A685B4" w14:textId="7F8133E0" w:rsidR="000379BE" w:rsidRPr="009C2610" w:rsidRDefault="000379BE">
      <w:pPr>
        <w:spacing w:after="0" w:line="240" w:lineRule="auto"/>
        <w:jc w:val="both"/>
        <w:rPr>
          <w:rFonts w:ascii="Arial Narrow" w:hAnsi="Arial Narrow"/>
        </w:rPr>
      </w:pPr>
      <w:r w:rsidRPr="009C2610">
        <w:rPr>
          <w:rFonts w:ascii="Arial Narrow" w:hAnsi="Arial Narrow" w:cs="Arial"/>
          <w:b/>
          <w:bCs/>
          <w:color w:val="000000"/>
          <w:sz w:val="20"/>
          <w:szCs w:val="20"/>
          <w:lang w:eastAsia="pl-PL" w:bidi="hi-IN"/>
        </w:rPr>
        <w:t xml:space="preserve">Do wykazu należy dołączyć obustronne kopie dowodów rejestracyjnych wykazanych pojazdów (dokumenty muszą być złożone jako elektroniczne kopie dokumentów w formie elektronicznej tj. podpisane kwalifikowanym podpisem elektronicznym).  </w:t>
      </w:r>
      <w:r w:rsidRPr="009C2610">
        <w:rPr>
          <w:rFonts w:ascii="Arial Narrow" w:hAnsi="Arial Narrow" w:cs="Arial"/>
          <w:bCs/>
          <w:color w:val="000000"/>
          <w:sz w:val="20"/>
          <w:szCs w:val="20"/>
          <w:lang w:eastAsia="pl-PL" w:bidi="hi-IN"/>
        </w:rPr>
        <w:t xml:space="preserve">Jeżeli wykonawca nie załączy do wykazu </w:t>
      </w:r>
      <w:r w:rsidRPr="009C2610">
        <w:rPr>
          <w:rFonts w:ascii="Arial Narrow" w:hAnsi="Arial Narrow" w:cs="Arial"/>
          <w:b/>
          <w:bCs/>
          <w:color w:val="000000"/>
          <w:sz w:val="20"/>
          <w:szCs w:val="20"/>
          <w:lang w:eastAsia="pl-PL" w:bidi="hi-IN"/>
        </w:rPr>
        <w:t>dowodów rejestracyjnych wykazanych pojazdów, lub dokumenty te nie będą złożone w formie elektronicznej</w:t>
      </w:r>
      <w:r w:rsidRPr="009C2610">
        <w:rPr>
          <w:rFonts w:ascii="Arial Narrow" w:hAnsi="Arial Narrow" w:cs="Arial"/>
          <w:bCs/>
          <w:color w:val="000000"/>
          <w:sz w:val="20"/>
          <w:szCs w:val="20"/>
          <w:lang w:eastAsia="pl-PL" w:bidi="hi-IN"/>
        </w:rPr>
        <w:t xml:space="preserve"> to zamawiający wezwie wykonawcę w wyznaczonym terminie do ich uzupełnienia art. 128 ustawy ma zastosowanie. </w:t>
      </w:r>
    </w:p>
    <w:p w14:paraId="57642EB8" w14:textId="77777777" w:rsidR="000379BE" w:rsidRDefault="000379BE">
      <w:pPr>
        <w:spacing w:after="0" w:line="240" w:lineRule="auto"/>
        <w:jc w:val="both"/>
      </w:pPr>
    </w:p>
    <w:p w14:paraId="624076A8" w14:textId="77777777" w:rsidR="000379BE" w:rsidRDefault="000379BE">
      <w:pPr>
        <w:tabs>
          <w:tab w:val="left" w:pos="5670"/>
        </w:tabs>
      </w:pPr>
      <w:r>
        <w:tab/>
      </w:r>
    </w:p>
    <w:p w14:paraId="5ABAC404" w14:textId="77777777" w:rsidR="009C2610" w:rsidRDefault="009C2610">
      <w:pPr>
        <w:tabs>
          <w:tab w:val="left" w:pos="5670"/>
        </w:tabs>
      </w:pPr>
    </w:p>
    <w:p w14:paraId="48C6A108" w14:textId="77777777" w:rsidR="009C2610" w:rsidRDefault="009C2610">
      <w:pPr>
        <w:tabs>
          <w:tab w:val="left" w:pos="5670"/>
        </w:tabs>
      </w:pPr>
    </w:p>
    <w:p w14:paraId="5E14F56E" w14:textId="02A83DBB" w:rsidR="000379BE" w:rsidRPr="009C2610" w:rsidRDefault="009C2610" w:rsidP="009C2610">
      <w:pPr>
        <w:spacing w:after="0" w:line="240" w:lineRule="auto"/>
        <w:ind w:left="6521"/>
        <w:rPr>
          <w:rFonts w:ascii="Arial Narrow" w:hAnsi="Arial Narrow"/>
        </w:rPr>
      </w:pPr>
      <w:r w:rsidRPr="009C2610">
        <w:rPr>
          <w:rFonts w:ascii="Arial Narrow" w:hAnsi="Arial Narrow"/>
        </w:rPr>
        <w:t>……………………………………………………</w:t>
      </w:r>
    </w:p>
    <w:p w14:paraId="5D67A728" w14:textId="1448EDFE" w:rsidR="009C2610" w:rsidRPr="009C2610" w:rsidRDefault="009C2610" w:rsidP="009C2610">
      <w:pPr>
        <w:spacing w:after="0" w:line="240" w:lineRule="auto"/>
        <w:ind w:left="6521"/>
        <w:rPr>
          <w:rFonts w:ascii="Arial Narrow" w:hAnsi="Arial Narrow"/>
        </w:rPr>
      </w:pPr>
      <w:r w:rsidRPr="009C2610">
        <w:rPr>
          <w:rFonts w:ascii="Arial Narrow" w:hAnsi="Arial Narrow"/>
        </w:rPr>
        <w:t>Podpis Wykonawcy</w:t>
      </w:r>
    </w:p>
    <w:sectPr w:rsidR="009C2610" w:rsidRPr="009C2610">
      <w:headerReference w:type="default" r:id="rId7"/>
      <w:pgSz w:w="11906" w:h="16838"/>
      <w:pgMar w:top="765" w:right="851" w:bottom="765" w:left="851"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0BDEC" w14:textId="77777777" w:rsidR="000379BE" w:rsidRDefault="000379BE">
      <w:pPr>
        <w:spacing w:after="0" w:line="240" w:lineRule="auto"/>
      </w:pPr>
      <w:r>
        <w:separator/>
      </w:r>
    </w:p>
  </w:endnote>
  <w:endnote w:type="continuationSeparator" w:id="0">
    <w:p w14:paraId="5EF16590" w14:textId="77777777" w:rsidR="000379BE" w:rsidRDefault="0003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
    <w:altName w:val="Italic"/>
    <w:charset w:val="80"/>
    <w:family w:val="auto"/>
    <w:pitch w:val="default"/>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F4CCC" w14:textId="77777777" w:rsidR="000379BE" w:rsidRDefault="000379BE">
      <w:pPr>
        <w:spacing w:after="0" w:line="240" w:lineRule="auto"/>
      </w:pPr>
      <w:r>
        <w:separator/>
      </w:r>
    </w:p>
  </w:footnote>
  <w:footnote w:type="continuationSeparator" w:id="0">
    <w:p w14:paraId="03B2CE62" w14:textId="77777777" w:rsidR="000379BE" w:rsidRDefault="00037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BB0B9" w14:textId="7AEC2CA1" w:rsidR="000379BE" w:rsidRDefault="000379BE" w:rsidP="009C2610">
    <w:pPr>
      <w:pStyle w:val="Nagwek"/>
      <w:tabs>
        <w:tab w:val="clear" w:pos="9072"/>
        <w:tab w:val="right" w:pos="9923"/>
      </w:tabs>
      <w:spacing w:after="0" w:line="240" w:lineRule="auto"/>
      <w:rPr>
        <w:rFonts w:ascii="Arial" w:hAnsi="Arial" w:cs="Arial"/>
        <w:sz w:val="20"/>
        <w:szCs w:val="20"/>
        <w:lang w:val="pl-PL"/>
      </w:rPr>
    </w:pPr>
    <w:r>
      <w:rPr>
        <w:rFonts w:ascii="Arial" w:hAnsi="Arial" w:cs="Arial"/>
        <w:sz w:val="20"/>
        <w:szCs w:val="20"/>
        <w:lang w:val="pl-PL"/>
      </w:rPr>
      <w:tab/>
    </w:r>
    <w:r>
      <w:rPr>
        <w:rFonts w:ascii="Arial" w:hAnsi="Arial" w:cs="Arial"/>
        <w:sz w:val="20"/>
        <w:szCs w:val="20"/>
        <w:lang w:val="pl-PL"/>
      </w:rPr>
      <w:tab/>
      <w:t xml:space="preserve"> </w:t>
    </w:r>
    <w:r w:rsidR="009C2610">
      <w:rPr>
        <w:rFonts w:ascii="Arial" w:hAnsi="Arial" w:cs="Arial"/>
        <w:sz w:val="20"/>
        <w:szCs w:val="20"/>
        <w:lang w:val="pl-PL"/>
      </w:rPr>
      <w:t xml:space="preserve">           </w:t>
    </w:r>
    <w:r>
      <w:rPr>
        <w:rFonts w:ascii="Arial" w:hAnsi="Arial" w:cs="Arial"/>
        <w:sz w:val="20"/>
        <w:szCs w:val="20"/>
        <w:lang w:val="pl-PL"/>
      </w:rPr>
      <w:t xml:space="preserve">Załącznik nr </w:t>
    </w:r>
    <w:r w:rsidR="009C2610">
      <w:rPr>
        <w:rFonts w:ascii="Arial" w:hAnsi="Arial" w:cs="Arial"/>
        <w:sz w:val="20"/>
        <w:szCs w:val="20"/>
        <w:lang w:val="pl-PL"/>
      </w:rPr>
      <w:t>3a</w:t>
    </w:r>
    <w:r>
      <w:rPr>
        <w:rFonts w:ascii="Arial" w:hAnsi="Arial" w:cs="Arial"/>
        <w:sz w:val="20"/>
        <w:szCs w:val="20"/>
        <w:lang w:val="pl-PL"/>
      </w:rPr>
      <w:t xml:space="preserve"> do SWZ</w:t>
    </w:r>
  </w:p>
  <w:p w14:paraId="5AFD2497" w14:textId="1D60D286" w:rsidR="009C2610" w:rsidRDefault="009C2610" w:rsidP="009C2610">
    <w:pPr>
      <w:pStyle w:val="Nagwek"/>
      <w:tabs>
        <w:tab w:val="clear" w:pos="9072"/>
        <w:tab w:val="right" w:pos="9923"/>
      </w:tabs>
      <w:spacing w:after="0" w:line="240" w:lineRule="auto"/>
      <w:rPr>
        <w:lang w:val="pl-PL"/>
      </w:rPr>
    </w:pPr>
    <w:r>
      <w:rPr>
        <w:rFonts w:ascii="Arial" w:hAnsi="Arial" w:cs="Arial"/>
        <w:sz w:val="20"/>
        <w:szCs w:val="20"/>
        <w:lang w:val="pl-PL"/>
      </w:rPr>
      <w:tab/>
    </w:r>
    <w:r>
      <w:rPr>
        <w:rFonts w:ascii="Arial" w:hAnsi="Arial" w:cs="Arial"/>
        <w:sz w:val="20"/>
        <w:szCs w:val="20"/>
        <w:lang w:val="pl-PL"/>
      </w:rPr>
      <w:tab/>
      <w:t>Postępowanie nr PN/05/2025</w:t>
    </w:r>
  </w:p>
  <w:p w14:paraId="45A764C6" w14:textId="77777777" w:rsidR="000379BE" w:rsidRDefault="000379BE">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868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729A"/>
    <w:rsid w:val="000379BE"/>
    <w:rsid w:val="0015729A"/>
    <w:rsid w:val="009C2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4:docId w14:val="29FC3760"/>
  <w15:chartTrackingRefBased/>
  <w15:docId w15:val="{F3EC23AF-A38A-4732-AAA8-631879BA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ormalny"/>
    <w:next w:val="Normalny"/>
    <w:qFormat/>
    <w:pPr>
      <w:keepNext/>
      <w:numPr>
        <w:numId w:val="1"/>
      </w:numPr>
      <w:spacing w:after="0" w:line="240" w:lineRule="auto"/>
      <w:jc w:val="right"/>
      <w:outlineLvl w:val="0"/>
    </w:pPr>
    <w:rPr>
      <w:rFonts w:ascii="Times New Roman" w:eastAsia="Times New Roman" w:hAnsi="Times New Roman" w:cs="Times New Roman"/>
      <w:b/>
      <w:sz w:val="24"/>
      <w:szCs w:val="20"/>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2">
    <w:name w:val="Domyślna czcionka akapitu2"/>
  </w:style>
  <w:style w:type="character" w:customStyle="1" w:styleId="WW8Num2z0">
    <w:name w:val="WW8Num2z0"/>
    <w:rPr>
      <w:rFonts w:hint="default"/>
      <w:b/>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rPr>
  </w:style>
  <w:style w:type="character" w:customStyle="1" w:styleId="WW8Num3z1">
    <w:name w:val="WW8Num3z1"/>
    <w:rPr>
      <w:rFonts w:hint="default"/>
      <w:b/>
      <w:sz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rPr>
      <w:rFonts w:ascii="Tahoma" w:eastAsia="Arial" w:hAnsi="Tahoma" w:cs="Tahoma"/>
      <w:b/>
    </w:rPr>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sz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sz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Arial" w:hAnsi="Tahoma" w:cs="Tahoma"/>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sz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sz w:val="24"/>
    </w:rPr>
  </w:style>
  <w:style w:type="character" w:customStyle="1" w:styleId="NagwekZnak">
    <w:name w:val="Nagłówek Znak"/>
    <w:rPr>
      <w:sz w:val="22"/>
      <w:szCs w:val="22"/>
    </w:rPr>
  </w:style>
  <w:style w:type="character" w:customStyle="1" w:styleId="StopkaZnak">
    <w:name w:val="Stopka Znak"/>
    <w:rPr>
      <w:sz w:val="22"/>
      <w:szCs w:val="22"/>
    </w:rPr>
  </w:style>
  <w:style w:type="character" w:customStyle="1" w:styleId="TekstdymkaZnak">
    <w:name w:val="Tekst dymka Znak"/>
    <w:rPr>
      <w:rFonts w:ascii="Tahoma" w:hAnsi="Tahoma" w:cs="Tahoma"/>
      <w:sz w:val="16"/>
      <w:szCs w:val="16"/>
    </w:rPr>
  </w:style>
  <w:style w:type="paragraph" w:customStyle="1" w:styleId="Nagwek3">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Lucida Sans"/>
    </w:rPr>
  </w:style>
  <w:style w:type="paragraph" w:customStyle="1" w:styleId="Nagwek2">
    <w:name w:val="Nagłówek2"/>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rPr>
      <w:lang w:val="x-none"/>
    </w:rPr>
  </w:style>
  <w:style w:type="paragraph" w:styleId="Tekstdymka">
    <w:name w:val="Balloon Text"/>
    <w:basedOn w:val="Normalny"/>
    <w:pPr>
      <w:spacing w:after="0" w:line="240" w:lineRule="auto"/>
    </w:pPr>
    <w:rPr>
      <w:rFonts w:ascii="Tahoma" w:hAnsi="Tahoma" w:cs="Tahoma"/>
      <w:sz w:val="16"/>
      <w:szCs w:val="16"/>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1458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mdubiel</dc:creator>
  <cp:keywords/>
  <cp:lastModifiedBy>Roman Wierus</cp:lastModifiedBy>
  <cp:revision>2</cp:revision>
  <cp:lastPrinted>1995-11-21T16:41:00Z</cp:lastPrinted>
  <dcterms:created xsi:type="dcterms:W3CDTF">2025-02-05T09:50:00Z</dcterms:created>
  <dcterms:modified xsi:type="dcterms:W3CDTF">2025-02-05T09:50:00Z</dcterms:modified>
</cp:coreProperties>
</file>