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27FC" w14:textId="77777777" w:rsidR="00B31BE2" w:rsidRDefault="00B31BE2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</w:p>
    <w:p w14:paraId="52A92321" w14:textId="08F1B6B7" w:rsidR="006D78BE" w:rsidRPr="004721AC" w:rsidRDefault="00547A58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 xml:space="preserve">Dąbrowa, dnia </w:t>
      </w:r>
      <w:r w:rsidR="006D33E6">
        <w:rPr>
          <w:rFonts w:ascii="Lato Light" w:hAnsi="Lato Light" w:cs="Times New Roman"/>
          <w:sz w:val="24"/>
          <w:szCs w:val="24"/>
        </w:rPr>
        <w:t>2</w:t>
      </w:r>
      <w:r w:rsidR="001C7944">
        <w:rPr>
          <w:rFonts w:ascii="Lato Light" w:hAnsi="Lato Light" w:cs="Times New Roman"/>
          <w:sz w:val="24"/>
          <w:szCs w:val="24"/>
        </w:rPr>
        <w:t>1</w:t>
      </w:r>
      <w:r w:rsidR="00FE6247">
        <w:rPr>
          <w:rFonts w:ascii="Lato Light" w:hAnsi="Lato Light" w:cs="Times New Roman"/>
          <w:sz w:val="24"/>
          <w:szCs w:val="24"/>
        </w:rPr>
        <w:t xml:space="preserve"> </w:t>
      </w:r>
      <w:r w:rsidR="00DA35D3">
        <w:rPr>
          <w:rFonts w:ascii="Lato Light" w:hAnsi="Lato Light" w:cs="Times New Roman"/>
          <w:sz w:val="24"/>
          <w:szCs w:val="24"/>
        </w:rPr>
        <w:t>stycznia</w:t>
      </w:r>
      <w:r w:rsidRPr="004721AC">
        <w:rPr>
          <w:rFonts w:ascii="Lato Light" w:hAnsi="Lato Light" w:cs="Times New Roman"/>
          <w:sz w:val="24"/>
          <w:szCs w:val="24"/>
        </w:rPr>
        <w:t xml:space="preserve"> 202</w:t>
      </w:r>
      <w:r w:rsidR="00DA35D3">
        <w:rPr>
          <w:rFonts w:ascii="Lato Light" w:hAnsi="Lato Light" w:cs="Times New Roman"/>
          <w:sz w:val="24"/>
          <w:szCs w:val="24"/>
        </w:rPr>
        <w:t>5</w:t>
      </w:r>
      <w:r w:rsidRPr="004721AC">
        <w:rPr>
          <w:rFonts w:ascii="Lato Light" w:hAnsi="Lato Light" w:cs="Times New Roman"/>
          <w:sz w:val="24"/>
          <w:szCs w:val="24"/>
        </w:rPr>
        <w:t>r.</w:t>
      </w:r>
    </w:p>
    <w:p w14:paraId="2AA52194" w14:textId="00C9D59A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>ZP.271.</w:t>
      </w:r>
      <w:r w:rsidR="004721AC">
        <w:rPr>
          <w:rFonts w:ascii="Lato Light" w:hAnsi="Lato Light" w:cs="Times New Roman"/>
          <w:sz w:val="24"/>
          <w:szCs w:val="24"/>
        </w:rPr>
        <w:t>1</w:t>
      </w:r>
      <w:r w:rsidR="006D33E6">
        <w:rPr>
          <w:rFonts w:ascii="Lato Light" w:hAnsi="Lato Light" w:cs="Times New Roman"/>
          <w:sz w:val="24"/>
          <w:szCs w:val="24"/>
        </w:rPr>
        <w:t>0</w:t>
      </w:r>
      <w:r w:rsidRPr="004721AC">
        <w:rPr>
          <w:rFonts w:ascii="Lato Light" w:hAnsi="Lato Light" w:cs="Times New Roman"/>
          <w:sz w:val="24"/>
          <w:szCs w:val="24"/>
        </w:rPr>
        <w:t>.</w:t>
      </w:r>
      <w:r w:rsidR="007B5D24">
        <w:rPr>
          <w:rFonts w:ascii="Lato Light" w:hAnsi="Lato Light" w:cs="Times New Roman"/>
          <w:sz w:val="24"/>
          <w:szCs w:val="24"/>
        </w:rPr>
        <w:t>1</w:t>
      </w:r>
      <w:r w:rsidRPr="004721AC">
        <w:rPr>
          <w:rFonts w:ascii="Lato Light" w:hAnsi="Lato Light" w:cs="Times New Roman"/>
          <w:sz w:val="24"/>
          <w:szCs w:val="24"/>
        </w:rPr>
        <w:t>.</w:t>
      </w:r>
      <w:r w:rsidR="005D0B07">
        <w:rPr>
          <w:rFonts w:ascii="Lato Light" w:hAnsi="Lato Light" w:cs="Times New Roman"/>
          <w:sz w:val="24"/>
          <w:szCs w:val="24"/>
        </w:rPr>
        <w:t>4</w:t>
      </w:r>
      <w:r w:rsidR="006D33E6">
        <w:rPr>
          <w:rFonts w:ascii="Lato Light" w:hAnsi="Lato Light" w:cs="Times New Roman"/>
          <w:sz w:val="24"/>
          <w:szCs w:val="24"/>
        </w:rPr>
        <w:t>.</w:t>
      </w:r>
      <w:r w:rsidRPr="004721AC">
        <w:rPr>
          <w:rFonts w:ascii="Lato Light" w:hAnsi="Lato Light" w:cs="Times New Roman"/>
          <w:sz w:val="24"/>
          <w:szCs w:val="24"/>
        </w:rPr>
        <w:t>2024</w:t>
      </w:r>
    </w:p>
    <w:p w14:paraId="6D1E46AC" w14:textId="77777777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77177815" w14:textId="62048E55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b/>
          <w:bCs/>
          <w:sz w:val="24"/>
          <w:szCs w:val="24"/>
        </w:rPr>
        <w:tab/>
      </w:r>
      <w:r w:rsidR="00762EEB">
        <w:rPr>
          <w:rFonts w:ascii="Lato Light" w:hAnsi="Lato Light" w:cs="Times New Roman"/>
          <w:b/>
          <w:bCs/>
          <w:sz w:val="24"/>
          <w:szCs w:val="24"/>
        </w:rPr>
        <w:t xml:space="preserve">            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>Wykonawcy w postępowaniu</w:t>
      </w:r>
    </w:p>
    <w:p w14:paraId="400EA512" w14:textId="77777777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11FD5FC4" w14:textId="77777777" w:rsidR="00762EEB" w:rsidRDefault="00547A58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  <w:u w:val="single"/>
        </w:rPr>
        <w:t>Dotyczy</w:t>
      </w:r>
      <w:r w:rsidRPr="004721AC">
        <w:rPr>
          <w:rFonts w:ascii="Lato Light" w:hAnsi="Lato Light" w:cs="Times New Roman"/>
          <w:sz w:val="24"/>
          <w:szCs w:val="24"/>
        </w:rPr>
        <w:t xml:space="preserve">: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>postępowania o udzielenia zamówienia</w:t>
      </w:r>
      <w:r w:rsidR="00FE6247">
        <w:rPr>
          <w:rFonts w:ascii="Lato Light" w:hAnsi="Lato Light" w:cs="Times New Roman"/>
          <w:b/>
          <w:bCs/>
          <w:sz w:val="24"/>
          <w:szCs w:val="24"/>
        </w:rPr>
        <w:t xml:space="preserve"> publicznego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</w:t>
      </w:r>
      <w:r w:rsidR="00567794" w:rsidRPr="004721AC">
        <w:rPr>
          <w:rFonts w:ascii="Lato Light" w:hAnsi="Lato Light" w:cs="Times New Roman"/>
          <w:b/>
          <w:bCs/>
          <w:sz w:val="24"/>
          <w:szCs w:val="24"/>
        </w:rPr>
        <w:t xml:space="preserve">prowadzonego </w:t>
      </w:r>
      <w:r w:rsidR="00FE6247">
        <w:rPr>
          <w:rFonts w:ascii="Lato Light" w:hAnsi="Lato Light" w:cs="Times New Roman"/>
          <w:b/>
          <w:bCs/>
          <w:sz w:val="24"/>
          <w:szCs w:val="24"/>
        </w:rPr>
        <w:t xml:space="preserve">                     </w:t>
      </w:r>
      <w:r w:rsidR="00762EEB">
        <w:rPr>
          <w:rFonts w:ascii="Lato Light" w:hAnsi="Lato Light" w:cs="Times New Roman"/>
          <w:b/>
          <w:bCs/>
          <w:sz w:val="24"/>
          <w:szCs w:val="24"/>
        </w:rPr>
        <w:t xml:space="preserve"> ,</w:t>
      </w:r>
    </w:p>
    <w:p w14:paraId="48CA13C9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              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w trybie podstawowym </w:t>
      </w:r>
      <w:r w:rsidR="00547A58" w:rsidRPr="004721AC">
        <w:rPr>
          <w:rFonts w:ascii="Lato Light" w:hAnsi="Lato Light" w:cs="Times New Roman"/>
          <w:b/>
          <w:bCs/>
          <w:sz w:val="24"/>
          <w:szCs w:val="24"/>
        </w:rPr>
        <w:t xml:space="preserve"> na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realizację zadania pn. </w:t>
      </w:r>
      <w:r w:rsidR="00547A58" w:rsidRPr="004721AC">
        <w:rPr>
          <w:rFonts w:ascii="Lato Light" w:hAnsi="Lato Light" w:cs="Times New Roman"/>
          <w:b/>
          <w:bCs/>
          <w:sz w:val="24"/>
          <w:szCs w:val="24"/>
        </w:rPr>
        <w:t xml:space="preserve"> „</w:t>
      </w:r>
      <w:r w:rsidR="007B5D24">
        <w:rPr>
          <w:rFonts w:ascii="Lato Light" w:hAnsi="Lato Light" w:cs="Times New Roman"/>
          <w:b/>
          <w:bCs/>
          <w:sz w:val="24"/>
          <w:szCs w:val="24"/>
        </w:rPr>
        <w:t xml:space="preserve">Rewitalizacja zabytkowego </w:t>
      </w:r>
    </w:p>
    <w:p w14:paraId="1F9C6E9F" w14:textId="2F064204" w:rsidR="00547A58" w:rsidRPr="004721AC" w:rsidRDefault="00762EEB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               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parku w Słaboszewku”</w:t>
      </w:r>
      <w:r w:rsidR="004721AC">
        <w:rPr>
          <w:rFonts w:ascii="Lato Light" w:hAnsi="Lato Light" w:cs="Times New Roman"/>
          <w:b/>
          <w:bCs/>
          <w:sz w:val="24"/>
          <w:szCs w:val="24"/>
        </w:rPr>
        <w:t xml:space="preserve"> (ID 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992828</w:t>
      </w:r>
      <w:r w:rsidR="004721AC">
        <w:rPr>
          <w:rFonts w:ascii="Lato Light" w:hAnsi="Lato Light" w:cs="Times New Roman"/>
          <w:b/>
          <w:bCs/>
          <w:sz w:val="24"/>
          <w:szCs w:val="24"/>
        </w:rPr>
        <w:t>)</w:t>
      </w:r>
      <w:r>
        <w:rPr>
          <w:rFonts w:ascii="Lato Light" w:hAnsi="Lato Light" w:cs="Times New Roman"/>
          <w:b/>
          <w:bCs/>
          <w:sz w:val="24"/>
          <w:szCs w:val="24"/>
        </w:rPr>
        <w:t>.</w:t>
      </w:r>
    </w:p>
    <w:p w14:paraId="18CBEB13" w14:textId="77777777" w:rsidR="004721AC" w:rsidRDefault="00547A58" w:rsidP="00180A82">
      <w:pPr>
        <w:spacing w:after="0" w:line="276" w:lineRule="auto"/>
        <w:ind w:left="709"/>
        <w:jc w:val="both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ab/>
      </w:r>
    </w:p>
    <w:p w14:paraId="75FF3A12" w14:textId="77777777" w:rsidR="00B86765" w:rsidRDefault="00B86765" w:rsidP="00180A82">
      <w:pPr>
        <w:spacing w:after="0" w:line="276" w:lineRule="auto"/>
        <w:ind w:left="709"/>
        <w:jc w:val="both"/>
        <w:rPr>
          <w:rFonts w:ascii="Lato Light" w:hAnsi="Lato Light" w:cs="Times New Roman"/>
          <w:sz w:val="24"/>
          <w:szCs w:val="24"/>
        </w:rPr>
      </w:pPr>
    </w:p>
    <w:p w14:paraId="3C1F2C56" w14:textId="57440F66" w:rsidR="00E41802" w:rsidRDefault="00FE6247" w:rsidP="00FE6247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    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>Działając w trybie art. 28</w:t>
      </w:r>
      <w:r w:rsidR="006D33E6">
        <w:rPr>
          <w:rFonts w:ascii="Lato Light" w:hAnsi="Lato Light" w:cs="Times New Roman"/>
          <w:b/>
          <w:bCs/>
          <w:sz w:val="24"/>
          <w:szCs w:val="24"/>
        </w:rPr>
        <w:t>6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 xml:space="preserve"> ust. </w:t>
      </w:r>
      <w:r w:rsidR="00762EEB">
        <w:rPr>
          <w:rFonts w:ascii="Lato Light" w:hAnsi="Lato Light" w:cs="Times New Roman"/>
          <w:b/>
          <w:bCs/>
          <w:sz w:val="24"/>
          <w:szCs w:val="24"/>
        </w:rPr>
        <w:t>1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 xml:space="preserve"> ustawy z dnia 11 września 2019r. Prawo zamówień publicznych (Dz. U. 202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>4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>r., poz. 1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>320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>)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 xml:space="preserve">, </w:t>
      </w:r>
      <w:r w:rsidR="006D33E6">
        <w:rPr>
          <w:rFonts w:ascii="Lato Light" w:hAnsi="Lato Light" w:cs="Times New Roman"/>
          <w:b/>
          <w:bCs/>
          <w:sz w:val="24"/>
          <w:szCs w:val="24"/>
        </w:rPr>
        <w:t xml:space="preserve">Zamawiający dokonuje zmiany SWZ                                w następującym zakresie: </w:t>
      </w:r>
    </w:p>
    <w:p w14:paraId="1CC61EDE" w14:textId="77777777" w:rsidR="00762EEB" w:rsidRDefault="00762EEB" w:rsidP="00FE6247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3C5B50E3" w14:textId="651AB7C2" w:rsidR="00762EEB" w:rsidRPr="001C7944" w:rsidRDefault="001C7944" w:rsidP="001C7944">
      <w:pPr>
        <w:spacing w:after="0" w:line="276" w:lineRule="auto"/>
        <w:jc w:val="both"/>
        <w:rPr>
          <w:rFonts w:ascii="Lato Light" w:hAnsi="Lato Light" w:cs="Times New Roman"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>1.</w:t>
      </w:r>
      <w:r w:rsidR="00762EEB" w:rsidRPr="001C7944">
        <w:rPr>
          <w:rFonts w:ascii="Lato Light" w:hAnsi="Lato Light" w:cs="Times New Roman"/>
          <w:sz w:val="24"/>
          <w:szCs w:val="24"/>
        </w:rPr>
        <w:t xml:space="preserve">W </w:t>
      </w:r>
      <w:r w:rsidRPr="001C7944">
        <w:rPr>
          <w:rFonts w:ascii="Lato Light" w:hAnsi="Lato Light" w:cs="Times New Roman"/>
          <w:sz w:val="24"/>
          <w:szCs w:val="24"/>
        </w:rPr>
        <w:t xml:space="preserve">treści załącznika nr 5 do </w:t>
      </w:r>
      <w:r w:rsidR="00762EEB" w:rsidRPr="001C7944">
        <w:rPr>
          <w:rFonts w:ascii="Lato Light" w:hAnsi="Lato Light" w:cs="Times New Roman"/>
          <w:sz w:val="24"/>
          <w:szCs w:val="24"/>
        </w:rPr>
        <w:t>Specyfikacji Warunków Zamówienia</w:t>
      </w:r>
      <w:r w:rsidRPr="001C7944">
        <w:rPr>
          <w:rFonts w:ascii="Lato Light" w:hAnsi="Lato Light" w:cs="Times New Roman"/>
          <w:sz w:val="24"/>
          <w:szCs w:val="24"/>
        </w:rPr>
        <w:t xml:space="preserve"> 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>Projektowane postanowienia umowy</w:t>
      </w:r>
      <w:r w:rsidRPr="001C7944">
        <w:rPr>
          <w:rFonts w:ascii="Lato Light" w:hAnsi="Lato Light" w:cs="Times New Roman"/>
          <w:sz w:val="24"/>
          <w:szCs w:val="24"/>
        </w:rPr>
        <w:t>, dodaje się par.</w:t>
      </w:r>
      <w:r w:rsidRPr="001C7944">
        <w:t xml:space="preserve"> </w:t>
      </w:r>
      <w:r w:rsidRPr="001C7944">
        <w:rPr>
          <w:rFonts w:ascii="Lato Light" w:hAnsi="Lato Light" w:cs="Times New Roman"/>
          <w:sz w:val="24"/>
          <w:szCs w:val="24"/>
        </w:rPr>
        <w:t>§ 18</w:t>
      </w:r>
      <w:r w:rsidRPr="001C7944">
        <w:rPr>
          <w:rFonts w:ascii="Lato Light" w:hAnsi="Lato Light" w:cs="Times New Roman"/>
          <w:sz w:val="24"/>
          <w:szCs w:val="24"/>
        </w:rPr>
        <w:t xml:space="preserve"> 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>Polubowne rozwiązywanie sporów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 xml:space="preserve"> </w:t>
      </w:r>
      <w:r w:rsidRPr="001C7944">
        <w:rPr>
          <w:rFonts w:ascii="Lato Light" w:hAnsi="Lato Light" w:cs="Times New Roman"/>
          <w:sz w:val="24"/>
          <w:szCs w:val="24"/>
        </w:rPr>
        <w:t xml:space="preserve">oraz </w:t>
      </w:r>
      <w:r w:rsidRPr="001C7944">
        <w:rPr>
          <w:rFonts w:ascii="Lato Light" w:hAnsi="Lato Light" w:cs="Times New Roman"/>
          <w:sz w:val="24"/>
          <w:szCs w:val="24"/>
        </w:rPr>
        <w:t>§ 19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 xml:space="preserve"> 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>Klauzule waloryzacyjne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 xml:space="preserve">. </w:t>
      </w:r>
      <w:r w:rsidRPr="001C7944">
        <w:rPr>
          <w:rFonts w:ascii="Lato Light" w:hAnsi="Lato Light" w:cs="Times New Roman"/>
          <w:sz w:val="24"/>
          <w:szCs w:val="24"/>
        </w:rPr>
        <w:t xml:space="preserve">Dokument  ten w treści ujednoliconej stanowi załącznik do niniejszego pisma. </w:t>
      </w:r>
    </w:p>
    <w:p w14:paraId="6CD53F7E" w14:textId="77777777" w:rsidR="00B63AFD" w:rsidRDefault="00B63AFD" w:rsidP="00B63AFD">
      <w:pPr>
        <w:pStyle w:val="Akapitzlist"/>
        <w:spacing w:after="0" w:line="276" w:lineRule="auto"/>
        <w:jc w:val="both"/>
        <w:rPr>
          <w:rFonts w:ascii="Lato Light" w:hAnsi="Lato Light" w:cs="Times New Roman"/>
          <w:sz w:val="24"/>
          <w:szCs w:val="24"/>
        </w:rPr>
      </w:pPr>
    </w:p>
    <w:p w14:paraId="1FD18971" w14:textId="2A6E4BA9" w:rsidR="001C7944" w:rsidRPr="001C7944" w:rsidRDefault="001C7944" w:rsidP="001C7944">
      <w:pPr>
        <w:spacing w:after="0" w:line="276" w:lineRule="auto"/>
        <w:jc w:val="both"/>
        <w:rPr>
          <w:rFonts w:ascii="Lato Light" w:hAnsi="Lato Light"/>
          <w:sz w:val="24"/>
          <w:szCs w:val="24"/>
        </w:rPr>
      </w:pPr>
      <w:r w:rsidRPr="001C7944">
        <w:rPr>
          <w:rFonts w:ascii="Lato Light" w:hAnsi="Lato Light" w:cs="Times New Roman"/>
          <w:b/>
          <w:bCs/>
          <w:sz w:val="24"/>
          <w:szCs w:val="24"/>
        </w:rPr>
        <w:t>2.</w:t>
      </w:r>
      <w:r w:rsidRPr="001C7944">
        <w:rPr>
          <w:rFonts w:ascii="Lato Light" w:hAnsi="Lato Light"/>
          <w:sz w:val="24"/>
          <w:szCs w:val="24"/>
        </w:rPr>
        <w:t xml:space="preserve">  Specyfikacja Istotnych warunków Zamówienia: część III pkt I  </w:t>
      </w:r>
      <w:proofErr w:type="spellStart"/>
      <w:r w:rsidRPr="001C7944">
        <w:rPr>
          <w:rFonts w:ascii="Lato Light" w:hAnsi="Lato Light"/>
          <w:sz w:val="24"/>
          <w:szCs w:val="24"/>
        </w:rPr>
        <w:t>ppkt</w:t>
      </w:r>
      <w:proofErr w:type="spellEnd"/>
      <w:r w:rsidRPr="001C7944">
        <w:rPr>
          <w:rFonts w:ascii="Lato Light" w:hAnsi="Lato Light"/>
          <w:sz w:val="24"/>
          <w:szCs w:val="24"/>
        </w:rPr>
        <w:t xml:space="preserve"> b2.4)b)</w:t>
      </w:r>
      <w:r>
        <w:rPr>
          <w:rFonts w:ascii="Lato Light" w:hAnsi="Lato Light"/>
          <w:sz w:val="24"/>
          <w:szCs w:val="24"/>
        </w:rPr>
        <w:t xml:space="preserve"> otrzymuje brzmienie: </w:t>
      </w:r>
    </w:p>
    <w:p w14:paraId="2B45C24A" w14:textId="77777777" w:rsidR="001C7944" w:rsidRPr="001C7944" w:rsidRDefault="001C7944" w:rsidP="001C7944">
      <w:pPr>
        <w:spacing w:after="0" w:line="276" w:lineRule="auto"/>
        <w:jc w:val="both"/>
        <w:rPr>
          <w:i/>
          <w:iCs/>
        </w:rPr>
      </w:pPr>
    </w:p>
    <w:p w14:paraId="16036AB7" w14:textId="2EDF91D0" w:rsidR="001C7944" w:rsidRDefault="001C7944" w:rsidP="001C7944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  <w:r w:rsidRPr="001C7944">
        <w:rPr>
          <w:rFonts w:ascii="Lato Light" w:hAnsi="Lato Light" w:cs="Times New Roman"/>
          <w:i/>
          <w:iCs/>
          <w:sz w:val="24"/>
          <w:szCs w:val="24"/>
        </w:rPr>
        <w:t>Wykonawca musi wykazać, że dysponuje następującymi osobami, które będą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 xml:space="preserve"> 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>uczestniczyły w wykonywaniu zamówienia, legitymującymi się odpowiednimi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 xml:space="preserve"> 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>kwalifikacjami zawodowymi, wykształceniem i doświadczeniem niezbędnym do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 xml:space="preserve"> </w:t>
      </w:r>
      <w:r w:rsidRPr="001C7944">
        <w:rPr>
          <w:rFonts w:ascii="Lato Light" w:hAnsi="Lato Light" w:cs="Times New Roman"/>
          <w:i/>
          <w:iCs/>
          <w:sz w:val="24"/>
          <w:szCs w:val="24"/>
        </w:rPr>
        <w:t>wykonania zamówienia, tj. Wykonawca musi wykazać, że dysponuje:</w:t>
      </w:r>
    </w:p>
    <w:p w14:paraId="45FF7DFE" w14:textId="77777777" w:rsidR="00D06E65" w:rsidRPr="001C7944" w:rsidRDefault="00D06E65" w:rsidP="001C7944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</w:p>
    <w:p w14:paraId="61F0591F" w14:textId="4136CCC8" w:rsidR="00D06E65" w:rsidRDefault="00D06E65" w:rsidP="00D06E65">
      <w:pPr>
        <w:jc w:val="both"/>
        <w:rPr>
          <w:rFonts w:ascii="Lato Light" w:hAnsi="Lato Light" w:cs="Linux Libertine G"/>
        </w:rPr>
      </w:pPr>
      <w:r w:rsidRPr="00FE0BCB">
        <w:rPr>
          <w:rFonts w:ascii="Lato Light" w:hAnsi="Lato Light" w:cs="Linux Libertine G"/>
        </w:rPr>
        <w:t>-</w:t>
      </w:r>
      <w:r w:rsidRPr="00FE0BCB">
        <w:rPr>
          <w:rFonts w:ascii="Lato Light" w:hAnsi="Lato Light" w:cs="Linux Libertine G"/>
          <w:b/>
          <w:bCs/>
        </w:rPr>
        <w:t>kierownik budowy</w:t>
      </w:r>
      <w:r w:rsidRPr="00FE0BCB">
        <w:rPr>
          <w:rFonts w:ascii="Lato Light" w:hAnsi="Lato Light" w:cs="Linux Libertine G"/>
        </w:rPr>
        <w:t xml:space="preserve">- </w:t>
      </w:r>
      <w:r w:rsidRPr="002B322D">
        <w:rPr>
          <w:rFonts w:ascii="Lato Light" w:hAnsi="Lato Light" w:cs="Linux Libertine G"/>
        </w:rPr>
        <w:t xml:space="preserve">jedna osoba posiadająca uprawnienia budowlane </w:t>
      </w:r>
      <w:r>
        <w:rPr>
          <w:rFonts w:ascii="Lato Light" w:hAnsi="Lato Light" w:cs="Linux Libertine G"/>
        </w:rPr>
        <w:t xml:space="preserve">do kierowania robotami budowlanymi </w:t>
      </w:r>
      <w:r w:rsidRPr="002B322D">
        <w:rPr>
          <w:rFonts w:ascii="Lato Light" w:hAnsi="Lato Light" w:cs="Linux Libertine G"/>
        </w:rPr>
        <w:t>w specjalności</w:t>
      </w:r>
      <w:r>
        <w:rPr>
          <w:rFonts w:ascii="Lato Light" w:hAnsi="Lato Light" w:cs="Linux Libertine G"/>
        </w:rPr>
        <w:t xml:space="preserve"> drogowej </w:t>
      </w:r>
      <w:r w:rsidRPr="002B322D">
        <w:rPr>
          <w:rFonts w:ascii="Lato Light" w:hAnsi="Lato Light" w:cs="Linux Libertine G"/>
        </w:rPr>
        <w:t xml:space="preserve"> bez ograniczeń,  posiadająca  kwalifikacje zawodowe do wykonywania samodzielnych funkcji technicznych  budownictwie lub  uprawnienia równoważne</w:t>
      </w:r>
      <w:r>
        <w:rPr>
          <w:rFonts w:ascii="Lato Light" w:hAnsi="Lato Light" w:cs="Linux Libertine G"/>
        </w:rPr>
        <w:t xml:space="preserve">, </w:t>
      </w:r>
    </w:p>
    <w:p w14:paraId="48FB4C3F" w14:textId="735F828A" w:rsidR="00D06E65" w:rsidRDefault="00D06E65" w:rsidP="00D06E65">
      <w:pPr>
        <w:jc w:val="both"/>
        <w:rPr>
          <w:rFonts w:ascii="Lato Light" w:hAnsi="Lato Light" w:cs="Linux Libertine G"/>
        </w:rPr>
      </w:pPr>
      <w:r w:rsidRPr="000F0E0B">
        <w:rPr>
          <w:rFonts w:ascii="Lato Light" w:hAnsi="Lato Light" w:cs="Linux Libertine G"/>
        </w:rPr>
        <w:t>-</w:t>
      </w:r>
      <w:r w:rsidRPr="000F0E0B">
        <w:rPr>
          <w:rFonts w:ascii="Lato Light" w:hAnsi="Lato Light" w:cs="Linux Libertine G"/>
          <w:b/>
          <w:bCs/>
        </w:rPr>
        <w:t>kierownik robót</w:t>
      </w:r>
      <w:r w:rsidRPr="000F0E0B">
        <w:rPr>
          <w:rFonts w:ascii="Lato Light" w:hAnsi="Lato Light" w:cs="Linux Libertine G"/>
        </w:rPr>
        <w:t xml:space="preserve"> -  jedna osoba posiadająca </w:t>
      </w:r>
      <w:r>
        <w:rPr>
          <w:rFonts w:ascii="Lato Light" w:hAnsi="Lato Light" w:cs="Linux Libertine G"/>
        </w:rPr>
        <w:t xml:space="preserve"> </w:t>
      </w:r>
      <w:r w:rsidRPr="000F0E0B">
        <w:rPr>
          <w:rFonts w:ascii="Lato Light" w:hAnsi="Lato Light" w:cs="Linux Libertine G"/>
        </w:rPr>
        <w:t xml:space="preserve">uprawnienia </w:t>
      </w:r>
      <w:r w:rsidRPr="000F0E0B">
        <w:rPr>
          <w:rFonts w:ascii="Lato Light" w:hAnsi="Lato Light" w:cs="Linux Libertine G"/>
        </w:rPr>
        <w:t>budowlane</w:t>
      </w:r>
      <w:r>
        <w:rPr>
          <w:rFonts w:ascii="Lato Light" w:hAnsi="Lato Light" w:cs="Linux Libertine G"/>
        </w:rPr>
        <w:t xml:space="preserve"> do kierowania robotami budowlanymi </w:t>
      </w:r>
      <w:r w:rsidRPr="000F0E0B">
        <w:rPr>
          <w:rFonts w:ascii="Lato Light" w:hAnsi="Lato Light" w:cs="Linux Libertine G"/>
        </w:rPr>
        <w:t xml:space="preserve"> w specjalności  instalacyjnej w zakresie sieci, instalacji i urządzeń elektrycznych i elektroenergetycznych BEZ OGRANICZEŃ  lub </w:t>
      </w:r>
      <w:r>
        <w:rPr>
          <w:rFonts w:ascii="Lato Light" w:hAnsi="Lato Light" w:cs="Linux Libertine G"/>
        </w:rPr>
        <w:t xml:space="preserve">uprawnienia </w:t>
      </w:r>
      <w:r w:rsidRPr="000F0E0B">
        <w:rPr>
          <w:rFonts w:ascii="Lato Light" w:hAnsi="Lato Light" w:cs="Linux Libertine G"/>
        </w:rPr>
        <w:t>równoważne,</w:t>
      </w:r>
    </w:p>
    <w:p w14:paraId="478EB76D" w14:textId="52C9F289" w:rsidR="00D06E65" w:rsidRDefault="00D06E65" w:rsidP="00D06E65">
      <w:pPr>
        <w:jc w:val="both"/>
        <w:rPr>
          <w:rFonts w:ascii="Lato Light" w:hAnsi="Lato Light" w:cs="Linux Libertine G"/>
        </w:rPr>
      </w:pPr>
      <w:r>
        <w:rPr>
          <w:rFonts w:ascii="Lato Light" w:hAnsi="Lato Light" w:cs="Linux Libertine G"/>
        </w:rPr>
        <w:t>-</w:t>
      </w:r>
      <w:r w:rsidRPr="00243C36">
        <w:rPr>
          <w:rFonts w:ascii="Lato Light" w:hAnsi="Lato Light" w:cs="Linux Libertine G"/>
          <w:b/>
          <w:bCs/>
        </w:rPr>
        <w:t>kierownik robót</w:t>
      </w:r>
      <w:r w:rsidRPr="00243C36">
        <w:rPr>
          <w:rFonts w:ascii="Lato Light" w:hAnsi="Lato Light" w:cs="Linux Libertine G"/>
        </w:rPr>
        <w:t xml:space="preserve">- </w:t>
      </w:r>
      <w:r w:rsidRPr="00D06E65">
        <w:rPr>
          <w:rFonts w:ascii="Lato Light" w:hAnsi="Lato Light" w:cs="Linux Libertine G"/>
        </w:rPr>
        <w:t>jedna osoba posiadająca uprawnienia budowlane do kierowania robotami budowlanymi w specjalności konstrukcyjno-budowlanej  bez ograniczeń,  posiadająca  kwalifikacje zawodowe do wykonywania samodzielnych funkcji technicznych  budownictwie lub  uprawnienia równoważne,</w:t>
      </w:r>
    </w:p>
    <w:p w14:paraId="491FAD6F" w14:textId="77777777" w:rsidR="00D06E65" w:rsidRDefault="00D06E65" w:rsidP="00D06E65">
      <w:pPr>
        <w:jc w:val="both"/>
        <w:rPr>
          <w:rFonts w:ascii="Lato Light" w:hAnsi="Lato Light" w:cs="Linux Libertine G"/>
        </w:rPr>
      </w:pPr>
      <w:r w:rsidRPr="00FE0BCB">
        <w:rPr>
          <w:rFonts w:ascii="Lato Light" w:hAnsi="Lato Light" w:cs="Linux Libertine G"/>
        </w:rPr>
        <w:t xml:space="preserve"> (wzór wykazu </w:t>
      </w:r>
      <w:r>
        <w:rPr>
          <w:rFonts w:ascii="Lato Light" w:hAnsi="Lato Light" w:cs="Linux Libertine G"/>
        </w:rPr>
        <w:t xml:space="preserve">osób </w:t>
      </w:r>
      <w:r w:rsidRPr="00FE0BCB">
        <w:rPr>
          <w:rFonts w:ascii="Lato Light" w:hAnsi="Lato Light" w:cs="Linux Libertine G"/>
        </w:rPr>
        <w:t>stanowi załącznik nr 3 do SIWZ).</w:t>
      </w:r>
    </w:p>
    <w:p w14:paraId="5F4D572F" w14:textId="77777777" w:rsidR="00D06E65" w:rsidRPr="00FE0BCB" w:rsidRDefault="00D06E65" w:rsidP="00D06E65">
      <w:pPr>
        <w:jc w:val="both"/>
        <w:rPr>
          <w:rFonts w:ascii="Lato Light" w:hAnsi="Lato Light" w:cs="Linux Libertine G"/>
        </w:rPr>
      </w:pPr>
    </w:p>
    <w:p w14:paraId="2F3D69AD" w14:textId="77777777" w:rsidR="00D06E65" w:rsidRDefault="00D06E65" w:rsidP="00D06E65">
      <w:pPr>
        <w:spacing w:before="60" w:after="60" w:line="360" w:lineRule="auto"/>
        <w:jc w:val="both"/>
        <w:rPr>
          <w:rFonts w:ascii="Lato Light" w:eastAsiaTheme="minorEastAsia" w:hAnsi="Lato Light" w:cs="Times New Roman"/>
          <w:b/>
          <w:bCs/>
          <w:u w:val="single"/>
        </w:rPr>
      </w:pPr>
    </w:p>
    <w:p w14:paraId="35169A70" w14:textId="6E5ADF82" w:rsidR="00D06E65" w:rsidRDefault="00D06E65" w:rsidP="00D06E65">
      <w:pPr>
        <w:spacing w:before="60" w:after="60" w:line="360" w:lineRule="auto"/>
        <w:jc w:val="both"/>
        <w:rPr>
          <w:rFonts w:ascii="Lato Light" w:eastAsiaTheme="minorEastAsia" w:hAnsi="Lato Light" w:cs="Times New Roman"/>
          <w:b/>
          <w:bCs/>
          <w:u w:val="single"/>
        </w:rPr>
      </w:pPr>
      <w:r w:rsidRPr="00243C36">
        <w:rPr>
          <w:rFonts w:ascii="Lato Light" w:eastAsiaTheme="minorEastAsia" w:hAnsi="Lato Light" w:cs="Times New Roman"/>
          <w:b/>
          <w:bCs/>
          <w:u w:val="single"/>
        </w:rPr>
        <w:t xml:space="preserve">Zamawiający dopuszcza łączenie ww. uprawnień (jedna osoba może posiadać więcej niż jeden rodzaj uprawnień wymaganych przez Zamawiającego). </w:t>
      </w:r>
    </w:p>
    <w:p w14:paraId="6C2A56E0" w14:textId="77777777" w:rsidR="00DC2272" w:rsidRPr="00243C36" w:rsidRDefault="00DC2272" w:rsidP="00D06E65">
      <w:pPr>
        <w:spacing w:before="60" w:after="60" w:line="360" w:lineRule="auto"/>
        <w:jc w:val="both"/>
        <w:rPr>
          <w:rFonts w:ascii="Lato Light" w:eastAsiaTheme="minorEastAsia" w:hAnsi="Lato Light" w:cs="Times New Roman"/>
          <w:b/>
          <w:bCs/>
          <w:u w:val="single"/>
        </w:rPr>
      </w:pPr>
    </w:p>
    <w:p w14:paraId="4703A29E" w14:textId="0698E8F2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  <w:r>
        <w:rPr>
          <w:rFonts w:ascii="Lato Light" w:hAnsi="Lato Light" w:cs="Times New Roman"/>
          <w:b/>
          <w:bCs/>
          <w:i/>
          <w:iCs/>
          <w:sz w:val="24"/>
          <w:szCs w:val="24"/>
        </w:rPr>
        <w:t>3.</w:t>
      </w:r>
      <w:r w:rsidRPr="00DC2272">
        <w:t xml:space="preserve"> </w:t>
      </w:r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1.Specyfikacja  Warunków Zamówienia: Część I pkt II </w:t>
      </w:r>
      <w:proofErr w:type="spellStart"/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>ppkt</w:t>
      </w:r>
      <w:proofErr w:type="spellEnd"/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 1:</w:t>
      </w:r>
    </w:p>
    <w:p w14:paraId="718274B7" w14:textId="77777777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Jest: </w:t>
      </w:r>
    </w:p>
    <w:p w14:paraId="34C49135" w14:textId="720C03C3" w:rsidR="00DC2272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  <w:r w:rsidRPr="005D0B07">
        <w:rPr>
          <w:rFonts w:ascii="Lato Light" w:hAnsi="Lato Light" w:cs="Times New Roman"/>
          <w:i/>
          <w:iCs/>
          <w:sz w:val="24"/>
          <w:szCs w:val="24"/>
        </w:rPr>
        <w:t xml:space="preserve">Ofertę wraz z wymaganymi dokumentami należy umieścić na stronie internetowej prowadzonego postępowania pod adresem https://platformazakupowa.pl/pn/znin do dnia 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03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.0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2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.202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5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r. do godz. 1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0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.00.</w:t>
      </w:r>
    </w:p>
    <w:p w14:paraId="74037A7D" w14:textId="77777777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</w:p>
    <w:p w14:paraId="447EFE41" w14:textId="77777777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Zmienia się na: </w:t>
      </w:r>
    </w:p>
    <w:p w14:paraId="56ECCC5E" w14:textId="2D10A10C" w:rsidR="00DC2272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  <w:r w:rsidRPr="005D0B07">
        <w:rPr>
          <w:rFonts w:ascii="Lato Light" w:hAnsi="Lato Light" w:cs="Times New Roman"/>
          <w:i/>
          <w:iCs/>
          <w:sz w:val="24"/>
          <w:szCs w:val="24"/>
        </w:rPr>
        <w:t xml:space="preserve">Ofertę wraz z wymaganymi dokumentami należy umieścić na stronie internetowej prowadzonego postępowania pod adresem https://platformazakupowa.pl/pn/znin do dnia  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10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.0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2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.202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5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r. do godz. 1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0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.00.</w:t>
      </w:r>
    </w:p>
    <w:p w14:paraId="55691A4C" w14:textId="77777777" w:rsidR="00DC2272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</w:p>
    <w:p w14:paraId="3C22C1E2" w14:textId="77777777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2.Specyfikacja Warunków Zamówienia: Część I pkt III </w:t>
      </w:r>
      <w:proofErr w:type="spellStart"/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>ppkt</w:t>
      </w:r>
      <w:proofErr w:type="spellEnd"/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 1:</w:t>
      </w:r>
    </w:p>
    <w:p w14:paraId="1C74C0A3" w14:textId="77777777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>Jest:</w:t>
      </w:r>
    </w:p>
    <w:p w14:paraId="460EF645" w14:textId="04505827" w:rsidR="00DC2272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  <w:r w:rsidRPr="005D0B07">
        <w:rPr>
          <w:rFonts w:ascii="Lato Light" w:hAnsi="Lato Light" w:cs="Times New Roman"/>
          <w:i/>
          <w:iCs/>
          <w:sz w:val="24"/>
          <w:szCs w:val="24"/>
        </w:rPr>
        <w:t xml:space="preserve">Otwarcie ofert nastąpi  w dniu 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03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.0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2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.202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5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r. o godz. 1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0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05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  Zamawiający nie przewiduje publicznego otwarcia ofert.</w:t>
      </w:r>
    </w:p>
    <w:p w14:paraId="470A92BA" w14:textId="77777777" w:rsidR="00DC2272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</w:p>
    <w:p w14:paraId="7BABC55B" w14:textId="77777777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>Zmienia się na:</w:t>
      </w:r>
    </w:p>
    <w:p w14:paraId="07BF2175" w14:textId="79A48BBC" w:rsidR="00DC2272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  <w:r w:rsidRPr="005D0B07">
        <w:rPr>
          <w:rFonts w:ascii="Lato Light" w:hAnsi="Lato Light" w:cs="Times New Roman"/>
          <w:i/>
          <w:iCs/>
          <w:sz w:val="24"/>
          <w:szCs w:val="24"/>
        </w:rPr>
        <w:t>Otwarcie ofert nastąpi  w dniu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 xml:space="preserve"> 10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.0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2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.202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5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 xml:space="preserve">r. o godz. 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10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05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 xml:space="preserve">  Zamawiający nie przewiduje publicznego otwarcia ofert.</w:t>
      </w:r>
    </w:p>
    <w:p w14:paraId="4A734079" w14:textId="77777777" w:rsidR="00DC2272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</w:p>
    <w:p w14:paraId="427D39EC" w14:textId="5D1B1496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3. Specyfikacja Warunków Zamówienia: Część III pkt </w:t>
      </w:r>
      <w:r w:rsidR="005D0B07">
        <w:rPr>
          <w:rFonts w:ascii="Lato Light" w:hAnsi="Lato Light" w:cs="Times New Roman"/>
          <w:b/>
          <w:bCs/>
          <w:i/>
          <w:iCs/>
          <w:sz w:val="24"/>
          <w:szCs w:val="24"/>
        </w:rPr>
        <w:t>V</w:t>
      </w:r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>ppkt</w:t>
      </w:r>
      <w:proofErr w:type="spellEnd"/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 1:</w:t>
      </w:r>
    </w:p>
    <w:p w14:paraId="5923F603" w14:textId="77777777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  <w:r w:rsidRPr="00DC2272">
        <w:rPr>
          <w:rFonts w:ascii="Lato Light" w:hAnsi="Lato Light" w:cs="Times New Roman"/>
          <w:b/>
          <w:bCs/>
          <w:i/>
          <w:iCs/>
          <w:sz w:val="24"/>
          <w:szCs w:val="24"/>
        </w:rPr>
        <w:t>Jest:</w:t>
      </w:r>
    </w:p>
    <w:p w14:paraId="53A1C4C7" w14:textId="78CF555B" w:rsidR="00DC2272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  <w:r w:rsidRPr="005D0B07">
        <w:rPr>
          <w:rFonts w:ascii="Lato Light" w:hAnsi="Lato Light" w:cs="Times New Roman"/>
          <w:i/>
          <w:iCs/>
          <w:sz w:val="24"/>
          <w:szCs w:val="24"/>
        </w:rPr>
        <w:t xml:space="preserve"> Wykonawca jest związany ofertą od dnia terminu składania ofert do dnia 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04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.0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3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.202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5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 xml:space="preserve">r.  </w:t>
      </w:r>
    </w:p>
    <w:p w14:paraId="0006F185" w14:textId="77777777" w:rsidR="00DC2272" w:rsidRPr="00DC2272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</w:p>
    <w:p w14:paraId="256C2C06" w14:textId="77777777" w:rsidR="00DC2272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  <w:r w:rsidRPr="005D0B07">
        <w:rPr>
          <w:rFonts w:ascii="Lato Light" w:hAnsi="Lato Light" w:cs="Times New Roman"/>
          <w:b/>
          <w:bCs/>
          <w:i/>
          <w:iCs/>
          <w:sz w:val="24"/>
          <w:szCs w:val="24"/>
        </w:rPr>
        <w:t xml:space="preserve">Zmienia się na: </w:t>
      </w:r>
    </w:p>
    <w:p w14:paraId="073616AC" w14:textId="7F4283AD" w:rsidR="00762EEB" w:rsidRPr="005D0B07" w:rsidRDefault="00DC2272" w:rsidP="00DC2272">
      <w:pPr>
        <w:spacing w:after="0" w:line="276" w:lineRule="auto"/>
        <w:jc w:val="both"/>
        <w:rPr>
          <w:rFonts w:ascii="Lato Light" w:hAnsi="Lato Light" w:cs="Times New Roman"/>
          <w:i/>
          <w:iCs/>
          <w:sz w:val="24"/>
          <w:szCs w:val="24"/>
        </w:rPr>
      </w:pPr>
      <w:r w:rsidRPr="005D0B07">
        <w:rPr>
          <w:rFonts w:ascii="Lato Light" w:hAnsi="Lato Light" w:cs="Times New Roman"/>
          <w:i/>
          <w:iCs/>
          <w:sz w:val="24"/>
          <w:szCs w:val="24"/>
        </w:rPr>
        <w:t xml:space="preserve">Wykonawca jest związany ofertą do dnia 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10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.0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3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>.202</w:t>
      </w:r>
      <w:r w:rsidR="005D0B07" w:rsidRPr="005D0B07">
        <w:rPr>
          <w:rFonts w:ascii="Lato Light" w:hAnsi="Lato Light" w:cs="Times New Roman"/>
          <w:i/>
          <w:iCs/>
          <w:sz w:val="24"/>
          <w:szCs w:val="24"/>
        </w:rPr>
        <w:t>5</w:t>
      </w:r>
      <w:r w:rsidRPr="005D0B07">
        <w:rPr>
          <w:rFonts w:ascii="Lato Light" w:hAnsi="Lato Light" w:cs="Times New Roman"/>
          <w:i/>
          <w:iCs/>
          <w:sz w:val="24"/>
          <w:szCs w:val="24"/>
        </w:rPr>
        <w:t xml:space="preserve">r.  </w:t>
      </w:r>
    </w:p>
    <w:p w14:paraId="6E59B00B" w14:textId="77777777" w:rsidR="00D06E65" w:rsidRDefault="00D06E65" w:rsidP="001C7944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</w:p>
    <w:p w14:paraId="4304E6B6" w14:textId="77777777" w:rsidR="00D06E65" w:rsidRDefault="00D06E65" w:rsidP="001C7944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</w:p>
    <w:p w14:paraId="44645469" w14:textId="77777777" w:rsidR="00D06E65" w:rsidRDefault="00D06E65" w:rsidP="001C7944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</w:p>
    <w:p w14:paraId="24AD5C83" w14:textId="77777777" w:rsidR="00D06E65" w:rsidRDefault="00D06E65" w:rsidP="001C7944">
      <w:pPr>
        <w:spacing w:after="0" w:line="276" w:lineRule="auto"/>
        <w:jc w:val="both"/>
        <w:rPr>
          <w:rFonts w:ascii="Lato Light" w:hAnsi="Lato Light" w:cs="Times New Roman"/>
          <w:b/>
          <w:bCs/>
          <w:i/>
          <w:iCs/>
          <w:sz w:val="24"/>
          <w:szCs w:val="24"/>
        </w:rPr>
      </w:pPr>
    </w:p>
    <w:p w14:paraId="32EAD304" w14:textId="77777777" w:rsidR="00D06E65" w:rsidRPr="001C7944" w:rsidRDefault="00D06E65" w:rsidP="001C7944">
      <w:pPr>
        <w:spacing w:after="0" w:line="276" w:lineRule="auto"/>
        <w:jc w:val="both"/>
        <w:rPr>
          <w:rFonts w:ascii="Lato Light" w:hAnsi="Lato Light" w:cs="Times New Roman"/>
          <w:i/>
          <w:iCs/>
          <w:sz w:val="20"/>
          <w:szCs w:val="20"/>
        </w:rPr>
      </w:pPr>
    </w:p>
    <w:p w14:paraId="1FC4CAB7" w14:textId="77777777" w:rsidR="00762EEB" w:rsidRDefault="006E06F5" w:rsidP="00180A82">
      <w:pPr>
        <w:spacing w:after="0" w:line="276" w:lineRule="auto"/>
        <w:jc w:val="both"/>
        <w:rPr>
          <w:rFonts w:ascii="Lato Light" w:hAnsi="Lato Light" w:cs="Times New Roman"/>
          <w:sz w:val="18"/>
          <w:szCs w:val="18"/>
        </w:rPr>
      </w:pPr>
      <w:r w:rsidRPr="001B733D">
        <w:rPr>
          <w:rFonts w:ascii="Lato Light" w:hAnsi="Lato Light" w:cs="Times New Roman"/>
          <w:b/>
          <w:bCs/>
          <w:sz w:val="18"/>
          <w:szCs w:val="18"/>
        </w:rPr>
        <w:t>Sprawę prowadzi</w:t>
      </w:r>
      <w:r w:rsidR="00547A58" w:rsidRPr="001B733D">
        <w:rPr>
          <w:rFonts w:ascii="Lato Light" w:hAnsi="Lato Light" w:cs="Times New Roman"/>
          <w:b/>
          <w:bCs/>
          <w:sz w:val="18"/>
          <w:szCs w:val="18"/>
        </w:rPr>
        <w:t>:</w:t>
      </w:r>
      <w:r w:rsidR="00547A58" w:rsidRPr="001B733D">
        <w:rPr>
          <w:rFonts w:ascii="Lato Light" w:hAnsi="Lato Light" w:cs="Times New Roman"/>
          <w:sz w:val="18"/>
          <w:szCs w:val="18"/>
        </w:rPr>
        <w:t xml:space="preserve"> </w:t>
      </w:r>
    </w:p>
    <w:p w14:paraId="7CCA537E" w14:textId="77777777" w:rsidR="00762EEB" w:rsidRDefault="00762EEB" w:rsidP="00180A82">
      <w:pPr>
        <w:spacing w:after="0" w:line="276" w:lineRule="auto"/>
        <w:jc w:val="both"/>
        <w:rPr>
          <w:rFonts w:ascii="Lato Light" w:hAnsi="Lato Light" w:cs="Times New Roman"/>
          <w:sz w:val="18"/>
          <w:szCs w:val="18"/>
        </w:rPr>
      </w:pPr>
      <w:r>
        <w:rPr>
          <w:rFonts w:ascii="Lato Light" w:hAnsi="Lato Light" w:cs="Times New Roman"/>
          <w:sz w:val="18"/>
          <w:szCs w:val="18"/>
        </w:rPr>
        <w:t xml:space="preserve">Magdalena Ciszak- inspektor ds. inwestycji i zamówień publicznych </w:t>
      </w:r>
    </w:p>
    <w:p w14:paraId="53C3EB48" w14:textId="74E2D445" w:rsidR="00547A58" w:rsidRPr="001B733D" w:rsidRDefault="00547A58" w:rsidP="00180A82">
      <w:pPr>
        <w:spacing w:after="0" w:line="276" w:lineRule="auto"/>
        <w:jc w:val="both"/>
        <w:rPr>
          <w:rFonts w:ascii="Lato Light" w:hAnsi="Lato Light" w:cs="Times New Roman"/>
          <w:sz w:val="18"/>
          <w:szCs w:val="18"/>
        </w:rPr>
      </w:pPr>
      <w:r w:rsidRPr="001B733D">
        <w:rPr>
          <w:rFonts w:ascii="Lato Light" w:hAnsi="Lato Light" w:cs="Times New Roman"/>
          <w:sz w:val="18"/>
          <w:szCs w:val="18"/>
        </w:rPr>
        <w:t xml:space="preserve">tel. 52 315 32 15 wew. </w:t>
      </w:r>
      <w:r w:rsidR="00762EEB">
        <w:rPr>
          <w:rFonts w:ascii="Lato Light" w:hAnsi="Lato Light" w:cs="Times New Roman"/>
          <w:sz w:val="18"/>
          <w:szCs w:val="18"/>
        </w:rPr>
        <w:t>19</w:t>
      </w:r>
      <w:r w:rsidR="006E06F5" w:rsidRPr="001B733D">
        <w:rPr>
          <w:rFonts w:ascii="Lato Light" w:hAnsi="Lato Light" w:cs="Times New Roman"/>
          <w:sz w:val="18"/>
          <w:szCs w:val="18"/>
        </w:rPr>
        <w:t>, mail:</w:t>
      </w:r>
      <w:r w:rsidR="00762EEB">
        <w:rPr>
          <w:rFonts w:ascii="Lato Light" w:hAnsi="Lato Light" w:cs="Times New Roman"/>
          <w:sz w:val="18"/>
          <w:szCs w:val="18"/>
        </w:rPr>
        <w:t xml:space="preserve"> m.ciszak</w:t>
      </w:r>
      <w:r w:rsidR="006E06F5" w:rsidRPr="001B733D">
        <w:rPr>
          <w:rFonts w:ascii="Lato Light" w:hAnsi="Lato Light" w:cs="Times New Roman"/>
          <w:sz w:val="18"/>
          <w:szCs w:val="18"/>
        </w:rPr>
        <w:t>@ug-dabrowa.pl</w:t>
      </w:r>
    </w:p>
    <w:sectPr w:rsidR="00547A58" w:rsidRPr="001B733D" w:rsidSect="00CF4893">
      <w:head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B1E4" w14:textId="77777777" w:rsidR="00284681" w:rsidRDefault="00284681" w:rsidP="00B63AFD">
      <w:pPr>
        <w:spacing w:after="0" w:line="240" w:lineRule="auto"/>
      </w:pPr>
      <w:r>
        <w:separator/>
      </w:r>
    </w:p>
  </w:endnote>
  <w:endnote w:type="continuationSeparator" w:id="0">
    <w:p w14:paraId="777B2C8E" w14:textId="77777777" w:rsidR="00284681" w:rsidRDefault="00284681" w:rsidP="00B6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B834" w14:textId="77777777" w:rsidR="00284681" w:rsidRDefault="00284681" w:rsidP="00B63AFD">
      <w:pPr>
        <w:spacing w:after="0" w:line="240" w:lineRule="auto"/>
      </w:pPr>
      <w:r>
        <w:separator/>
      </w:r>
    </w:p>
  </w:footnote>
  <w:footnote w:type="continuationSeparator" w:id="0">
    <w:p w14:paraId="046BBF9B" w14:textId="77777777" w:rsidR="00284681" w:rsidRDefault="00284681" w:rsidP="00B6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A70C" w14:textId="73743D1F" w:rsidR="00B63AFD" w:rsidRDefault="00B63AFD" w:rsidP="00B63AFD">
    <w:pPr>
      <w:pStyle w:val="Nagwek"/>
      <w:jc w:val="center"/>
    </w:pPr>
    <w:r>
      <w:rPr>
        <w:noProof/>
      </w:rPr>
      <w:drawing>
        <wp:inline distT="0" distB="0" distL="0" distR="0" wp14:anchorId="72CAEE1A" wp14:editId="687FBE59">
          <wp:extent cx="2157095" cy="725170"/>
          <wp:effectExtent l="0" t="0" r="0" b="0"/>
          <wp:docPr id="1575915063" name="Obraz 1575915063" descr="Obraz zawierający ptak, kurczak,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055993" name="Obraz 386055993" descr="Obraz zawierający ptak, kurczak,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59B896" wp14:editId="060B22BF">
          <wp:extent cx="3114675" cy="1012190"/>
          <wp:effectExtent l="0" t="0" r="9525" b="0"/>
          <wp:docPr id="282481042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32485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AF5"/>
    <w:multiLevelType w:val="hybridMultilevel"/>
    <w:tmpl w:val="06985016"/>
    <w:lvl w:ilvl="0" w:tplc="5A5CCDA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5A4"/>
    <w:multiLevelType w:val="hybridMultilevel"/>
    <w:tmpl w:val="20DAB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981"/>
    <w:multiLevelType w:val="hybridMultilevel"/>
    <w:tmpl w:val="2AF66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767B"/>
    <w:multiLevelType w:val="hybridMultilevel"/>
    <w:tmpl w:val="C9984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30322"/>
    <w:multiLevelType w:val="hybridMultilevel"/>
    <w:tmpl w:val="2E025CFA"/>
    <w:lvl w:ilvl="0" w:tplc="7EF4CA4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0ADA"/>
    <w:multiLevelType w:val="hybridMultilevel"/>
    <w:tmpl w:val="BA48CDD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6A8769D"/>
    <w:multiLevelType w:val="hybridMultilevel"/>
    <w:tmpl w:val="744868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1617"/>
    <w:multiLevelType w:val="hybridMultilevel"/>
    <w:tmpl w:val="5AFA81AE"/>
    <w:lvl w:ilvl="0" w:tplc="B2E6D27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69C4"/>
    <w:multiLevelType w:val="hybridMultilevel"/>
    <w:tmpl w:val="BAF4A7BC"/>
    <w:lvl w:ilvl="0" w:tplc="84F41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E6EDF"/>
    <w:multiLevelType w:val="hybridMultilevel"/>
    <w:tmpl w:val="20DAB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C7DFF"/>
    <w:multiLevelType w:val="hybridMultilevel"/>
    <w:tmpl w:val="2490F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0EA6"/>
    <w:multiLevelType w:val="hybridMultilevel"/>
    <w:tmpl w:val="6A4EC9F0"/>
    <w:lvl w:ilvl="0" w:tplc="92A66C2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14CBD"/>
    <w:multiLevelType w:val="hybridMultilevel"/>
    <w:tmpl w:val="AE8A5FDE"/>
    <w:lvl w:ilvl="0" w:tplc="E8C6953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F54B5"/>
    <w:multiLevelType w:val="hybridMultilevel"/>
    <w:tmpl w:val="E9B0C0B4"/>
    <w:lvl w:ilvl="0" w:tplc="84F41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935674"/>
    <w:multiLevelType w:val="hybridMultilevel"/>
    <w:tmpl w:val="B2A0314C"/>
    <w:lvl w:ilvl="0" w:tplc="DA76807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0792B"/>
    <w:multiLevelType w:val="hybridMultilevel"/>
    <w:tmpl w:val="7850011C"/>
    <w:lvl w:ilvl="0" w:tplc="12A6C348">
      <w:start w:val="1"/>
      <w:numFmt w:val="decimal"/>
      <w:lvlText w:val="1.1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66687123">
    <w:abstractNumId w:val="6"/>
  </w:num>
  <w:num w:numId="2" w16cid:durableId="1702701878">
    <w:abstractNumId w:val="15"/>
  </w:num>
  <w:num w:numId="3" w16cid:durableId="1487284438">
    <w:abstractNumId w:val="10"/>
  </w:num>
  <w:num w:numId="4" w16cid:durableId="1244415204">
    <w:abstractNumId w:val="1"/>
  </w:num>
  <w:num w:numId="5" w16cid:durableId="953709061">
    <w:abstractNumId w:val="12"/>
  </w:num>
  <w:num w:numId="6" w16cid:durableId="546068067">
    <w:abstractNumId w:val="11"/>
  </w:num>
  <w:num w:numId="7" w16cid:durableId="180359870">
    <w:abstractNumId w:val="4"/>
  </w:num>
  <w:num w:numId="8" w16cid:durableId="189532763">
    <w:abstractNumId w:val="0"/>
  </w:num>
  <w:num w:numId="9" w16cid:durableId="1854302600">
    <w:abstractNumId w:val="7"/>
  </w:num>
  <w:num w:numId="10" w16cid:durableId="499077795">
    <w:abstractNumId w:val="14"/>
  </w:num>
  <w:num w:numId="11" w16cid:durableId="50614015">
    <w:abstractNumId w:val="9"/>
  </w:num>
  <w:num w:numId="12" w16cid:durableId="2113233911">
    <w:abstractNumId w:val="5"/>
  </w:num>
  <w:num w:numId="13" w16cid:durableId="1171676843">
    <w:abstractNumId w:val="2"/>
  </w:num>
  <w:num w:numId="14" w16cid:durableId="2007323881">
    <w:abstractNumId w:val="8"/>
  </w:num>
  <w:num w:numId="15" w16cid:durableId="1937250739">
    <w:abstractNumId w:val="3"/>
  </w:num>
  <w:num w:numId="16" w16cid:durableId="5281091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58"/>
    <w:rsid w:val="00065BF9"/>
    <w:rsid w:val="00087A81"/>
    <w:rsid w:val="000C5457"/>
    <w:rsid w:val="0010574A"/>
    <w:rsid w:val="00180A82"/>
    <w:rsid w:val="00187BA9"/>
    <w:rsid w:val="00197817"/>
    <w:rsid w:val="001B2968"/>
    <w:rsid w:val="001B733D"/>
    <w:rsid w:val="001C7944"/>
    <w:rsid w:val="00212B33"/>
    <w:rsid w:val="002247F3"/>
    <w:rsid w:val="00272221"/>
    <w:rsid w:val="00284681"/>
    <w:rsid w:val="0030323C"/>
    <w:rsid w:val="00316203"/>
    <w:rsid w:val="00322B01"/>
    <w:rsid w:val="00336DF0"/>
    <w:rsid w:val="00375CCA"/>
    <w:rsid w:val="003F3D24"/>
    <w:rsid w:val="00406DA9"/>
    <w:rsid w:val="004310E1"/>
    <w:rsid w:val="00435A18"/>
    <w:rsid w:val="0043788D"/>
    <w:rsid w:val="004721AC"/>
    <w:rsid w:val="00495991"/>
    <w:rsid w:val="004A486A"/>
    <w:rsid w:val="004D3F20"/>
    <w:rsid w:val="00513714"/>
    <w:rsid w:val="00547A58"/>
    <w:rsid w:val="00567794"/>
    <w:rsid w:val="005D0B07"/>
    <w:rsid w:val="00606FAA"/>
    <w:rsid w:val="006B26BE"/>
    <w:rsid w:val="006D33E6"/>
    <w:rsid w:val="006D78BE"/>
    <w:rsid w:val="006E06F5"/>
    <w:rsid w:val="00712A2B"/>
    <w:rsid w:val="00762EEB"/>
    <w:rsid w:val="00767EBF"/>
    <w:rsid w:val="0079238F"/>
    <w:rsid w:val="007B5D24"/>
    <w:rsid w:val="007B5EC0"/>
    <w:rsid w:val="0089166C"/>
    <w:rsid w:val="00893C85"/>
    <w:rsid w:val="0091168D"/>
    <w:rsid w:val="0091366A"/>
    <w:rsid w:val="0098345D"/>
    <w:rsid w:val="00A45B19"/>
    <w:rsid w:val="00A50C9C"/>
    <w:rsid w:val="00A90714"/>
    <w:rsid w:val="00B0553F"/>
    <w:rsid w:val="00B31BE2"/>
    <w:rsid w:val="00B60124"/>
    <w:rsid w:val="00B63AFD"/>
    <w:rsid w:val="00B86765"/>
    <w:rsid w:val="00B97283"/>
    <w:rsid w:val="00BB20F9"/>
    <w:rsid w:val="00BB4B2B"/>
    <w:rsid w:val="00BD0163"/>
    <w:rsid w:val="00BF3840"/>
    <w:rsid w:val="00C46B62"/>
    <w:rsid w:val="00CA4C53"/>
    <w:rsid w:val="00CE648A"/>
    <w:rsid w:val="00CF4893"/>
    <w:rsid w:val="00D06E65"/>
    <w:rsid w:val="00D251C8"/>
    <w:rsid w:val="00D26823"/>
    <w:rsid w:val="00DA35D3"/>
    <w:rsid w:val="00DC2272"/>
    <w:rsid w:val="00DD5CCB"/>
    <w:rsid w:val="00E03285"/>
    <w:rsid w:val="00E1169B"/>
    <w:rsid w:val="00E13298"/>
    <w:rsid w:val="00E41802"/>
    <w:rsid w:val="00E4655A"/>
    <w:rsid w:val="00EB52A1"/>
    <w:rsid w:val="00EC75A8"/>
    <w:rsid w:val="00F535EB"/>
    <w:rsid w:val="00FA5439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E8AC"/>
  <w15:chartTrackingRefBased/>
  <w15:docId w15:val="{2D95659A-A1C1-4C2B-BFD4-0C56C288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A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A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A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A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A5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63AF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AFD"/>
  </w:style>
  <w:style w:type="paragraph" w:styleId="Stopka">
    <w:name w:val="footer"/>
    <w:basedOn w:val="Normalny"/>
    <w:link w:val="Stopka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 2</cp:lastModifiedBy>
  <cp:revision>2</cp:revision>
  <cp:lastPrinted>2025-01-20T13:42:00Z</cp:lastPrinted>
  <dcterms:created xsi:type="dcterms:W3CDTF">2025-01-21T14:28:00Z</dcterms:created>
  <dcterms:modified xsi:type="dcterms:W3CDTF">2025-01-21T14:28:00Z</dcterms:modified>
</cp:coreProperties>
</file>