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76D7" w14:textId="7D2A7515" w:rsidR="00990245" w:rsidRPr="00214F0F" w:rsidRDefault="00990245" w:rsidP="00990245">
      <w:pPr>
        <w:ind w:left="6372"/>
      </w:pPr>
      <w:bookmarkStart w:id="0" w:name="_Hlk102569040"/>
      <w:r>
        <w:t>Stęszew</w:t>
      </w:r>
      <w:r w:rsidRPr="00214F0F">
        <w:t xml:space="preserve">, </w:t>
      </w:r>
      <w:r>
        <w:t>2</w:t>
      </w:r>
      <w:r w:rsidR="00215BA5">
        <w:t>2</w:t>
      </w:r>
      <w:r w:rsidRPr="00214F0F">
        <w:t>.</w:t>
      </w:r>
      <w:r>
        <w:t>05</w:t>
      </w:r>
      <w:r w:rsidRPr="00214F0F">
        <w:t>.202</w:t>
      </w:r>
      <w:r>
        <w:t>5</w:t>
      </w:r>
      <w:r w:rsidRPr="00214F0F">
        <w:t xml:space="preserve"> r.</w:t>
      </w:r>
    </w:p>
    <w:p w14:paraId="3733CACA" w14:textId="77777777" w:rsidR="00990245" w:rsidRPr="002B3C70" w:rsidRDefault="00990245" w:rsidP="00990245">
      <w:pPr>
        <w:rPr>
          <w:b/>
          <w:color w:val="FF9900"/>
        </w:rPr>
      </w:pPr>
      <w:r w:rsidRPr="002B3C70">
        <w:t>Nr postępowania: IN.271.3.</w:t>
      </w:r>
      <w:r>
        <w:t>6</w:t>
      </w:r>
      <w:r w:rsidRPr="002B3C70">
        <w:t>.202</w:t>
      </w:r>
      <w:r>
        <w:t xml:space="preserve">5 </w:t>
      </w:r>
    </w:p>
    <w:p w14:paraId="429798E8" w14:textId="77777777" w:rsidR="00990245" w:rsidRDefault="00990245" w:rsidP="00990245">
      <w:pPr>
        <w:rPr>
          <w:b/>
          <w:bCs/>
          <w:iCs/>
        </w:rPr>
      </w:pPr>
    </w:p>
    <w:p w14:paraId="26ABF07B" w14:textId="77777777" w:rsidR="00990245" w:rsidRDefault="00990245" w:rsidP="00990245">
      <w:pPr>
        <w:rPr>
          <w:b/>
          <w:bCs/>
          <w:iCs/>
        </w:rPr>
      </w:pPr>
    </w:p>
    <w:p w14:paraId="54F167F9" w14:textId="2D357381" w:rsidR="00990245" w:rsidRPr="00214F0F" w:rsidRDefault="00990245" w:rsidP="00990245">
      <w:pPr>
        <w:jc w:val="right"/>
        <w:rPr>
          <w:b/>
          <w:bCs/>
          <w:iCs/>
        </w:rPr>
      </w:pPr>
      <w:r w:rsidRPr="00214F0F">
        <w:rPr>
          <w:b/>
          <w:bCs/>
          <w:iCs/>
        </w:rPr>
        <w:t>ODPOWIEDŹ NA PYTANIA WYKONAWCÓW</w:t>
      </w:r>
    </w:p>
    <w:p w14:paraId="521C89B1" w14:textId="77777777" w:rsidR="00990245" w:rsidRDefault="00990245" w:rsidP="00990245">
      <w:pPr>
        <w:spacing w:line="360" w:lineRule="auto"/>
        <w:jc w:val="center"/>
        <w:rPr>
          <w:i/>
          <w:iCs/>
          <w:sz w:val="18"/>
          <w:szCs w:val="18"/>
        </w:rPr>
      </w:pPr>
      <w:r w:rsidRPr="00214F0F">
        <w:rPr>
          <w:i/>
          <w:iCs/>
          <w:sz w:val="18"/>
          <w:szCs w:val="18"/>
        </w:rPr>
        <w:t>Dotyczy</w:t>
      </w:r>
      <w:r w:rsidRPr="00214F0F">
        <w:rPr>
          <w:i/>
          <w:iCs/>
          <w:sz w:val="18"/>
          <w:szCs w:val="18"/>
        </w:rPr>
        <w:tab/>
        <w:t xml:space="preserve">postępowania o udzielenie zamówienia publicznego pn. </w:t>
      </w:r>
    </w:p>
    <w:p w14:paraId="4C2E92E6" w14:textId="14C5ABE4" w:rsidR="00990245" w:rsidRPr="00214F0F" w:rsidRDefault="00990245" w:rsidP="00990245">
      <w:pPr>
        <w:spacing w:line="360" w:lineRule="auto"/>
        <w:jc w:val="center"/>
        <w:rPr>
          <w:rFonts w:ascii="Arial" w:hAnsi="Arial" w:cs="Arial"/>
          <w:b/>
        </w:rPr>
      </w:pPr>
      <w:r w:rsidRPr="00214F0F">
        <w:rPr>
          <w:i/>
          <w:iCs/>
          <w:sz w:val="18"/>
          <w:szCs w:val="18"/>
        </w:rPr>
        <w:t>„</w:t>
      </w:r>
      <w:r w:rsidRPr="00990245">
        <w:rPr>
          <w:rFonts w:ascii="Arial" w:hAnsi="Arial" w:cs="Arial"/>
          <w:b/>
        </w:rPr>
        <w:t>Budowa stacji uzdatniania wody wraz z ujęciem wody dla terenów aktywizacji gospodarczej w Strykowie – Etap II</w:t>
      </w:r>
      <w:r>
        <w:rPr>
          <w:rFonts w:ascii="Arial" w:hAnsi="Arial" w:cs="Arial"/>
          <w:b/>
        </w:rPr>
        <w:t>”</w:t>
      </w:r>
    </w:p>
    <w:p w14:paraId="31C65A6C" w14:textId="77777777" w:rsidR="00990245" w:rsidRPr="00214F0F" w:rsidRDefault="00990245" w:rsidP="00990245">
      <w:pPr>
        <w:rPr>
          <w:i/>
          <w:iCs/>
        </w:rPr>
      </w:pPr>
    </w:p>
    <w:p w14:paraId="2E08479E" w14:textId="4D10C883" w:rsidR="00990245" w:rsidRPr="00990245" w:rsidRDefault="00990245" w:rsidP="00990245">
      <w:pPr>
        <w:jc w:val="both"/>
        <w:rPr>
          <w:rFonts w:ascii="Arial" w:hAnsi="Arial" w:cs="Arial"/>
          <w:sz w:val="22"/>
          <w:szCs w:val="22"/>
        </w:rPr>
      </w:pPr>
      <w:r w:rsidRPr="00990245">
        <w:rPr>
          <w:rFonts w:ascii="Arial" w:hAnsi="Arial" w:cs="Arial"/>
          <w:sz w:val="22"/>
          <w:szCs w:val="22"/>
        </w:rPr>
        <w:t xml:space="preserve">Na podstawie art. </w:t>
      </w:r>
      <w:r w:rsidR="00215BA5">
        <w:rPr>
          <w:rFonts w:ascii="Arial" w:hAnsi="Arial" w:cs="Arial"/>
          <w:sz w:val="22"/>
          <w:szCs w:val="22"/>
        </w:rPr>
        <w:t>284</w:t>
      </w:r>
      <w:r w:rsidRPr="00990245">
        <w:rPr>
          <w:rFonts w:ascii="Arial" w:hAnsi="Arial" w:cs="Arial"/>
          <w:sz w:val="22"/>
          <w:szCs w:val="22"/>
        </w:rPr>
        <w:t xml:space="preserve"> ust. </w:t>
      </w:r>
      <w:r w:rsidR="00215BA5">
        <w:rPr>
          <w:rFonts w:ascii="Arial" w:hAnsi="Arial" w:cs="Arial"/>
          <w:sz w:val="22"/>
          <w:szCs w:val="22"/>
        </w:rPr>
        <w:t>1 pkt 2</w:t>
      </w:r>
      <w:r w:rsidRPr="00990245">
        <w:rPr>
          <w:rFonts w:ascii="Arial" w:hAnsi="Arial" w:cs="Arial"/>
          <w:sz w:val="22"/>
          <w:szCs w:val="22"/>
        </w:rPr>
        <w:t xml:space="preserve"> ustawy z dnia 11 września 2019 r. Prawo zamówień publicznych (</w:t>
      </w:r>
      <w:proofErr w:type="spellStart"/>
      <w:r w:rsidRPr="00990245">
        <w:rPr>
          <w:rFonts w:ascii="Arial" w:hAnsi="Arial" w:cs="Arial"/>
          <w:sz w:val="22"/>
          <w:szCs w:val="22"/>
        </w:rPr>
        <w:t>t.j</w:t>
      </w:r>
      <w:proofErr w:type="spellEnd"/>
      <w:r w:rsidRPr="00990245">
        <w:rPr>
          <w:rFonts w:ascii="Arial" w:hAnsi="Arial" w:cs="Arial"/>
          <w:sz w:val="22"/>
          <w:szCs w:val="22"/>
        </w:rPr>
        <w:t>. Dz.U.2024</w:t>
      </w:r>
      <w:r w:rsidR="00215BA5">
        <w:rPr>
          <w:rFonts w:ascii="Arial" w:hAnsi="Arial" w:cs="Arial"/>
          <w:sz w:val="22"/>
          <w:szCs w:val="22"/>
        </w:rPr>
        <w:t xml:space="preserve"> poz. </w:t>
      </w:r>
      <w:r w:rsidRPr="00990245">
        <w:rPr>
          <w:rFonts w:ascii="Arial" w:hAnsi="Arial" w:cs="Arial"/>
          <w:sz w:val="22"/>
          <w:szCs w:val="22"/>
        </w:rPr>
        <w:t xml:space="preserve">1320  z dnia 2024.08.30) zwanej dalej  ”ustawą </w:t>
      </w:r>
      <w:proofErr w:type="spellStart"/>
      <w:r w:rsidRPr="00990245">
        <w:rPr>
          <w:rFonts w:ascii="Arial" w:hAnsi="Arial" w:cs="Arial"/>
          <w:sz w:val="22"/>
          <w:szCs w:val="22"/>
        </w:rPr>
        <w:t>Pzp</w:t>
      </w:r>
      <w:proofErr w:type="spellEnd"/>
      <w:r w:rsidRPr="00990245">
        <w:rPr>
          <w:rFonts w:ascii="Arial" w:hAnsi="Arial" w:cs="Arial"/>
          <w:sz w:val="22"/>
          <w:szCs w:val="22"/>
        </w:rPr>
        <w:t>”. Zamawiający, przekazuje treść zapytań dotyczącego zapisów Specyfikacji Warunków Zamówienia wraz z wyjaśnieniami.</w:t>
      </w:r>
      <w:bookmarkEnd w:id="0"/>
    </w:p>
    <w:p w14:paraId="3EEBB78A" w14:textId="1A511735" w:rsidR="00990245" w:rsidRPr="00990245" w:rsidRDefault="00990245" w:rsidP="00990245">
      <w:pPr>
        <w:jc w:val="both"/>
        <w:rPr>
          <w:rFonts w:ascii="Arial" w:hAnsi="Arial" w:cs="Arial"/>
          <w:sz w:val="22"/>
          <w:szCs w:val="22"/>
          <w:u w:val="single"/>
        </w:rPr>
      </w:pPr>
      <w:r w:rsidRPr="00990245">
        <w:rPr>
          <w:rFonts w:ascii="Arial" w:hAnsi="Arial" w:cs="Arial"/>
          <w:sz w:val="22"/>
          <w:szCs w:val="22"/>
          <w:u w:val="single"/>
        </w:rPr>
        <w:t>Pytanie :</w:t>
      </w:r>
    </w:p>
    <w:p w14:paraId="58D7C0D1" w14:textId="77777777" w:rsidR="00990245" w:rsidRPr="00990245" w:rsidRDefault="00990245" w:rsidP="00990245">
      <w:pPr>
        <w:jc w:val="both"/>
        <w:rPr>
          <w:rFonts w:ascii="Arial" w:hAnsi="Arial" w:cs="Arial"/>
          <w:sz w:val="22"/>
          <w:szCs w:val="22"/>
        </w:rPr>
      </w:pPr>
      <w:r w:rsidRPr="00990245">
        <w:rPr>
          <w:rFonts w:ascii="Arial" w:hAnsi="Arial" w:cs="Arial"/>
          <w:sz w:val="22"/>
          <w:szCs w:val="22"/>
        </w:rPr>
        <w:t xml:space="preserve">Ze względu na to, iż zadanie obejmuję również przygotowanie części dokumentacji przed wierceniem oraz całość dokumentacji wraz z pozwoleniem po wykonaniu wiercenia, uważamy, że wskazany termin realizacji prac jest zdecydowanie za krótki. Zważywszy na czas rozpatrywania postępowań administracyjnych. </w:t>
      </w:r>
    </w:p>
    <w:p w14:paraId="2049341B" w14:textId="50A4AEEE" w:rsidR="00B76688" w:rsidRPr="00990245" w:rsidRDefault="00990245" w:rsidP="00990245">
      <w:pPr>
        <w:jc w:val="both"/>
        <w:rPr>
          <w:rFonts w:ascii="Arial" w:hAnsi="Arial" w:cs="Arial"/>
          <w:sz w:val="22"/>
          <w:szCs w:val="22"/>
        </w:rPr>
      </w:pPr>
      <w:r w:rsidRPr="00990245">
        <w:rPr>
          <w:rFonts w:ascii="Arial" w:hAnsi="Arial" w:cs="Arial"/>
          <w:sz w:val="22"/>
          <w:szCs w:val="22"/>
        </w:rPr>
        <w:t xml:space="preserve">Czy Zamawiający rozważa wydłużenie terminu realizacji zadania? </w:t>
      </w:r>
      <w:r w:rsidRPr="00990245">
        <w:rPr>
          <w:rFonts w:ascii="Arial" w:hAnsi="Arial" w:cs="Arial"/>
          <w:sz w:val="22"/>
          <w:szCs w:val="22"/>
        </w:rPr>
        <w:br/>
        <w:t>Uważamy, że należałoby go wydłużyć o termin 180 dni.</w:t>
      </w:r>
    </w:p>
    <w:p w14:paraId="279942E9" w14:textId="51FAB726" w:rsidR="00990245" w:rsidRPr="00990245" w:rsidRDefault="00990245">
      <w:pPr>
        <w:rPr>
          <w:rFonts w:ascii="Arial" w:hAnsi="Arial" w:cs="Arial"/>
          <w:sz w:val="22"/>
          <w:szCs w:val="22"/>
          <w:u w:val="single"/>
        </w:rPr>
      </w:pPr>
      <w:r w:rsidRPr="00990245">
        <w:rPr>
          <w:rFonts w:ascii="Arial" w:hAnsi="Arial" w:cs="Arial"/>
          <w:sz w:val="22"/>
          <w:szCs w:val="22"/>
          <w:u w:val="single"/>
        </w:rPr>
        <w:t>Odpowiedź:</w:t>
      </w:r>
    </w:p>
    <w:p w14:paraId="7D6C0BF0" w14:textId="2D066928" w:rsidR="00990245" w:rsidRPr="00990245" w:rsidRDefault="00990245">
      <w:pPr>
        <w:rPr>
          <w:rFonts w:ascii="Arial" w:hAnsi="Arial" w:cs="Arial"/>
          <w:sz w:val="22"/>
          <w:szCs w:val="22"/>
        </w:rPr>
      </w:pPr>
      <w:r w:rsidRPr="00990245">
        <w:rPr>
          <w:rFonts w:ascii="Arial" w:hAnsi="Arial" w:cs="Arial"/>
          <w:sz w:val="22"/>
          <w:szCs w:val="22"/>
        </w:rPr>
        <w:t>Zamawiający zmienia termin realizacji, wydłużając go z 5 miesięcy  do 11 miesięcy.</w:t>
      </w:r>
    </w:p>
    <w:sectPr w:rsidR="00990245" w:rsidRPr="0099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45"/>
    <w:rsid w:val="00215BA5"/>
    <w:rsid w:val="005B001E"/>
    <w:rsid w:val="00952324"/>
    <w:rsid w:val="00990245"/>
    <w:rsid w:val="00B76688"/>
    <w:rsid w:val="00C57CC6"/>
    <w:rsid w:val="00F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9831"/>
  <w15:chartTrackingRefBased/>
  <w15:docId w15:val="{DD14628A-7F75-4C3D-81A4-1DCB83D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2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2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0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0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02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2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0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Walczak</dc:creator>
  <cp:keywords/>
  <dc:description/>
  <cp:lastModifiedBy>Kajetan Walczak</cp:lastModifiedBy>
  <cp:revision>2</cp:revision>
  <cp:lastPrinted>2025-05-22T10:03:00Z</cp:lastPrinted>
  <dcterms:created xsi:type="dcterms:W3CDTF">2025-05-21T10:35:00Z</dcterms:created>
  <dcterms:modified xsi:type="dcterms:W3CDTF">2025-05-22T10:04:00Z</dcterms:modified>
</cp:coreProperties>
</file>