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72A22" w14:textId="38C8C68A"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723A6D">
        <w:rPr>
          <w:sz w:val="20"/>
          <w:szCs w:val="20"/>
        </w:rPr>
        <w:t xml:space="preserve"> </w:t>
      </w:r>
      <w:r w:rsidR="006256C5">
        <w:rPr>
          <w:sz w:val="20"/>
          <w:szCs w:val="20"/>
        </w:rPr>
        <w:t xml:space="preserve">Raszków, </w:t>
      </w:r>
      <w:r w:rsidR="005E062D">
        <w:rPr>
          <w:sz w:val="20"/>
          <w:szCs w:val="20"/>
        </w:rPr>
        <w:t>202</w:t>
      </w:r>
      <w:r w:rsidR="00290134">
        <w:rPr>
          <w:sz w:val="20"/>
          <w:szCs w:val="20"/>
        </w:rPr>
        <w:t>5</w:t>
      </w:r>
      <w:r w:rsidR="00BA7557">
        <w:rPr>
          <w:sz w:val="20"/>
          <w:szCs w:val="20"/>
        </w:rPr>
        <w:t>-</w:t>
      </w:r>
      <w:r w:rsidR="00290134">
        <w:rPr>
          <w:sz w:val="20"/>
          <w:szCs w:val="20"/>
        </w:rPr>
        <w:t>05</w:t>
      </w:r>
      <w:r w:rsidR="009D7457">
        <w:rPr>
          <w:sz w:val="20"/>
          <w:szCs w:val="20"/>
        </w:rPr>
        <w:t>-2</w:t>
      </w:r>
      <w:r w:rsidR="00E8641E">
        <w:rPr>
          <w:sz w:val="20"/>
          <w:szCs w:val="20"/>
        </w:rPr>
        <w:t>8</w:t>
      </w:r>
    </w:p>
    <w:p w14:paraId="5EF84593" w14:textId="77777777" w:rsidR="00C0687B" w:rsidRPr="00096BB6" w:rsidRDefault="00C0687B" w:rsidP="00C0687B">
      <w:pPr>
        <w:spacing w:line="360" w:lineRule="auto"/>
        <w:rPr>
          <w:sz w:val="20"/>
          <w:szCs w:val="20"/>
        </w:rPr>
      </w:pPr>
      <w:r w:rsidRPr="00096BB6">
        <w:rPr>
          <w:sz w:val="20"/>
          <w:szCs w:val="20"/>
        </w:rPr>
        <w:t>Rynek 32</w:t>
      </w:r>
    </w:p>
    <w:p w14:paraId="7591EF77" w14:textId="77777777" w:rsidR="00C0687B" w:rsidRPr="00096BB6" w:rsidRDefault="00C0687B" w:rsidP="00C0687B">
      <w:pPr>
        <w:spacing w:line="360" w:lineRule="auto"/>
        <w:rPr>
          <w:sz w:val="20"/>
          <w:szCs w:val="20"/>
        </w:rPr>
      </w:pPr>
      <w:r w:rsidRPr="00096BB6">
        <w:rPr>
          <w:sz w:val="20"/>
          <w:szCs w:val="20"/>
        </w:rPr>
        <w:t xml:space="preserve">63-440 Raszków </w:t>
      </w:r>
    </w:p>
    <w:p w14:paraId="7A9CAAFA" w14:textId="77777777" w:rsidR="00C0687B" w:rsidRDefault="00C0687B" w:rsidP="00C0687B">
      <w:pPr>
        <w:spacing w:line="360" w:lineRule="auto"/>
        <w:rPr>
          <w:b/>
          <w:sz w:val="20"/>
          <w:szCs w:val="20"/>
        </w:rPr>
      </w:pPr>
    </w:p>
    <w:p w14:paraId="675837AC" w14:textId="2C9F51FB"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90134">
        <w:rPr>
          <w:color w:val="000000" w:themeColor="text1"/>
          <w:sz w:val="20"/>
          <w:szCs w:val="20"/>
        </w:rPr>
        <w:t>4</w:t>
      </w:r>
      <w:r w:rsidR="005E062D">
        <w:rPr>
          <w:color w:val="000000" w:themeColor="text1"/>
          <w:sz w:val="20"/>
          <w:szCs w:val="20"/>
        </w:rPr>
        <w:t>.202</w:t>
      </w:r>
      <w:r w:rsidR="00290134">
        <w:rPr>
          <w:color w:val="000000" w:themeColor="text1"/>
          <w:sz w:val="20"/>
          <w:szCs w:val="20"/>
        </w:rPr>
        <w:t>5</w:t>
      </w:r>
      <w:r w:rsidRPr="00C0687B">
        <w:rPr>
          <w:color w:val="000000" w:themeColor="text1"/>
          <w:sz w:val="20"/>
          <w:szCs w:val="20"/>
        </w:rPr>
        <w:t>.1</w:t>
      </w:r>
    </w:p>
    <w:p w14:paraId="3E5CAF41" w14:textId="77777777" w:rsidR="00F7703D" w:rsidRDefault="00F7703D" w:rsidP="00F7703D"/>
    <w:p w14:paraId="04BC2E6D" w14:textId="77777777" w:rsidR="00F7703D" w:rsidRDefault="00F7703D" w:rsidP="00C0687B">
      <w:pPr>
        <w:spacing w:line="360" w:lineRule="auto"/>
        <w:rPr>
          <w:b/>
          <w:sz w:val="20"/>
          <w:szCs w:val="20"/>
        </w:rPr>
      </w:pPr>
    </w:p>
    <w:p w14:paraId="424DCEF5" w14:textId="77777777" w:rsidR="00C0687B" w:rsidRPr="00C0687B" w:rsidRDefault="00C0687B" w:rsidP="00C0687B">
      <w:pPr>
        <w:spacing w:line="360" w:lineRule="auto"/>
        <w:rPr>
          <w:b/>
          <w:sz w:val="28"/>
          <w:szCs w:val="28"/>
        </w:rPr>
      </w:pPr>
    </w:p>
    <w:p w14:paraId="3E097228"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0B6D4A9E" w14:textId="77777777" w:rsidR="00C0687B" w:rsidRPr="00C0687B" w:rsidRDefault="00C0687B" w:rsidP="00C0687B">
      <w:pPr>
        <w:spacing w:line="360" w:lineRule="auto"/>
        <w:jc w:val="center"/>
        <w:rPr>
          <w:b/>
          <w:sz w:val="28"/>
          <w:szCs w:val="28"/>
        </w:rPr>
      </w:pPr>
    </w:p>
    <w:p w14:paraId="7AD439F4" w14:textId="7554F5C3"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21627">
        <w:rPr>
          <w:sz w:val="20"/>
          <w:szCs w:val="20"/>
        </w:rPr>
        <w:t>ówień publicznych (Dz. U. z 202</w:t>
      </w:r>
      <w:r w:rsidR="006322B9">
        <w:rPr>
          <w:sz w:val="20"/>
          <w:szCs w:val="20"/>
        </w:rPr>
        <w:t>4</w:t>
      </w:r>
      <w:r w:rsidR="00021627">
        <w:rPr>
          <w:sz w:val="20"/>
          <w:szCs w:val="20"/>
        </w:rPr>
        <w:t xml:space="preserve"> r. poz. </w:t>
      </w:r>
      <w:r w:rsidR="006322B9">
        <w:rPr>
          <w:sz w:val="20"/>
          <w:szCs w:val="20"/>
        </w:rPr>
        <w:t>1320</w:t>
      </w:r>
      <w:r>
        <w:rPr>
          <w:sz w:val="20"/>
          <w:szCs w:val="20"/>
        </w:rPr>
        <w:t xml:space="preserve">) – dalej ustawy PZP na </w:t>
      </w:r>
      <w:r w:rsidR="00C0687B">
        <w:rPr>
          <w:sz w:val="20"/>
          <w:szCs w:val="20"/>
        </w:rPr>
        <w:t>roboty budowlane pn.</w:t>
      </w:r>
    </w:p>
    <w:p w14:paraId="3AC04C70" w14:textId="6C59686D" w:rsidR="00F7703D" w:rsidRDefault="00C0687B">
      <w:pPr>
        <w:spacing w:before="240" w:line="360" w:lineRule="auto"/>
        <w:jc w:val="center"/>
        <w:rPr>
          <w:b/>
          <w:color w:val="000000" w:themeColor="text1"/>
          <w:sz w:val="20"/>
          <w:szCs w:val="20"/>
        </w:rPr>
      </w:pPr>
      <w:r>
        <w:rPr>
          <w:b/>
          <w:color w:val="000000" w:themeColor="text1"/>
          <w:sz w:val="20"/>
          <w:szCs w:val="20"/>
        </w:rPr>
        <w:t>„</w:t>
      </w:r>
      <w:r w:rsidR="00290134">
        <w:rPr>
          <w:rFonts w:ascii="Times New Roman" w:hAnsi="Times New Roman"/>
          <w:b/>
          <w:bCs/>
          <w:color w:val="0D0D0D" w:themeColor="text1" w:themeTint="F2"/>
        </w:rPr>
        <w:t>Budowa drogi gminnej nr 782551P w m. Korytnica</w:t>
      </w:r>
      <w:r w:rsidR="00BA7557">
        <w:rPr>
          <w:rFonts w:ascii="Times New Roman" w:hAnsi="Times New Roman"/>
          <w:b/>
          <w:bCs/>
          <w:color w:val="0D0D0D" w:themeColor="text1" w:themeTint="F2"/>
        </w:rPr>
        <w:t xml:space="preserve">” </w:t>
      </w:r>
    </w:p>
    <w:p w14:paraId="7E4135D5" w14:textId="77777777" w:rsidR="00A20931" w:rsidRDefault="00A20931">
      <w:pPr>
        <w:spacing w:before="240" w:line="360" w:lineRule="auto"/>
        <w:jc w:val="center"/>
        <w:rPr>
          <w:b/>
          <w:color w:val="000000" w:themeColor="text1"/>
          <w:sz w:val="20"/>
          <w:szCs w:val="20"/>
        </w:rPr>
      </w:pPr>
    </w:p>
    <w:p w14:paraId="26BB21B8"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740954B3" w14:textId="77777777" w:rsidR="00E81150" w:rsidRDefault="00E81150" w:rsidP="00F7703D">
      <w:pPr>
        <w:spacing w:line="240" w:lineRule="auto"/>
        <w:jc w:val="both"/>
        <w:rPr>
          <w:rStyle w:val="Hipercze"/>
          <w:sz w:val="20"/>
          <w:szCs w:val="20"/>
        </w:rPr>
      </w:pPr>
    </w:p>
    <w:p w14:paraId="25035476" w14:textId="77777777" w:rsidR="00E81150" w:rsidRDefault="00E81150" w:rsidP="00F7703D">
      <w:pPr>
        <w:spacing w:line="240" w:lineRule="auto"/>
        <w:jc w:val="both"/>
        <w:rPr>
          <w:sz w:val="20"/>
          <w:szCs w:val="20"/>
        </w:rPr>
      </w:pPr>
    </w:p>
    <w:p w14:paraId="0BCBE90B" w14:textId="77777777" w:rsidR="00B20E11" w:rsidRPr="006256C5" w:rsidRDefault="00B20E11" w:rsidP="00B20E11">
      <w:pPr>
        <w:spacing w:before="240" w:line="240" w:lineRule="auto"/>
        <w:jc w:val="center"/>
        <w:rPr>
          <w:color w:val="000000" w:themeColor="text1"/>
        </w:rPr>
      </w:pPr>
    </w:p>
    <w:p w14:paraId="28B80AFD" w14:textId="77777777" w:rsidR="00B20E11" w:rsidRPr="00E81150" w:rsidRDefault="00B20E11" w:rsidP="00B20E11">
      <w:pPr>
        <w:jc w:val="center"/>
        <w:rPr>
          <w:sz w:val="24"/>
          <w:szCs w:val="24"/>
        </w:rPr>
      </w:pPr>
    </w:p>
    <w:p w14:paraId="378A4408" w14:textId="77777777" w:rsidR="00D92D65" w:rsidRDefault="00D92D65">
      <w:pPr>
        <w:jc w:val="center"/>
      </w:pPr>
    </w:p>
    <w:p w14:paraId="4E60C29E" w14:textId="77777777" w:rsidR="00D92D65" w:rsidRDefault="00D92D65">
      <w:pPr>
        <w:jc w:val="center"/>
      </w:pPr>
    </w:p>
    <w:p w14:paraId="71170DD3" w14:textId="77777777" w:rsidR="00D92D65" w:rsidRPr="00B20408" w:rsidRDefault="00B20408" w:rsidP="00B20408">
      <w:r>
        <w:rPr>
          <w:noProof/>
          <w:lang w:val="pl-PL"/>
        </w:rPr>
        <w:drawing>
          <wp:inline distT="0" distB="0" distL="0" distR="0" wp14:anchorId="2A1043A1" wp14:editId="4CFF424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3430" cy="1333902"/>
                    </a:xfrm>
                    <a:prstGeom prst="rect">
                      <a:avLst/>
                    </a:prstGeom>
                  </pic:spPr>
                </pic:pic>
              </a:graphicData>
            </a:graphic>
          </wp:inline>
        </w:drawing>
      </w:r>
    </w:p>
    <w:p w14:paraId="1C7A3D1C" w14:textId="77777777" w:rsidR="00D92D65" w:rsidRDefault="001F61B9" w:rsidP="001F61B9">
      <w:pPr>
        <w:jc w:val="center"/>
      </w:pPr>
      <w:r>
        <w:t xml:space="preserve">                                                                                                </w:t>
      </w:r>
      <w:r w:rsidR="00F7703D">
        <w:t>Zatwierdzono w dniu:</w:t>
      </w:r>
    </w:p>
    <w:p w14:paraId="18870C8D" w14:textId="79782BEB"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290134">
        <w:rPr>
          <w:color w:val="000000" w:themeColor="text1"/>
        </w:rPr>
        <w:t>5</w:t>
      </w:r>
      <w:r w:rsidR="000F4CA1" w:rsidRPr="003E6ECB">
        <w:rPr>
          <w:color w:val="000000" w:themeColor="text1"/>
        </w:rPr>
        <w:t>-</w:t>
      </w:r>
      <w:r w:rsidR="00290134">
        <w:rPr>
          <w:color w:val="000000" w:themeColor="text1"/>
        </w:rPr>
        <w:t>05</w:t>
      </w:r>
      <w:r w:rsidR="009D7457">
        <w:rPr>
          <w:color w:val="000000" w:themeColor="text1"/>
        </w:rPr>
        <w:t>-2</w:t>
      </w:r>
      <w:r w:rsidR="00E8641E">
        <w:rPr>
          <w:color w:val="000000" w:themeColor="text1"/>
        </w:rPr>
        <w:t>8</w:t>
      </w:r>
    </w:p>
    <w:p w14:paraId="0FF94B9A" w14:textId="77777777" w:rsidR="00096BB6" w:rsidRPr="008A31DD" w:rsidRDefault="00096BB6" w:rsidP="00B20408">
      <w:pPr>
        <w:rPr>
          <w:sz w:val="20"/>
          <w:szCs w:val="20"/>
        </w:rPr>
      </w:pPr>
    </w:p>
    <w:p w14:paraId="69D60645" w14:textId="77777777" w:rsidR="00B20408" w:rsidRDefault="00B20408" w:rsidP="00B20408"/>
    <w:p w14:paraId="52BB6F2A" w14:textId="77777777" w:rsidR="001F61B9" w:rsidRDefault="001F61B9" w:rsidP="00F7703D">
      <w:pPr>
        <w:jc w:val="right"/>
      </w:pPr>
    </w:p>
    <w:p w14:paraId="7BA47FE3" w14:textId="77777777" w:rsidR="00096BB6" w:rsidRDefault="00096BB6" w:rsidP="00F7703D">
      <w:pPr>
        <w:jc w:val="right"/>
      </w:pPr>
    </w:p>
    <w:p w14:paraId="70CB1B4D" w14:textId="72F06990" w:rsidR="00F7703D" w:rsidRDefault="00B5274A" w:rsidP="00766976">
      <w:pPr>
        <w:ind w:left="5040" w:firstLine="720"/>
        <w:jc w:val="center"/>
      </w:pPr>
      <w:r>
        <w:t>Mirosław Sikora</w:t>
      </w:r>
      <w:r w:rsidR="00290134">
        <w:t xml:space="preserve"> </w:t>
      </w:r>
      <w:r w:rsidR="006322B9">
        <w:t xml:space="preserve"> </w:t>
      </w:r>
    </w:p>
    <w:p w14:paraId="0CFA4233" w14:textId="77777777" w:rsidR="006322B9" w:rsidRDefault="00077AEE" w:rsidP="005E062D">
      <w:pPr>
        <w:jc w:val="right"/>
      </w:pPr>
      <w:r>
        <w:t xml:space="preserve"> </w:t>
      </w:r>
    </w:p>
    <w:p w14:paraId="3AE35248" w14:textId="13E66EFF" w:rsidR="00DB53C6" w:rsidRPr="00F7703D" w:rsidRDefault="006322B9" w:rsidP="006322B9">
      <w:pPr>
        <w:jc w:val="center"/>
      </w:pPr>
      <w:r>
        <w:t xml:space="preserve">                                                                                         </w:t>
      </w:r>
      <w:r w:rsidR="00B5274A">
        <w:t>Sekretarz</w:t>
      </w:r>
      <w:r>
        <w:t xml:space="preserve"> Gminy i Miasta i Raszków </w:t>
      </w:r>
    </w:p>
    <w:p w14:paraId="3DD870FE" w14:textId="77777777" w:rsidR="00D92D65" w:rsidRDefault="007E5D95">
      <w:pPr>
        <w:pStyle w:val="Nagwek2"/>
      </w:pPr>
      <w:r>
        <w:lastRenderedPageBreak/>
        <w:t>I. Nazwa oraz adres Zamawiającego</w:t>
      </w:r>
    </w:p>
    <w:p w14:paraId="33739C23" w14:textId="77777777" w:rsidR="00250414" w:rsidRDefault="00250414" w:rsidP="00250414">
      <w:r>
        <w:t>Gmina i Miasto Raszków</w:t>
      </w:r>
    </w:p>
    <w:p w14:paraId="7539B8B6" w14:textId="77777777" w:rsidR="00250414" w:rsidRDefault="00250414" w:rsidP="00250414">
      <w:r>
        <w:t>ul. Rynek 32</w:t>
      </w:r>
    </w:p>
    <w:p w14:paraId="427021B1" w14:textId="77777777" w:rsidR="00250414" w:rsidRDefault="00250414" w:rsidP="00250414">
      <w:r>
        <w:t xml:space="preserve">63-440 Raszków </w:t>
      </w:r>
    </w:p>
    <w:p w14:paraId="62C95BA4" w14:textId="77777777" w:rsidR="00250414" w:rsidRDefault="00250414" w:rsidP="00250414">
      <w:r>
        <w:t xml:space="preserve">Tel. 62 734-35-10 </w:t>
      </w:r>
    </w:p>
    <w:p w14:paraId="61CD8256" w14:textId="77777777" w:rsidR="00250414" w:rsidRDefault="00250414" w:rsidP="00250414">
      <w:r>
        <w:t>Faks: 62 735 06 65</w:t>
      </w:r>
    </w:p>
    <w:p w14:paraId="240DFC54" w14:textId="77777777" w:rsidR="00250414" w:rsidRPr="00250414" w:rsidRDefault="00250414" w:rsidP="00250414">
      <w:r>
        <w:t xml:space="preserve">NIP: 622-269-55-43  REGON: 250855305 </w:t>
      </w:r>
    </w:p>
    <w:p w14:paraId="4795E93F" w14:textId="77777777" w:rsidR="00D92D65" w:rsidRDefault="007E5D95">
      <w:pPr>
        <w:spacing w:before="240" w:after="240"/>
      </w:pPr>
      <w:r>
        <w:t>Godziny pracy Zamawiającego:</w:t>
      </w:r>
      <w:r w:rsidR="00250414">
        <w:t xml:space="preserve"> 8:00- 16:00 </w:t>
      </w:r>
    </w:p>
    <w:p w14:paraId="5D2201B5"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CA86533"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33F5DAC" w14:textId="77777777" w:rsidR="00D92D65" w:rsidRDefault="007E5D95">
      <w:pPr>
        <w:pStyle w:val="Nagwek2"/>
        <w:spacing w:before="240" w:after="240"/>
      </w:pPr>
      <w:r>
        <w:t>II. Ochrona danych osobowych</w:t>
      </w:r>
    </w:p>
    <w:p w14:paraId="10F96AFA"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89A3F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A649FA2"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014D06B0" w14:textId="29429455"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290134">
        <w:rPr>
          <w:sz w:val="20"/>
          <w:szCs w:val="20"/>
        </w:rPr>
        <w:t>Budowa drogi gminnej nr 782551P w m. Korytnica</w:t>
      </w:r>
      <w:r w:rsidR="001434D3">
        <w:rPr>
          <w:sz w:val="20"/>
          <w:szCs w:val="20"/>
        </w:rPr>
        <w:t>”</w:t>
      </w:r>
      <w:r w:rsidR="00250414">
        <w:rPr>
          <w:sz w:val="20"/>
          <w:szCs w:val="20"/>
        </w:rPr>
        <w:t xml:space="preserve"> </w:t>
      </w:r>
      <w:r w:rsidR="002878D6">
        <w:rPr>
          <w:sz w:val="20"/>
          <w:szCs w:val="20"/>
        </w:rPr>
        <w:t xml:space="preserve">w trybie podstawowym bez negocjacji. </w:t>
      </w:r>
    </w:p>
    <w:p w14:paraId="030632BB"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1FD4EA88"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362408"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26111013" w14:textId="77777777" w:rsidR="00D92D65" w:rsidRDefault="007E5D95" w:rsidP="0083520A">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77A27DDE"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posiada Pani/Pan:</w:t>
      </w:r>
    </w:p>
    <w:p w14:paraId="2FC3AD1A"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D4973D"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6BABC00"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4CB38B8"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334BE5CD"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01BBC62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1BADE0D3"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7896AE88"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7B28ADF"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7866368" w14:textId="77777777" w:rsidR="00D92D65" w:rsidRDefault="007E5D95">
      <w:pPr>
        <w:pStyle w:val="Nagwek2"/>
        <w:spacing w:before="240" w:after="240"/>
      </w:pPr>
      <w:r>
        <w:t>III. Tryb udzielania zamówienia</w:t>
      </w:r>
    </w:p>
    <w:p w14:paraId="69A050D0"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46493911"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021F2489" w14:textId="77777777"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7FC949B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14:paraId="681D3F21" w14:textId="77777777" w:rsidR="00D92D65" w:rsidRDefault="007E5D95" w:rsidP="0083520A">
      <w:pPr>
        <w:numPr>
          <w:ilvl w:val="0"/>
          <w:numId w:val="22"/>
        </w:numPr>
        <w:spacing w:line="360" w:lineRule="auto"/>
        <w:ind w:left="426"/>
        <w:jc w:val="both"/>
        <w:rPr>
          <w:sz w:val="20"/>
          <w:szCs w:val="20"/>
        </w:rPr>
      </w:pPr>
      <w:r>
        <w:rPr>
          <w:sz w:val="20"/>
          <w:szCs w:val="20"/>
        </w:rPr>
        <w:lastRenderedPageBreak/>
        <w:t>Zamawiający nie przewiduje złożenia oferty w postaci katalogów elektronicznych.</w:t>
      </w:r>
    </w:p>
    <w:p w14:paraId="450BC382"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F5828FE"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24297F27"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66FFBDC7" w14:textId="77777777"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14:paraId="7C20677C" w14:textId="77777777"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14:paraId="022F0B58" w14:textId="77777777"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14:paraId="61D2D5DB" w14:textId="77777777" w:rsidR="006A5AD9" w:rsidRDefault="006A5AD9" w:rsidP="00F22C18">
      <w:pPr>
        <w:spacing w:line="360" w:lineRule="auto"/>
        <w:ind w:left="426"/>
        <w:jc w:val="both"/>
        <w:rPr>
          <w:i/>
          <w:sz w:val="20"/>
          <w:szCs w:val="20"/>
        </w:rPr>
      </w:pPr>
      <w:r>
        <w:rPr>
          <w:i/>
          <w:sz w:val="20"/>
          <w:szCs w:val="20"/>
        </w:rPr>
        <w:t xml:space="preserve">Sposób weryfikacji tych osób: </w:t>
      </w:r>
    </w:p>
    <w:p w14:paraId="706316D0" w14:textId="77777777"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14:paraId="246F1BC1" w14:textId="77777777"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14:paraId="55888E0F" w14:textId="77777777" w:rsidR="00D92D65" w:rsidRPr="00482853" w:rsidRDefault="00482853" w:rsidP="00482853">
      <w:pPr>
        <w:spacing w:line="360" w:lineRule="auto"/>
        <w:ind w:left="426"/>
        <w:jc w:val="both"/>
        <w:rPr>
          <w:i/>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w:t>
      </w:r>
      <w:r>
        <w:rPr>
          <w:sz w:val="20"/>
          <w:szCs w:val="20"/>
        </w:rPr>
        <w:lastRenderedPageBreak/>
        <w:t xml:space="preserve">podejrzeniu zastąpienia umowy o pracę z osobami wykonującymi pracę na warunkach określonych w art. 22 § 1 ustawy Kodeks pracy, umową cywilnoprawną. Powyższy wymóg dotyczy również Podwykonawców wykonujących wskazane prace. </w:t>
      </w:r>
    </w:p>
    <w:p w14:paraId="72BEB235" w14:textId="77777777"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18C79683" w14:textId="77777777" w:rsidR="00D92D65" w:rsidRDefault="007E5D95">
      <w:pPr>
        <w:pStyle w:val="Nagwek2"/>
        <w:spacing w:before="240" w:after="240"/>
      </w:pPr>
      <w:r>
        <w:t>IV. Opis przedmiotu zamówienia</w:t>
      </w:r>
    </w:p>
    <w:p w14:paraId="3BE5F1C9" w14:textId="2B739F1E"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290134">
        <w:rPr>
          <w:sz w:val="20"/>
          <w:szCs w:val="20"/>
        </w:rPr>
        <w:t>Budowa drogi gminnej nr 782551P w m. Korytnica</w:t>
      </w:r>
    </w:p>
    <w:p w14:paraId="7F798FD2" w14:textId="77777777"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14:paraId="758F6964" w14:textId="77777777"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14:paraId="19CB1625" w14:textId="35A550D9" w:rsidR="00E622CD" w:rsidRDefault="00F22720" w:rsidP="00E622CD">
      <w:pPr>
        <w:spacing w:line="360" w:lineRule="auto"/>
        <w:jc w:val="both"/>
        <w:rPr>
          <w:color w:val="000000" w:themeColor="text1"/>
          <w:sz w:val="20"/>
          <w:szCs w:val="20"/>
        </w:rPr>
      </w:pPr>
      <w:r>
        <w:rPr>
          <w:color w:val="000000" w:themeColor="text1"/>
          <w:sz w:val="20"/>
          <w:szCs w:val="20"/>
        </w:rPr>
        <w:t xml:space="preserve">Długość drogi: </w:t>
      </w:r>
      <w:r w:rsidR="00290134">
        <w:rPr>
          <w:color w:val="000000" w:themeColor="text1"/>
          <w:sz w:val="20"/>
          <w:szCs w:val="20"/>
        </w:rPr>
        <w:t>364,00 m</w:t>
      </w:r>
      <w:r>
        <w:rPr>
          <w:color w:val="000000" w:themeColor="text1"/>
          <w:sz w:val="20"/>
          <w:szCs w:val="20"/>
        </w:rPr>
        <w:t xml:space="preserve"> Szerokość jezdni: </w:t>
      </w:r>
      <w:r w:rsidR="00290134">
        <w:rPr>
          <w:color w:val="000000" w:themeColor="text1"/>
          <w:sz w:val="20"/>
          <w:szCs w:val="20"/>
        </w:rPr>
        <w:t xml:space="preserve">4,00 – 4,50 </w:t>
      </w:r>
      <w:r w:rsidR="00E622CD">
        <w:rPr>
          <w:color w:val="000000" w:themeColor="text1"/>
          <w:sz w:val="20"/>
          <w:szCs w:val="20"/>
        </w:rPr>
        <w:t>m.</w:t>
      </w:r>
    </w:p>
    <w:p w14:paraId="1F1D43D0" w14:textId="77777777"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14:paraId="2175498E" w14:textId="3FB00F29"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Roboty </w:t>
      </w:r>
      <w:r w:rsidR="00290134">
        <w:rPr>
          <w:color w:val="000000" w:themeColor="text1"/>
          <w:sz w:val="20"/>
          <w:szCs w:val="20"/>
        </w:rPr>
        <w:t>ziemne</w:t>
      </w:r>
    </w:p>
    <w:p w14:paraId="502EF0EA" w14:textId="7F7E7B12"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Remont przepustów</w:t>
      </w:r>
    </w:p>
    <w:p w14:paraId="06047527" w14:textId="146409F8" w:rsidR="00BA7557" w:rsidRDefault="00290134" w:rsidP="00E622CD">
      <w:pPr>
        <w:pStyle w:val="Akapitzlist"/>
        <w:numPr>
          <w:ilvl w:val="0"/>
          <w:numId w:val="33"/>
        </w:numPr>
        <w:spacing w:line="360" w:lineRule="auto"/>
        <w:jc w:val="both"/>
        <w:rPr>
          <w:color w:val="000000" w:themeColor="text1"/>
          <w:sz w:val="20"/>
          <w:szCs w:val="20"/>
        </w:rPr>
      </w:pPr>
      <w:r>
        <w:rPr>
          <w:color w:val="000000" w:themeColor="text1"/>
          <w:sz w:val="20"/>
          <w:szCs w:val="20"/>
        </w:rPr>
        <w:t>Jezdnia</w:t>
      </w:r>
    </w:p>
    <w:p w14:paraId="6C679878" w14:textId="3C305152" w:rsidR="00BA7557" w:rsidRDefault="00290134"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14:paraId="57C171B4" w14:textId="5BAC809D" w:rsidR="00BA7557" w:rsidRPr="00290134" w:rsidRDefault="00290134" w:rsidP="00290134">
      <w:pPr>
        <w:pStyle w:val="Akapitzlist"/>
        <w:numPr>
          <w:ilvl w:val="0"/>
          <w:numId w:val="33"/>
        </w:numPr>
        <w:spacing w:line="360" w:lineRule="auto"/>
        <w:jc w:val="both"/>
        <w:rPr>
          <w:color w:val="000000" w:themeColor="text1"/>
          <w:sz w:val="20"/>
          <w:szCs w:val="20"/>
        </w:rPr>
      </w:pPr>
      <w:r>
        <w:rPr>
          <w:color w:val="000000" w:themeColor="text1"/>
          <w:sz w:val="20"/>
          <w:szCs w:val="20"/>
        </w:rPr>
        <w:t>Oznakowanie pionowe</w:t>
      </w:r>
      <w:r w:rsidR="00BA7557" w:rsidRPr="00290134">
        <w:rPr>
          <w:color w:val="000000" w:themeColor="text1"/>
          <w:sz w:val="20"/>
          <w:szCs w:val="20"/>
        </w:rPr>
        <w:t xml:space="preserve"> </w:t>
      </w:r>
    </w:p>
    <w:p w14:paraId="1F6C1868" w14:textId="208D9DDD" w:rsidR="00BA7557" w:rsidRDefault="00BA7557"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Inwentaryzacja </w:t>
      </w:r>
    </w:p>
    <w:p w14:paraId="7F44D69B" w14:textId="77777777" w:rsidR="00E622CD" w:rsidRPr="00E622CD" w:rsidRDefault="00E622CD" w:rsidP="00E622CD">
      <w:pPr>
        <w:pStyle w:val="Akapitzlist"/>
        <w:spacing w:line="360" w:lineRule="auto"/>
        <w:jc w:val="both"/>
        <w:rPr>
          <w:color w:val="000000" w:themeColor="text1"/>
          <w:sz w:val="20"/>
          <w:szCs w:val="20"/>
        </w:rPr>
      </w:pPr>
    </w:p>
    <w:p w14:paraId="0EE9F19F" w14:textId="77777777"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14:paraId="3FE7173C" w14:textId="03CEFD0D" w:rsidR="00F22720" w:rsidRDefault="00A70F4A" w:rsidP="00F22720">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w:t>
      </w:r>
    </w:p>
    <w:p w14:paraId="2DD403A4" w14:textId="3F197001" w:rsidR="00290134" w:rsidRPr="00F22720" w:rsidRDefault="00A000BB" w:rsidP="00F22720">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techniczny </w:t>
      </w:r>
    </w:p>
    <w:p w14:paraId="1F7334A9" w14:textId="282B8E8A"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w:t>
      </w:r>
      <w:r w:rsidR="00827037">
        <w:rPr>
          <w:rFonts w:ascii="Arial" w:hAnsi="Arial" w:cs="Arial"/>
          <w:b/>
          <w:iCs/>
          <w:sz w:val="20"/>
          <w:szCs w:val="20"/>
        </w:rPr>
        <w:t xml:space="preserve">pecyfikacje techniczne wykonania i odbioru robót budowlanych </w:t>
      </w:r>
    </w:p>
    <w:p w14:paraId="21B80566" w14:textId="77777777"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14:paraId="078695A9" w14:textId="0F7A1489" w:rsidR="00BA7557" w:rsidRDefault="00827037"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 xml:space="preserve">Projekt stałej organizacji dróg </w:t>
      </w:r>
    </w:p>
    <w:p w14:paraId="2BB3D0E7" w14:textId="77777777" w:rsidR="004D7B29" w:rsidRPr="009C2090" w:rsidRDefault="004D7B29" w:rsidP="00B13194">
      <w:pPr>
        <w:pStyle w:val="Default"/>
        <w:spacing w:line="360" w:lineRule="auto"/>
        <w:rPr>
          <w:rFonts w:ascii="Arial" w:hAnsi="Arial" w:cs="Arial"/>
          <w:b/>
          <w:iCs/>
          <w:sz w:val="20"/>
          <w:szCs w:val="20"/>
          <w:u w:val="single"/>
        </w:rPr>
      </w:pPr>
    </w:p>
    <w:p w14:paraId="2C620643" w14:textId="77777777"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14:paraId="4796F1BC" w14:textId="77777777"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w:t>
      </w:r>
      <w:r w:rsidR="009C2090">
        <w:rPr>
          <w:rFonts w:ascii="Arial" w:hAnsi="Arial" w:cs="Arial"/>
          <w:iCs/>
          <w:sz w:val="20"/>
          <w:szCs w:val="20"/>
        </w:rPr>
        <w:lastRenderedPageBreak/>
        <w:t xml:space="preserve">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14:paraId="04C49863" w14:textId="77777777"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0516AE56" w14:textId="77777777"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14:paraId="522ADEB3" w14:textId="77777777" w:rsidR="00A70F4A" w:rsidRPr="00A70F4A" w:rsidRDefault="00A70F4A" w:rsidP="00C17B03">
      <w:pPr>
        <w:pStyle w:val="Default"/>
        <w:spacing w:line="360" w:lineRule="auto"/>
        <w:rPr>
          <w:rFonts w:ascii="Arial" w:hAnsi="Arial" w:cs="Arial"/>
          <w:b/>
          <w:sz w:val="20"/>
          <w:szCs w:val="20"/>
        </w:rPr>
      </w:pPr>
    </w:p>
    <w:p w14:paraId="51AE617A" w14:textId="77777777"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14:paraId="29DE671A" w14:textId="0DCBBB60" w:rsidR="006903C7" w:rsidRDefault="00F22720" w:rsidP="006903C7">
      <w:pPr>
        <w:pStyle w:val="Akapitzlist"/>
        <w:spacing w:line="360" w:lineRule="auto"/>
        <w:ind w:left="595"/>
        <w:rPr>
          <w:rFonts w:eastAsia="Times New Roman"/>
          <w:sz w:val="20"/>
          <w:szCs w:val="20"/>
        </w:rPr>
      </w:pPr>
      <w:r>
        <w:rPr>
          <w:rFonts w:eastAsia="Times New Roman"/>
          <w:sz w:val="20"/>
          <w:szCs w:val="20"/>
        </w:rPr>
        <w:t>4523</w:t>
      </w:r>
      <w:r w:rsidR="00827037">
        <w:rPr>
          <w:rFonts w:eastAsia="Times New Roman"/>
          <w:sz w:val="20"/>
          <w:szCs w:val="20"/>
        </w:rPr>
        <w:t>3</w:t>
      </w:r>
      <w:r w:rsidR="00A000BB">
        <w:rPr>
          <w:rFonts w:eastAsia="Times New Roman"/>
          <w:sz w:val="20"/>
          <w:szCs w:val="20"/>
        </w:rPr>
        <w:t>120</w:t>
      </w:r>
      <w:r w:rsidR="00827037">
        <w:rPr>
          <w:rFonts w:eastAsia="Times New Roman"/>
          <w:sz w:val="20"/>
          <w:szCs w:val="20"/>
        </w:rPr>
        <w:t>-</w:t>
      </w:r>
      <w:r w:rsidR="00A000BB">
        <w:rPr>
          <w:rFonts w:eastAsia="Times New Roman"/>
          <w:sz w:val="20"/>
          <w:szCs w:val="20"/>
        </w:rPr>
        <w:t>6</w:t>
      </w:r>
      <w:r w:rsidR="00827037">
        <w:rPr>
          <w:rFonts w:eastAsia="Times New Roman"/>
          <w:sz w:val="20"/>
          <w:szCs w:val="20"/>
        </w:rPr>
        <w:t xml:space="preserve"> </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 xml:space="preserve">boty w zakresie </w:t>
      </w:r>
      <w:r w:rsidR="00A000BB">
        <w:rPr>
          <w:rFonts w:eastAsia="Times New Roman"/>
          <w:sz w:val="20"/>
          <w:szCs w:val="20"/>
        </w:rPr>
        <w:t>budowy dróg</w:t>
      </w:r>
    </w:p>
    <w:p w14:paraId="54262BDB" w14:textId="77777777" w:rsidR="006903C7" w:rsidRPr="00F52BBD" w:rsidRDefault="006903C7" w:rsidP="006903C7">
      <w:pPr>
        <w:spacing w:line="360" w:lineRule="auto"/>
        <w:ind w:left="434"/>
        <w:jc w:val="both"/>
        <w:rPr>
          <w:sz w:val="20"/>
          <w:szCs w:val="20"/>
          <w:u w:val="single"/>
        </w:rPr>
      </w:pPr>
    </w:p>
    <w:p w14:paraId="576D6179" w14:textId="77777777"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14:paraId="1A4154E6" w14:textId="77777777"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14:paraId="5762AB48" w14:textId="77777777"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7F51DE0A" w14:textId="77777777"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14:paraId="02C033A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14:paraId="22893CB2"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05EA3BA8" w14:textId="3211D050"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w:t>
      </w:r>
      <w:r w:rsidR="00104B34">
        <w:rPr>
          <w:sz w:val="20"/>
          <w:szCs w:val="20"/>
        </w:rPr>
        <w:t>3</w:t>
      </w:r>
      <w:r w:rsidR="00B13194">
        <w:rPr>
          <w:sz w:val="20"/>
          <w:szCs w:val="20"/>
        </w:rPr>
        <w:t xml:space="preserve"> r. poz. </w:t>
      </w:r>
      <w:r w:rsidR="00104B34">
        <w:rPr>
          <w:sz w:val="20"/>
          <w:szCs w:val="20"/>
        </w:rPr>
        <w:t>1587</w:t>
      </w:r>
      <w:r w:rsidRPr="00166058">
        <w:rPr>
          <w:sz w:val="20"/>
          <w:szCs w:val="20"/>
        </w:rPr>
        <w:t xml:space="preserve"> ze zm.) oraz ustawy z dnia 13 września 1996r. o utrzymaniu czystości i porządku w gminach (Dz.</w:t>
      </w:r>
      <w:r w:rsidR="004D7B29">
        <w:rPr>
          <w:sz w:val="20"/>
          <w:szCs w:val="20"/>
        </w:rPr>
        <w:t xml:space="preserve"> U. z 202</w:t>
      </w:r>
      <w:r w:rsidR="00104B34">
        <w:rPr>
          <w:sz w:val="20"/>
          <w:szCs w:val="20"/>
        </w:rPr>
        <w:t>4</w:t>
      </w:r>
      <w:r w:rsidR="004D7B29">
        <w:rPr>
          <w:sz w:val="20"/>
          <w:szCs w:val="20"/>
        </w:rPr>
        <w:t xml:space="preserve">r. poz. </w:t>
      </w:r>
      <w:r w:rsidR="00104B34">
        <w:rPr>
          <w:sz w:val="20"/>
          <w:szCs w:val="20"/>
        </w:rPr>
        <w:t>399</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05FF4EFD" w14:textId="77777777" w:rsidR="00D92D65" w:rsidRDefault="00224607">
      <w:pPr>
        <w:pStyle w:val="Nagwek2"/>
      </w:pPr>
      <w:r>
        <w:t>V. Wizja lokalna</w:t>
      </w:r>
    </w:p>
    <w:p w14:paraId="2E85E0CE" w14:textId="77777777"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0"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610E0EB5" w14:textId="77777777" w:rsidR="00D92D65" w:rsidRDefault="007E5D95">
      <w:pPr>
        <w:pStyle w:val="Nagwek2"/>
      </w:pPr>
      <w:r>
        <w:lastRenderedPageBreak/>
        <w:t>VI. Podwykonawstwo</w:t>
      </w:r>
    </w:p>
    <w:p w14:paraId="735727B8"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719BA23F" w14:textId="6DB7E95A" w:rsidR="00D92D65" w:rsidRPr="0049437C" w:rsidRDefault="007E5D95" w:rsidP="0083520A">
      <w:pPr>
        <w:numPr>
          <w:ilvl w:val="0"/>
          <w:numId w:val="10"/>
        </w:numPr>
        <w:spacing w:line="360" w:lineRule="auto"/>
        <w:jc w:val="both"/>
        <w:rPr>
          <w:bCs/>
          <w:color w:val="000000" w:themeColor="text1"/>
          <w:sz w:val="20"/>
          <w:szCs w:val="20"/>
        </w:rPr>
      </w:pPr>
      <w:r w:rsidRPr="006B2F46">
        <w:rPr>
          <w:color w:val="000000" w:themeColor="text1"/>
          <w:sz w:val="20"/>
          <w:szCs w:val="20"/>
        </w:rPr>
        <w:t xml:space="preserve">Zamawiający </w:t>
      </w:r>
      <w:r w:rsidR="0049437C" w:rsidRPr="0049437C">
        <w:rPr>
          <w:bCs/>
          <w:color w:val="000000" w:themeColor="text1"/>
          <w:sz w:val="20"/>
          <w:szCs w:val="20"/>
        </w:rPr>
        <w:t xml:space="preserve">żąda wskazania przez Wykonawcę, w ofercie części zamówienia, których wykonanie zamierza powierzyć Podwykonawcom oraz podanie nazw ewentualnych Podwykonawców, jeżeli są już znani. </w:t>
      </w:r>
    </w:p>
    <w:p w14:paraId="7AAC3402" w14:textId="6B6E6826" w:rsidR="00D92D65" w:rsidRDefault="007E5D95" w:rsidP="0083520A">
      <w:pPr>
        <w:numPr>
          <w:ilvl w:val="0"/>
          <w:numId w:val="10"/>
        </w:numPr>
        <w:spacing w:line="360" w:lineRule="auto"/>
        <w:jc w:val="both"/>
        <w:rPr>
          <w:sz w:val="20"/>
          <w:szCs w:val="20"/>
        </w:rPr>
      </w:pPr>
      <w:r>
        <w:rPr>
          <w:sz w:val="20"/>
          <w:szCs w:val="20"/>
        </w:rPr>
        <w:t xml:space="preserve">Zamawiający </w:t>
      </w:r>
      <w:r w:rsidR="00FF5491">
        <w:rPr>
          <w:sz w:val="20"/>
          <w:szCs w:val="20"/>
        </w:rPr>
        <w:t xml:space="preserve">żąda, aby przed przystąpieniem do wykonania zamówienia Wykonawca, podał nazwy, dane kontaktowe oraz przedstawicieli, Podwykonawców zaangażowanych w realizację zamówienia, jeżeli są znani. </w:t>
      </w:r>
    </w:p>
    <w:p w14:paraId="278E2096" w14:textId="25C7320F" w:rsidR="00FF5491" w:rsidRDefault="00FF5491" w:rsidP="0083520A">
      <w:pPr>
        <w:numPr>
          <w:ilvl w:val="0"/>
          <w:numId w:val="10"/>
        </w:numPr>
        <w:spacing w:line="360" w:lineRule="auto"/>
        <w:jc w:val="both"/>
        <w:rPr>
          <w:sz w:val="20"/>
          <w:szCs w:val="20"/>
        </w:rPr>
      </w:pPr>
      <w:r>
        <w:rPr>
          <w:sz w:val="20"/>
          <w:szCs w:val="20"/>
        </w:rPr>
        <w:t xml:space="preserve">Wykonawca zobowiązany jest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3B542AEF" w14:textId="77777777"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14:paraId="26FFF68E" w14:textId="77777777" w:rsidR="00576BC3" w:rsidRDefault="00576BC3" w:rsidP="00576BC3">
      <w:pPr>
        <w:spacing w:line="360" w:lineRule="auto"/>
        <w:ind w:left="453"/>
        <w:jc w:val="both"/>
        <w:rPr>
          <w:sz w:val="20"/>
          <w:szCs w:val="20"/>
        </w:rPr>
      </w:pPr>
    </w:p>
    <w:p w14:paraId="44A2765C" w14:textId="77777777" w:rsidR="00D92D65" w:rsidRDefault="007E5D95">
      <w:pPr>
        <w:pStyle w:val="Nagwek2"/>
      </w:pPr>
      <w:r>
        <w:t>VII. Termin wykonania zamówienia</w:t>
      </w:r>
    </w:p>
    <w:p w14:paraId="27A379EB" w14:textId="50D7E649"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F22720">
        <w:rPr>
          <w:b/>
          <w:sz w:val="20"/>
          <w:szCs w:val="20"/>
          <w:u w:val="single"/>
        </w:rPr>
        <w:t xml:space="preserve">: </w:t>
      </w:r>
      <w:r w:rsidR="00104B34">
        <w:rPr>
          <w:b/>
          <w:sz w:val="20"/>
          <w:szCs w:val="20"/>
          <w:u w:val="single"/>
        </w:rPr>
        <w:t>2 miesiące od dnia</w:t>
      </w:r>
      <w:r w:rsidR="008B530A">
        <w:rPr>
          <w:b/>
          <w:sz w:val="20"/>
          <w:szCs w:val="20"/>
          <w:u w:val="single"/>
        </w:rPr>
        <w:t xml:space="preserve"> podpisania umowy. </w:t>
      </w:r>
    </w:p>
    <w:p w14:paraId="458905B0" w14:textId="77777777"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14:paraId="34ABF832" w14:textId="77777777" w:rsidR="00D92D65" w:rsidRDefault="007E5D95">
      <w:pPr>
        <w:pStyle w:val="Nagwek2"/>
        <w:tabs>
          <w:tab w:val="left" w:pos="0"/>
        </w:tabs>
      </w:pPr>
      <w:r>
        <w:t>VIII. Warunki udziału w postępowaniu</w:t>
      </w:r>
    </w:p>
    <w:p w14:paraId="445D660A"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4E20593C" w14:textId="77777777"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14:paraId="4A0C3733" w14:textId="77777777" w:rsidR="006B2F46" w:rsidRDefault="006B2F46" w:rsidP="006B2F46">
      <w:pPr>
        <w:spacing w:line="360" w:lineRule="auto"/>
        <w:ind w:left="426" w:right="20"/>
        <w:jc w:val="both"/>
        <w:rPr>
          <w:sz w:val="20"/>
          <w:szCs w:val="20"/>
        </w:rPr>
      </w:pPr>
    </w:p>
    <w:p w14:paraId="51AE88A7" w14:textId="77777777"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2FBD4270"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0AAA9F61"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4EB0F3CD" w14:textId="77777777"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585D5B6" w14:textId="77777777"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2A64A9F2" w14:textId="77777777"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72D86215" w14:textId="77777777" w:rsidR="00F536D4" w:rsidRPr="00E00115" w:rsidRDefault="007E5D95" w:rsidP="00E00115">
      <w:pPr>
        <w:numPr>
          <w:ilvl w:val="0"/>
          <w:numId w:val="4"/>
        </w:numPr>
        <w:spacing w:line="360" w:lineRule="auto"/>
        <w:ind w:left="852" w:right="20" w:hanging="426"/>
        <w:jc w:val="both"/>
        <w:rPr>
          <w:sz w:val="20"/>
          <w:szCs w:val="20"/>
        </w:rPr>
      </w:pPr>
      <w:r>
        <w:rPr>
          <w:b/>
          <w:sz w:val="20"/>
          <w:szCs w:val="20"/>
        </w:rPr>
        <w:lastRenderedPageBreak/>
        <w:t>zdolności technicznej lub zawodowej:</w:t>
      </w:r>
    </w:p>
    <w:p w14:paraId="7237B02B" w14:textId="77777777"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14:paraId="5D6E5B3A" w14:textId="76DDE71F"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F22720">
        <w:rPr>
          <w:b/>
          <w:sz w:val="20"/>
          <w:szCs w:val="20"/>
        </w:rPr>
        <w:t xml:space="preserve">jedno zamówienie o wartości </w:t>
      </w:r>
      <w:r w:rsidR="00F22720">
        <w:rPr>
          <w:b/>
          <w:sz w:val="20"/>
          <w:szCs w:val="20"/>
        </w:rPr>
        <w:br/>
      </w:r>
      <w:r w:rsidR="00104B34">
        <w:rPr>
          <w:b/>
          <w:sz w:val="20"/>
          <w:szCs w:val="20"/>
        </w:rPr>
        <w:t>2</w:t>
      </w:r>
      <w:r w:rsidR="00F22720">
        <w:rPr>
          <w:b/>
          <w:sz w:val="20"/>
          <w:szCs w:val="20"/>
        </w:rPr>
        <w:t xml:space="preserve">00 </w:t>
      </w:r>
      <w:r w:rsidR="008B530A">
        <w:rPr>
          <w:b/>
          <w:sz w:val="20"/>
          <w:szCs w:val="20"/>
        </w:rPr>
        <w:t xml:space="preserve">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2F39C08" w14:textId="77777777"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14:paraId="36B5D4EB" w14:textId="522E930D" w:rsidR="00665F93" w:rsidRPr="00A93BC4" w:rsidRDefault="008B530A" w:rsidP="00665F93">
      <w:pPr>
        <w:pStyle w:val="Akapitzlist"/>
        <w:numPr>
          <w:ilvl w:val="0"/>
          <w:numId w:val="25"/>
        </w:numPr>
        <w:spacing w:line="360" w:lineRule="auto"/>
        <w:ind w:right="20"/>
        <w:jc w:val="both"/>
        <w:rPr>
          <w:b/>
          <w:sz w:val="20"/>
          <w:szCs w:val="20"/>
        </w:rPr>
      </w:pPr>
      <w:r>
        <w:rPr>
          <w:b/>
          <w:sz w:val="20"/>
          <w:szCs w:val="20"/>
        </w:rPr>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r w:rsidR="00A93BC4">
        <w:rPr>
          <w:bCs/>
          <w:sz w:val="20"/>
          <w:szCs w:val="20"/>
        </w:rPr>
        <w:t xml:space="preserve">Według obecnych przepisów Prawa Budowlanego lub odpowiadające im uprawnienia uzyskane według wcześniej obowiązujących przepisów Prawa Budowlanego. </w:t>
      </w:r>
    </w:p>
    <w:p w14:paraId="3BDC7F34" w14:textId="23493F68" w:rsidR="00A93BC4" w:rsidRPr="00A93BC4" w:rsidRDefault="00A93BC4" w:rsidP="00A93BC4">
      <w:pPr>
        <w:spacing w:line="360" w:lineRule="auto"/>
        <w:ind w:right="20"/>
        <w:jc w:val="both"/>
        <w:rPr>
          <w:b/>
          <w:sz w:val="20"/>
          <w:szCs w:val="20"/>
        </w:rPr>
      </w:pPr>
      <w:r>
        <w:rPr>
          <w:b/>
          <w:sz w:val="20"/>
          <w:szCs w:val="20"/>
        </w:rPr>
        <w:t xml:space="preserve">            Uwaga:</w:t>
      </w:r>
    </w:p>
    <w:p w14:paraId="78B6186E" w14:textId="250EF8A0" w:rsidR="00D92D65" w:rsidRDefault="00A93BC4" w:rsidP="00F022A8">
      <w:pPr>
        <w:numPr>
          <w:ilvl w:val="0"/>
          <w:numId w:val="13"/>
        </w:numPr>
        <w:spacing w:line="360" w:lineRule="auto"/>
        <w:jc w:val="both"/>
        <w:rPr>
          <w:sz w:val="20"/>
          <w:szCs w:val="20"/>
        </w:rPr>
      </w:pPr>
      <w:r>
        <w:rPr>
          <w:sz w:val="20"/>
          <w:szCs w:val="20"/>
        </w:rPr>
        <w:t xml:space="preserve">Uprawnienia, o których mowa powyżej powinny być zgodne z ustawą z dnia 7 lipca 1994r. Prawo budowlane (Dz. U. z 20245r. poz. 725) oraz Rozporządzeniem Ministra Inwestycji i Rozwoju z dnia 29 kwietnia 2019 r. w sprawie przygotowania zawodowego do wykorzystywania samodzielnych funkcji technicznych w budownictwie (Dz. U. 2019r. poz. 831) lub ważne odpowiadające im kwalifikacje, nadane na podstawie wcześniej obowiązujących przepisów upoważniające do kierowania robotami budowlanymi w zakresie objętym niniejszym zamówieniem. </w:t>
      </w:r>
    </w:p>
    <w:p w14:paraId="17A70EFD" w14:textId="230307B7" w:rsidR="00A93BC4" w:rsidRPr="00C4253E" w:rsidRDefault="00A93BC4" w:rsidP="00F022A8">
      <w:pPr>
        <w:numPr>
          <w:ilvl w:val="0"/>
          <w:numId w:val="13"/>
        </w:numPr>
        <w:spacing w:line="360" w:lineRule="auto"/>
        <w:jc w:val="both"/>
        <w:rPr>
          <w:sz w:val="20"/>
          <w:szCs w:val="20"/>
        </w:rPr>
      </w:pPr>
      <w:r>
        <w:rPr>
          <w:sz w:val="20"/>
          <w:szCs w:val="20"/>
        </w:rPr>
        <w:t xml:space="preserve">W przypadku Wykonawców zagranicznych, dopuszcza się również kwalifikacje, zdobyte w innych państwach, na zasadach określonych w art. 12 a ustawy Prawo budowlane, z uwzględnieniem postanowień ustawy z dnia 22 grudnia 20215r. </w:t>
      </w:r>
      <w:r w:rsidR="0049437C">
        <w:rPr>
          <w:sz w:val="20"/>
          <w:szCs w:val="20"/>
        </w:rPr>
        <w:t xml:space="preserve">o zasadach uznawania kwalifikacji zawodowych nabytych w państwach członkowskich Unii Europejskiej (Dz. U. 2023, POZ. 334). </w:t>
      </w:r>
      <w:r>
        <w:rPr>
          <w:sz w:val="20"/>
          <w:szCs w:val="20"/>
        </w:rPr>
        <w:t xml:space="preserve"> </w:t>
      </w:r>
    </w:p>
    <w:p w14:paraId="7CD424BA" w14:textId="331E5631" w:rsidR="00C4253E" w:rsidRPr="00C4253E" w:rsidRDefault="00317179" w:rsidP="00F022A8">
      <w:pPr>
        <w:numPr>
          <w:ilvl w:val="0"/>
          <w:numId w:val="13"/>
        </w:numPr>
        <w:spacing w:line="360" w:lineRule="auto"/>
        <w:jc w:val="both"/>
        <w:rPr>
          <w:sz w:val="20"/>
          <w:szCs w:val="20"/>
        </w:rPr>
      </w:pPr>
      <w:r>
        <w:rPr>
          <w:sz w:val="20"/>
          <w:szCs w:val="20"/>
        </w:rPr>
        <w:t xml:space="preserve">Dopuszcza się uprawnienia równoważne (w zakresie koniecznym do wykonywania przedmiotu zamówienia) – dla osób, które posiadają uprawnienia uzyskane przed dniem wejścia w życie ustawy z dnia 7 lipca 1994 r. Prawo budowalne lub stwierdzenie posiadania przygotowania zawodowego do pełnienia samodzielnych funkcji technicznych w </w:t>
      </w:r>
      <w:r>
        <w:rPr>
          <w:sz w:val="20"/>
          <w:szCs w:val="20"/>
        </w:rPr>
        <w:lastRenderedPageBreak/>
        <w:t xml:space="preserve">budownictwie i zachowały uprawnienia do pełnienia tych funkcji w dotychczasowym zakresie. </w:t>
      </w:r>
    </w:p>
    <w:p w14:paraId="7191DBA5" w14:textId="77777777" w:rsidR="00D92D65" w:rsidRDefault="007E5D95">
      <w:pPr>
        <w:pStyle w:val="Nagwek2"/>
      </w:pPr>
      <w:r>
        <w:t>IX. Podstawy wykluczenia z postępowania</w:t>
      </w:r>
    </w:p>
    <w:p w14:paraId="03A42E53"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4C91D07D" w14:textId="77777777"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14:paraId="10F816F1" w14:textId="7B0C7DA4"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w:t>
      </w:r>
      <w:r w:rsidR="0049437C">
        <w:rPr>
          <w:b/>
          <w:sz w:val="20"/>
          <w:szCs w:val="20"/>
        </w:rPr>
        <w:t xml:space="preserve">2024 </w:t>
      </w:r>
      <w:r w:rsidR="001939E0">
        <w:rPr>
          <w:b/>
          <w:sz w:val="20"/>
          <w:szCs w:val="20"/>
        </w:rPr>
        <w:t xml:space="preserve">poz. </w:t>
      </w:r>
      <w:r w:rsidR="0049437C">
        <w:rPr>
          <w:b/>
          <w:sz w:val="20"/>
          <w:szCs w:val="20"/>
        </w:rPr>
        <w:t>507</w:t>
      </w:r>
      <w:r w:rsidR="001939E0">
        <w:rPr>
          <w:b/>
          <w:sz w:val="20"/>
          <w:szCs w:val="20"/>
        </w:rPr>
        <w:t xml:space="preserve">)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14:paraId="1894D2A0" w14:textId="77777777"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20610B02" w14:textId="4546E716"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w:t>
      </w:r>
      <w:r w:rsidR="0049437C">
        <w:rPr>
          <w:bCs/>
          <w:iCs/>
          <w:color w:val="000000"/>
          <w:sz w:val="20"/>
          <w:szCs w:val="20"/>
          <w:lang w:val="x-none" w:eastAsia="x-none"/>
        </w:rPr>
        <w:t>3</w:t>
      </w:r>
      <w:r w:rsidRPr="0069639F">
        <w:rPr>
          <w:bCs/>
          <w:iCs/>
          <w:color w:val="000000"/>
          <w:sz w:val="20"/>
          <w:szCs w:val="20"/>
          <w:lang w:val="x-none" w:eastAsia="x-none"/>
        </w:rPr>
        <w:t xml:space="preserve"> r. poz. </w:t>
      </w:r>
      <w:r w:rsidR="0049437C">
        <w:rPr>
          <w:bCs/>
          <w:iCs/>
          <w:color w:val="000000"/>
          <w:sz w:val="20"/>
          <w:szCs w:val="20"/>
          <w:lang w:val="x-none" w:eastAsia="x-none"/>
        </w:rPr>
        <w:t>1124, 1285, 1723 i 1843</w:t>
      </w:r>
      <w:r w:rsidRPr="0069639F">
        <w:rPr>
          <w:bCs/>
          <w:iCs/>
          <w:color w:val="000000"/>
          <w:sz w:val="20"/>
          <w:szCs w:val="2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5F01F1F" w14:textId="13A04DAE"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w:t>
      </w:r>
      <w:r w:rsidR="0049437C">
        <w:rPr>
          <w:bCs/>
          <w:iCs/>
          <w:color w:val="000000"/>
          <w:sz w:val="20"/>
          <w:szCs w:val="20"/>
          <w:lang w:val="x-none" w:eastAsia="x-none"/>
        </w:rPr>
        <w:t>3</w:t>
      </w:r>
      <w:r w:rsidRPr="0069639F">
        <w:rPr>
          <w:bCs/>
          <w:iCs/>
          <w:color w:val="000000"/>
          <w:sz w:val="20"/>
          <w:szCs w:val="20"/>
          <w:lang w:val="x-none" w:eastAsia="x-none"/>
        </w:rPr>
        <w:t xml:space="preserve"> r. poz.</w:t>
      </w:r>
      <w:r w:rsidR="0049437C">
        <w:rPr>
          <w:bCs/>
          <w:iCs/>
          <w:color w:val="000000"/>
          <w:sz w:val="20"/>
          <w:szCs w:val="20"/>
          <w:lang w:val="x-none" w:eastAsia="x-none"/>
        </w:rPr>
        <w:t>120, 295 i 159</w:t>
      </w:r>
      <w:r w:rsidRPr="0069639F">
        <w:rPr>
          <w:bCs/>
          <w:iCs/>
          <w:color w:val="000000"/>
          <w:sz w:val="20"/>
          <w:szCs w:val="20"/>
          <w:lang w:val="x-none" w:eastAsia="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7E6C879" w14:textId="77777777" w:rsidR="0069639F" w:rsidRPr="0069639F" w:rsidRDefault="0069639F" w:rsidP="0069639F">
      <w:pPr>
        <w:spacing w:line="360" w:lineRule="auto"/>
        <w:ind w:left="812"/>
        <w:jc w:val="both"/>
        <w:rPr>
          <w:b/>
          <w:sz w:val="20"/>
          <w:szCs w:val="20"/>
          <w:lang w:val="x-none"/>
        </w:rPr>
      </w:pPr>
    </w:p>
    <w:p w14:paraId="5BA58620" w14:textId="77777777"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14:paraId="78174DFE" w14:textId="77777777"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17F758"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7F78BE5C" w14:textId="7B5254D6"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w:t>
      </w:r>
      <w:r w:rsidR="0049437C">
        <w:rPr>
          <w:sz w:val="20"/>
          <w:szCs w:val="20"/>
        </w:rPr>
        <w:t xml:space="preserve"> i </w:t>
      </w:r>
      <w:r w:rsidR="0069639F">
        <w:rPr>
          <w:sz w:val="20"/>
          <w:szCs w:val="20"/>
        </w:rPr>
        <w:t>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562BD5FE" w14:textId="77777777" w:rsidR="007F12F3" w:rsidRDefault="007F12F3">
      <w:pPr>
        <w:numPr>
          <w:ilvl w:val="0"/>
          <w:numId w:val="2"/>
        </w:numPr>
        <w:spacing w:line="360" w:lineRule="auto"/>
        <w:ind w:left="426"/>
        <w:jc w:val="both"/>
        <w:rPr>
          <w:sz w:val="20"/>
          <w:szCs w:val="20"/>
        </w:rPr>
      </w:pPr>
      <w:r>
        <w:rPr>
          <w:sz w:val="20"/>
          <w:szCs w:val="20"/>
        </w:rPr>
        <w:lastRenderedPageBreak/>
        <w:t xml:space="preserve">Zamawiający oceni, czy podjęte przez Wykonawcę czynności są wystarczające do wykazania jego rzetelności, uwzględniając wagę i szczególne okoliczności czynu Wykonawcy, a jeżeli uzna, że nie są wystarczające, wykluczy Wykonawcę. </w:t>
      </w:r>
    </w:p>
    <w:p w14:paraId="6ABD53CD" w14:textId="77777777"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7C44DA34" w14:textId="77777777"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14:paraId="7873EAF5" w14:textId="77777777"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14:paraId="1209B2C4" w14:textId="77777777"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14:paraId="191BC320" w14:textId="77777777"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14:paraId="591965C2" w14:textId="77777777"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14:paraId="3E61BA17" w14:textId="77777777"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14:paraId="462CCC70" w14:textId="77777777"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14:paraId="3FABB47D" w14:textId="77777777"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14:paraId="3937E40C" w14:textId="77777777"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Wykonawca realizując zamówienie, będzie dysponował niezbędnymi zasobami tych podmiotów – </w:t>
      </w:r>
      <w:r w:rsidRPr="00F74EE3">
        <w:rPr>
          <w:b/>
          <w:sz w:val="20"/>
          <w:szCs w:val="20"/>
        </w:rPr>
        <w:t>Załącznik nr 3 do SWZ.</w:t>
      </w:r>
      <w:r>
        <w:rPr>
          <w:sz w:val="20"/>
          <w:szCs w:val="20"/>
        </w:rPr>
        <w:t xml:space="preserve">  </w:t>
      </w:r>
    </w:p>
    <w:p w14:paraId="30346286" w14:textId="77777777"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14:paraId="64B47110" w14:textId="77777777" w:rsidR="00EA3ABC" w:rsidRPr="00F74EE3" w:rsidRDefault="00C929EF" w:rsidP="00F74EE3">
      <w:pPr>
        <w:spacing w:line="360" w:lineRule="auto"/>
        <w:jc w:val="both"/>
        <w:rPr>
          <w:b/>
          <w:sz w:val="20"/>
          <w:szCs w:val="20"/>
        </w:rPr>
      </w:pPr>
      <w:r>
        <w:rPr>
          <w:b/>
          <w:sz w:val="20"/>
          <w:szCs w:val="20"/>
        </w:rPr>
        <w:t>5) kosztorys ofertowy</w:t>
      </w:r>
    </w:p>
    <w:p w14:paraId="79627077" w14:textId="77777777"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14:paraId="50817685" w14:textId="77777777" w:rsidR="00834F33" w:rsidRPr="00834F33" w:rsidRDefault="00834F33" w:rsidP="00834F33">
      <w:pPr>
        <w:spacing w:line="360" w:lineRule="auto"/>
        <w:rPr>
          <w:sz w:val="20"/>
          <w:szCs w:val="20"/>
        </w:rPr>
      </w:pPr>
    </w:p>
    <w:p w14:paraId="11ACBEBC" w14:textId="77777777"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2B1DF3C9" w14:textId="77777777" w:rsidR="00CA423D" w:rsidRDefault="00CA423D" w:rsidP="00834F33">
      <w:pPr>
        <w:spacing w:line="360" w:lineRule="auto"/>
        <w:jc w:val="both"/>
        <w:rPr>
          <w:b/>
          <w:sz w:val="20"/>
          <w:szCs w:val="20"/>
        </w:rPr>
      </w:pPr>
    </w:p>
    <w:p w14:paraId="73E6496A" w14:textId="77777777" w:rsidR="0049437C" w:rsidRDefault="0049437C" w:rsidP="00834F33">
      <w:pPr>
        <w:spacing w:line="360" w:lineRule="auto"/>
        <w:jc w:val="both"/>
        <w:rPr>
          <w:b/>
          <w:sz w:val="20"/>
          <w:szCs w:val="20"/>
        </w:rPr>
      </w:pPr>
    </w:p>
    <w:p w14:paraId="34CD5225" w14:textId="77777777" w:rsidR="0049437C" w:rsidRPr="00E16841" w:rsidRDefault="0049437C" w:rsidP="00834F33">
      <w:pPr>
        <w:spacing w:line="360" w:lineRule="auto"/>
        <w:jc w:val="both"/>
        <w:rPr>
          <w:b/>
          <w:sz w:val="20"/>
          <w:szCs w:val="20"/>
        </w:rPr>
      </w:pPr>
    </w:p>
    <w:p w14:paraId="371E366B" w14:textId="77777777" w:rsidR="00D92D65" w:rsidRDefault="00AA72AA" w:rsidP="004B2384">
      <w:pPr>
        <w:spacing w:line="360" w:lineRule="auto"/>
        <w:jc w:val="both"/>
        <w:rPr>
          <w:sz w:val="20"/>
          <w:szCs w:val="20"/>
          <w:u w:val="single"/>
        </w:rPr>
      </w:pPr>
      <w:r>
        <w:rPr>
          <w:sz w:val="20"/>
          <w:szCs w:val="20"/>
          <w:u w:val="single"/>
        </w:rPr>
        <w:lastRenderedPageBreak/>
        <w:t xml:space="preserve">4. </w:t>
      </w:r>
      <w:r w:rsidR="00CA423D">
        <w:rPr>
          <w:sz w:val="20"/>
          <w:szCs w:val="20"/>
          <w:u w:val="single"/>
        </w:rPr>
        <w:t>W celu potwierdzenia spełnienia przez Wykonawcę warunków udziału w postępowaniu:</w:t>
      </w:r>
    </w:p>
    <w:p w14:paraId="1D1A7CE4" w14:textId="77777777" w:rsidR="00CA423D" w:rsidRPr="004B2384" w:rsidRDefault="00CA423D" w:rsidP="004B2384">
      <w:pPr>
        <w:spacing w:line="360" w:lineRule="auto"/>
        <w:jc w:val="both"/>
        <w:rPr>
          <w:sz w:val="20"/>
          <w:szCs w:val="20"/>
          <w:u w:val="single"/>
        </w:rPr>
      </w:pPr>
    </w:p>
    <w:p w14:paraId="1C35FE63" w14:textId="77777777"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14:paraId="5E6CE159"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14:paraId="120DF4D1" w14:textId="77777777" w:rsidR="00CA423D" w:rsidRDefault="00CA423D" w:rsidP="00CA423D">
      <w:pPr>
        <w:spacing w:line="360" w:lineRule="auto"/>
        <w:ind w:left="710"/>
        <w:jc w:val="both"/>
        <w:rPr>
          <w:b/>
          <w:sz w:val="20"/>
          <w:szCs w:val="20"/>
        </w:rPr>
      </w:pPr>
    </w:p>
    <w:p w14:paraId="3C75B577" w14:textId="77777777"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14:paraId="0ABF7146" w14:textId="77777777" w:rsidR="00CA423D" w:rsidRPr="00CA423D" w:rsidRDefault="00CA423D" w:rsidP="00CA423D">
      <w:pPr>
        <w:spacing w:line="360" w:lineRule="auto"/>
        <w:jc w:val="both"/>
        <w:rPr>
          <w:sz w:val="20"/>
          <w:szCs w:val="20"/>
        </w:rPr>
      </w:pPr>
    </w:p>
    <w:p w14:paraId="6D693224" w14:textId="77777777"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14:paraId="77B57341" w14:textId="77777777" w:rsidR="00867756" w:rsidRDefault="00867756" w:rsidP="00036AC6">
      <w:pPr>
        <w:spacing w:line="360" w:lineRule="auto"/>
        <w:jc w:val="both"/>
        <w:rPr>
          <w:b/>
          <w:sz w:val="20"/>
          <w:szCs w:val="20"/>
        </w:rPr>
      </w:pPr>
    </w:p>
    <w:p w14:paraId="07137F46" w14:textId="77777777" w:rsidR="00E728BE" w:rsidRDefault="00E728BE" w:rsidP="00036AC6">
      <w:pPr>
        <w:spacing w:line="360" w:lineRule="auto"/>
        <w:jc w:val="both"/>
        <w:rPr>
          <w:sz w:val="20"/>
          <w:szCs w:val="20"/>
        </w:rPr>
      </w:pPr>
      <w:r>
        <w:rPr>
          <w:b/>
          <w:sz w:val="20"/>
          <w:szCs w:val="20"/>
        </w:rPr>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06613F" w14:textId="77777777"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14:paraId="19CD65F0" w14:textId="77777777"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14:paraId="77CC5691" w14:textId="77777777"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14:paraId="3016E6F0" w14:textId="0FFE8120" w:rsidR="00CA423D" w:rsidRPr="006322B9" w:rsidRDefault="00867756" w:rsidP="00036AC6">
      <w:pPr>
        <w:spacing w:line="360" w:lineRule="auto"/>
        <w:jc w:val="both"/>
        <w:rPr>
          <w:sz w:val="20"/>
          <w:szCs w:val="20"/>
        </w:rPr>
      </w:pPr>
      <w:r>
        <w:rPr>
          <w:b/>
          <w:sz w:val="20"/>
          <w:szCs w:val="20"/>
        </w:rPr>
        <w:lastRenderedPageBreak/>
        <w:t xml:space="preserve">10. </w:t>
      </w:r>
      <w:r>
        <w:rPr>
          <w:sz w:val="20"/>
          <w:szCs w:val="20"/>
        </w:rPr>
        <w:t xml:space="preserve">Dokumenty sporządzone w języku obcym są składane wraz z tłumaczeniem na język polski. </w:t>
      </w:r>
    </w:p>
    <w:p w14:paraId="79A647F2" w14:textId="77777777" w:rsidR="00D92D65" w:rsidRDefault="007E5D95">
      <w:pPr>
        <w:pStyle w:val="Nagwek2"/>
      </w:pPr>
      <w:r>
        <w:t>XI. Poleganie na zasobach innych podmiotów</w:t>
      </w:r>
    </w:p>
    <w:p w14:paraId="7B23090B" w14:textId="77777777"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0A1EEE33" w14:textId="77777777"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5FA4D019" w14:textId="77777777"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50D04A6A" w14:textId="77777777"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14:paraId="61C39D99" w14:textId="77777777"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2881CF4D" w14:textId="77777777"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6FA72D9" w14:textId="77777777"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2114B950" w14:textId="77777777"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315FAAB" w14:textId="77777777"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6D3E4C55" w14:textId="77777777"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0A034D65" w14:textId="77777777"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w:t>
      </w:r>
      <w:r w:rsidRPr="00005406">
        <w:rPr>
          <w:sz w:val="20"/>
          <w:szCs w:val="20"/>
        </w:rPr>
        <w:lastRenderedPageBreak/>
        <w:t xml:space="preserve">nie zachodzą wobec tego podmiotu podstawy wykluczenia, które zostały </w:t>
      </w:r>
      <w:r>
        <w:rPr>
          <w:sz w:val="20"/>
          <w:szCs w:val="20"/>
        </w:rPr>
        <w:t>przewidziane względem wykonawcy w rozdziale IX niniejszej SWZ.</w:t>
      </w:r>
    </w:p>
    <w:p w14:paraId="57FF584A" w14:textId="20E377DA" w:rsidR="00F74EE3" w:rsidRPr="00FF5491"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9EAEB44" w14:textId="77777777" w:rsidR="00D92D65" w:rsidRDefault="007E5D95">
      <w:pPr>
        <w:pStyle w:val="Nagwek2"/>
      </w:pPr>
      <w:r>
        <w:t>XII. Informacja dla Wykonawców wspólnie ubiegających się o udzielenie zamówienia</w:t>
      </w:r>
      <w:r w:rsidR="00D15377">
        <w:t>.</w:t>
      </w:r>
    </w:p>
    <w:p w14:paraId="44508E7B" w14:textId="77777777"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w:t>
      </w:r>
      <w:r w:rsidR="000A54F1">
        <w:rPr>
          <w:b/>
          <w:sz w:val="20"/>
          <w:szCs w:val="20"/>
        </w:rPr>
        <w:br/>
      </w:r>
      <w:r>
        <w:rPr>
          <w:b/>
          <w:sz w:val="20"/>
          <w:szCs w:val="20"/>
        </w:rPr>
        <w:t xml:space="preserve">(tj.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176EB69" w14:textId="77777777"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14:paraId="2A31F61C" w14:textId="77777777" w:rsidR="00EA3ABC" w:rsidRDefault="00EA3ABC" w:rsidP="00EA3ABC">
      <w:pPr>
        <w:pStyle w:val="Akapitzlist"/>
        <w:numPr>
          <w:ilvl w:val="0"/>
          <w:numId w:val="29"/>
        </w:numPr>
        <w:spacing w:line="360" w:lineRule="auto"/>
        <w:jc w:val="both"/>
      </w:pPr>
      <w:r>
        <w:t>postępowania o udzielenie zamówienia publicznego, którego dotyczy:</w:t>
      </w:r>
    </w:p>
    <w:p w14:paraId="59BB5747" w14:textId="77777777" w:rsidR="00EA3ABC" w:rsidRDefault="00EA3ABC" w:rsidP="00EA3ABC">
      <w:pPr>
        <w:pStyle w:val="Akapitzlist"/>
        <w:numPr>
          <w:ilvl w:val="0"/>
          <w:numId w:val="29"/>
        </w:numPr>
        <w:spacing w:line="360" w:lineRule="auto"/>
        <w:jc w:val="both"/>
      </w:pPr>
      <w:r>
        <w:t>wszystkich Wykonawców ubiegających się wspólnie o udzielenie zamówienia,</w:t>
      </w:r>
    </w:p>
    <w:p w14:paraId="03102719" w14:textId="77777777" w:rsidR="00EA3ABC" w:rsidRDefault="00EA3ABC" w:rsidP="00EA3ABC">
      <w:pPr>
        <w:pStyle w:val="Akapitzlist"/>
        <w:numPr>
          <w:ilvl w:val="0"/>
          <w:numId w:val="29"/>
        </w:numPr>
        <w:spacing w:line="360" w:lineRule="auto"/>
        <w:jc w:val="both"/>
      </w:pPr>
      <w:r>
        <w:t>ustanowienie pełnomocnika oraz zakresu jego umocowania</w:t>
      </w:r>
    </w:p>
    <w:p w14:paraId="1DB89791" w14:textId="77777777"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4D9B52F8" w14:textId="77777777"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5ACAD4E6" w14:textId="77777777" w:rsidR="00EA3ABC" w:rsidRPr="00EA3ABC" w:rsidRDefault="00EA3ABC" w:rsidP="00EA3ABC"/>
    <w:p w14:paraId="32566F78" w14:textId="77777777" w:rsidR="00D92D65" w:rsidRDefault="007E5D95">
      <w:pPr>
        <w:pStyle w:val="Nagwek2"/>
        <w:spacing w:before="240" w:after="240"/>
      </w:pPr>
      <w:r w:rsidRPr="0077324D">
        <w:lastRenderedPageBreak/>
        <w:t xml:space="preserve">XIII. </w:t>
      </w:r>
      <w:r w:rsidR="00B229FA">
        <w:t xml:space="preserve">Sposób komunikacji oraz wyjaśnienia treści SWZ </w:t>
      </w:r>
    </w:p>
    <w:p w14:paraId="38FF285C"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2FBC1C20"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5E8FD522"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4EF06D91"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78A822F2"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6551A4DC"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Pr="00892411">
          <w:rPr>
            <w:rStyle w:val="Hipercze"/>
            <w:sz w:val="20"/>
            <w:szCs w:val="20"/>
          </w:rPr>
          <w:t>kancelaria@raszkow.pl</w:t>
        </w:r>
      </w:hyperlink>
    </w:p>
    <w:p w14:paraId="082E6B02"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77CBF275" w14:textId="2D416879"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w:t>
      </w:r>
      <w:r w:rsidR="00E34B96">
        <w:rPr>
          <w:sz w:val="20"/>
          <w:szCs w:val="20"/>
        </w:rPr>
        <w:t xml:space="preserve"> </w:t>
      </w:r>
      <w:r w:rsidR="00FF5491">
        <w:rPr>
          <w:sz w:val="20"/>
          <w:szCs w:val="20"/>
        </w:rPr>
        <w:t>Ilona Mróz</w:t>
      </w:r>
      <w:r w:rsidR="003633D4">
        <w:rPr>
          <w:sz w:val="20"/>
          <w:szCs w:val="20"/>
        </w:rPr>
        <w:t xml:space="preserve">, e-mail: tel. (62) 734 49 </w:t>
      </w:r>
      <w:r w:rsidR="00FF5491">
        <w:rPr>
          <w:sz w:val="20"/>
          <w:szCs w:val="20"/>
        </w:rPr>
        <w:t>16</w:t>
      </w:r>
      <w:r w:rsidR="00524E82">
        <w:rPr>
          <w:sz w:val="20"/>
          <w:szCs w:val="20"/>
        </w:rPr>
        <w:t xml:space="preserve">, </w:t>
      </w:r>
      <w:hyperlink r:id="rId13" w:history="1">
        <w:r w:rsidR="00524E82" w:rsidRPr="00892411">
          <w:rPr>
            <w:rStyle w:val="Hipercze"/>
            <w:sz w:val="20"/>
            <w:szCs w:val="20"/>
          </w:rPr>
          <w:t>kancelaria@raszkow.pl</w:t>
        </w:r>
      </w:hyperlink>
    </w:p>
    <w:p w14:paraId="66215E53" w14:textId="587D8550"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FF5491">
        <w:rPr>
          <w:sz w:val="20"/>
          <w:szCs w:val="20"/>
        </w:rPr>
        <w:t>4</w:t>
      </w:r>
      <w:r w:rsidR="00390683">
        <w:rPr>
          <w:sz w:val="20"/>
          <w:szCs w:val="20"/>
        </w:rPr>
        <w:t>.202</w:t>
      </w:r>
      <w:r w:rsidR="00FF5491">
        <w:rPr>
          <w:sz w:val="20"/>
          <w:szCs w:val="20"/>
        </w:rPr>
        <w:t>5</w:t>
      </w:r>
      <w:r w:rsidR="00524E82">
        <w:rPr>
          <w:sz w:val="20"/>
          <w:szCs w:val="20"/>
        </w:rPr>
        <w:t>.1</w:t>
      </w:r>
    </w:p>
    <w:p w14:paraId="292C7EAE"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2B049B99"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AD213DF"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1851434E"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008FD364"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8AD64D1"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w:t>
      </w:r>
      <w:r w:rsidRPr="00FA69EB">
        <w:rPr>
          <w:sz w:val="20"/>
          <w:szCs w:val="20"/>
        </w:rPr>
        <w:lastRenderedPageBreak/>
        <w:t xml:space="preserve">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1F017654"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16252FAD"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2BA2AFB1" w14:textId="77777777"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14:paraId="1B3ADF19" w14:textId="77777777"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14:paraId="3C8D9058" w14:textId="77777777"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14:paraId="1DE76264" w14:textId="77777777"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14:paraId="50B64D06"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7CB5CFF2"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65F75EEA"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5E011557"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6A9C9EBE"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1582CDB2"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619E401"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3A4CD900" w14:textId="77777777" w:rsidR="00E202F8" w:rsidRDefault="00E202F8" w:rsidP="00351D6A">
      <w:pPr>
        <w:spacing w:line="360" w:lineRule="auto"/>
        <w:jc w:val="both"/>
        <w:rPr>
          <w:sz w:val="20"/>
          <w:szCs w:val="20"/>
        </w:rPr>
      </w:pPr>
      <w:r w:rsidRPr="00E202F8">
        <w:rPr>
          <w:sz w:val="20"/>
          <w:szCs w:val="20"/>
        </w:rPr>
        <w:lastRenderedPageBreak/>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312D9849"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3D3806B4"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29660D98"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B2450C4"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4B3B5328"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F20B36"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09A4DCC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14B58C31"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13CFF07F"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2B49F08F"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4E9E6F2C"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2F1BC0EE"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56C52B0C"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5115B3A"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5E5A12D"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56524C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04408937"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3ADCA8D2"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w:t>
      </w:r>
      <w:r w:rsidR="00015038">
        <w:rPr>
          <w:sz w:val="20"/>
          <w:szCs w:val="20"/>
        </w:rPr>
        <w:lastRenderedPageBreak/>
        <w:t xml:space="preserve">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3E454FB7"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040FE7A4" w14:textId="77777777" w:rsidR="00B07AC7" w:rsidRDefault="00015038" w:rsidP="00E202F8">
      <w:pPr>
        <w:spacing w:line="360" w:lineRule="auto"/>
        <w:jc w:val="both"/>
        <w:rPr>
          <w:sz w:val="20"/>
          <w:szCs w:val="20"/>
        </w:rPr>
      </w:pPr>
      <w:r w:rsidRPr="00015038">
        <w:rPr>
          <w:sz w:val="20"/>
          <w:szCs w:val="20"/>
        </w:rPr>
        <w:t>22. Zalecenia:</w:t>
      </w:r>
    </w:p>
    <w:p w14:paraId="71362EFB"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6B53A0F"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31813A6D"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45AB2D6E" w14:textId="77777777" w:rsidR="00B07AC7" w:rsidRDefault="00015038" w:rsidP="00B07AC7">
      <w:pPr>
        <w:spacing w:line="360" w:lineRule="auto"/>
        <w:ind w:firstLine="720"/>
        <w:jc w:val="both"/>
        <w:rPr>
          <w:sz w:val="20"/>
          <w:szCs w:val="20"/>
        </w:rPr>
      </w:pPr>
      <w:r w:rsidRPr="00015038">
        <w:rPr>
          <w:sz w:val="20"/>
          <w:szCs w:val="20"/>
        </w:rPr>
        <w:t xml:space="preserve">a) .zip </w:t>
      </w:r>
    </w:p>
    <w:p w14:paraId="52FAB9E3" w14:textId="77777777" w:rsidR="00B07AC7" w:rsidRDefault="00015038" w:rsidP="00B07AC7">
      <w:pPr>
        <w:spacing w:line="360" w:lineRule="auto"/>
        <w:ind w:firstLine="720"/>
        <w:jc w:val="both"/>
        <w:rPr>
          <w:sz w:val="20"/>
          <w:szCs w:val="20"/>
        </w:rPr>
      </w:pPr>
      <w:r w:rsidRPr="00015038">
        <w:rPr>
          <w:sz w:val="20"/>
          <w:szCs w:val="20"/>
        </w:rPr>
        <w:t xml:space="preserve">b) .7Z </w:t>
      </w:r>
    </w:p>
    <w:p w14:paraId="77BA2D00"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3C5D5CA6"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64B82BB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0870E18C"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6D896CD5"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4C211154"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2BA2975D"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17958814" w14:textId="77777777" w:rsidR="00B07AC7" w:rsidRDefault="00015038" w:rsidP="00B07AC7">
      <w:pPr>
        <w:spacing w:line="360" w:lineRule="auto"/>
        <w:ind w:left="720"/>
        <w:jc w:val="both"/>
        <w:rPr>
          <w:sz w:val="20"/>
          <w:szCs w:val="20"/>
        </w:rPr>
      </w:pPr>
      <w:r w:rsidRPr="00015038">
        <w:rPr>
          <w:sz w:val="20"/>
          <w:szCs w:val="20"/>
        </w:rPr>
        <w:lastRenderedPageBreak/>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E923112"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29715628"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C031578"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1D5B8DBD"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5C5949ED"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6875E0C3"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D3C869D"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6604EC7B"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65F11468"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CA8BEEF" w14:textId="77777777" w:rsidR="00351D6A" w:rsidRPr="00351D6A" w:rsidRDefault="00351D6A" w:rsidP="00351D6A">
      <w:pPr>
        <w:spacing w:line="360" w:lineRule="auto"/>
        <w:jc w:val="both"/>
        <w:rPr>
          <w:sz w:val="20"/>
          <w:szCs w:val="20"/>
        </w:rPr>
      </w:pPr>
    </w:p>
    <w:p w14:paraId="20B1B8E8" w14:textId="77777777" w:rsidR="00D92D65" w:rsidRDefault="007E5D95">
      <w:pPr>
        <w:pStyle w:val="Nagwek2"/>
        <w:spacing w:before="240" w:after="240"/>
      </w:pPr>
      <w:r>
        <w:t>XV. Sposób obliczania ceny oferty</w:t>
      </w:r>
    </w:p>
    <w:p w14:paraId="5D0F6D47" w14:textId="77777777"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14:paraId="33E02432" w14:textId="77777777" w:rsidR="006E4396" w:rsidRDefault="006E4396" w:rsidP="00AB3E9C">
      <w:pPr>
        <w:numPr>
          <w:ilvl w:val="0"/>
          <w:numId w:val="6"/>
        </w:numPr>
        <w:spacing w:line="360" w:lineRule="auto"/>
        <w:ind w:left="426"/>
        <w:jc w:val="both"/>
        <w:rPr>
          <w:sz w:val="20"/>
          <w:szCs w:val="20"/>
        </w:rPr>
      </w:pPr>
      <w:r>
        <w:rPr>
          <w:sz w:val="20"/>
          <w:szCs w:val="20"/>
        </w:rPr>
        <w:lastRenderedPageBreak/>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38D95F1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0622CA48" w14:textId="77777777"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7FB6F176" w14:textId="6270219B"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 xml:space="preserve">owarów i usług </w:t>
      </w:r>
      <w:r w:rsidRPr="00C75BE2">
        <w:rPr>
          <w:sz w:val="20"/>
          <w:szCs w:val="20"/>
        </w:rPr>
        <w:t>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285A3CBF" w14:textId="77777777"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14:paraId="28D92F0C"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2EEEBA06"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176349C8"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71229B7"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6ED723D3" w14:textId="77777777" w:rsidR="00D92D65" w:rsidRPr="00F7703D" w:rsidRDefault="007E5D95">
      <w:pPr>
        <w:pStyle w:val="Nagwek2"/>
        <w:spacing w:before="240" w:after="240"/>
      </w:pPr>
      <w:r w:rsidRPr="00F7703D">
        <w:t xml:space="preserve">XVI. </w:t>
      </w:r>
      <w:r w:rsidRPr="00B4590F">
        <w:t>Wymagania dotyczące wadium</w:t>
      </w:r>
    </w:p>
    <w:p w14:paraId="4E864765" w14:textId="4A035D85"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0A54F1">
        <w:rPr>
          <w:b/>
          <w:sz w:val="20"/>
          <w:szCs w:val="20"/>
        </w:rPr>
        <w:t xml:space="preserve"> </w:t>
      </w:r>
      <w:r w:rsidR="00E8641E">
        <w:rPr>
          <w:b/>
          <w:sz w:val="20"/>
          <w:szCs w:val="20"/>
        </w:rPr>
        <w:t>3</w:t>
      </w:r>
      <w:r w:rsidR="00C929EF">
        <w:rPr>
          <w:b/>
          <w:sz w:val="20"/>
          <w:szCs w:val="20"/>
        </w:rPr>
        <w:t xml:space="preserve"> 000,00 </w:t>
      </w:r>
      <w:r w:rsidR="006D4BE6" w:rsidRPr="00F40295">
        <w:rPr>
          <w:b/>
          <w:sz w:val="20"/>
          <w:szCs w:val="20"/>
        </w:rPr>
        <w:t>zł.</w:t>
      </w:r>
      <w:r w:rsidR="006D4BE6">
        <w:rPr>
          <w:b/>
          <w:sz w:val="20"/>
          <w:szCs w:val="20"/>
        </w:rPr>
        <w:t xml:space="preserve"> </w:t>
      </w:r>
      <w:r>
        <w:rPr>
          <w:sz w:val="20"/>
          <w:szCs w:val="20"/>
        </w:rPr>
        <w:t>(słownie:</w:t>
      </w:r>
      <w:r w:rsidR="000A54F1">
        <w:rPr>
          <w:sz w:val="20"/>
          <w:szCs w:val="20"/>
        </w:rPr>
        <w:t xml:space="preserve"> </w:t>
      </w:r>
      <w:r w:rsidR="00E8641E">
        <w:rPr>
          <w:sz w:val="20"/>
          <w:szCs w:val="20"/>
        </w:rPr>
        <w:t>trzy tysiące</w:t>
      </w:r>
      <w:r w:rsidR="006E4396">
        <w:rPr>
          <w:sz w:val="20"/>
          <w:szCs w:val="20"/>
        </w:rPr>
        <w:t xml:space="preserve"> </w:t>
      </w:r>
      <w:r w:rsidR="006D4BE6">
        <w:rPr>
          <w:sz w:val="20"/>
          <w:szCs w:val="20"/>
        </w:rPr>
        <w:t xml:space="preserve"> zł.</w:t>
      </w:r>
      <w:r>
        <w:rPr>
          <w:sz w:val="20"/>
          <w:szCs w:val="20"/>
        </w:rPr>
        <w:t xml:space="preserve"> 00/100 złotych);</w:t>
      </w:r>
    </w:p>
    <w:p w14:paraId="106DBD58"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5D058FAA"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39655D87" w14:textId="77777777" w:rsidR="00D92D65" w:rsidRDefault="007E5D95">
      <w:pPr>
        <w:numPr>
          <w:ilvl w:val="1"/>
          <w:numId w:val="5"/>
        </w:numPr>
        <w:spacing w:line="360" w:lineRule="auto"/>
        <w:ind w:left="896" w:hanging="409"/>
        <w:jc w:val="both"/>
      </w:pPr>
      <w:r>
        <w:rPr>
          <w:sz w:val="20"/>
          <w:szCs w:val="20"/>
        </w:rPr>
        <w:t xml:space="preserve">pieniądzu; </w:t>
      </w:r>
    </w:p>
    <w:p w14:paraId="00C1C5AF" w14:textId="77777777" w:rsidR="00D92D65" w:rsidRDefault="007E5D95">
      <w:pPr>
        <w:numPr>
          <w:ilvl w:val="1"/>
          <w:numId w:val="5"/>
        </w:numPr>
        <w:spacing w:line="360" w:lineRule="auto"/>
        <w:ind w:left="896" w:hanging="409"/>
        <w:jc w:val="both"/>
      </w:pPr>
      <w:r>
        <w:rPr>
          <w:sz w:val="20"/>
          <w:szCs w:val="20"/>
        </w:rPr>
        <w:t>gwarancjach bankowych;</w:t>
      </w:r>
    </w:p>
    <w:p w14:paraId="24C9828C" w14:textId="77777777" w:rsidR="00D92D65" w:rsidRDefault="007E5D95">
      <w:pPr>
        <w:numPr>
          <w:ilvl w:val="1"/>
          <w:numId w:val="5"/>
        </w:numPr>
        <w:spacing w:line="360" w:lineRule="auto"/>
        <w:ind w:left="896" w:hanging="409"/>
        <w:jc w:val="both"/>
      </w:pPr>
      <w:r>
        <w:rPr>
          <w:sz w:val="20"/>
          <w:szCs w:val="20"/>
        </w:rPr>
        <w:t>gwarancjach ubezpieczeniowych;</w:t>
      </w:r>
    </w:p>
    <w:p w14:paraId="61A202A2" w14:textId="57BE944B"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E8641E">
        <w:rPr>
          <w:sz w:val="20"/>
          <w:szCs w:val="20"/>
        </w:rPr>
        <w:t>4</w:t>
      </w:r>
      <w:r>
        <w:rPr>
          <w:sz w:val="20"/>
          <w:szCs w:val="20"/>
        </w:rPr>
        <w:t xml:space="preserve"> r. poz. </w:t>
      </w:r>
      <w:r w:rsidR="00E8641E">
        <w:rPr>
          <w:sz w:val="20"/>
          <w:szCs w:val="20"/>
        </w:rPr>
        <w:t>419</w:t>
      </w:r>
      <w:r>
        <w:rPr>
          <w:sz w:val="20"/>
          <w:szCs w:val="20"/>
        </w:rPr>
        <w:t>).</w:t>
      </w:r>
    </w:p>
    <w:p w14:paraId="1F4BFB06" w14:textId="6BA84AD9"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E8641E">
        <w:rPr>
          <w:i/>
          <w:sz w:val="20"/>
          <w:szCs w:val="20"/>
        </w:rPr>
        <w:t>Budowa drogi gminnej nr 782551P w m. Korytnica</w:t>
      </w:r>
      <w:r w:rsidR="000A54F1">
        <w:rPr>
          <w:i/>
          <w:sz w:val="20"/>
          <w:szCs w:val="20"/>
        </w:rPr>
        <w:t>”</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14:paraId="40E9E235" w14:textId="77777777"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797DA9A" w14:textId="77777777" w:rsidR="00D92D65" w:rsidRDefault="007E5D95" w:rsidP="0083520A">
      <w:pPr>
        <w:numPr>
          <w:ilvl w:val="0"/>
          <w:numId w:val="16"/>
        </w:numPr>
        <w:spacing w:line="360" w:lineRule="auto"/>
        <w:ind w:left="882" w:hanging="465"/>
        <w:jc w:val="both"/>
        <w:rPr>
          <w:sz w:val="20"/>
          <w:szCs w:val="20"/>
        </w:rPr>
      </w:pPr>
      <w:r>
        <w:rPr>
          <w:sz w:val="20"/>
          <w:szCs w:val="20"/>
        </w:rPr>
        <w:lastRenderedPageBreak/>
        <w:t xml:space="preserve">musi obejmować odpowiedzialność za wszystkie przypadki powodujące utratę wadium przez Wykonawcę określone w ustawie PZP </w:t>
      </w:r>
    </w:p>
    <w:p w14:paraId="47AA2D7F" w14:textId="77777777"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14:paraId="66A03C06" w14:textId="77777777"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14:paraId="2C2B98AF" w14:textId="77777777"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1F8D37A2" w14:textId="77777777"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79C1553" w14:textId="77777777"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14:paraId="09EAD1F8" w14:textId="77777777"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085CF25" w14:textId="77777777"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14:paraId="78686CD2" w14:textId="77777777"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14:paraId="59239ED6" w14:textId="77777777" w:rsidR="00D92D65" w:rsidRDefault="007E5D95">
      <w:pPr>
        <w:pStyle w:val="Nagwek2"/>
        <w:spacing w:before="240" w:after="240"/>
      </w:pPr>
      <w:r>
        <w:t>XVII. Termin związania ofertą</w:t>
      </w:r>
    </w:p>
    <w:p w14:paraId="46915CF8" w14:textId="02AF0519"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E8641E">
        <w:rPr>
          <w:b/>
          <w:sz w:val="20"/>
          <w:szCs w:val="20"/>
        </w:rPr>
        <w:t>11 lipca</w:t>
      </w:r>
      <w:r w:rsidR="000A54F1">
        <w:rPr>
          <w:b/>
          <w:sz w:val="20"/>
          <w:szCs w:val="20"/>
        </w:rPr>
        <w:t xml:space="preserve"> </w:t>
      </w:r>
      <w:r w:rsidR="00B4590F" w:rsidRPr="00991D7C">
        <w:rPr>
          <w:b/>
          <w:sz w:val="20"/>
          <w:szCs w:val="20"/>
        </w:rPr>
        <w:t>202</w:t>
      </w:r>
      <w:r w:rsidR="00E8641E">
        <w:rPr>
          <w:b/>
          <w:sz w:val="20"/>
          <w:szCs w:val="20"/>
        </w:rPr>
        <w:t>5</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14:paraId="51A87F2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48227B3E"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6DDEDA54" w14:textId="77777777" w:rsidR="00D92D65" w:rsidRDefault="007E5D95">
      <w:pPr>
        <w:pStyle w:val="Nagwek2"/>
        <w:spacing w:before="240" w:after="240"/>
      </w:pPr>
      <w:r>
        <w:t>XVIII. Miejsce i termin składania ofert</w:t>
      </w:r>
    </w:p>
    <w:p w14:paraId="196ABC6F" w14:textId="45F364EF"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F40295">
        <w:t xml:space="preserve"> </w:t>
      </w:r>
      <w:r w:rsidR="00CE4912" w:rsidRPr="00991D7C">
        <w:rPr>
          <w:b/>
          <w:sz w:val="20"/>
          <w:szCs w:val="20"/>
        </w:rPr>
        <w:t xml:space="preserve">do dnia </w:t>
      </w:r>
      <w:r w:rsidR="000A54F1">
        <w:rPr>
          <w:b/>
          <w:sz w:val="20"/>
          <w:szCs w:val="20"/>
        </w:rPr>
        <w:t xml:space="preserve"> </w:t>
      </w:r>
      <w:r w:rsidR="00E8641E">
        <w:rPr>
          <w:b/>
          <w:sz w:val="20"/>
          <w:szCs w:val="20"/>
        </w:rPr>
        <w:t>12 czerwca</w:t>
      </w:r>
      <w:r w:rsidR="006A5FCB">
        <w:rPr>
          <w:b/>
          <w:sz w:val="20"/>
          <w:szCs w:val="20"/>
        </w:rPr>
        <w:t xml:space="preserve"> </w:t>
      </w:r>
      <w:r w:rsidR="00B4590F" w:rsidRPr="00991D7C">
        <w:rPr>
          <w:b/>
          <w:sz w:val="20"/>
          <w:szCs w:val="20"/>
        </w:rPr>
        <w:t>202</w:t>
      </w:r>
      <w:r w:rsidR="00E8641E">
        <w:rPr>
          <w:b/>
          <w:sz w:val="20"/>
          <w:szCs w:val="20"/>
        </w:rPr>
        <w:t>5</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14:paraId="2ECBA1CD"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550B072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231DEFD5"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68C9A"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1094BCA" w14:textId="4A3DAF26" w:rsidR="00991D7C" w:rsidRPr="006A5FCB" w:rsidRDefault="007E5D95" w:rsidP="006A5FCB">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1CAD6544" w14:textId="77777777" w:rsidR="00D92D65" w:rsidRPr="001F20E5" w:rsidRDefault="007E5D95">
      <w:pPr>
        <w:pStyle w:val="Nagwek2"/>
        <w:spacing w:line="320" w:lineRule="auto"/>
        <w:jc w:val="both"/>
        <w:rPr>
          <w:b/>
          <w:sz w:val="20"/>
          <w:szCs w:val="20"/>
        </w:rPr>
      </w:pPr>
      <w:r w:rsidRPr="001F20E5">
        <w:rPr>
          <w:b/>
          <w:sz w:val="20"/>
          <w:szCs w:val="20"/>
        </w:rPr>
        <w:t>XIX. O</w:t>
      </w:r>
      <w:r w:rsidR="00412AA9">
        <w:rPr>
          <w:b/>
          <w:sz w:val="20"/>
          <w:szCs w:val="20"/>
        </w:rPr>
        <w:t xml:space="preserve">TWARCIE OFERT </w:t>
      </w:r>
    </w:p>
    <w:p w14:paraId="4312B639" w14:textId="38AC64A8"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E8641E">
        <w:rPr>
          <w:b/>
          <w:sz w:val="20"/>
          <w:szCs w:val="20"/>
        </w:rPr>
        <w:t>12 czerwca</w:t>
      </w:r>
      <w:r w:rsidR="007C43CF" w:rsidRPr="00991D7C">
        <w:rPr>
          <w:b/>
          <w:sz w:val="20"/>
          <w:szCs w:val="20"/>
        </w:rPr>
        <w:t xml:space="preserve"> </w:t>
      </w:r>
      <w:r w:rsidR="00B4590F" w:rsidRPr="00991D7C">
        <w:rPr>
          <w:b/>
          <w:sz w:val="20"/>
          <w:szCs w:val="20"/>
        </w:rPr>
        <w:t>202</w:t>
      </w:r>
      <w:r w:rsidR="00E8641E">
        <w:rPr>
          <w:b/>
          <w:sz w:val="20"/>
          <w:szCs w:val="20"/>
        </w:rPr>
        <w:t>5</w:t>
      </w:r>
      <w:r w:rsidR="007A5E51" w:rsidRPr="00991D7C">
        <w:rPr>
          <w:b/>
          <w:sz w:val="20"/>
          <w:szCs w:val="20"/>
        </w:rPr>
        <w:t xml:space="preserve"> r. o godz. 10:15</w:t>
      </w:r>
    </w:p>
    <w:p w14:paraId="3FE57E5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2D0DC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75763EEA"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54589CFB"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68B1A5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017DFDDC"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59807F44"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319F4333"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45E1C542" w14:textId="77777777" w:rsidR="00D92D65" w:rsidRDefault="007E5D95">
      <w:pPr>
        <w:pStyle w:val="Nagwek2"/>
        <w:spacing w:line="320" w:lineRule="auto"/>
        <w:jc w:val="both"/>
      </w:pPr>
      <w:r>
        <w:lastRenderedPageBreak/>
        <w:t>XX. Opis kryteriów oceny ofert wraz z podaniem wag tych kryteriów i sposobu oceny ofert</w:t>
      </w:r>
    </w:p>
    <w:p w14:paraId="015944A1"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58AA8B2F"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21AA7AD8" w14:textId="77777777" w:rsidR="007A7C87" w:rsidRDefault="007A7C87" w:rsidP="007A7C87">
      <w:pPr>
        <w:spacing w:line="360" w:lineRule="auto"/>
        <w:jc w:val="both"/>
        <w:rPr>
          <w:sz w:val="20"/>
          <w:szCs w:val="20"/>
        </w:rPr>
      </w:pPr>
    </w:p>
    <w:p w14:paraId="24377D92"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7FD9205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47BB267D"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71C064BF"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7CE5DD55" w14:textId="77777777" w:rsidR="00191756" w:rsidRDefault="00191756" w:rsidP="007A7C87">
      <w:pPr>
        <w:spacing w:line="360" w:lineRule="auto"/>
        <w:jc w:val="both"/>
        <w:rPr>
          <w:sz w:val="20"/>
          <w:szCs w:val="20"/>
        </w:rPr>
      </w:pPr>
    </w:p>
    <w:p w14:paraId="19690017"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6C352FB8" w14:textId="77777777" w:rsidR="00191756" w:rsidRDefault="00191756" w:rsidP="007A7C87">
      <w:pPr>
        <w:spacing w:line="360" w:lineRule="auto"/>
        <w:jc w:val="both"/>
        <w:rPr>
          <w:sz w:val="20"/>
          <w:szCs w:val="20"/>
        </w:rPr>
      </w:pPr>
    </w:p>
    <w:p w14:paraId="4F749CFB"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47B71BD4" w14:textId="77777777" w:rsidR="008A2299" w:rsidRDefault="008A2299" w:rsidP="008A2299">
      <w:pPr>
        <w:pStyle w:val="Akapitzlist"/>
        <w:spacing w:line="360" w:lineRule="auto"/>
        <w:ind w:left="1440"/>
        <w:jc w:val="both"/>
        <w:rPr>
          <w:sz w:val="20"/>
          <w:szCs w:val="20"/>
        </w:rPr>
      </w:pPr>
      <w:r>
        <w:rPr>
          <w:sz w:val="20"/>
          <w:szCs w:val="20"/>
        </w:rPr>
        <w:t xml:space="preserve">Minimalny wymagany przez Zamawiającego okres gwarancji i rękojmi wynosi 36 miesięcy od daty końcowego odbioru robót budowlanych. </w:t>
      </w:r>
    </w:p>
    <w:p w14:paraId="56B37B44"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3E8CC515"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14:paraId="39718741" w14:textId="77777777"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535E8D2C" w14:textId="77777777"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14:paraId="6D5AB28A" w14:textId="77777777"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14:paraId="4B804501" w14:textId="77777777" w:rsidR="007107E2" w:rsidRPr="007107E2" w:rsidRDefault="007107E2" w:rsidP="007107E2">
      <w:pPr>
        <w:spacing w:line="360" w:lineRule="auto"/>
        <w:jc w:val="both"/>
        <w:rPr>
          <w:i/>
          <w:sz w:val="20"/>
          <w:szCs w:val="20"/>
        </w:rPr>
      </w:pPr>
    </w:p>
    <w:p w14:paraId="12E40E5C"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52078E7A"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06F1BADC"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029A49EA"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74124E20" w14:textId="77777777"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14:paraId="7D4C23B3"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6D028788"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15164FD7"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1401A015" w14:textId="77777777" w:rsidR="00191756" w:rsidRDefault="00191756" w:rsidP="00191756">
      <w:pPr>
        <w:spacing w:line="360" w:lineRule="auto"/>
        <w:jc w:val="both"/>
        <w:rPr>
          <w:sz w:val="20"/>
          <w:szCs w:val="20"/>
        </w:rPr>
      </w:pPr>
      <w:r>
        <w:rPr>
          <w:b/>
          <w:sz w:val="20"/>
          <w:szCs w:val="20"/>
        </w:rPr>
        <w:lastRenderedPageBreak/>
        <w:t xml:space="preserve">5. </w:t>
      </w:r>
      <w:r w:rsidRPr="00191756">
        <w:rPr>
          <w:sz w:val="20"/>
          <w:szCs w:val="20"/>
        </w:rPr>
        <w:t xml:space="preserve">Zamawiający udzieli zamówienia Wykonawcy, którego oferta zostanie uznana za najkorzystniejszą. </w:t>
      </w:r>
    </w:p>
    <w:p w14:paraId="1D670937"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14D956AE" w14:textId="77777777"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14:paraId="70DF0090" w14:textId="77777777"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14:paraId="36258CB9"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59946B26"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2DDF77C2" w14:textId="77777777"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14:paraId="710216FB" w14:textId="77777777" w:rsidR="00C077C6" w:rsidRPr="002A6727" w:rsidRDefault="00C077C6" w:rsidP="00C077C6">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78387C4A" w14:textId="77777777"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14:paraId="2A050C4F"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14:paraId="1EB5FC0E" w14:textId="77777777"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14:paraId="46937842" w14:textId="77777777"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14:paraId="22794748" w14:textId="77777777" w:rsidR="00C077C6" w:rsidRPr="00C077C6" w:rsidRDefault="00C077C6" w:rsidP="00C077C6"/>
    <w:p w14:paraId="21B05DB0" w14:textId="77777777" w:rsidR="00D92D65" w:rsidRDefault="0047587E" w:rsidP="00C077C6">
      <w:pPr>
        <w:pStyle w:val="Nagwek2"/>
        <w:spacing w:line="320" w:lineRule="auto"/>
      </w:pPr>
      <w:r>
        <w:t xml:space="preserve">XXII. </w:t>
      </w:r>
      <w:r w:rsidR="007E5D95">
        <w:t>Wymagania dotyczące zabezpieczenia należytego wykonania umowy</w:t>
      </w:r>
    </w:p>
    <w:p w14:paraId="0606FC30" w14:textId="77777777"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14:paraId="55056958" w14:textId="77777777"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4BA73FBE" w14:textId="77777777" w:rsidR="00C077C6" w:rsidRDefault="00C077C6" w:rsidP="00C077C6">
      <w:pPr>
        <w:spacing w:line="360" w:lineRule="auto"/>
        <w:jc w:val="both"/>
        <w:rPr>
          <w:sz w:val="20"/>
          <w:szCs w:val="20"/>
        </w:rPr>
      </w:pPr>
      <w:r>
        <w:rPr>
          <w:sz w:val="20"/>
          <w:szCs w:val="20"/>
        </w:rPr>
        <w:t>a) pieniądzu</w:t>
      </w:r>
    </w:p>
    <w:p w14:paraId="6A452FA4" w14:textId="77777777" w:rsidR="00C077C6" w:rsidRDefault="00C077C6" w:rsidP="00C077C6">
      <w:pPr>
        <w:spacing w:line="360" w:lineRule="auto"/>
        <w:jc w:val="both"/>
        <w:rPr>
          <w:sz w:val="20"/>
          <w:szCs w:val="20"/>
        </w:rPr>
      </w:pPr>
      <w:r>
        <w:rPr>
          <w:sz w:val="20"/>
          <w:szCs w:val="20"/>
        </w:rPr>
        <w:lastRenderedPageBreak/>
        <w:t>b) poręczeniach bankowych lub poręczeniach spółdzielczej kasy oszczędnościowo – kredytowej, z tym że zobowiązanie kasy jest zawsze zobowiązaniem pieniężnym,</w:t>
      </w:r>
    </w:p>
    <w:p w14:paraId="7B419BB0" w14:textId="77777777" w:rsidR="00C077C6" w:rsidRDefault="00C077C6" w:rsidP="00C077C6">
      <w:pPr>
        <w:spacing w:line="360" w:lineRule="auto"/>
        <w:jc w:val="both"/>
        <w:rPr>
          <w:sz w:val="20"/>
          <w:szCs w:val="20"/>
        </w:rPr>
      </w:pPr>
      <w:r>
        <w:rPr>
          <w:sz w:val="20"/>
          <w:szCs w:val="20"/>
        </w:rPr>
        <w:t>c) gwarancjach bankowych,</w:t>
      </w:r>
    </w:p>
    <w:p w14:paraId="1EFEAB78" w14:textId="77777777" w:rsidR="00C077C6" w:rsidRDefault="00C077C6" w:rsidP="00C077C6">
      <w:pPr>
        <w:spacing w:line="360" w:lineRule="auto"/>
        <w:jc w:val="both"/>
        <w:rPr>
          <w:sz w:val="20"/>
          <w:szCs w:val="20"/>
        </w:rPr>
      </w:pPr>
      <w:r>
        <w:rPr>
          <w:sz w:val="20"/>
          <w:szCs w:val="20"/>
        </w:rPr>
        <w:t xml:space="preserve">d) gwarancjach ubezpieczeniowych </w:t>
      </w:r>
    </w:p>
    <w:p w14:paraId="2B04F03D" w14:textId="35B10C89" w:rsidR="00C077C6" w:rsidRDefault="00C077C6" w:rsidP="00C077C6">
      <w:pPr>
        <w:spacing w:line="360" w:lineRule="auto"/>
        <w:jc w:val="both"/>
        <w:rPr>
          <w:sz w:val="20"/>
          <w:szCs w:val="20"/>
        </w:rPr>
      </w:pPr>
      <w:r>
        <w:rPr>
          <w:sz w:val="20"/>
          <w:szCs w:val="20"/>
        </w:rPr>
        <w:t>e) poręczeniach udzielanych przez podmioty, o których mowa w art. 6b ust. 5 pkt 2 ustawy z dnia 9 listopada 2000 r. o utworzeniu Polskiej Agencji Rozwoju Przedsiębiorczości (tj. Dz. U. z 202</w:t>
      </w:r>
      <w:r w:rsidR="00E8641E">
        <w:rPr>
          <w:sz w:val="20"/>
          <w:szCs w:val="20"/>
        </w:rPr>
        <w:t>4</w:t>
      </w:r>
      <w:r>
        <w:rPr>
          <w:sz w:val="20"/>
          <w:szCs w:val="20"/>
        </w:rPr>
        <w:t xml:space="preserve"> r. poz. </w:t>
      </w:r>
      <w:r w:rsidR="00E8641E">
        <w:rPr>
          <w:sz w:val="20"/>
          <w:szCs w:val="20"/>
        </w:rPr>
        <w:t>419</w:t>
      </w:r>
      <w:r>
        <w:rPr>
          <w:sz w:val="20"/>
          <w:szCs w:val="20"/>
        </w:rPr>
        <w:t xml:space="preserve">) </w:t>
      </w:r>
    </w:p>
    <w:p w14:paraId="77811F3C" w14:textId="77777777"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2F984126" w14:textId="77777777"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7F082E7C" w14:textId="77777777"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7EC4986" w14:textId="77777777"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3ECD8AE6" w14:textId="77777777" w:rsidR="00C077C6" w:rsidRDefault="00C077C6" w:rsidP="00C077C6">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6E565EB6" w14:textId="77777777" w:rsidR="00C077C6" w:rsidRDefault="00C077C6" w:rsidP="00C077C6">
      <w:pPr>
        <w:spacing w:line="360" w:lineRule="auto"/>
        <w:jc w:val="both"/>
        <w:rPr>
          <w:sz w:val="20"/>
          <w:szCs w:val="20"/>
        </w:rPr>
      </w:pPr>
      <w:r>
        <w:rPr>
          <w:sz w:val="20"/>
          <w:szCs w:val="20"/>
        </w:rPr>
        <w:t xml:space="preserve">1) nazwę siedziby Wykonawcy </w:t>
      </w:r>
    </w:p>
    <w:p w14:paraId="027C5F10" w14:textId="77777777"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14:paraId="78578E80" w14:textId="77777777" w:rsidR="00C077C6" w:rsidRDefault="00C077C6" w:rsidP="00C077C6">
      <w:pPr>
        <w:spacing w:line="360" w:lineRule="auto"/>
        <w:jc w:val="both"/>
        <w:rPr>
          <w:sz w:val="20"/>
          <w:szCs w:val="20"/>
        </w:rPr>
      </w:pPr>
      <w:r>
        <w:rPr>
          <w:sz w:val="20"/>
          <w:szCs w:val="20"/>
        </w:rPr>
        <w:t>3) wskazanie podmiotu udzielającego gwarancji lub poręczenia</w:t>
      </w:r>
    </w:p>
    <w:p w14:paraId="5202AC5A" w14:textId="77777777"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14:paraId="4B9AE02C" w14:textId="77777777" w:rsidR="00C077C6" w:rsidRDefault="00C077C6" w:rsidP="00C077C6">
      <w:pPr>
        <w:spacing w:line="360" w:lineRule="auto"/>
        <w:jc w:val="both"/>
        <w:rPr>
          <w:sz w:val="20"/>
          <w:szCs w:val="20"/>
        </w:rPr>
      </w:pPr>
      <w:r>
        <w:rPr>
          <w:sz w:val="20"/>
          <w:szCs w:val="20"/>
        </w:rPr>
        <w:t xml:space="preserve">5) kwotę gwarancji lub poręczenia </w:t>
      </w:r>
    </w:p>
    <w:p w14:paraId="0F96CBE8" w14:textId="77777777"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14:paraId="2719478B" w14:textId="77777777"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FDA652F" w14:textId="77777777"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48686CB4" w14:textId="77777777"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691F0ACF" w14:textId="77777777" w:rsidR="00C077C6" w:rsidRDefault="00C077C6" w:rsidP="00C077C6">
      <w:pPr>
        <w:spacing w:line="360" w:lineRule="auto"/>
        <w:jc w:val="both"/>
        <w:rPr>
          <w:sz w:val="20"/>
          <w:szCs w:val="20"/>
        </w:rPr>
      </w:pPr>
      <w:r>
        <w:rPr>
          <w:sz w:val="20"/>
          <w:szCs w:val="20"/>
        </w:rPr>
        <w:lastRenderedPageBreak/>
        <w:t xml:space="preserve">10. W przypadku wnoszenia zabezpieczenia należytego wykonania umowy w formie innej niż w pieniądzu, przed podpisaniem umowy Wykonawca zobowiązany jest przedstawić do akceptacji Zamawiającemu treść dokumentu gwarancji lub poręczenia. </w:t>
      </w:r>
    </w:p>
    <w:p w14:paraId="66EE83BC" w14:textId="77777777"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6740A9A6" w14:textId="77777777"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36B923CA" w14:textId="77777777"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779ED818" w14:textId="77777777" w:rsidR="00D92D65" w:rsidRDefault="007E5D95">
      <w:pPr>
        <w:pStyle w:val="Nagwek2"/>
        <w:spacing w:line="320" w:lineRule="auto"/>
        <w:jc w:val="both"/>
      </w:pPr>
      <w:r>
        <w:t>XXIII. Informacje o treści zawieranej umowy oraz możliwości jej zmiany</w:t>
      </w:r>
    </w:p>
    <w:p w14:paraId="23D4F726"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14:paraId="3C1A2BF8"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5315A7A7"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0CD945A"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69C0FCA3"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2BA8DF0C" w14:textId="77777777" w:rsidR="00D92D65" w:rsidRDefault="006561DE">
      <w:pPr>
        <w:pStyle w:val="Nagwek2"/>
        <w:spacing w:line="320" w:lineRule="auto"/>
        <w:jc w:val="both"/>
      </w:pPr>
      <w:r>
        <w:t>X</w:t>
      </w:r>
      <w:r w:rsidR="007E5D95">
        <w:t>XIV. Pouczenie o środkach ochrony prawnej przysługujących Wykonawcy</w:t>
      </w:r>
    </w:p>
    <w:p w14:paraId="08818889"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C5F9395"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ADB497"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7F5C945"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B370952" w14:textId="77777777" w:rsidR="00D92D65" w:rsidRDefault="007E5D95">
      <w:pPr>
        <w:spacing w:line="360" w:lineRule="auto"/>
        <w:ind w:left="868" w:hanging="425"/>
        <w:jc w:val="both"/>
        <w:rPr>
          <w:sz w:val="20"/>
          <w:szCs w:val="20"/>
        </w:rPr>
      </w:pPr>
      <w:r>
        <w:rPr>
          <w:sz w:val="20"/>
          <w:szCs w:val="20"/>
        </w:rPr>
        <w:lastRenderedPageBreak/>
        <w:t>2)</w:t>
      </w:r>
      <w:r>
        <w:rPr>
          <w:sz w:val="20"/>
          <w:szCs w:val="20"/>
        </w:rPr>
        <w:tab/>
        <w:t>zaniechanie czynności w postępowaniu o udzielenie zamówienia do której zamawiający był obowiązany na podstawie ustawy;</w:t>
      </w:r>
    </w:p>
    <w:p w14:paraId="096D83E8"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6A0B29"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43B005C"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66898271"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45E0BA8"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6F2075E"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E118B18"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21211C7"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40D515"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43B8602"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90CC7A" w14:textId="77777777"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40011E51" w14:textId="77777777" w:rsidR="00D92D65" w:rsidRDefault="007E5D95">
      <w:pPr>
        <w:pStyle w:val="Nagwek2"/>
        <w:spacing w:line="320" w:lineRule="auto"/>
        <w:jc w:val="both"/>
      </w:pPr>
      <w:r>
        <w:t>XXV. Spis załącznikó</w:t>
      </w:r>
      <w:r w:rsidR="00A40CE5">
        <w:t>w</w:t>
      </w:r>
    </w:p>
    <w:p w14:paraId="05F4D389" w14:textId="77777777" w:rsidR="00D92D65" w:rsidRDefault="001223D8">
      <w:pPr>
        <w:spacing w:line="320" w:lineRule="auto"/>
        <w:jc w:val="both"/>
      </w:pPr>
      <w:r>
        <w:t xml:space="preserve">Załącznik nr 1 </w:t>
      </w:r>
      <w:r>
        <w:tab/>
      </w:r>
      <w:r>
        <w:tab/>
        <w:t>Formularz ofertowy</w:t>
      </w:r>
    </w:p>
    <w:p w14:paraId="1C63D489" w14:textId="77777777"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14:paraId="3CDD543A"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11F5015A"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7F4189B9" w14:textId="77777777" w:rsidR="00400702" w:rsidRDefault="00400702" w:rsidP="00400702">
      <w:pPr>
        <w:spacing w:line="320" w:lineRule="auto"/>
        <w:ind w:left="2160" w:hanging="2160"/>
        <w:jc w:val="both"/>
      </w:pPr>
      <w:r>
        <w:t xml:space="preserve">Załącznik nr 4 </w:t>
      </w:r>
      <w:r>
        <w:tab/>
        <w:t>Wykaz robót budowlanych</w:t>
      </w:r>
    </w:p>
    <w:p w14:paraId="104D689C" w14:textId="77777777" w:rsidR="00400702" w:rsidRDefault="00400702" w:rsidP="00400702">
      <w:pPr>
        <w:spacing w:line="320" w:lineRule="auto"/>
        <w:ind w:left="2160" w:hanging="2160"/>
        <w:jc w:val="both"/>
      </w:pPr>
      <w:r>
        <w:lastRenderedPageBreak/>
        <w:t xml:space="preserve">Załącznik nr 5 </w:t>
      </w:r>
      <w:r>
        <w:tab/>
        <w:t>Wykaz osób</w:t>
      </w:r>
      <w:r>
        <w:tab/>
      </w:r>
    </w:p>
    <w:p w14:paraId="04B2D974" w14:textId="77777777"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14:paraId="5C4CF421" w14:textId="77777777" w:rsidR="00096BB6" w:rsidRDefault="00096BB6" w:rsidP="00400702">
      <w:pPr>
        <w:spacing w:line="320" w:lineRule="auto"/>
        <w:ind w:left="2160" w:hanging="2160"/>
        <w:jc w:val="both"/>
      </w:pPr>
      <w:r>
        <w:t xml:space="preserve">Załącznik nr 7 </w:t>
      </w:r>
      <w:r>
        <w:tab/>
        <w:t xml:space="preserve">Projekt umowy </w:t>
      </w:r>
    </w:p>
    <w:p w14:paraId="0F3E90A6" w14:textId="77777777" w:rsidR="00096BB6" w:rsidRDefault="00096BB6" w:rsidP="00400702">
      <w:pPr>
        <w:spacing w:line="320" w:lineRule="auto"/>
        <w:ind w:left="2160" w:hanging="2160"/>
        <w:jc w:val="both"/>
      </w:pPr>
      <w:r>
        <w:t>Z</w:t>
      </w:r>
      <w:r w:rsidR="0011263D">
        <w:t>ałącznik nr 8</w:t>
      </w:r>
      <w:r w:rsidR="0011263D">
        <w:tab/>
        <w:t xml:space="preserve">Dokumentacja Projektowa </w:t>
      </w:r>
    </w:p>
    <w:p w14:paraId="6E3FF10A" w14:textId="77777777" w:rsidR="0061522A" w:rsidRDefault="0061522A" w:rsidP="00400702">
      <w:pPr>
        <w:spacing w:line="320" w:lineRule="auto"/>
        <w:ind w:left="2160" w:hanging="2160"/>
        <w:jc w:val="both"/>
      </w:pPr>
    </w:p>
    <w:p w14:paraId="260F0A70" w14:textId="77777777" w:rsidR="00400702" w:rsidRDefault="00400702" w:rsidP="00E46D15">
      <w:pPr>
        <w:spacing w:line="320" w:lineRule="auto"/>
        <w:ind w:left="2160" w:hanging="2160"/>
        <w:jc w:val="both"/>
      </w:pPr>
    </w:p>
    <w:sectPr w:rsidR="00400702" w:rsidSect="003813BB">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6116" w14:textId="77777777" w:rsidR="00263C38" w:rsidRDefault="00263C38">
      <w:pPr>
        <w:spacing w:line="240" w:lineRule="auto"/>
      </w:pPr>
      <w:r>
        <w:separator/>
      </w:r>
    </w:p>
  </w:endnote>
  <w:endnote w:type="continuationSeparator" w:id="0">
    <w:p w14:paraId="4A828D05" w14:textId="77777777" w:rsidR="00263C38" w:rsidRDefault="00263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B77E" w14:textId="77777777" w:rsidR="00B4590F" w:rsidRDefault="00C077C6">
    <w:pPr>
      <w:jc w:val="right"/>
    </w:pPr>
    <w:r>
      <w:t>Str.</w:t>
    </w:r>
    <w:r w:rsidR="00B4590F">
      <w:fldChar w:fldCharType="begin"/>
    </w:r>
    <w:r w:rsidR="00B4590F">
      <w:instrText>PAGE</w:instrText>
    </w:r>
    <w:r w:rsidR="00B4590F">
      <w:fldChar w:fldCharType="separate"/>
    </w:r>
    <w:r w:rsidR="004241B5">
      <w:rPr>
        <w:noProof/>
      </w:rPr>
      <w:t>20</w:t>
    </w:r>
    <w:r w:rsidR="00B4590F">
      <w:rPr>
        <w:noProof/>
      </w:rPr>
      <w:fldChar w:fldCharType="end"/>
    </w:r>
    <w:r w:rsidR="00C929EF">
      <w:rPr>
        <w:noProof/>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25D2" w14:textId="77777777" w:rsidR="00263C38" w:rsidRDefault="00263C38">
      <w:pPr>
        <w:spacing w:line="240" w:lineRule="auto"/>
      </w:pPr>
      <w:r>
        <w:separator/>
      </w:r>
    </w:p>
  </w:footnote>
  <w:footnote w:type="continuationSeparator" w:id="0">
    <w:p w14:paraId="31F95338" w14:textId="77777777" w:rsidR="00263C38" w:rsidRDefault="00263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800E" w14:textId="717AF3E6"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w:t>
    </w:r>
    <w:r w:rsidR="00290134">
      <w:rPr>
        <w:i/>
        <w:color w:val="000000" w:themeColor="text1"/>
        <w:sz w:val="18"/>
        <w:szCs w:val="18"/>
      </w:rPr>
      <w:t>4</w:t>
    </w:r>
    <w:r>
      <w:rPr>
        <w:i/>
        <w:color w:val="000000" w:themeColor="text1"/>
        <w:sz w:val="18"/>
        <w:szCs w:val="18"/>
      </w:rPr>
      <w:t>.202</w:t>
    </w:r>
    <w:r w:rsidR="00290134">
      <w:rPr>
        <w:i/>
        <w:color w:val="000000" w:themeColor="text1"/>
        <w:sz w:val="18"/>
        <w:szCs w:val="18"/>
      </w:rPr>
      <w:t>5</w:t>
    </w:r>
    <w:r>
      <w:rPr>
        <w:i/>
        <w:color w:val="000000" w:themeColor="text1"/>
        <w:sz w:val="18"/>
        <w:szCs w:val="18"/>
      </w:rPr>
      <w:t>.1 „</w:t>
    </w:r>
    <w:r w:rsidR="00290134">
      <w:rPr>
        <w:i/>
        <w:color w:val="000000" w:themeColor="text1"/>
        <w:sz w:val="18"/>
        <w:szCs w:val="18"/>
      </w:rPr>
      <w:t>Budowa drogi gminnej nr 782551P w m. Korytnica</w:t>
    </w:r>
    <w:r w:rsidR="00BA7557">
      <w:rPr>
        <w:i/>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627273143">
    <w:abstractNumId w:val="2"/>
  </w:num>
  <w:num w:numId="2" w16cid:durableId="877820657">
    <w:abstractNumId w:val="0"/>
  </w:num>
  <w:num w:numId="3" w16cid:durableId="1551190648">
    <w:abstractNumId w:val="16"/>
  </w:num>
  <w:num w:numId="4" w16cid:durableId="203173909">
    <w:abstractNumId w:val="27"/>
  </w:num>
  <w:num w:numId="5" w16cid:durableId="2141878610">
    <w:abstractNumId w:val="13"/>
  </w:num>
  <w:num w:numId="6" w16cid:durableId="362905153">
    <w:abstractNumId w:val="24"/>
  </w:num>
  <w:num w:numId="7" w16cid:durableId="127166786">
    <w:abstractNumId w:val="5"/>
  </w:num>
  <w:num w:numId="8" w16cid:durableId="968710327">
    <w:abstractNumId w:val="17"/>
  </w:num>
  <w:num w:numId="9" w16cid:durableId="1006833599">
    <w:abstractNumId w:val="32"/>
  </w:num>
  <w:num w:numId="10" w16cid:durableId="143275405">
    <w:abstractNumId w:val="4"/>
  </w:num>
  <w:num w:numId="11" w16cid:durableId="587075975">
    <w:abstractNumId w:val="18"/>
  </w:num>
  <w:num w:numId="12" w16cid:durableId="1017342572">
    <w:abstractNumId w:val="10"/>
  </w:num>
  <w:num w:numId="13" w16cid:durableId="1485395282">
    <w:abstractNumId w:val="25"/>
  </w:num>
  <w:num w:numId="14" w16cid:durableId="263152649">
    <w:abstractNumId w:val="15"/>
  </w:num>
  <w:num w:numId="15" w16cid:durableId="1934508732">
    <w:abstractNumId w:val="22"/>
  </w:num>
  <w:num w:numId="16" w16cid:durableId="447050249">
    <w:abstractNumId w:val="14"/>
  </w:num>
  <w:num w:numId="17" w16cid:durableId="1960648143">
    <w:abstractNumId w:val="30"/>
  </w:num>
  <w:num w:numId="18" w16cid:durableId="291138563">
    <w:abstractNumId w:val="21"/>
  </w:num>
  <w:num w:numId="19" w16cid:durableId="1728335882">
    <w:abstractNumId w:val="8"/>
  </w:num>
  <w:num w:numId="20" w16cid:durableId="621812175">
    <w:abstractNumId w:val="20"/>
  </w:num>
  <w:num w:numId="21" w16cid:durableId="147291238">
    <w:abstractNumId w:val="3"/>
  </w:num>
  <w:num w:numId="22" w16cid:durableId="1305697454">
    <w:abstractNumId w:val="11"/>
  </w:num>
  <w:num w:numId="23" w16cid:durableId="58751295">
    <w:abstractNumId w:val="9"/>
  </w:num>
  <w:num w:numId="24" w16cid:durableId="2083988366">
    <w:abstractNumId w:val="7"/>
  </w:num>
  <w:num w:numId="25" w16cid:durableId="2141537024">
    <w:abstractNumId w:val="19"/>
  </w:num>
  <w:num w:numId="26" w16cid:durableId="2101875258">
    <w:abstractNumId w:val="12"/>
  </w:num>
  <w:num w:numId="27" w16cid:durableId="949775058">
    <w:abstractNumId w:val="26"/>
  </w:num>
  <w:num w:numId="28" w16cid:durableId="1443766262">
    <w:abstractNumId w:val="31"/>
  </w:num>
  <w:num w:numId="29" w16cid:durableId="478964043">
    <w:abstractNumId w:val="1"/>
  </w:num>
  <w:num w:numId="30" w16cid:durableId="1050500602">
    <w:abstractNumId w:val="6"/>
  </w:num>
  <w:num w:numId="31" w16cid:durableId="623199801">
    <w:abstractNumId w:val="23"/>
  </w:num>
  <w:num w:numId="32" w16cid:durableId="751854286">
    <w:abstractNumId w:val="29"/>
  </w:num>
  <w:num w:numId="33" w16cid:durableId="26603769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4F46"/>
    <w:rsid w:val="00015038"/>
    <w:rsid w:val="00020108"/>
    <w:rsid w:val="00021627"/>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A54F1"/>
    <w:rsid w:val="000B11BD"/>
    <w:rsid w:val="000D0291"/>
    <w:rsid w:val="000E5D19"/>
    <w:rsid w:val="000F4CA1"/>
    <w:rsid w:val="00104B34"/>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96A4F"/>
    <w:rsid w:val="001A52CF"/>
    <w:rsid w:val="001A6641"/>
    <w:rsid w:val="001A6824"/>
    <w:rsid w:val="001B1CA9"/>
    <w:rsid w:val="001B547F"/>
    <w:rsid w:val="001B6732"/>
    <w:rsid w:val="001C08DC"/>
    <w:rsid w:val="001C5E12"/>
    <w:rsid w:val="001C74D6"/>
    <w:rsid w:val="001D2296"/>
    <w:rsid w:val="001F20CA"/>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62552"/>
    <w:rsid w:val="00263C38"/>
    <w:rsid w:val="00272A28"/>
    <w:rsid w:val="0027599C"/>
    <w:rsid w:val="002801E2"/>
    <w:rsid w:val="00285214"/>
    <w:rsid w:val="00286A9A"/>
    <w:rsid w:val="002878D6"/>
    <w:rsid w:val="00287E49"/>
    <w:rsid w:val="00290134"/>
    <w:rsid w:val="002A4B7D"/>
    <w:rsid w:val="002A7046"/>
    <w:rsid w:val="002B6157"/>
    <w:rsid w:val="002C0D6C"/>
    <w:rsid w:val="002C2D18"/>
    <w:rsid w:val="002C5CCD"/>
    <w:rsid w:val="002D4C28"/>
    <w:rsid w:val="002E0427"/>
    <w:rsid w:val="002E097C"/>
    <w:rsid w:val="002F7734"/>
    <w:rsid w:val="003066C6"/>
    <w:rsid w:val="00314C60"/>
    <w:rsid w:val="00316436"/>
    <w:rsid w:val="00317179"/>
    <w:rsid w:val="00325A3F"/>
    <w:rsid w:val="003268F8"/>
    <w:rsid w:val="00330005"/>
    <w:rsid w:val="00351D6A"/>
    <w:rsid w:val="003548FC"/>
    <w:rsid w:val="0035678C"/>
    <w:rsid w:val="00357E6A"/>
    <w:rsid w:val="003633D4"/>
    <w:rsid w:val="003643D2"/>
    <w:rsid w:val="0036489D"/>
    <w:rsid w:val="0037403C"/>
    <w:rsid w:val="003813BB"/>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15736"/>
    <w:rsid w:val="004241B5"/>
    <w:rsid w:val="00424D65"/>
    <w:rsid w:val="0042690B"/>
    <w:rsid w:val="0043546D"/>
    <w:rsid w:val="004373BD"/>
    <w:rsid w:val="00446738"/>
    <w:rsid w:val="0047587E"/>
    <w:rsid w:val="004825D8"/>
    <w:rsid w:val="00482853"/>
    <w:rsid w:val="0048296D"/>
    <w:rsid w:val="0049437C"/>
    <w:rsid w:val="004A35DE"/>
    <w:rsid w:val="004A4D48"/>
    <w:rsid w:val="004B0D8F"/>
    <w:rsid w:val="004B0F71"/>
    <w:rsid w:val="004B2384"/>
    <w:rsid w:val="004B7109"/>
    <w:rsid w:val="004C4843"/>
    <w:rsid w:val="004D4507"/>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23F8"/>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D0959"/>
    <w:rsid w:val="005E062D"/>
    <w:rsid w:val="00613D64"/>
    <w:rsid w:val="00613D66"/>
    <w:rsid w:val="0061522A"/>
    <w:rsid w:val="00621302"/>
    <w:rsid w:val="00624A5F"/>
    <w:rsid w:val="006256C5"/>
    <w:rsid w:val="006322B9"/>
    <w:rsid w:val="00653761"/>
    <w:rsid w:val="006539BA"/>
    <w:rsid w:val="006561DE"/>
    <w:rsid w:val="00662931"/>
    <w:rsid w:val="00665F93"/>
    <w:rsid w:val="006667F2"/>
    <w:rsid w:val="006713D1"/>
    <w:rsid w:val="0068125E"/>
    <w:rsid w:val="006903C7"/>
    <w:rsid w:val="006962DC"/>
    <w:rsid w:val="0069639F"/>
    <w:rsid w:val="006A5AD9"/>
    <w:rsid w:val="006A5FCB"/>
    <w:rsid w:val="006B24A2"/>
    <w:rsid w:val="006B2F46"/>
    <w:rsid w:val="006B4571"/>
    <w:rsid w:val="006D4BE6"/>
    <w:rsid w:val="006D5FF3"/>
    <w:rsid w:val="006D6938"/>
    <w:rsid w:val="006E2F72"/>
    <w:rsid w:val="006E4396"/>
    <w:rsid w:val="006E60BF"/>
    <w:rsid w:val="006F01CC"/>
    <w:rsid w:val="006F2B55"/>
    <w:rsid w:val="00700312"/>
    <w:rsid w:val="00701F95"/>
    <w:rsid w:val="007107E2"/>
    <w:rsid w:val="00721AF9"/>
    <w:rsid w:val="00723574"/>
    <w:rsid w:val="00723A6D"/>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E7447"/>
    <w:rsid w:val="007F12F3"/>
    <w:rsid w:val="007F2775"/>
    <w:rsid w:val="00801C4E"/>
    <w:rsid w:val="00805B57"/>
    <w:rsid w:val="00816235"/>
    <w:rsid w:val="00825574"/>
    <w:rsid w:val="00827037"/>
    <w:rsid w:val="008313D8"/>
    <w:rsid w:val="00834F33"/>
    <w:rsid w:val="0083520A"/>
    <w:rsid w:val="008521E0"/>
    <w:rsid w:val="008624D0"/>
    <w:rsid w:val="00865923"/>
    <w:rsid w:val="00867756"/>
    <w:rsid w:val="00870229"/>
    <w:rsid w:val="00870E95"/>
    <w:rsid w:val="008740D1"/>
    <w:rsid w:val="008853BC"/>
    <w:rsid w:val="00896A9B"/>
    <w:rsid w:val="008A2299"/>
    <w:rsid w:val="008A31DD"/>
    <w:rsid w:val="008B025E"/>
    <w:rsid w:val="008B530A"/>
    <w:rsid w:val="008B6210"/>
    <w:rsid w:val="008C0C36"/>
    <w:rsid w:val="008C244D"/>
    <w:rsid w:val="008C2759"/>
    <w:rsid w:val="008C32D0"/>
    <w:rsid w:val="008C700E"/>
    <w:rsid w:val="008D2E4A"/>
    <w:rsid w:val="008D5542"/>
    <w:rsid w:val="008E396C"/>
    <w:rsid w:val="008E4855"/>
    <w:rsid w:val="008F40A3"/>
    <w:rsid w:val="009032CF"/>
    <w:rsid w:val="0090712E"/>
    <w:rsid w:val="00907586"/>
    <w:rsid w:val="00916460"/>
    <w:rsid w:val="009310B2"/>
    <w:rsid w:val="00932A0A"/>
    <w:rsid w:val="00933EC8"/>
    <w:rsid w:val="00936223"/>
    <w:rsid w:val="00942A7D"/>
    <w:rsid w:val="00945B52"/>
    <w:rsid w:val="00952BB2"/>
    <w:rsid w:val="00970C90"/>
    <w:rsid w:val="009740E3"/>
    <w:rsid w:val="00976E59"/>
    <w:rsid w:val="00991D7C"/>
    <w:rsid w:val="00997F9E"/>
    <w:rsid w:val="009A0006"/>
    <w:rsid w:val="009A32CC"/>
    <w:rsid w:val="009B11C9"/>
    <w:rsid w:val="009B32DF"/>
    <w:rsid w:val="009B5802"/>
    <w:rsid w:val="009C1A6B"/>
    <w:rsid w:val="009C2090"/>
    <w:rsid w:val="009C45F2"/>
    <w:rsid w:val="009D7457"/>
    <w:rsid w:val="009E1584"/>
    <w:rsid w:val="009E6445"/>
    <w:rsid w:val="009F04EC"/>
    <w:rsid w:val="009F0E00"/>
    <w:rsid w:val="009F26EF"/>
    <w:rsid w:val="00A000BB"/>
    <w:rsid w:val="00A044C1"/>
    <w:rsid w:val="00A20931"/>
    <w:rsid w:val="00A20BAE"/>
    <w:rsid w:val="00A24C2B"/>
    <w:rsid w:val="00A262CD"/>
    <w:rsid w:val="00A2733F"/>
    <w:rsid w:val="00A33BA3"/>
    <w:rsid w:val="00A36537"/>
    <w:rsid w:val="00A37080"/>
    <w:rsid w:val="00A40CE5"/>
    <w:rsid w:val="00A605A6"/>
    <w:rsid w:val="00A70F4A"/>
    <w:rsid w:val="00A71DD2"/>
    <w:rsid w:val="00A724C9"/>
    <w:rsid w:val="00A72D22"/>
    <w:rsid w:val="00A82079"/>
    <w:rsid w:val="00A83071"/>
    <w:rsid w:val="00A867CF"/>
    <w:rsid w:val="00A86DD6"/>
    <w:rsid w:val="00A93BC4"/>
    <w:rsid w:val="00A93C7E"/>
    <w:rsid w:val="00AA72AA"/>
    <w:rsid w:val="00AB3E9C"/>
    <w:rsid w:val="00AC2FD5"/>
    <w:rsid w:val="00AC47E0"/>
    <w:rsid w:val="00AC7E13"/>
    <w:rsid w:val="00AE1D98"/>
    <w:rsid w:val="00B02019"/>
    <w:rsid w:val="00B07AC7"/>
    <w:rsid w:val="00B13194"/>
    <w:rsid w:val="00B20408"/>
    <w:rsid w:val="00B20E11"/>
    <w:rsid w:val="00B229FA"/>
    <w:rsid w:val="00B3677A"/>
    <w:rsid w:val="00B411FC"/>
    <w:rsid w:val="00B4590F"/>
    <w:rsid w:val="00B5274A"/>
    <w:rsid w:val="00B55C45"/>
    <w:rsid w:val="00B66F84"/>
    <w:rsid w:val="00B70C67"/>
    <w:rsid w:val="00B72064"/>
    <w:rsid w:val="00B76F43"/>
    <w:rsid w:val="00B91326"/>
    <w:rsid w:val="00B973F3"/>
    <w:rsid w:val="00BA0590"/>
    <w:rsid w:val="00BA5011"/>
    <w:rsid w:val="00BA7557"/>
    <w:rsid w:val="00BB3415"/>
    <w:rsid w:val="00BC0507"/>
    <w:rsid w:val="00BC19BC"/>
    <w:rsid w:val="00BD299E"/>
    <w:rsid w:val="00BD661A"/>
    <w:rsid w:val="00BD6E3E"/>
    <w:rsid w:val="00BE0109"/>
    <w:rsid w:val="00BE210C"/>
    <w:rsid w:val="00BE79D0"/>
    <w:rsid w:val="00BF1FA4"/>
    <w:rsid w:val="00C0041B"/>
    <w:rsid w:val="00C0687B"/>
    <w:rsid w:val="00C077C6"/>
    <w:rsid w:val="00C10813"/>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D72FC"/>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76E40"/>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34B96"/>
    <w:rsid w:val="00E404D4"/>
    <w:rsid w:val="00E46D15"/>
    <w:rsid w:val="00E535E8"/>
    <w:rsid w:val="00E54E6E"/>
    <w:rsid w:val="00E5511A"/>
    <w:rsid w:val="00E622CD"/>
    <w:rsid w:val="00E728BE"/>
    <w:rsid w:val="00E77194"/>
    <w:rsid w:val="00E77370"/>
    <w:rsid w:val="00E81150"/>
    <w:rsid w:val="00E84E89"/>
    <w:rsid w:val="00E8641E"/>
    <w:rsid w:val="00EA3460"/>
    <w:rsid w:val="00EA3ABC"/>
    <w:rsid w:val="00EA529C"/>
    <w:rsid w:val="00EA7C67"/>
    <w:rsid w:val="00EB2604"/>
    <w:rsid w:val="00EB2957"/>
    <w:rsid w:val="00EB3D58"/>
    <w:rsid w:val="00EB466F"/>
    <w:rsid w:val="00EC410C"/>
    <w:rsid w:val="00ED1CDB"/>
    <w:rsid w:val="00EE7543"/>
    <w:rsid w:val="00EE7DCB"/>
    <w:rsid w:val="00F022A8"/>
    <w:rsid w:val="00F15BF4"/>
    <w:rsid w:val="00F22720"/>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 w:val="00FF54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206E"/>
  <w15:docId w15:val="{C5D03214-35C5-4D5D-A924-65DA192D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aria@raszkow.pl"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kancelaria@raszkow.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27</Pages>
  <Words>9523</Words>
  <Characters>57139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7</cp:revision>
  <cp:lastPrinted>2025-05-28T07:02:00Z</cp:lastPrinted>
  <dcterms:created xsi:type="dcterms:W3CDTF">2025-05-21T10:24:00Z</dcterms:created>
  <dcterms:modified xsi:type="dcterms:W3CDTF">2025-05-28T07:16:00Z</dcterms:modified>
</cp:coreProperties>
</file>