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6D922" w14:textId="0AC10173" w:rsidR="00AB3A5F" w:rsidRPr="00CF318E" w:rsidRDefault="003318F6" w:rsidP="004F2461">
      <w:pPr>
        <w:spacing w:after="0" w:line="276" w:lineRule="auto"/>
        <w:ind w:left="6372" w:firstLine="708"/>
        <w:rPr>
          <w:rFonts w:ascii="Verdana" w:eastAsia="Times New Roman" w:hAnsi="Verdana" w:cs="Tahoma"/>
          <w:b/>
          <w:sz w:val="20"/>
          <w:szCs w:val="20"/>
          <w:lang w:eastAsia="pl-PL"/>
        </w:rPr>
      </w:pPr>
      <w:r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Załącznik nr </w:t>
      </w:r>
      <w:r w:rsidR="0062028E">
        <w:rPr>
          <w:rFonts w:ascii="Verdana" w:eastAsia="Times New Roman" w:hAnsi="Verdana" w:cs="Tahoma"/>
          <w:b/>
          <w:sz w:val="20"/>
          <w:szCs w:val="20"/>
          <w:lang w:eastAsia="pl-PL"/>
        </w:rPr>
        <w:t>5</w:t>
      </w:r>
      <w:r w:rsidR="009A21B1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do S</w:t>
      </w:r>
      <w:r w:rsidR="00AB3A5F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WZ </w:t>
      </w:r>
    </w:p>
    <w:p w14:paraId="5E92A99F" w14:textId="3B82166C" w:rsidR="00CA5CE0" w:rsidRPr="00CF318E" w:rsidRDefault="00CA5CE0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08A30906" w14:textId="3467E098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…………………………………………………………………………..</w:t>
      </w:r>
    </w:p>
    <w:p w14:paraId="28A682EB" w14:textId="77777777" w:rsidR="00CA5CE0" w:rsidRPr="00CF318E" w:rsidRDefault="00CA5CE0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548DFC7B" w14:textId="32D05C6C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…………………………………………………………………………..</w:t>
      </w:r>
    </w:p>
    <w:p w14:paraId="7BC2ADC5" w14:textId="02EE078F" w:rsidR="00CA5CE0" w:rsidRPr="00602F9B" w:rsidRDefault="00105A08" w:rsidP="00B358B5">
      <w:pPr>
        <w:spacing w:after="0" w:line="276" w:lineRule="auto"/>
        <w:rPr>
          <w:rFonts w:ascii="Verdana" w:eastAsia="Times New Roman" w:hAnsi="Verdana" w:cs="Tahoma"/>
          <w:sz w:val="16"/>
          <w:szCs w:val="16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                 </w:t>
      </w:r>
      <w:r w:rsidRPr="00602F9B">
        <w:rPr>
          <w:rFonts w:ascii="Verdana" w:eastAsia="Times New Roman" w:hAnsi="Verdana" w:cs="Tahoma"/>
          <w:sz w:val="16"/>
          <w:szCs w:val="16"/>
          <w:lang w:eastAsia="pl-PL"/>
        </w:rPr>
        <w:t>nazwa i adres Wykonawcy</w:t>
      </w:r>
    </w:p>
    <w:p w14:paraId="6CEFD5F2" w14:textId="77777777" w:rsidR="00E204D5" w:rsidRPr="00CF318E" w:rsidRDefault="00E204D5" w:rsidP="00CF318E">
      <w:pPr>
        <w:spacing w:after="0" w:line="276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77395665" w14:textId="3F935AC4" w:rsidR="00AB3A5F" w:rsidRPr="00CF318E" w:rsidRDefault="00AB3A5F" w:rsidP="00B358B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OŚWIADCZENIE </w:t>
      </w:r>
    </w:p>
    <w:p w14:paraId="0935F2FC" w14:textId="77777777" w:rsidR="00F632DC" w:rsidRPr="00CF318E" w:rsidRDefault="00F632DC" w:rsidP="00B358B5">
      <w:pPr>
        <w:spacing w:after="0" w:line="276" w:lineRule="auto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składane na podstawie art. 125 ust. 1 ustawy Prawo zamówień publicznych</w:t>
      </w:r>
    </w:p>
    <w:p w14:paraId="4022CEA4" w14:textId="788EDDC4" w:rsidR="00431665" w:rsidRDefault="00317C1C" w:rsidP="0043166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>o niepodleganiu wykluczeniu</w:t>
      </w:r>
      <w:r w:rsidR="00F632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  <w:r w:rsidR="00431665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oraz spełnianiu warunków udziału w</w:t>
      </w:r>
      <w:r w:rsidR="00BE19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postępowani</w:t>
      </w:r>
      <w:r w:rsidR="00431665">
        <w:rPr>
          <w:rFonts w:ascii="Verdana" w:eastAsia="Times New Roman" w:hAnsi="Verdana" w:cs="Tahoma"/>
          <w:b/>
          <w:sz w:val="20"/>
          <w:szCs w:val="20"/>
          <w:lang w:eastAsia="pl-PL"/>
        </w:rPr>
        <w:t>u</w:t>
      </w:r>
      <w:r w:rsidR="00FA3267">
        <w:rPr>
          <w:rFonts w:ascii="Verdana" w:eastAsia="Times New Roman" w:hAnsi="Verdana" w:cs="Tahoma"/>
          <w:b/>
          <w:sz w:val="20"/>
          <w:szCs w:val="20"/>
          <w:lang w:eastAsia="pl-PL"/>
        </w:rPr>
        <w:t>:</w:t>
      </w:r>
      <w:r w:rsidR="00BE19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</w:p>
    <w:p w14:paraId="69B9D1DE" w14:textId="051CA1C2" w:rsidR="00FA3267" w:rsidRPr="00FA3267" w:rsidRDefault="001822E0" w:rsidP="00FA3267">
      <w:pPr>
        <w:spacing w:after="0" w:line="276" w:lineRule="auto"/>
        <w:jc w:val="center"/>
        <w:rPr>
          <w:rFonts w:ascii="Verdana" w:eastAsia="Times New Roman" w:hAnsi="Verdana" w:cs="Tahoma"/>
          <w:sz w:val="20"/>
          <w:szCs w:val="20"/>
          <w:lang w:val="x-none" w:eastAsia="pl-PL"/>
        </w:rPr>
      </w:pPr>
      <w:bookmarkStart w:id="0" w:name="_Hlk159840797"/>
      <w:r w:rsidRPr="001822E0"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  <w:t>Stacja SN/NN o mocy 800kW wraz z posadowieniem</w:t>
      </w:r>
      <w:r w:rsidR="00602F9B" w:rsidRPr="00602F9B"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  <w:t>,</w:t>
      </w:r>
      <w:r w:rsidR="00AD5A20"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  <w:t xml:space="preserve"> </w:t>
      </w:r>
      <w:r w:rsidR="00602F9B" w:rsidRPr="00602F9B">
        <w:rPr>
          <w:rFonts w:ascii="Verdana" w:eastAsia="Times New Roman" w:hAnsi="Verdana" w:cs="Tahoma"/>
          <w:bCs/>
          <w:i/>
          <w:iCs/>
          <w:sz w:val="20"/>
          <w:szCs w:val="20"/>
          <w:lang w:val="x-none" w:eastAsia="pl-PL"/>
        </w:rPr>
        <w:t>Nr postępowania</w:t>
      </w:r>
      <w:r w:rsidR="00602F9B" w:rsidRPr="00CE0F37">
        <w:rPr>
          <w:rFonts w:ascii="Verdana" w:eastAsia="Times New Roman" w:hAnsi="Verdana" w:cs="Tahoma"/>
          <w:bCs/>
          <w:i/>
          <w:iCs/>
          <w:sz w:val="20"/>
          <w:szCs w:val="20"/>
          <w:lang w:val="x-none" w:eastAsia="pl-PL"/>
        </w:rPr>
        <w:t xml:space="preserve">: </w:t>
      </w:r>
      <w:r w:rsidR="00AD5A20" w:rsidRPr="00CE0F37">
        <w:rPr>
          <w:rFonts w:ascii="Verdana" w:eastAsia="Times New Roman" w:hAnsi="Verdana" w:cs="Tahoma"/>
          <w:bCs/>
          <w:i/>
          <w:iCs/>
          <w:sz w:val="20"/>
          <w:szCs w:val="20"/>
          <w:lang w:val="x-none" w:eastAsia="pl-PL"/>
        </w:rPr>
        <w:t>WZ</w:t>
      </w:r>
      <w:r w:rsidR="00CE0F37" w:rsidRPr="00CE0F37">
        <w:rPr>
          <w:rFonts w:ascii="Verdana" w:eastAsia="Times New Roman" w:hAnsi="Verdana" w:cs="Tahoma"/>
          <w:bCs/>
          <w:i/>
          <w:iCs/>
          <w:sz w:val="20"/>
          <w:szCs w:val="20"/>
          <w:lang w:val="x-none" w:eastAsia="pl-PL"/>
        </w:rPr>
        <w:t>.64.</w:t>
      </w:r>
      <w:r w:rsidR="00AD5A20" w:rsidRPr="00CE0F37">
        <w:rPr>
          <w:rFonts w:ascii="Verdana" w:eastAsia="Times New Roman" w:hAnsi="Verdana" w:cs="Tahoma"/>
          <w:bCs/>
          <w:i/>
          <w:iCs/>
          <w:sz w:val="20"/>
          <w:szCs w:val="20"/>
          <w:lang w:val="x-none" w:eastAsia="pl-PL"/>
        </w:rPr>
        <w:t>2025</w:t>
      </w:r>
    </w:p>
    <w:bookmarkEnd w:id="0"/>
    <w:p w14:paraId="59D776CE" w14:textId="77777777" w:rsidR="008D2587" w:rsidRPr="00CF318E" w:rsidRDefault="008D2587" w:rsidP="00B358B5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</w:pPr>
    </w:p>
    <w:p w14:paraId="70D4514A" w14:textId="422F7978" w:rsidR="00FA5C58" w:rsidRPr="00CF318E" w:rsidRDefault="009017A5" w:rsidP="00B358B5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</w:pPr>
      <w:r w:rsidRPr="00CF318E"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  <w:t xml:space="preserve">Oświadczam, że: </w:t>
      </w:r>
    </w:p>
    <w:p w14:paraId="161F5537" w14:textId="31BCFC5F" w:rsidR="007A0FA7" w:rsidRPr="00CF318E" w:rsidRDefault="0028162C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Wykonawca nie podlega</w:t>
      </w:r>
      <w:r w:rsidR="00FA5C58" w:rsidRPr="00CF318E">
        <w:rPr>
          <w:rFonts w:ascii="Verdana" w:hAnsi="Verdana" w:cs="Tahoma"/>
          <w:sz w:val="20"/>
          <w:szCs w:val="20"/>
        </w:rPr>
        <w:t xml:space="preserve"> wykluczeniu z postępowania na podstawie</w:t>
      </w:r>
      <w:r w:rsidR="007A0FA7" w:rsidRPr="00CF318E">
        <w:rPr>
          <w:rFonts w:ascii="Verdana" w:hAnsi="Verdana" w:cs="Tahoma"/>
          <w:sz w:val="20"/>
          <w:szCs w:val="20"/>
        </w:rPr>
        <w:t xml:space="preserve"> </w:t>
      </w:r>
      <w:r w:rsidR="00FA5C58" w:rsidRPr="00CF318E">
        <w:rPr>
          <w:rFonts w:ascii="Verdana" w:hAnsi="Verdana" w:cs="Tahoma"/>
          <w:sz w:val="20"/>
          <w:szCs w:val="20"/>
        </w:rPr>
        <w:t xml:space="preserve">art. 108 ust. 1 </w:t>
      </w:r>
      <w:r w:rsidR="00C92D5D" w:rsidRPr="00CF318E">
        <w:rPr>
          <w:rFonts w:ascii="Verdana" w:hAnsi="Verdana" w:cs="Tahoma"/>
          <w:sz w:val="20"/>
          <w:szCs w:val="20"/>
        </w:rPr>
        <w:t xml:space="preserve">ustawy </w:t>
      </w:r>
      <w:proofErr w:type="spellStart"/>
      <w:r w:rsidR="00C92D5D" w:rsidRPr="00CF318E">
        <w:rPr>
          <w:rFonts w:ascii="Verdana" w:hAnsi="Verdana" w:cs="Tahoma"/>
          <w:sz w:val="20"/>
          <w:szCs w:val="20"/>
        </w:rPr>
        <w:t>Pzp</w:t>
      </w:r>
      <w:proofErr w:type="spellEnd"/>
      <w:r w:rsidR="00C92D5D" w:rsidRPr="00CF318E">
        <w:rPr>
          <w:rFonts w:ascii="Verdana" w:hAnsi="Verdana" w:cs="Tahoma"/>
          <w:sz w:val="20"/>
          <w:szCs w:val="20"/>
        </w:rPr>
        <w:t>.</w:t>
      </w:r>
    </w:p>
    <w:p w14:paraId="13973E75" w14:textId="77777777" w:rsidR="00C92D5D" w:rsidRPr="00CF318E" w:rsidRDefault="00C92D5D" w:rsidP="00B358B5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sz w:val="20"/>
          <w:szCs w:val="20"/>
        </w:rPr>
      </w:pPr>
    </w:p>
    <w:p w14:paraId="4F476796" w14:textId="0A6BCD1C" w:rsidR="0028162C" w:rsidRPr="00CF318E" w:rsidRDefault="0028162C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Wobec Wykonawcy </w:t>
      </w: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>zachodzą*/ nie zachodzą*</w:t>
      </w: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przesłanki wyklucze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nia określone </w:t>
      </w:r>
      <w:r w:rsidR="00FA3267">
        <w:rPr>
          <w:rFonts w:ascii="Verdana" w:eastAsia="Times New Roman" w:hAnsi="Verdana" w:cs="Tahoma"/>
          <w:sz w:val="20"/>
          <w:szCs w:val="20"/>
          <w:lang w:eastAsia="pl-PL"/>
        </w:rPr>
        <w:t xml:space="preserve">                    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w </w:t>
      </w:r>
      <w:r w:rsidR="00835360">
        <w:rPr>
          <w:rFonts w:ascii="Verdana" w:eastAsia="Times New Roman" w:hAnsi="Verdana" w:cs="Tahoma"/>
          <w:sz w:val="20"/>
          <w:szCs w:val="20"/>
          <w:lang w:eastAsia="pl-PL"/>
        </w:rPr>
        <w:t>art.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7 ust. 1</w:t>
      </w:r>
      <w:r w:rsidR="002A4F27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="002A4F27" w:rsidRPr="00CF318E">
        <w:rPr>
          <w:rFonts w:ascii="Verdana" w:hAnsi="Verdana" w:cs="Tahoma"/>
          <w:sz w:val="20"/>
          <w:szCs w:val="20"/>
        </w:rPr>
        <w:t>(</w:t>
      </w:r>
      <w:proofErr w:type="spellStart"/>
      <w:r w:rsidR="00B00462">
        <w:rPr>
          <w:rFonts w:ascii="Verdana" w:hAnsi="Verdana" w:cs="Tahoma"/>
          <w:sz w:val="20"/>
          <w:szCs w:val="20"/>
        </w:rPr>
        <w:t>t</w:t>
      </w:r>
      <w:r w:rsidR="00FA3267">
        <w:rPr>
          <w:rFonts w:ascii="Verdana" w:hAnsi="Verdana" w:cs="Tahoma"/>
          <w:sz w:val="20"/>
          <w:szCs w:val="20"/>
        </w:rPr>
        <w:t>.</w:t>
      </w:r>
      <w:r w:rsidR="00B00462">
        <w:rPr>
          <w:rFonts w:ascii="Verdana" w:hAnsi="Verdana" w:cs="Tahoma"/>
          <w:sz w:val="20"/>
          <w:szCs w:val="20"/>
        </w:rPr>
        <w:t>j</w:t>
      </w:r>
      <w:proofErr w:type="spellEnd"/>
      <w:r w:rsidR="00B00462">
        <w:rPr>
          <w:rFonts w:ascii="Verdana" w:hAnsi="Verdana" w:cs="Tahoma"/>
          <w:sz w:val="20"/>
          <w:szCs w:val="20"/>
        </w:rPr>
        <w:t xml:space="preserve">. </w:t>
      </w:r>
      <w:r w:rsidR="002A4F27" w:rsidRPr="00CF318E">
        <w:rPr>
          <w:rFonts w:ascii="Verdana" w:hAnsi="Verdana" w:cs="Tahoma"/>
          <w:sz w:val="20"/>
          <w:szCs w:val="20"/>
        </w:rPr>
        <w:t>Dz. U. z 202</w:t>
      </w:r>
      <w:r w:rsidR="00EE756F">
        <w:rPr>
          <w:rFonts w:ascii="Verdana" w:hAnsi="Verdana" w:cs="Tahoma"/>
          <w:sz w:val="20"/>
          <w:szCs w:val="20"/>
        </w:rPr>
        <w:t>4</w:t>
      </w:r>
      <w:r w:rsidR="002A4F27" w:rsidRPr="00CF318E">
        <w:rPr>
          <w:rFonts w:ascii="Verdana" w:hAnsi="Verdana" w:cs="Tahoma"/>
          <w:sz w:val="20"/>
          <w:szCs w:val="20"/>
        </w:rPr>
        <w:t xml:space="preserve"> r., poz. </w:t>
      </w:r>
      <w:r w:rsidR="00EE756F">
        <w:rPr>
          <w:rFonts w:ascii="Verdana" w:hAnsi="Verdana" w:cs="Tahoma"/>
          <w:sz w:val="20"/>
          <w:szCs w:val="20"/>
        </w:rPr>
        <w:t>507</w:t>
      </w:r>
      <w:r w:rsidR="00B30081">
        <w:rPr>
          <w:rFonts w:ascii="Verdana" w:hAnsi="Verdana" w:cs="Tahoma"/>
          <w:sz w:val="20"/>
          <w:szCs w:val="20"/>
        </w:rPr>
        <w:t>).</w:t>
      </w:r>
    </w:p>
    <w:p w14:paraId="015DD211" w14:textId="77777777" w:rsidR="0028162C" w:rsidRPr="00CF318E" w:rsidRDefault="0028162C" w:rsidP="00B358B5">
      <w:pPr>
        <w:spacing w:after="0" w:line="276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</w:p>
    <w:p w14:paraId="76B0E123" w14:textId="3039B7E7" w:rsidR="009017A5" w:rsidRPr="00CF318E" w:rsidRDefault="00510600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Zachodzą w stosunku do Wykonawcy</w:t>
      </w:r>
      <w:r w:rsidR="009017A5" w:rsidRPr="00CF318E">
        <w:rPr>
          <w:rFonts w:ascii="Verdana" w:hAnsi="Verdana" w:cs="Tahoma"/>
          <w:sz w:val="20"/>
          <w:szCs w:val="20"/>
        </w:rPr>
        <w:t xml:space="preserve"> podstawy wykluczenia z post</w:t>
      </w:r>
      <w:r w:rsidR="00F45674" w:rsidRPr="00CF318E">
        <w:rPr>
          <w:rFonts w:ascii="Verdana" w:hAnsi="Verdana" w:cs="Tahoma"/>
          <w:sz w:val="20"/>
          <w:szCs w:val="20"/>
        </w:rPr>
        <w:t>ępowania na podstawie art. ………</w:t>
      </w:r>
      <w:r w:rsidR="009017A5" w:rsidRPr="00CF318E">
        <w:rPr>
          <w:rFonts w:ascii="Verdana" w:hAnsi="Verdana" w:cs="Tahoma"/>
          <w:sz w:val="20"/>
          <w:szCs w:val="20"/>
        </w:rPr>
        <w:t xml:space="preserve"> ustawy </w:t>
      </w:r>
      <w:proofErr w:type="spellStart"/>
      <w:r w:rsidR="009017A5" w:rsidRPr="00CF318E">
        <w:rPr>
          <w:rFonts w:ascii="Verdana" w:hAnsi="Verdana" w:cs="Tahoma"/>
          <w:sz w:val="20"/>
          <w:szCs w:val="20"/>
        </w:rPr>
        <w:t>Pzp</w:t>
      </w:r>
      <w:proofErr w:type="spellEnd"/>
      <w:r w:rsidR="009017A5" w:rsidRPr="00CF318E">
        <w:rPr>
          <w:rFonts w:ascii="Verdana" w:hAnsi="Verdana" w:cs="Tahoma"/>
          <w:sz w:val="20"/>
          <w:szCs w:val="20"/>
        </w:rPr>
        <w:t xml:space="preserve"> </w:t>
      </w:r>
      <w:r w:rsidR="009017A5" w:rsidRPr="00CF318E">
        <w:rPr>
          <w:rFonts w:ascii="Verdana" w:hAnsi="Verdana" w:cs="Tahoma"/>
          <w:i/>
          <w:sz w:val="20"/>
          <w:szCs w:val="20"/>
        </w:rPr>
        <w:t>(*podać mającą zastosowanie podstawę wykluczenia spośród wymienionych w art. 108 ust. 1 pkt 1, 2 i 5</w:t>
      </w:r>
      <w:r w:rsidR="00BC29C3" w:rsidRPr="00CF318E">
        <w:rPr>
          <w:rFonts w:ascii="Verdana" w:hAnsi="Verdana" w:cs="Tahoma"/>
          <w:i/>
          <w:sz w:val="20"/>
          <w:szCs w:val="20"/>
        </w:rPr>
        <w:t xml:space="preserve"> </w:t>
      </w:r>
      <w:r w:rsidR="009017A5" w:rsidRPr="00CF318E">
        <w:rPr>
          <w:rFonts w:ascii="Verdana" w:hAnsi="Verdana" w:cs="Tahoma"/>
          <w:i/>
          <w:sz w:val="20"/>
          <w:szCs w:val="20"/>
        </w:rPr>
        <w:t>ustawy).</w:t>
      </w:r>
      <w:r w:rsidR="009017A5" w:rsidRPr="00CF318E">
        <w:rPr>
          <w:rFonts w:ascii="Verdana" w:hAnsi="Verdana" w:cs="Tahoma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="009017A5" w:rsidRPr="00CF318E">
        <w:rPr>
          <w:rFonts w:ascii="Verdana" w:hAnsi="Verdana" w:cs="Tahoma"/>
          <w:sz w:val="20"/>
          <w:szCs w:val="20"/>
        </w:rPr>
        <w:t>Pzp</w:t>
      </w:r>
      <w:proofErr w:type="spellEnd"/>
      <w:r w:rsidR="009017A5" w:rsidRPr="00CF318E">
        <w:rPr>
          <w:rFonts w:ascii="Verdana" w:hAnsi="Verdana" w:cs="Tahoma"/>
          <w:sz w:val="20"/>
          <w:szCs w:val="20"/>
        </w:rPr>
        <w:t xml:space="preserve"> </w:t>
      </w:r>
      <w:r w:rsidRPr="00CF318E">
        <w:rPr>
          <w:rFonts w:ascii="Verdana" w:hAnsi="Verdana" w:cs="Tahoma"/>
          <w:sz w:val="20"/>
          <w:szCs w:val="20"/>
        </w:rPr>
        <w:t xml:space="preserve">Wykonawca podjął następujące środki </w:t>
      </w:r>
      <w:r w:rsidR="009017A5" w:rsidRPr="00CF318E">
        <w:rPr>
          <w:rFonts w:ascii="Verdana" w:hAnsi="Verdana" w:cs="Tahoma"/>
          <w:sz w:val="20"/>
          <w:szCs w:val="20"/>
        </w:rPr>
        <w:t>naprawcze:…………………………………</w:t>
      </w:r>
      <w:r w:rsidRPr="00CF318E">
        <w:rPr>
          <w:rFonts w:ascii="Verdana" w:hAnsi="Verdana" w:cs="Tahoma"/>
          <w:sz w:val="20"/>
          <w:szCs w:val="20"/>
        </w:rPr>
        <w:t>…………………………………………………</w:t>
      </w:r>
    </w:p>
    <w:p w14:paraId="01C281E6" w14:textId="28405837" w:rsidR="00DF5266" w:rsidRPr="00CF318E" w:rsidRDefault="00DF5266" w:rsidP="00B358B5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i/>
          <w:sz w:val="20"/>
          <w:szCs w:val="20"/>
        </w:rPr>
      </w:pPr>
      <w:r w:rsidRPr="00CF318E">
        <w:rPr>
          <w:rFonts w:ascii="Verdana" w:hAnsi="Verdana" w:cs="Tahoma"/>
          <w:i/>
          <w:sz w:val="20"/>
          <w:szCs w:val="20"/>
        </w:rPr>
        <w:t>(</w:t>
      </w:r>
      <w:r w:rsidR="00061B33" w:rsidRPr="00CF318E">
        <w:rPr>
          <w:rFonts w:ascii="Verdana" w:hAnsi="Verdana" w:cs="Tahoma"/>
          <w:i/>
          <w:sz w:val="20"/>
          <w:szCs w:val="20"/>
        </w:rPr>
        <w:t>*</w:t>
      </w:r>
      <w:r w:rsidRPr="00CF318E">
        <w:rPr>
          <w:rFonts w:ascii="Verdana" w:hAnsi="Verdana" w:cs="Tahoma"/>
          <w:i/>
          <w:sz w:val="20"/>
          <w:szCs w:val="20"/>
        </w:rPr>
        <w:t>skreślić</w:t>
      </w:r>
      <w:r w:rsidR="00B156AB" w:rsidRPr="00CF318E">
        <w:rPr>
          <w:rFonts w:ascii="Verdana" w:hAnsi="Verdana" w:cs="Tahoma"/>
          <w:i/>
          <w:sz w:val="20"/>
          <w:szCs w:val="20"/>
        </w:rPr>
        <w:t xml:space="preserve"> pkt 3</w:t>
      </w:r>
      <w:r w:rsidRPr="00CF318E">
        <w:rPr>
          <w:rFonts w:ascii="Verdana" w:hAnsi="Verdana" w:cs="Tahoma"/>
          <w:i/>
          <w:sz w:val="20"/>
          <w:szCs w:val="20"/>
        </w:rPr>
        <w:t xml:space="preserve">, jeśli nie dotyczy) </w:t>
      </w:r>
    </w:p>
    <w:p w14:paraId="7E3E69F2" w14:textId="5C47C435" w:rsidR="009017A5" w:rsidRPr="00CF318E" w:rsidRDefault="009017A5" w:rsidP="00B358B5">
      <w:pPr>
        <w:spacing w:after="0" w:line="276" w:lineRule="auto"/>
        <w:jc w:val="both"/>
        <w:rPr>
          <w:rFonts w:ascii="Verdana" w:hAnsi="Verdana" w:cs="Tahoma"/>
          <w:i/>
          <w:sz w:val="20"/>
          <w:szCs w:val="20"/>
        </w:rPr>
      </w:pPr>
    </w:p>
    <w:p w14:paraId="07BED0A0" w14:textId="00458DEB" w:rsidR="00AF7A21" w:rsidRDefault="00AF7A21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spełnia warunki udziału w postępowaniu określone w</w:t>
      </w:r>
      <w:r w:rsidR="0059517F">
        <w:rPr>
          <w:rFonts w:ascii="Verdana" w:hAnsi="Verdana" w:cs="Tahoma"/>
          <w:sz w:val="20"/>
          <w:szCs w:val="20"/>
        </w:rPr>
        <w:t xml:space="preserve"> Specyfikacji Warunków Zamówienia </w:t>
      </w:r>
      <w:r w:rsidR="0020346E">
        <w:rPr>
          <w:rFonts w:ascii="Verdana" w:hAnsi="Verdana" w:cs="Tahoma"/>
          <w:sz w:val="20"/>
          <w:szCs w:val="20"/>
        </w:rPr>
        <w:t>-</w:t>
      </w:r>
      <w:r w:rsidR="0059517F">
        <w:rPr>
          <w:rFonts w:ascii="Verdana" w:hAnsi="Verdana" w:cs="Tahoma"/>
          <w:sz w:val="20"/>
          <w:szCs w:val="20"/>
        </w:rPr>
        <w:t xml:space="preserve"> Rozdz. </w:t>
      </w:r>
      <w:r w:rsidR="005F346D">
        <w:rPr>
          <w:rFonts w:ascii="Verdana" w:hAnsi="Verdana" w:cs="Tahoma"/>
          <w:sz w:val="20"/>
          <w:szCs w:val="20"/>
        </w:rPr>
        <w:t>X</w:t>
      </w:r>
      <w:r w:rsidR="00C668BA">
        <w:rPr>
          <w:rFonts w:ascii="Verdana" w:hAnsi="Verdana" w:cs="Tahoma"/>
          <w:sz w:val="20"/>
          <w:szCs w:val="20"/>
        </w:rPr>
        <w:t xml:space="preserve"> ust. 1. </w:t>
      </w:r>
    </w:p>
    <w:p w14:paraId="21F9691F" w14:textId="77777777" w:rsidR="00371DEA" w:rsidRDefault="00371DEA" w:rsidP="00371DEA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sz w:val="20"/>
          <w:szCs w:val="20"/>
        </w:rPr>
      </w:pPr>
    </w:p>
    <w:p w14:paraId="6D37082D" w14:textId="31B65137" w:rsidR="00647CF2" w:rsidRDefault="00647CF2" w:rsidP="00647CF2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i/>
          <w:sz w:val="16"/>
          <w:szCs w:val="16"/>
        </w:rPr>
      </w:pPr>
      <w:r w:rsidRPr="00647CF2">
        <w:rPr>
          <w:rFonts w:ascii="Verdana" w:hAnsi="Verdana" w:cs="Tahoma"/>
          <w:sz w:val="20"/>
          <w:szCs w:val="20"/>
        </w:rPr>
        <w:t xml:space="preserve">W celu wykazania spełniania warunków udziału w postępowaniu </w:t>
      </w:r>
      <w:r w:rsidR="001A286E">
        <w:rPr>
          <w:rFonts w:ascii="Verdana" w:hAnsi="Verdana" w:cs="Tahoma"/>
          <w:sz w:val="20"/>
          <w:szCs w:val="20"/>
        </w:rPr>
        <w:t>określonych w Rozdz. X</w:t>
      </w:r>
      <w:r w:rsidR="00F30C0D">
        <w:rPr>
          <w:rFonts w:ascii="Verdana" w:hAnsi="Verdana" w:cs="Tahoma"/>
          <w:sz w:val="20"/>
          <w:szCs w:val="20"/>
        </w:rPr>
        <w:t xml:space="preserve"> ust. 1</w:t>
      </w:r>
      <w:r w:rsidR="00463DCB">
        <w:rPr>
          <w:rFonts w:ascii="Verdana" w:hAnsi="Verdana" w:cs="Tahoma"/>
          <w:sz w:val="20"/>
          <w:szCs w:val="20"/>
        </w:rPr>
        <w:t xml:space="preserve"> SWZ</w:t>
      </w:r>
      <w:r w:rsidRPr="00647CF2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Wykonawca polega</w:t>
      </w:r>
      <w:r w:rsidRPr="00647CF2">
        <w:rPr>
          <w:rFonts w:ascii="Verdana" w:hAnsi="Verdana" w:cs="Tahoma"/>
          <w:sz w:val="20"/>
          <w:szCs w:val="20"/>
        </w:rPr>
        <w:t xml:space="preserve"> na zasobach następującego/</w:t>
      </w:r>
      <w:proofErr w:type="spellStart"/>
      <w:r w:rsidRPr="00647CF2">
        <w:rPr>
          <w:rFonts w:ascii="Verdana" w:hAnsi="Verdana" w:cs="Tahoma"/>
          <w:sz w:val="20"/>
          <w:szCs w:val="20"/>
        </w:rPr>
        <w:t>ych</w:t>
      </w:r>
      <w:proofErr w:type="spellEnd"/>
      <w:r w:rsidRPr="00647CF2">
        <w:rPr>
          <w:rFonts w:ascii="Verdana" w:hAnsi="Verdana" w:cs="Tahoma"/>
          <w:sz w:val="20"/>
          <w:szCs w:val="20"/>
        </w:rPr>
        <w:t xml:space="preserve"> podmiotu/ó</w:t>
      </w:r>
      <w:r w:rsidR="00602ABA">
        <w:rPr>
          <w:rFonts w:ascii="Verdana" w:hAnsi="Verdana" w:cs="Tahoma"/>
          <w:sz w:val="20"/>
          <w:szCs w:val="20"/>
        </w:rPr>
        <w:t xml:space="preserve">w: </w:t>
      </w:r>
      <w:r w:rsidRPr="00647CF2">
        <w:rPr>
          <w:rFonts w:ascii="Verdana" w:hAnsi="Verdana" w:cs="Tahoma"/>
          <w:sz w:val="20"/>
          <w:szCs w:val="20"/>
        </w:rPr>
        <w:t>...</w:t>
      </w:r>
      <w:r w:rsidR="00F30C0D">
        <w:rPr>
          <w:rFonts w:ascii="Verdana" w:hAnsi="Verdana" w:cs="Tahoma"/>
          <w:sz w:val="20"/>
          <w:szCs w:val="20"/>
        </w:rPr>
        <w:t>...........</w:t>
      </w:r>
      <w:r w:rsidR="00602ABA">
        <w:rPr>
          <w:rFonts w:ascii="Verdana" w:hAnsi="Verdana" w:cs="Tahoma"/>
          <w:sz w:val="20"/>
          <w:szCs w:val="20"/>
        </w:rPr>
        <w:t>.......</w:t>
      </w:r>
      <w:r w:rsidR="00463DCB">
        <w:rPr>
          <w:rFonts w:ascii="Verdana" w:hAnsi="Verdana" w:cs="Tahoma"/>
          <w:sz w:val="20"/>
          <w:szCs w:val="20"/>
        </w:rPr>
        <w:t xml:space="preserve">, w następującym </w:t>
      </w:r>
      <w:r w:rsidR="00F30C0D">
        <w:rPr>
          <w:rFonts w:ascii="Verdana" w:hAnsi="Verdana" w:cs="Tahoma"/>
          <w:sz w:val="20"/>
          <w:szCs w:val="20"/>
        </w:rPr>
        <w:t>zakresie:</w:t>
      </w:r>
      <w:r w:rsidRPr="00647CF2">
        <w:rPr>
          <w:rFonts w:ascii="Verdana" w:hAnsi="Verdana" w:cs="Tahoma"/>
          <w:sz w:val="20"/>
          <w:szCs w:val="20"/>
        </w:rPr>
        <w:t>.....……</w:t>
      </w:r>
      <w:r w:rsidR="00602ABA">
        <w:rPr>
          <w:rFonts w:ascii="Verdana" w:hAnsi="Verdana" w:cs="Tahoma"/>
          <w:sz w:val="20"/>
          <w:szCs w:val="20"/>
        </w:rPr>
        <w:t>………………………………………………………</w:t>
      </w:r>
      <w:r w:rsidRPr="00647CF2">
        <w:rPr>
          <w:rFonts w:ascii="Verdana" w:hAnsi="Verdana" w:cs="Tahoma"/>
          <w:sz w:val="20"/>
          <w:szCs w:val="20"/>
        </w:rPr>
        <w:t>………………</w:t>
      </w:r>
      <w:r w:rsidR="00463DCB">
        <w:rPr>
          <w:rFonts w:ascii="Verdana" w:hAnsi="Verdana" w:cs="Tahoma"/>
          <w:sz w:val="20"/>
          <w:szCs w:val="20"/>
        </w:rPr>
        <w:t>……………………….</w:t>
      </w:r>
      <w:r w:rsidRPr="00647CF2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br/>
      </w:r>
      <w:r w:rsidRPr="00647CF2">
        <w:rPr>
          <w:rFonts w:ascii="Verdana" w:hAnsi="Verdana" w:cs="Tahoma"/>
          <w:i/>
          <w:sz w:val="16"/>
          <w:szCs w:val="16"/>
        </w:rPr>
        <w:t xml:space="preserve">(*należy wskazać podmiot i określić odpowiedni zakres dla wskazanego podmiotu). </w:t>
      </w:r>
    </w:p>
    <w:p w14:paraId="7316D8AC" w14:textId="77777777" w:rsidR="00371DEA" w:rsidRPr="00371DEA" w:rsidRDefault="00371DEA" w:rsidP="00371DEA">
      <w:pPr>
        <w:pStyle w:val="Akapitzlist"/>
        <w:rPr>
          <w:rFonts w:ascii="Verdana" w:hAnsi="Verdana" w:cs="Tahoma"/>
          <w:i/>
          <w:sz w:val="16"/>
          <w:szCs w:val="16"/>
        </w:rPr>
      </w:pPr>
    </w:p>
    <w:p w14:paraId="2C34726F" w14:textId="77777777" w:rsidR="00371DEA" w:rsidRPr="00647CF2" w:rsidRDefault="00371DEA" w:rsidP="00371DEA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i/>
          <w:sz w:val="16"/>
          <w:szCs w:val="16"/>
        </w:rPr>
      </w:pPr>
    </w:p>
    <w:p w14:paraId="575A9EFE" w14:textId="0C988D69" w:rsidR="00CA6A47" w:rsidRPr="00CF318E" w:rsidRDefault="00CA6A47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Wszystkie informacje podane w powyższym oświadczeniu są aktualne i zgodne z pr</w:t>
      </w:r>
      <w:r w:rsidR="006135AE" w:rsidRPr="00CF318E">
        <w:rPr>
          <w:rFonts w:ascii="Verdana" w:hAnsi="Verdana" w:cs="Tahoma"/>
          <w:sz w:val="20"/>
          <w:szCs w:val="20"/>
        </w:rPr>
        <w:t>awdą oraz zostały przedstawione</w:t>
      </w:r>
      <w:r w:rsidR="004209A8">
        <w:rPr>
          <w:rFonts w:ascii="Verdana" w:hAnsi="Verdana" w:cs="Tahoma"/>
          <w:sz w:val="20"/>
          <w:szCs w:val="20"/>
        </w:rPr>
        <w:t xml:space="preserve"> </w:t>
      </w:r>
      <w:r w:rsidRPr="00CF318E">
        <w:rPr>
          <w:rFonts w:ascii="Verdana" w:hAnsi="Verdana" w:cs="Tahoma"/>
          <w:sz w:val="20"/>
          <w:szCs w:val="20"/>
        </w:rPr>
        <w:t xml:space="preserve">z pełną świadomością konsekwencji wprowadzenia </w:t>
      </w:r>
      <w:r w:rsidR="00694EE1">
        <w:rPr>
          <w:rFonts w:ascii="Verdana" w:hAnsi="Verdana" w:cs="Tahoma"/>
          <w:sz w:val="20"/>
          <w:szCs w:val="20"/>
        </w:rPr>
        <w:t>Z</w:t>
      </w:r>
      <w:r w:rsidRPr="00CF318E">
        <w:rPr>
          <w:rFonts w:ascii="Verdana" w:hAnsi="Verdana" w:cs="Tahoma"/>
          <w:sz w:val="20"/>
          <w:szCs w:val="20"/>
        </w:rPr>
        <w:t>amawiającego w błąd przy przedstawianiu informacji.</w:t>
      </w:r>
    </w:p>
    <w:p w14:paraId="4B49ACBD" w14:textId="77777777" w:rsidR="00126264" w:rsidRPr="00CF318E" w:rsidRDefault="00126264" w:rsidP="00B358B5">
      <w:pPr>
        <w:tabs>
          <w:tab w:val="left" w:pos="1320"/>
        </w:tabs>
        <w:spacing w:line="276" w:lineRule="auto"/>
        <w:rPr>
          <w:rFonts w:ascii="Verdana" w:hAnsi="Verdana" w:cs="Arial"/>
          <w:b/>
          <w:color w:val="FF0000"/>
          <w:sz w:val="20"/>
          <w:szCs w:val="20"/>
        </w:rPr>
      </w:pPr>
    </w:p>
    <w:p w14:paraId="00123943" w14:textId="21AEAF9A" w:rsidR="00B43F2D" w:rsidRPr="00721885" w:rsidRDefault="00126264" w:rsidP="00721885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bookmarkStart w:id="1" w:name="_Hlk159842556"/>
      <w:bookmarkStart w:id="2" w:name="_Hlk159841076"/>
      <w:r w:rsidRPr="00CF318E">
        <w:rPr>
          <w:rFonts w:ascii="Verdana" w:hAnsi="Verdana" w:cs="Arial"/>
          <w:b/>
          <w:color w:val="FF0000"/>
          <w:sz w:val="20"/>
          <w:szCs w:val="20"/>
        </w:rPr>
        <w:t>OŚWIADCZENIE NALEŻY OPATRZYĆ PODPISEM ZAUFANYM, PODPISEM OSOBISTYM  LUB KWALIFIKOWANYM PODPISEM ELEKTRONICZNYM</w:t>
      </w:r>
      <w:bookmarkEnd w:id="1"/>
      <w:bookmarkEnd w:id="2"/>
    </w:p>
    <w:sectPr w:rsidR="00B43F2D" w:rsidRPr="00721885" w:rsidSect="007104B4">
      <w:headerReference w:type="default" r:id="rId9"/>
      <w:footerReference w:type="default" r:id="rId10"/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D9466" w14:textId="77777777" w:rsidR="00F21428" w:rsidRDefault="00F21428" w:rsidP="000B0F72">
      <w:pPr>
        <w:spacing w:after="0" w:line="240" w:lineRule="auto"/>
      </w:pPr>
      <w:r>
        <w:separator/>
      </w:r>
    </w:p>
  </w:endnote>
  <w:endnote w:type="continuationSeparator" w:id="0">
    <w:p w14:paraId="3A758867" w14:textId="77777777" w:rsidR="00F21428" w:rsidRDefault="00F21428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altName w:val="Arial"/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159840770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4" w:name="_Hlk159826070" w:displacedByCustomXml="prev"/>
      <w:p w14:paraId="71435D7E" w14:textId="759DC1A2" w:rsidR="00C10AB5" w:rsidRDefault="00FA3267" w:rsidP="00FA3267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Arial" w:hAnsi="Times New Roman" w:cs="Times New Roman"/>
            <w:bCs/>
            <w:sz w:val="14"/>
            <w:szCs w:val="14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Nr postępowania: </w:t>
        </w:r>
        <w:bookmarkEnd w:id="4"/>
        <w:r w:rsidR="00AD5A20" w:rsidRPr="00CE0F37">
          <w:rPr>
            <w:rFonts w:ascii="Times New Roman" w:eastAsia="Arial" w:hAnsi="Times New Roman" w:cs="Times New Roman"/>
            <w:bCs/>
            <w:sz w:val="14"/>
            <w:szCs w:val="14"/>
          </w:rPr>
          <w:t>WZ</w:t>
        </w:r>
        <w:r w:rsidR="00CE0F37" w:rsidRPr="00CE0F37">
          <w:rPr>
            <w:rFonts w:ascii="Times New Roman" w:eastAsia="Arial" w:hAnsi="Times New Roman" w:cs="Times New Roman"/>
            <w:bCs/>
            <w:sz w:val="14"/>
            <w:szCs w:val="14"/>
          </w:rPr>
          <w:t>.64.</w:t>
        </w:r>
        <w:r w:rsidR="00AD5A20" w:rsidRPr="00CE0F37">
          <w:rPr>
            <w:rFonts w:ascii="Times New Roman" w:eastAsia="Arial" w:hAnsi="Times New Roman" w:cs="Times New Roman"/>
            <w:bCs/>
            <w:sz w:val="14"/>
            <w:szCs w:val="14"/>
          </w:rPr>
          <w:t>2025</w:t>
        </w:r>
        <w:r w:rsidR="00B6253F">
          <w:rPr>
            <w:rFonts w:ascii="Times New Roman" w:eastAsia="Arial" w:hAnsi="Times New Roman" w:cs="Times New Roman"/>
            <w:bCs/>
            <w:sz w:val="14"/>
            <w:szCs w:val="14"/>
          </w:rPr>
          <w:t xml:space="preserve"> </w:t>
        </w:r>
        <w:r w:rsidR="001822E0" w:rsidRPr="001822E0">
          <w:rPr>
            <w:rFonts w:ascii="Times New Roman" w:eastAsia="Arial" w:hAnsi="Times New Roman" w:cs="Times New Roman"/>
            <w:bCs/>
            <w:sz w:val="14"/>
            <w:szCs w:val="14"/>
          </w:rPr>
          <w:t>Stacja SN/NN o mocy 800kW wraz z posadowieniem</w:t>
        </w:r>
      </w:p>
      <w:p w14:paraId="67CA71B7" w14:textId="3271FD34" w:rsidR="00AA3FE3" w:rsidRDefault="00AA3FE3" w:rsidP="00FA3267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Arial" w:hAnsi="Times New Roman" w:cs="Times New Roman"/>
            <w:bCs/>
            <w:sz w:val="14"/>
            <w:szCs w:val="14"/>
          </w:rPr>
        </w:pPr>
        <w:r w:rsidRPr="00AA3FE3">
          <w:rPr>
            <w:rFonts w:ascii="Times New Roman" w:eastAsia="Arial" w:hAnsi="Times New Roman" w:cs="Times New Roman"/>
            <w:bCs/>
            <w:sz w:val="14"/>
            <w:szCs w:val="14"/>
          </w:rPr>
          <w:t>Zamówienie jest współfinansowane ze środków UE w ramach Krajowego Planu Odbudowy i Zwiększania Odporności, Inwestycja A2.4.1 Inwestycje w rozbudowę potencjału badawczego, Schemat B: Infrastruktura badawcza – przedsięwzięcia realizowane przez Sieć Badawczą Łukasiewicz na podstawie umowy o objęcie przedsięwzięcia wsparciem nr KPOD.01.18-IW.03-0014/23 z dnia 28.08.2024 r.</w:t>
        </w:r>
      </w:p>
      <w:p w14:paraId="069704C7" w14:textId="2B385462" w:rsidR="00CF318E" w:rsidRDefault="001822E0">
        <w:pPr>
          <w:pStyle w:val="Stopka"/>
          <w:jc w:val="right"/>
        </w:pPr>
      </w:p>
    </w:sdtContent>
  </w:sdt>
  <w:bookmarkEnd w:id="3" w:displacedByCustomXml="prev"/>
  <w:p w14:paraId="452B3F1E" w14:textId="3B01C938" w:rsidR="00F74DF5" w:rsidRDefault="00F74DF5" w:rsidP="00216E8E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AF1C6" w14:textId="77777777" w:rsidR="00F21428" w:rsidRDefault="00F21428" w:rsidP="000B0F72">
      <w:pPr>
        <w:spacing w:after="0" w:line="240" w:lineRule="auto"/>
      </w:pPr>
      <w:r>
        <w:separator/>
      </w:r>
    </w:p>
  </w:footnote>
  <w:footnote w:type="continuationSeparator" w:id="0">
    <w:p w14:paraId="47202ADD" w14:textId="77777777" w:rsidR="00F21428" w:rsidRDefault="00F21428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B5B9B" w14:textId="7D81B3CD" w:rsidR="00D64756" w:rsidRDefault="00FA3267">
    <w:pPr>
      <w:pStyle w:val="Nagwek"/>
    </w:pPr>
    <w:r>
      <w:t xml:space="preserve">        </w:t>
    </w:r>
    <w:r w:rsidR="004F2461" w:rsidRPr="004F2461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3DBBDB9" wp14:editId="500A64F5">
          <wp:extent cx="5759448" cy="727661"/>
          <wp:effectExtent l="0" t="0" r="0" b="0"/>
          <wp:docPr id="1572158106" name="Obraz 1" descr="Obraz zawierający tekst, Czcionka, zrzut ekranu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48" cy="72766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14FF960" w14:textId="77777777" w:rsidR="00A50671" w:rsidRDefault="00A506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0E3A4AFC"/>
    <w:lvl w:ilvl="0" w:tplc="3838050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86E05"/>
    <w:multiLevelType w:val="hybridMultilevel"/>
    <w:tmpl w:val="14EAC61C"/>
    <w:lvl w:ilvl="0" w:tplc="46A6D1CE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8406AB"/>
    <w:multiLevelType w:val="hybridMultilevel"/>
    <w:tmpl w:val="DFEAB878"/>
    <w:lvl w:ilvl="0" w:tplc="46A6D1CE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225768A"/>
    <w:multiLevelType w:val="hybridMultilevel"/>
    <w:tmpl w:val="E1123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863723">
    <w:abstractNumId w:val="4"/>
  </w:num>
  <w:num w:numId="2" w16cid:durableId="1422096786">
    <w:abstractNumId w:val="0"/>
  </w:num>
  <w:num w:numId="3" w16cid:durableId="1258908922">
    <w:abstractNumId w:val="1"/>
  </w:num>
  <w:num w:numId="4" w16cid:durableId="1622107994">
    <w:abstractNumId w:val="2"/>
  </w:num>
  <w:num w:numId="5" w16cid:durableId="657684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C08B8C5-5A9C-46A9-BB38-85739656ECDE}"/>
  </w:docVars>
  <w:rsids>
    <w:rsidRoot w:val="000B0F72"/>
    <w:rsid w:val="00001ED6"/>
    <w:rsid w:val="00015350"/>
    <w:rsid w:val="0002349E"/>
    <w:rsid w:val="0002650A"/>
    <w:rsid w:val="00031AB2"/>
    <w:rsid w:val="000465D3"/>
    <w:rsid w:val="00053AF2"/>
    <w:rsid w:val="00054ADA"/>
    <w:rsid w:val="000612A4"/>
    <w:rsid w:val="00061B33"/>
    <w:rsid w:val="00063E23"/>
    <w:rsid w:val="00073F7B"/>
    <w:rsid w:val="00081E0D"/>
    <w:rsid w:val="00086217"/>
    <w:rsid w:val="000936D2"/>
    <w:rsid w:val="00093EC2"/>
    <w:rsid w:val="000B0F72"/>
    <w:rsid w:val="000B61DB"/>
    <w:rsid w:val="000D5182"/>
    <w:rsid w:val="000D7155"/>
    <w:rsid w:val="000E13B0"/>
    <w:rsid w:val="000E54AE"/>
    <w:rsid w:val="000F1BCC"/>
    <w:rsid w:val="00105A08"/>
    <w:rsid w:val="00105A56"/>
    <w:rsid w:val="00111A55"/>
    <w:rsid w:val="001235B4"/>
    <w:rsid w:val="00126264"/>
    <w:rsid w:val="001266A2"/>
    <w:rsid w:val="001277BB"/>
    <w:rsid w:val="00131AD5"/>
    <w:rsid w:val="00141C19"/>
    <w:rsid w:val="0014407B"/>
    <w:rsid w:val="00146B01"/>
    <w:rsid w:val="001502A0"/>
    <w:rsid w:val="001513AC"/>
    <w:rsid w:val="00152194"/>
    <w:rsid w:val="00152A08"/>
    <w:rsid w:val="001532E7"/>
    <w:rsid w:val="00160DCF"/>
    <w:rsid w:val="001643F5"/>
    <w:rsid w:val="00167329"/>
    <w:rsid w:val="001735A7"/>
    <w:rsid w:val="00180D18"/>
    <w:rsid w:val="001822E0"/>
    <w:rsid w:val="001947AC"/>
    <w:rsid w:val="00194A75"/>
    <w:rsid w:val="001A286E"/>
    <w:rsid w:val="001B55DD"/>
    <w:rsid w:val="001C0F11"/>
    <w:rsid w:val="001D439B"/>
    <w:rsid w:val="001D5411"/>
    <w:rsid w:val="001D6B7D"/>
    <w:rsid w:val="001F2700"/>
    <w:rsid w:val="001F50FD"/>
    <w:rsid w:val="00200BBB"/>
    <w:rsid w:val="0020346E"/>
    <w:rsid w:val="00203E4E"/>
    <w:rsid w:val="002102D0"/>
    <w:rsid w:val="00213C90"/>
    <w:rsid w:val="00216E8E"/>
    <w:rsid w:val="0022145A"/>
    <w:rsid w:val="002318D0"/>
    <w:rsid w:val="00234241"/>
    <w:rsid w:val="0023446E"/>
    <w:rsid w:val="0025567B"/>
    <w:rsid w:val="00257BB6"/>
    <w:rsid w:val="0026291F"/>
    <w:rsid w:val="00265BAD"/>
    <w:rsid w:val="00266B64"/>
    <w:rsid w:val="0026729F"/>
    <w:rsid w:val="0028162C"/>
    <w:rsid w:val="00282EB3"/>
    <w:rsid w:val="0029422B"/>
    <w:rsid w:val="002A34C6"/>
    <w:rsid w:val="002A4F27"/>
    <w:rsid w:val="002B7E68"/>
    <w:rsid w:val="002C0C07"/>
    <w:rsid w:val="002C2C23"/>
    <w:rsid w:val="002D4150"/>
    <w:rsid w:val="002E1329"/>
    <w:rsid w:val="002E2C8A"/>
    <w:rsid w:val="002E7569"/>
    <w:rsid w:val="00302572"/>
    <w:rsid w:val="00317C1C"/>
    <w:rsid w:val="003318F6"/>
    <w:rsid w:val="00332B71"/>
    <w:rsid w:val="00333D01"/>
    <w:rsid w:val="00334661"/>
    <w:rsid w:val="00341510"/>
    <w:rsid w:val="003426B8"/>
    <w:rsid w:val="00345810"/>
    <w:rsid w:val="00352145"/>
    <w:rsid w:val="0035379E"/>
    <w:rsid w:val="003621AA"/>
    <w:rsid w:val="003716F7"/>
    <w:rsid w:val="00371DEA"/>
    <w:rsid w:val="003722AF"/>
    <w:rsid w:val="003772B3"/>
    <w:rsid w:val="00380F05"/>
    <w:rsid w:val="00382BA2"/>
    <w:rsid w:val="00393BEF"/>
    <w:rsid w:val="00396EED"/>
    <w:rsid w:val="003972C6"/>
    <w:rsid w:val="003A0477"/>
    <w:rsid w:val="003A2D82"/>
    <w:rsid w:val="003B152A"/>
    <w:rsid w:val="003B58A9"/>
    <w:rsid w:val="003D0935"/>
    <w:rsid w:val="003D0D01"/>
    <w:rsid w:val="003D198D"/>
    <w:rsid w:val="003D5A60"/>
    <w:rsid w:val="003E0477"/>
    <w:rsid w:val="003E29A8"/>
    <w:rsid w:val="003E3F2A"/>
    <w:rsid w:val="003F3560"/>
    <w:rsid w:val="003F624F"/>
    <w:rsid w:val="00407754"/>
    <w:rsid w:val="004107D6"/>
    <w:rsid w:val="004147D2"/>
    <w:rsid w:val="004209A8"/>
    <w:rsid w:val="00421617"/>
    <w:rsid w:val="00424BA3"/>
    <w:rsid w:val="00431665"/>
    <w:rsid w:val="00431833"/>
    <w:rsid w:val="00432CCB"/>
    <w:rsid w:val="004375DD"/>
    <w:rsid w:val="00446389"/>
    <w:rsid w:val="004466B7"/>
    <w:rsid w:val="00447BA6"/>
    <w:rsid w:val="00463DCB"/>
    <w:rsid w:val="004642B5"/>
    <w:rsid w:val="0046449B"/>
    <w:rsid w:val="004761F3"/>
    <w:rsid w:val="0048112B"/>
    <w:rsid w:val="00484873"/>
    <w:rsid w:val="00484B4B"/>
    <w:rsid w:val="00485203"/>
    <w:rsid w:val="00491255"/>
    <w:rsid w:val="004A5C88"/>
    <w:rsid w:val="004A69D4"/>
    <w:rsid w:val="004B023F"/>
    <w:rsid w:val="004C6F39"/>
    <w:rsid w:val="004C78C9"/>
    <w:rsid w:val="004D03A1"/>
    <w:rsid w:val="004D03F4"/>
    <w:rsid w:val="004E0BCC"/>
    <w:rsid w:val="004E1C99"/>
    <w:rsid w:val="004E7B2B"/>
    <w:rsid w:val="004F0008"/>
    <w:rsid w:val="004F235B"/>
    <w:rsid w:val="004F2461"/>
    <w:rsid w:val="004F3174"/>
    <w:rsid w:val="004F42C2"/>
    <w:rsid w:val="0050234F"/>
    <w:rsid w:val="00503C4F"/>
    <w:rsid w:val="00504FCA"/>
    <w:rsid w:val="00510600"/>
    <w:rsid w:val="00511597"/>
    <w:rsid w:val="00527A5A"/>
    <w:rsid w:val="00531027"/>
    <w:rsid w:val="00540629"/>
    <w:rsid w:val="0054112C"/>
    <w:rsid w:val="00574618"/>
    <w:rsid w:val="0057507D"/>
    <w:rsid w:val="00590839"/>
    <w:rsid w:val="0059517F"/>
    <w:rsid w:val="005951CE"/>
    <w:rsid w:val="005A3435"/>
    <w:rsid w:val="005A41D2"/>
    <w:rsid w:val="005A5261"/>
    <w:rsid w:val="005A7C4C"/>
    <w:rsid w:val="005B3D1F"/>
    <w:rsid w:val="005D536C"/>
    <w:rsid w:val="005D6F14"/>
    <w:rsid w:val="005D7907"/>
    <w:rsid w:val="005E7615"/>
    <w:rsid w:val="005F346D"/>
    <w:rsid w:val="00600561"/>
    <w:rsid w:val="00600C60"/>
    <w:rsid w:val="00602ABA"/>
    <w:rsid w:val="00602F9B"/>
    <w:rsid w:val="00605295"/>
    <w:rsid w:val="006119C3"/>
    <w:rsid w:val="006135AE"/>
    <w:rsid w:val="0062028E"/>
    <w:rsid w:val="00620EE8"/>
    <w:rsid w:val="0062362E"/>
    <w:rsid w:val="00624C67"/>
    <w:rsid w:val="006363F0"/>
    <w:rsid w:val="00636ED9"/>
    <w:rsid w:val="00643DBD"/>
    <w:rsid w:val="0064769D"/>
    <w:rsid w:val="00647CF2"/>
    <w:rsid w:val="006560CF"/>
    <w:rsid w:val="0065679D"/>
    <w:rsid w:val="006622F8"/>
    <w:rsid w:val="00667BFC"/>
    <w:rsid w:val="00683E40"/>
    <w:rsid w:val="00694EE1"/>
    <w:rsid w:val="006955A9"/>
    <w:rsid w:val="006B114A"/>
    <w:rsid w:val="006B7A8E"/>
    <w:rsid w:val="006E00CF"/>
    <w:rsid w:val="006E4AF1"/>
    <w:rsid w:val="006F179A"/>
    <w:rsid w:val="006F60F7"/>
    <w:rsid w:val="006F6268"/>
    <w:rsid w:val="00704065"/>
    <w:rsid w:val="00706FD1"/>
    <w:rsid w:val="007104B4"/>
    <w:rsid w:val="00721885"/>
    <w:rsid w:val="00730137"/>
    <w:rsid w:val="007439EB"/>
    <w:rsid w:val="00746590"/>
    <w:rsid w:val="0076143D"/>
    <w:rsid w:val="0076649E"/>
    <w:rsid w:val="0078060B"/>
    <w:rsid w:val="0079620E"/>
    <w:rsid w:val="007978A4"/>
    <w:rsid w:val="007A0FA7"/>
    <w:rsid w:val="007A3385"/>
    <w:rsid w:val="007A55A4"/>
    <w:rsid w:val="007B4CD3"/>
    <w:rsid w:val="007C2718"/>
    <w:rsid w:val="007C4B1A"/>
    <w:rsid w:val="007D2419"/>
    <w:rsid w:val="007E15CD"/>
    <w:rsid w:val="007E3AF7"/>
    <w:rsid w:val="007E6B49"/>
    <w:rsid w:val="007F40AA"/>
    <w:rsid w:val="007F6E05"/>
    <w:rsid w:val="008030F0"/>
    <w:rsid w:val="0082259B"/>
    <w:rsid w:val="00835360"/>
    <w:rsid w:val="008370E2"/>
    <w:rsid w:val="008449AE"/>
    <w:rsid w:val="00847A9D"/>
    <w:rsid w:val="00851C01"/>
    <w:rsid w:val="00853BF7"/>
    <w:rsid w:val="00860470"/>
    <w:rsid w:val="00860E91"/>
    <w:rsid w:val="00866897"/>
    <w:rsid w:val="00866E91"/>
    <w:rsid w:val="00867EDF"/>
    <w:rsid w:val="00873F6B"/>
    <w:rsid w:val="00874517"/>
    <w:rsid w:val="008849AA"/>
    <w:rsid w:val="0089015A"/>
    <w:rsid w:val="00897619"/>
    <w:rsid w:val="008B0AD9"/>
    <w:rsid w:val="008D192F"/>
    <w:rsid w:val="008D2587"/>
    <w:rsid w:val="008D4E6C"/>
    <w:rsid w:val="008E1557"/>
    <w:rsid w:val="008E1684"/>
    <w:rsid w:val="008E1E25"/>
    <w:rsid w:val="008E4E09"/>
    <w:rsid w:val="008F2EEF"/>
    <w:rsid w:val="00900B17"/>
    <w:rsid w:val="009017A5"/>
    <w:rsid w:val="00902837"/>
    <w:rsid w:val="0090691D"/>
    <w:rsid w:val="00907FC3"/>
    <w:rsid w:val="009324EB"/>
    <w:rsid w:val="00933B4C"/>
    <w:rsid w:val="00946BDD"/>
    <w:rsid w:val="00951258"/>
    <w:rsid w:val="00953E96"/>
    <w:rsid w:val="00954B5F"/>
    <w:rsid w:val="0095614F"/>
    <w:rsid w:val="009652EE"/>
    <w:rsid w:val="009826DD"/>
    <w:rsid w:val="0098682F"/>
    <w:rsid w:val="00990D64"/>
    <w:rsid w:val="00991BA7"/>
    <w:rsid w:val="00992634"/>
    <w:rsid w:val="00996DC6"/>
    <w:rsid w:val="009A0248"/>
    <w:rsid w:val="009A07DA"/>
    <w:rsid w:val="009A21B1"/>
    <w:rsid w:val="009A2447"/>
    <w:rsid w:val="009C4B75"/>
    <w:rsid w:val="009C6954"/>
    <w:rsid w:val="009D0EB1"/>
    <w:rsid w:val="009D2C69"/>
    <w:rsid w:val="009D5617"/>
    <w:rsid w:val="009F77E8"/>
    <w:rsid w:val="00A03417"/>
    <w:rsid w:val="00A03AE3"/>
    <w:rsid w:val="00A07858"/>
    <w:rsid w:val="00A23F50"/>
    <w:rsid w:val="00A33729"/>
    <w:rsid w:val="00A34520"/>
    <w:rsid w:val="00A4068F"/>
    <w:rsid w:val="00A50671"/>
    <w:rsid w:val="00A52569"/>
    <w:rsid w:val="00A52ECD"/>
    <w:rsid w:val="00A64A45"/>
    <w:rsid w:val="00A73CEF"/>
    <w:rsid w:val="00A829D9"/>
    <w:rsid w:val="00A90892"/>
    <w:rsid w:val="00AA3FE3"/>
    <w:rsid w:val="00AA790C"/>
    <w:rsid w:val="00AB114D"/>
    <w:rsid w:val="00AB3A5F"/>
    <w:rsid w:val="00AC05B8"/>
    <w:rsid w:val="00AC289B"/>
    <w:rsid w:val="00AC515B"/>
    <w:rsid w:val="00AD5A20"/>
    <w:rsid w:val="00AF2949"/>
    <w:rsid w:val="00AF3E5E"/>
    <w:rsid w:val="00AF7A21"/>
    <w:rsid w:val="00B00462"/>
    <w:rsid w:val="00B00879"/>
    <w:rsid w:val="00B10D64"/>
    <w:rsid w:val="00B156AB"/>
    <w:rsid w:val="00B15736"/>
    <w:rsid w:val="00B30081"/>
    <w:rsid w:val="00B33385"/>
    <w:rsid w:val="00B358B5"/>
    <w:rsid w:val="00B43F2D"/>
    <w:rsid w:val="00B5041E"/>
    <w:rsid w:val="00B51313"/>
    <w:rsid w:val="00B53B84"/>
    <w:rsid w:val="00B60FB1"/>
    <w:rsid w:val="00B6253F"/>
    <w:rsid w:val="00B71C18"/>
    <w:rsid w:val="00B72B01"/>
    <w:rsid w:val="00B913BF"/>
    <w:rsid w:val="00BA0F2D"/>
    <w:rsid w:val="00BB480A"/>
    <w:rsid w:val="00BC29C3"/>
    <w:rsid w:val="00BE19DC"/>
    <w:rsid w:val="00BE1C6C"/>
    <w:rsid w:val="00BE4CB6"/>
    <w:rsid w:val="00BF5F96"/>
    <w:rsid w:val="00C020D4"/>
    <w:rsid w:val="00C10AB5"/>
    <w:rsid w:val="00C11BB8"/>
    <w:rsid w:val="00C142DA"/>
    <w:rsid w:val="00C237CB"/>
    <w:rsid w:val="00C23A77"/>
    <w:rsid w:val="00C25E74"/>
    <w:rsid w:val="00C27963"/>
    <w:rsid w:val="00C3481E"/>
    <w:rsid w:val="00C355BC"/>
    <w:rsid w:val="00C4532A"/>
    <w:rsid w:val="00C475A5"/>
    <w:rsid w:val="00C5003F"/>
    <w:rsid w:val="00C64CB8"/>
    <w:rsid w:val="00C668BA"/>
    <w:rsid w:val="00C70210"/>
    <w:rsid w:val="00C80B63"/>
    <w:rsid w:val="00C876A3"/>
    <w:rsid w:val="00C92D5D"/>
    <w:rsid w:val="00CA13A7"/>
    <w:rsid w:val="00CA5CE0"/>
    <w:rsid w:val="00CA6A47"/>
    <w:rsid w:val="00CB452C"/>
    <w:rsid w:val="00CB6EC5"/>
    <w:rsid w:val="00CB71D3"/>
    <w:rsid w:val="00CE0F37"/>
    <w:rsid w:val="00CE34D6"/>
    <w:rsid w:val="00CF219E"/>
    <w:rsid w:val="00CF318E"/>
    <w:rsid w:val="00D012C0"/>
    <w:rsid w:val="00D06777"/>
    <w:rsid w:val="00D0681E"/>
    <w:rsid w:val="00D07079"/>
    <w:rsid w:val="00D16826"/>
    <w:rsid w:val="00D2048B"/>
    <w:rsid w:val="00D33E41"/>
    <w:rsid w:val="00D36643"/>
    <w:rsid w:val="00D45A97"/>
    <w:rsid w:val="00D570BB"/>
    <w:rsid w:val="00D6327D"/>
    <w:rsid w:val="00D64756"/>
    <w:rsid w:val="00D66399"/>
    <w:rsid w:val="00D962E3"/>
    <w:rsid w:val="00DA0722"/>
    <w:rsid w:val="00DA4AB6"/>
    <w:rsid w:val="00DA6711"/>
    <w:rsid w:val="00DB32E1"/>
    <w:rsid w:val="00DB3900"/>
    <w:rsid w:val="00DB5FDB"/>
    <w:rsid w:val="00DB6002"/>
    <w:rsid w:val="00DC03EB"/>
    <w:rsid w:val="00DC3B46"/>
    <w:rsid w:val="00DD67F5"/>
    <w:rsid w:val="00DE3301"/>
    <w:rsid w:val="00DE36BC"/>
    <w:rsid w:val="00DE45C3"/>
    <w:rsid w:val="00DE71D4"/>
    <w:rsid w:val="00DE7B0A"/>
    <w:rsid w:val="00DF3943"/>
    <w:rsid w:val="00DF5266"/>
    <w:rsid w:val="00E04E54"/>
    <w:rsid w:val="00E0531F"/>
    <w:rsid w:val="00E05C1B"/>
    <w:rsid w:val="00E106B6"/>
    <w:rsid w:val="00E10AC6"/>
    <w:rsid w:val="00E1206E"/>
    <w:rsid w:val="00E15E17"/>
    <w:rsid w:val="00E177F9"/>
    <w:rsid w:val="00E17D2A"/>
    <w:rsid w:val="00E204D5"/>
    <w:rsid w:val="00E24793"/>
    <w:rsid w:val="00E31BA1"/>
    <w:rsid w:val="00E33B1D"/>
    <w:rsid w:val="00E41D98"/>
    <w:rsid w:val="00E434B5"/>
    <w:rsid w:val="00E56D10"/>
    <w:rsid w:val="00E6385B"/>
    <w:rsid w:val="00E72738"/>
    <w:rsid w:val="00E74829"/>
    <w:rsid w:val="00E91596"/>
    <w:rsid w:val="00EA0629"/>
    <w:rsid w:val="00EB0135"/>
    <w:rsid w:val="00EB0F0E"/>
    <w:rsid w:val="00EB3492"/>
    <w:rsid w:val="00EC1B31"/>
    <w:rsid w:val="00EC7620"/>
    <w:rsid w:val="00ED4528"/>
    <w:rsid w:val="00ED76B0"/>
    <w:rsid w:val="00EE0A93"/>
    <w:rsid w:val="00EE1BB8"/>
    <w:rsid w:val="00EE61DC"/>
    <w:rsid w:val="00EE756F"/>
    <w:rsid w:val="00EF68C8"/>
    <w:rsid w:val="00F0046E"/>
    <w:rsid w:val="00F03A11"/>
    <w:rsid w:val="00F04E45"/>
    <w:rsid w:val="00F12BB7"/>
    <w:rsid w:val="00F12E40"/>
    <w:rsid w:val="00F21428"/>
    <w:rsid w:val="00F2266D"/>
    <w:rsid w:val="00F30C0D"/>
    <w:rsid w:val="00F45674"/>
    <w:rsid w:val="00F4745A"/>
    <w:rsid w:val="00F55849"/>
    <w:rsid w:val="00F55F05"/>
    <w:rsid w:val="00F56D22"/>
    <w:rsid w:val="00F632DC"/>
    <w:rsid w:val="00F74DF5"/>
    <w:rsid w:val="00F804FE"/>
    <w:rsid w:val="00FA3267"/>
    <w:rsid w:val="00FA5C58"/>
    <w:rsid w:val="00FB4B7A"/>
    <w:rsid w:val="00FB6952"/>
    <w:rsid w:val="00FC59EA"/>
    <w:rsid w:val="00FD232F"/>
    <w:rsid w:val="00FD55F5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CW_Lista,Numerowanie,Akapit z listą4,Akapit z listą BS,lp1,L1,Normalny PDST,HŁ_Bullet1,Wypunktowanie,sw tekst,Kolorowa lista — akcent 11,Akapit z listą5,normalny tekst,Podsis rysunku,Odstavec,maz_wyliczenie"/>
    <w:basedOn w:val="Normalny"/>
    <w:link w:val="AkapitzlistZnak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character" w:customStyle="1" w:styleId="FontStyle3319">
    <w:name w:val="Font Style3319"/>
    <w:basedOn w:val="Domylnaczcionkaakapitu"/>
    <w:uiPriority w:val="99"/>
    <w:rsid w:val="00900B17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Akapit z listą numerowaną Znak,CW_Lista Znak,Numerowanie Znak,Akapit z listą4 Znak,Akapit z listą BS Znak,lp1 Znak,L1 Znak,Normalny PDST Znak,HŁ_Bullet1 Znak,Wypunktowanie Znak,sw tekst Znak,Kolorowa lista — akcent 11 Znak"/>
    <w:link w:val="Akapitzlist"/>
    <w:uiPriority w:val="34"/>
    <w:qFormat/>
    <w:locked/>
    <w:rsid w:val="00F45674"/>
  </w:style>
  <w:style w:type="paragraph" w:styleId="Bezodstpw">
    <w:name w:val="No Spacing"/>
    <w:link w:val="BezodstpwZnak"/>
    <w:uiPriority w:val="1"/>
    <w:qFormat/>
    <w:rsid w:val="003772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772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7684821-DA33-4205-84C1-C269A09CAA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08B8C5-5A9C-46A9-BB38-85739656ECD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Kamil Piechota | Łukasiewicz – PIMOT</cp:lastModifiedBy>
  <cp:revision>6</cp:revision>
  <dcterms:created xsi:type="dcterms:W3CDTF">2025-01-16T10:06:00Z</dcterms:created>
  <dcterms:modified xsi:type="dcterms:W3CDTF">2025-01-24T07:52:00Z</dcterms:modified>
</cp:coreProperties>
</file>