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1074F5D5" w:rsidR="00873760" w:rsidRPr="00B21369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B202E9">
        <w:rPr>
          <w:rFonts w:asciiTheme="minorHAnsi" w:hAnsiTheme="minorHAnsi" w:cstheme="minorHAnsi"/>
          <w:b/>
          <w:snapToGrid w:val="0"/>
          <w:sz w:val="22"/>
          <w:lang w:eastAsia="pl-PL"/>
        </w:rPr>
        <w:t>4</w:t>
      </w:r>
      <w:r w:rsidR="00E64A7E"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 </w:t>
      </w:r>
      <w:r w:rsidRPr="00B21369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B21369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B21369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B21369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B21369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B21369" w14:paraId="6264881A" w14:textId="77777777" w:rsidTr="00465738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AC8C1" w14:textId="23DF6032" w:rsidR="00892BD9" w:rsidRPr="00B21369" w:rsidRDefault="000E7F30" w:rsidP="00293D61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53DBF">
              <w:rPr>
                <w:rFonts w:ascii="Calibri" w:hAnsi="Calibri" w:cs="Calibri"/>
                <w:b/>
                <w:iCs/>
                <w:sz w:val="22"/>
                <w:lang w:eastAsia="pl-PL"/>
              </w:rPr>
              <w:t xml:space="preserve">Dostawa </w:t>
            </w:r>
            <w:r w:rsidRPr="00D53DBF">
              <w:rPr>
                <w:rFonts w:ascii="Calibri" w:hAnsi="Calibri" w:cs="Calibri"/>
                <w:b/>
                <w:bCs/>
                <w:sz w:val="22"/>
              </w:rPr>
              <w:t>urządzeń – radia programowalne wraz z akcesoriami</w:t>
            </w:r>
          </w:p>
        </w:tc>
      </w:tr>
      <w:tr w:rsidR="00892BD9" w:rsidRPr="00B21369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B21369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35E85D2C" w:rsidR="00892BD9" w:rsidRPr="00B21369" w:rsidRDefault="00632D87" w:rsidP="00293D61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1F2C6C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B164A7" w:rsidRPr="001F2C6C">
              <w:rPr>
                <w:rFonts w:asciiTheme="minorHAnsi" w:hAnsiTheme="minorHAnsi" w:cstheme="minorHAnsi"/>
                <w:b/>
                <w:sz w:val="22"/>
              </w:rPr>
              <w:t>.</w:t>
            </w:r>
            <w:r w:rsidR="000E7F30">
              <w:rPr>
                <w:rFonts w:asciiTheme="minorHAnsi" w:hAnsiTheme="minorHAnsi" w:cstheme="minorHAnsi"/>
                <w:b/>
                <w:sz w:val="22"/>
              </w:rPr>
              <w:t>6.25</w:t>
            </w:r>
          </w:p>
        </w:tc>
      </w:tr>
    </w:tbl>
    <w:p w14:paraId="7E54DAAD" w14:textId="77777777" w:rsidR="00892BD9" w:rsidRPr="00B21369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B21369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B21369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B21369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B21369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B21369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B21369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B21369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21369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B21369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21369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B21369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B21369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B21369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B21369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B21369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B21369">
        <w:rPr>
          <w:rFonts w:asciiTheme="minorHAnsi" w:hAnsiTheme="minorHAnsi" w:cstheme="minorHAnsi"/>
          <w:b/>
          <w:sz w:val="22"/>
          <w:lang w:eastAsia="ar-SA"/>
        </w:rPr>
        <w:t>o którym mowa w art. 125 ust. 1 ustawy Pzp</w:t>
      </w:r>
      <w:r w:rsidR="00300C14" w:rsidRPr="00B21369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B21369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32E83DFF" w14:textId="2C009F3C" w:rsidR="00771228" w:rsidRPr="00B21369" w:rsidRDefault="00771228" w:rsidP="00771228">
      <w:pPr>
        <w:suppressAutoHyphens/>
        <w:rPr>
          <w:rFonts w:asciiTheme="minorHAnsi" w:hAnsiTheme="minorHAnsi" w:cstheme="minorHAnsi"/>
          <w:sz w:val="22"/>
        </w:rPr>
      </w:pPr>
      <w:r w:rsidRPr="00B21369">
        <w:rPr>
          <w:rFonts w:asciiTheme="minorHAnsi" w:hAnsiTheme="minorHAnsi" w:cstheme="minorHAnsi"/>
          <w:sz w:val="22"/>
          <w:lang w:eastAsia="ar-SA"/>
        </w:rPr>
        <w:t xml:space="preserve">Ubiegając się o udzielenie zamówienia publicznego, potwierdzamy aktualność informacji zawartych w jednolitym europejskim dokumencie zamówienia w zakresie podstaw wykluczenia z postępowania wskazanych przez Zamawiającego. </w:t>
      </w:r>
    </w:p>
    <w:p w14:paraId="17E62962" w14:textId="581BDC70" w:rsidR="00D174EE" w:rsidRPr="00B21369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FE49951" w14:textId="3FDA9018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ED6B020" w14:textId="4D2F996F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61E210D" w14:textId="3CE6AE83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8C1B9AB" w14:textId="3AFCCC68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F3A9238" w14:textId="5508190D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2B5F618" w14:textId="09AEBF8D" w:rsidR="000C75C3" w:rsidRPr="00B21369" w:rsidRDefault="000C75C3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0AA5A67" w14:textId="77777777" w:rsidR="006C38ED" w:rsidRPr="00B21369" w:rsidRDefault="006C38ED" w:rsidP="006C38ED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Cs/>
          <w:iCs/>
          <w:snapToGrid w:val="0"/>
          <w:color w:val="FF0000"/>
          <w:sz w:val="22"/>
          <w:lang w:eastAsia="pl-PL"/>
        </w:rPr>
      </w:pPr>
      <w:r w:rsidRPr="00B21369">
        <w:rPr>
          <w:rFonts w:asciiTheme="minorHAnsi" w:hAnsiTheme="minorHAnsi" w:cstheme="minorHAnsi"/>
          <w:bCs/>
          <w:snapToGrid w:val="0"/>
          <w:color w:val="FF0000"/>
          <w:sz w:val="22"/>
          <w:lang w:eastAsia="pl-PL"/>
        </w:rPr>
        <w:t>UWAGA: dokument elektroniczny opatruje się kwalifikowanym podpisem elektronicznym</w:t>
      </w:r>
    </w:p>
    <w:p w14:paraId="0FF74CFB" w14:textId="77777777" w:rsidR="000C75C3" w:rsidRPr="00B21369" w:rsidRDefault="000C75C3" w:rsidP="000C75C3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sz w:val="22"/>
          <w:highlight w:val="yellow"/>
        </w:rPr>
      </w:pPr>
    </w:p>
    <w:sectPr w:rsidR="000C75C3" w:rsidRPr="00B21369" w:rsidSect="00A37DE2">
      <w:head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EA04" w14:textId="5E14C069" w:rsidR="00BB6A77" w:rsidRDefault="00BB6A77">
    <w:pPr>
      <w:pStyle w:val="Nagwek"/>
    </w:pPr>
    <w:r>
      <w:rPr>
        <w:noProof/>
        <w:lang w:eastAsia="pl-PL"/>
      </w:rPr>
      <w:drawing>
        <wp:inline distT="0" distB="0" distL="0" distR="0" wp14:anchorId="5D265FA6" wp14:editId="2430458A">
          <wp:extent cx="2878455" cy="787400"/>
          <wp:effectExtent l="0" t="0" r="0" b="0"/>
          <wp:docPr id="2" name="Obraz 2" descr="logo_il_poziome_kolor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il_poziome_kolor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C753A"/>
    <w:rsid w:val="000C75C3"/>
    <w:rsid w:val="000D0A69"/>
    <w:rsid w:val="000D2234"/>
    <w:rsid w:val="000D5896"/>
    <w:rsid w:val="000D67E4"/>
    <w:rsid w:val="000E49F9"/>
    <w:rsid w:val="000E78D2"/>
    <w:rsid w:val="000E7F30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2C6C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53DAF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3D61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56C83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479D"/>
    <w:rsid w:val="00457A18"/>
    <w:rsid w:val="00457F35"/>
    <w:rsid w:val="00461EFC"/>
    <w:rsid w:val="00464DCE"/>
    <w:rsid w:val="00465738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2D87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38ED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36FD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E22CD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164A7"/>
    <w:rsid w:val="00B202E9"/>
    <w:rsid w:val="00B21369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381F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2F3A"/>
    <w:rsid w:val="00BB53B9"/>
    <w:rsid w:val="00BB698B"/>
    <w:rsid w:val="00BB6A35"/>
    <w:rsid w:val="00BB6A77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58F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2E3C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4A7E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1A561CA"/>
  <w14:defaultImageDpi w14:val="0"/>
  <w15:docId w15:val="{C8FE0797-7DA6-491B-9D4D-A2585829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6C49-E95D-45D1-B4EB-6FED9357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creator>Autor</dc:creator>
  <cp:lastModifiedBy>Agnieszka Świejkowska</cp:lastModifiedBy>
  <cp:revision>17</cp:revision>
  <cp:lastPrinted>2019-04-08T08:48:00Z</cp:lastPrinted>
  <dcterms:created xsi:type="dcterms:W3CDTF">2022-11-08T09:07:00Z</dcterms:created>
  <dcterms:modified xsi:type="dcterms:W3CDTF">2025-04-16T11:03:00Z</dcterms:modified>
</cp:coreProperties>
</file>