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B1504" w14:textId="77777777" w:rsidR="00A05C3F" w:rsidRPr="00D14175" w:rsidRDefault="00A05C3F" w:rsidP="00A05C3F">
      <w:pPr>
        <w:pStyle w:val="NormalnyWeb"/>
        <w:shd w:val="clear" w:color="auto" w:fill="F5FAFF"/>
        <w:spacing w:before="0" w:beforeAutospacing="0" w:after="0" w:afterAutospacing="0" w:line="360" w:lineRule="auto"/>
        <w:jc w:val="center"/>
        <w:rPr>
          <w:rFonts w:ascii="Arial" w:hAnsi="Arial" w:cs="Arial"/>
          <w:color w:val="25303F"/>
          <w:sz w:val="20"/>
          <w:szCs w:val="20"/>
        </w:rPr>
      </w:pPr>
      <w:r w:rsidRPr="00D14175">
        <w:rPr>
          <w:rFonts w:ascii="Arial" w:hAnsi="Arial" w:cs="Arial"/>
          <w:bCs/>
          <w:color w:val="25303F"/>
          <w:sz w:val="20"/>
          <w:szCs w:val="20"/>
        </w:rPr>
        <w:t>O</w:t>
      </w:r>
      <w:r w:rsidRPr="004E7209">
        <w:rPr>
          <w:rFonts w:ascii="Arial" w:hAnsi="Arial" w:cs="Arial"/>
          <w:b/>
          <w:bCs/>
          <w:color w:val="25303F"/>
          <w:sz w:val="20"/>
          <w:szCs w:val="20"/>
        </w:rPr>
        <w:t>GŁOSZENI</w:t>
      </w:r>
      <w:r w:rsidRPr="00D14175">
        <w:rPr>
          <w:rFonts w:ascii="Arial" w:hAnsi="Arial" w:cs="Arial"/>
          <w:bCs/>
          <w:color w:val="25303F"/>
          <w:sz w:val="20"/>
          <w:szCs w:val="20"/>
        </w:rPr>
        <w:t>E</w:t>
      </w:r>
    </w:p>
    <w:p w14:paraId="5A9216EA" w14:textId="0F43A372" w:rsidR="00A05C3F" w:rsidRPr="00D14175" w:rsidRDefault="00A05C3F" w:rsidP="007D53BE">
      <w:pPr>
        <w:pStyle w:val="NormalnyWeb"/>
        <w:spacing w:line="360" w:lineRule="auto"/>
        <w:jc w:val="both"/>
        <w:rPr>
          <w:rFonts w:ascii="Arial" w:hAnsi="Arial" w:cs="Arial"/>
          <w:color w:val="25303F"/>
          <w:sz w:val="20"/>
          <w:szCs w:val="20"/>
        </w:rPr>
      </w:pPr>
      <w:r w:rsidRPr="00D14175">
        <w:rPr>
          <w:rFonts w:ascii="Arial" w:hAnsi="Arial" w:cs="Arial"/>
          <w:bCs/>
          <w:color w:val="25303F"/>
          <w:sz w:val="20"/>
          <w:szCs w:val="20"/>
        </w:rPr>
        <w:t>Komunikacja Miejska- Płock Sp. z o.o.  z  siedzibą w Płocku</w:t>
      </w:r>
      <w:r w:rsidRPr="00D14175">
        <w:rPr>
          <w:rFonts w:ascii="Arial" w:hAnsi="Arial" w:cs="Arial"/>
          <w:color w:val="25303F"/>
          <w:sz w:val="20"/>
          <w:szCs w:val="20"/>
        </w:rPr>
        <w:t>, ul. Przemysłowa 17, 09-400 Płock,  </w:t>
      </w:r>
      <w:r w:rsidRPr="00D14175">
        <w:rPr>
          <w:rFonts w:ascii="Arial" w:hAnsi="Arial" w:cs="Arial"/>
          <w:bCs/>
          <w:color w:val="25303F"/>
          <w:sz w:val="20"/>
          <w:szCs w:val="20"/>
        </w:rPr>
        <w:t xml:space="preserve">ogłasza postępowanie ofertowe na </w:t>
      </w:r>
    </w:p>
    <w:p w14:paraId="3185EE65" w14:textId="77777777" w:rsidR="00A05C3F" w:rsidRPr="00D14175" w:rsidRDefault="00A05C3F" w:rsidP="00FE02D0">
      <w:pPr>
        <w:pStyle w:val="NormalnyWeb"/>
        <w:spacing w:line="360" w:lineRule="auto"/>
        <w:jc w:val="center"/>
        <w:rPr>
          <w:rFonts w:ascii="Arial" w:hAnsi="Arial" w:cs="Arial"/>
          <w:color w:val="25303F"/>
          <w:sz w:val="20"/>
          <w:szCs w:val="20"/>
        </w:rPr>
      </w:pPr>
      <w:r w:rsidRPr="00D14175">
        <w:rPr>
          <w:rStyle w:val="Pogrubienie"/>
          <w:rFonts w:ascii="Arial" w:hAnsi="Arial" w:cs="Arial"/>
          <w:bCs w:val="0"/>
          <w:color w:val="25303F"/>
          <w:sz w:val="20"/>
          <w:szCs w:val="20"/>
        </w:rPr>
        <w:t>sprzedaż wierzytelności z tytułu niezapłaconych opłat dodatkowych</w:t>
      </w:r>
      <w:r w:rsidR="006E33F6">
        <w:rPr>
          <w:rStyle w:val="Pogrubienie"/>
          <w:rFonts w:ascii="Arial" w:hAnsi="Arial" w:cs="Arial"/>
          <w:bCs w:val="0"/>
          <w:color w:val="25303F"/>
          <w:sz w:val="20"/>
          <w:szCs w:val="20"/>
        </w:rPr>
        <w:t xml:space="preserve"> wraz z ceną biletu nałożonych</w:t>
      </w:r>
      <w:r w:rsidRPr="00D14175">
        <w:rPr>
          <w:rStyle w:val="Pogrubienie"/>
          <w:rFonts w:ascii="Arial" w:hAnsi="Arial" w:cs="Arial"/>
          <w:bCs w:val="0"/>
          <w:color w:val="25303F"/>
          <w:sz w:val="20"/>
          <w:szCs w:val="20"/>
        </w:rPr>
        <w:t xml:space="preserve"> za jazdę bez ważnego biletu środkami Komunikacji Miejskiej w Płocku</w:t>
      </w:r>
    </w:p>
    <w:p w14:paraId="7A1754EE" w14:textId="2198D96D" w:rsidR="00A05C3F" w:rsidRPr="00D14175" w:rsidRDefault="00A05C3F" w:rsidP="00E5427C">
      <w:pPr>
        <w:pStyle w:val="NormalnyWeb"/>
        <w:tabs>
          <w:tab w:val="num" w:pos="644"/>
          <w:tab w:val="num" w:pos="70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14175">
        <w:rPr>
          <w:rFonts w:ascii="Arial" w:hAnsi="Arial" w:cs="Arial"/>
          <w:sz w:val="20"/>
          <w:szCs w:val="20"/>
        </w:rPr>
        <w:t xml:space="preserve">Przedmiotem postępowania </w:t>
      </w:r>
      <w:r w:rsidR="00EF028E">
        <w:rPr>
          <w:rFonts w:ascii="Arial" w:hAnsi="Arial" w:cs="Arial"/>
          <w:sz w:val="20"/>
          <w:szCs w:val="20"/>
        </w:rPr>
        <w:t xml:space="preserve">jest zbycie </w:t>
      </w:r>
      <w:r w:rsidRPr="00D14175">
        <w:rPr>
          <w:rFonts w:ascii="Arial" w:hAnsi="Arial" w:cs="Arial"/>
          <w:sz w:val="20"/>
          <w:szCs w:val="20"/>
        </w:rPr>
        <w:t xml:space="preserve">wierzytelności </w:t>
      </w:r>
      <w:r w:rsidR="00EF028E">
        <w:rPr>
          <w:rFonts w:ascii="Arial" w:hAnsi="Arial" w:cs="Arial"/>
          <w:bCs/>
          <w:sz w:val="20"/>
          <w:szCs w:val="20"/>
        </w:rPr>
        <w:t>wynikających z</w:t>
      </w:r>
      <w:r w:rsidRPr="00D14175">
        <w:rPr>
          <w:rFonts w:ascii="Arial" w:hAnsi="Arial" w:cs="Arial"/>
          <w:bCs/>
          <w:sz w:val="20"/>
          <w:szCs w:val="20"/>
        </w:rPr>
        <w:t xml:space="preserve"> niezapłaconych opłat dodatkowych</w:t>
      </w:r>
      <w:r w:rsidR="006E33F6">
        <w:rPr>
          <w:rFonts w:ascii="Arial" w:hAnsi="Arial" w:cs="Arial"/>
          <w:bCs/>
          <w:sz w:val="20"/>
          <w:szCs w:val="20"/>
        </w:rPr>
        <w:t xml:space="preserve"> wraz z cen</w:t>
      </w:r>
      <w:r w:rsidR="00EF028E">
        <w:rPr>
          <w:rFonts w:ascii="Arial" w:hAnsi="Arial" w:cs="Arial"/>
          <w:bCs/>
          <w:sz w:val="20"/>
          <w:szCs w:val="20"/>
        </w:rPr>
        <w:t>ą</w:t>
      </w:r>
      <w:r w:rsidR="006E33F6">
        <w:rPr>
          <w:rFonts w:ascii="Arial" w:hAnsi="Arial" w:cs="Arial"/>
          <w:bCs/>
          <w:sz w:val="20"/>
          <w:szCs w:val="20"/>
        </w:rPr>
        <w:t xml:space="preserve"> biletu</w:t>
      </w:r>
      <w:r w:rsidRPr="00D14175">
        <w:rPr>
          <w:rFonts w:ascii="Arial" w:hAnsi="Arial" w:cs="Arial"/>
          <w:bCs/>
          <w:sz w:val="20"/>
          <w:szCs w:val="20"/>
        </w:rPr>
        <w:t xml:space="preserve"> wystawionych</w:t>
      </w:r>
      <w:r w:rsidR="00EF028E">
        <w:rPr>
          <w:rFonts w:ascii="Arial" w:hAnsi="Arial" w:cs="Arial"/>
          <w:bCs/>
          <w:sz w:val="20"/>
          <w:szCs w:val="20"/>
        </w:rPr>
        <w:t xml:space="preserve"> podróżującym</w:t>
      </w:r>
      <w:r w:rsidRPr="00D14175">
        <w:rPr>
          <w:rFonts w:ascii="Arial" w:hAnsi="Arial" w:cs="Arial"/>
          <w:bCs/>
          <w:sz w:val="20"/>
          <w:szCs w:val="20"/>
        </w:rPr>
        <w:t xml:space="preserve"> z tytułu jazdy bez ważnego biletu autobusami Komunikacji Miejskiej w Płocku</w:t>
      </w:r>
      <w:r w:rsidRPr="00D14175">
        <w:rPr>
          <w:rFonts w:ascii="Arial" w:hAnsi="Arial" w:cs="Arial"/>
          <w:sz w:val="20"/>
          <w:szCs w:val="20"/>
        </w:rPr>
        <w:t xml:space="preserve"> </w:t>
      </w:r>
      <w:r w:rsidR="007D53BE" w:rsidRPr="00D14175">
        <w:rPr>
          <w:rFonts w:ascii="Arial" w:hAnsi="Arial" w:cs="Arial"/>
          <w:sz w:val="20"/>
          <w:szCs w:val="20"/>
        </w:rPr>
        <w:t xml:space="preserve">w okresie od </w:t>
      </w:r>
      <w:r w:rsidR="00316E2F" w:rsidRPr="00EF028E">
        <w:rPr>
          <w:rFonts w:ascii="Arial" w:hAnsi="Arial" w:cs="Arial"/>
          <w:sz w:val="20"/>
          <w:szCs w:val="20"/>
        </w:rPr>
        <w:t>01.01.201</w:t>
      </w:r>
      <w:r w:rsidR="008C365E">
        <w:rPr>
          <w:rFonts w:ascii="Arial" w:hAnsi="Arial" w:cs="Arial"/>
          <w:sz w:val="20"/>
          <w:szCs w:val="20"/>
        </w:rPr>
        <w:t>8</w:t>
      </w:r>
      <w:r w:rsidR="00316E2F" w:rsidRPr="00EF028E">
        <w:rPr>
          <w:rFonts w:ascii="Arial" w:hAnsi="Arial" w:cs="Arial"/>
          <w:sz w:val="20"/>
          <w:szCs w:val="20"/>
        </w:rPr>
        <w:t xml:space="preserve"> r. do </w:t>
      </w:r>
      <w:r w:rsidR="00FE02D0" w:rsidRPr="00EF028E">
        <w:rPr>
          <w:rFonts w:ascii="Arial" w:hAnsi="Arial" w:cs="Arial"/>
          <w:sz w:val="20"/>
          <w:szCs w:val="20"/>
        </w:rPr>
        <w:t>3</w:t>
      </w:r>
      <w:r w:rsidR="008C365E">
        <w:rPr>
          <w:rFonts w:ascii="Arial" w:hAnsi="Arial" w:cs="Arial"/>
          <w:sz w:val="20"/>
          <w:szCs w:val="20"/>
        </w:rPr>
        <w:t>1</w:t>
      </w:r>
      <w:r w:rsidR="003A5569" w:rsidRPr="00EF028E">
        <w:rPr>
          <w:rFonts w:ascii="Arial" w:hAnsi="Arial" w:cs="Arial"/>
          <w:sz w:val="20"/>
          <w:szCs w:val="20"/>
        </w:rPr>
        <w:t>.</w:t>
      </w:r>
      <w:r w:rsidR="008C365E">
        <w:rPr>
          <w:rFonts w:ascii="Arial" w:hAnsi="Arial" w:cs="Arial"/>
          <w:sz w:val="20"/>
          <w:szCs w:val="20"/>
        </w:rPr>
        <w:t>12</w:t>
      </w:r>
      <w:r w:rsidR="00316E2F" w:rsidRPr="00EF028E">
        <w:rPr>
          <w:rFonts w:ascii="Arial" w:hAnsi="Arial" w:cs="Arial"/>
          <w:sz w:val="20"/>
          <w:szCs w:val="20"/>
        </w:rPr>
        <w:t>.201</w:t>
      </w:r>
      <w:r w:rsidR="00FE02D0" w:rsidRPr="00EF028E">
        <w:rPr>
          <w:rFonts w:ascii="Arial" w:hAnsi="Arial" w:cs="Arial"/>
          <w:sz w:val="20"/>
          <w:szCs w:val="20"/>
        </w:rPr>
        <w:t>9</w:t>
      </w:r>
      <w:r w:rsidR="00316E2F" w:rsidRPr="00D14175">
        <w:rPr>
          <w:rFonts w:ascii="Arial" w:hAnsi="Arial" w:cs="Arial"/>
          <w:sz w:val="20"/>
          <w:szCs w:val="20"/>
        </w:rPr>
        <w:t xml:space="preserve"> </w:t>
      </w:r>
      <w:r w:rsidRPr="00D14175">
        <w:rPr>
          <w:rFonts w:ascii="Arial" w:hAnsi="Arial" w:cs="Arial"/>
          <w:sz w:val="20"/>
          <w:szCs w:val="20"/>
        </w:rPr>
        <w:t xml:space="preserve">roku. </w:t>
      </w:r>
    </w:p>
    <w:p w14:paraId="6C223029" w14:textId="2E256150" w:rsidR="00A05C3F" w:rsidRPr="008C54F1" w:rsidRDefault="00A05C3F" w:rsidP="00D14175">
      <w:pPr>
        <w:pStyle w:val="NormalnyWeb"/>
        <w:numPr>
          <w:ilvl w:val="0"/>
          <w:numId w:val="1"/>
        </w:numPr>
        <w:shd w:val="clear" w:color="auto" w:fill="F5FAFF"/>
        <w:tabs>
          <w:tab w:val="clear" w:pos="928"/>
          <w:tab w:val="num" w:pos="644"/>
          <w:tab w:val="num" w:pos="709"/>
        </w:tabs>
        <w:spacing w:line="36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8C54F1">
        <w:rPr>
          <w:rFonts w:ascii="Arial" w:hAnsi="Arial" w:cs="Arial"/>
          <w:sz w:val="20"/>
          <w:szCs w:val="20"/>
        </w:rPr>
        <w:t xml:space="preserve">Szacunkowa wartość nominalna sprzedawanych wierzytelności </w:t>
      </w:r>
      <w:r w:rsidR="00316E2F" w:rsidRPr="008C54F1">
        <w:rPr>
          <w:rFonts w:ascii="Arial" w:hAnsi="Arial" w:cs="Arial"/>
          <w:sz w:val="20"/>
          <w:szCs w:val="20"/>
        </w:rPr>
        <w:t xml:space="preserve">na dzień </w:t>
      </w:r>
      <w:r w:rsidR="00641B11">
        <w:rPr>
          <w:rFonts w:ascii="Arial" w:hAnsi="Arial" w:cs="Arial"/>
          <w:sz w:val="20"/>
          <w:szCs w:val="20"/>
        </w:rPr>
        <w:t>14</w:t>
      </w:r>
      <w:r w:rsidR="00316E2F" w:rsidRPr="008C54F1">
        <w:rPr>
          <w:rFonts w:ascii="Arial" w:hAnsi="Arial" w:cs="Arial"/>
          <w:sz w:val="20"/>
          <w:szCs w:val="20"/>
        </w:rPr>
        <w:t>.0</w:t>
      </w:r>
      <w:r w:rsidR="00641B11">
        <w:rPr>
          <w:rFonts w:ascii="Arial" w:hAnsi="Arial" w:cs="Arial"/>
          <w:sz w:val="20"/>
          <w:szCs w:val="20"/>
        </w:rPr>
        <w:t>3</w:t>
      </w:r>
      <w:r w:rsidR="00316E2F" w:rsidRPr="008C54F1">
        <w:rPr>
          <w:rFonts w:ascii="Arial" w:hAnsi="Arial" w:cs="Arial"/>
          <w:sz w:val="20"/>
          <w:szCs w:val="20"/>
        </w:rPr>
        <w:t>.20</w:t>
      </w:r>
      <w:r w:rsidR="00FE02D0" w:rsidRPr="008C54F1">
        <w:rPr>
          <w:rFonts w:ascii="Arial" w:hAnsi="Arial" w:cs="Arial"/>
          <w:sz w:val="20"/>
          <w:szCs w:val="20"/>
        </w:rPr>
        <w:t>2</w:t>
      </w:r>
      <w:r w:rsidR="00C9234A">
        <w:rPr>
          <w:rFonts w:ascii="Arial" w:hAnsi="Arial" w:cs="Arial"/>
          <w:sz w:val="20"/>
          <w:szCs w:val="20"/>
        </w:rPr>
        <w:t>5</w:t>
      </w:r>
      <w:r w:rsidR="00EF028E" w:rsidRPr="008C54F1">
        <w:rPr>
          <w:rFonts w:ascii="Arial" w:hAnsi="Arial" w:cs="Arial"/>
          <w:sz w:val="20"/>
          <w:szCs w:val="20"/>
        </w:rPr>
        <w:t xml:space="preserve"> r.</w:t>
      </w:r>
      <w:r w:rsidR="00D14175" w:rsidRPr="008C54F1">
        <w:rPr>
          <w:rFonts w:ascii="Arial" w:hAnsi="Arial" w:cs="Arial"/>
          <w:sz w:val="20"/>
          <w:szCs w:val="20"/>
        </w:rPr>
        <w:t xml:space="preserve"> (</w:t>
      </w:r>
      <w:r w:rsidR="00C9234A">
        <w:rPr>
          <w:rFonts w:ascii="Arial" w:hAnsi="Arial" w:cs="Arial"/>
          <w:sz w:val="20"/>
          <w:szCs w:val="20"/>
        </w:rPr>
        <w:t>123</w:t>
      </w:r>
      <w:r w:rsidR="00641B11">
        <w:rPr>
          <w:rFonts w:ascii="Arial" w:hAnsi="Arial" w:cs="Arial"/>
          <w:sz w:val="20"/>
          <w:szCs w:val="20"/>
        </w:rPr>
        <w:t>4</w:t>
      </w:r>
      <w:r w:rsidR="00D14175" w:rsidRPr="008C54F1">
        <w:rPr>
          <w:rFonts w:ascii="Arial" w:hAnsi="Arial" w:cs="Arial"/>
          <w:sz w:val="20"/>
          <w:szCs w:val="20"/>
        </w:rPr>
        <w:t xml:space="preserve"> szt.) </w:t>
      </w:r>
      <w:r w:rsidRPr="008C54F1">
        <w:rPr>
          <w:rFonts w:ascii="Arial" w:hAnsi="Arial" w:cs="Arial"/>
          <w:sz w:val="20"/>
          <w:szCs w:val="20"/>
        </w:rPr>
        <w:t xml:space="preserve">wynosi </w:t>
      </w:r>
      <w:r w:rsidR="00C9234A">
        <w:rPr>
          <w:rFonts w:ascii="Arial" w:hAnsi="Arial" w:cs="Arial"/>
          <w:sz w:val="20"/>
          <w:szCs w:val="20"/>
        </w:rPr>
        <w:t>3</w:t>
      </w:r>
      <w:r w:rsidR="00641B11">
        <w:rPr>
          <w:rFonts w:ascii="Arial" w:hAnsi="Arial" w:cs="Arial"/>
          <w:sz w:val="20"/>
          <w:szCs w:val="20"/>
        </w:rPr>
        <w:t>13</w:t>
      </w:r>
      <w:r w:rsidR="00C9234A">
        <w:rPr>
          <w:rFonts w:ascii="Arial" w:hAnsi="Arial" w:cs="Arial"/>
          <w:sz w:val="20"/>
          <w:szCs w:val="20"/>
        </w:rPr>
        <w:t>.</w:t>
      </w:r>
      <w:r w:rsidR="00641B11">
        <w:rPr>
          <w:rFonts w:ascii="Arial" w:hAnsi="Arial" w:cs="Arial"/>
          <w:sz w:val="20"/>
          <w:szCs w:val="20"/>
        </w:rPr>
        <w:t>673</w:t>
      </w:r>
      <w:r w:rsidR="00C9234A">
        <w:rPr>
          <w:rFonts w:ascii="Arial" w:hAnsi="Arial" w:cs="Arial"/>
          <w:sz w:val="20"/>
          <w:szCs w:val="20"/>
        </w:rPr>
        <w:t>,</w:t>
      </w:r>
      <w:r w:rsidR="00641B11">
        <w:rPr>
          <w:rFonts w:ascii="Arial" w:hAnsi="Arial" w:cs="Arial"/>
          <w:sz w:val="20"/>
          <w:szCs w:val="20"/>
        </w:rPr>
        <w:t>0</w:t>
      </w:r>
      <w:r w:rsidR="00C9234A">
        <w:rPr>
          <w:rFonts w:ascii="Arial" w:hAnsi="Arial" w:cs="Arial"/>
          <w:sz w:val="20"/>
          <w:szCs w:val="20"/>
        </w:rPr>
        <w:t>6</w:t>
      </w:r>
      <w:r w:rsidR="00D14175" w:rsidRPr="008C54F1">
        <w:rPr>
          <w:rFonts w:ascii="Arial" w:hAnsi="Arial" w:cs="Arial"/>
          <w:sz w:val="20"/>
          <w:szCs w:val="20"/>
        </w:rPr>
        <w:t xml:space="preserve"> zł</w:t>
      </w:r>
      <w:r w:rsidRPr="008C54F1">
        <w:rPr>
          <w:rFonts w:ascii="Arial" w:hAnsi="Arial" w:cs="Arial"/>
          <w:sz w:val="20"/>
          <w:szCs w:val="20"/>
        </w:rPr>
        <w:t xml:space="preserve"> (Sprzedający zastrzega, iż podana wartość może ulec zmniejszeniu wskutek uregulowania należności przez dłużników). </w:t>
      </w:r>
      <w:r w:rsidR="006E33F6" w:rsidRPr="0042162B">
        <w:rPr>
          <w:rFonts w:ascii="Arial" w:hAnsi="Arial" w:cs="Arial"/>
          <w:sz w:val="20"/>
          <w:szCs w:val="20"/>
        </w:rPr>
        <w:t>Wierzytelności potwierdzone s</w:t>
      </w:r>
      <w:r w:rsidR="00634A8F">
        <w:rPr>
          <w:rFonts w:ascii="Arial" w:hAnsi="Arial" w:cs="Arial"/>
          <w:sz w:val="20"/>
          <w:szCs w:val="20"/>
        </w:rPr>
        <w:t xml:space="preserve">ą </w:t>
      </w:r>
      <w:r w:rsidR="006E33F6" w:rsidRPr="008C54F1">
        <w:rPr>
          <w:rFonts w:ascii="Arial" w:hAnsi="Arial" w:cs="Arial"/>
          <w:sz w:val="20"/>
          <w:szCs w:val="20"/>
        </w:rPr>
        <w:t>nakazami zapłaty opatrzonymi klauzulą wykonalności.</w:t>
      </w:r>
      <w:r w:rsidR="008D42D6" w:rsidRPr="008C54F1">
        <w:rPr>
          <w:rFonts w:ascii="Arial" w:hAnsi="Arial" w:cs="Arial"/>
          <w:sz w:val="20"/>
          <w:szCs w:val="20"/>
        </w:rPr>
        <w:t xml:space="preserve"> Sprzedaż dotyczy całego pakietu wierzytelności za ww. okres.</w:t>
      </w:r>
    </w:p>
    <w:p w14:paraId="769E7EEA" w14:textId="77777777" w:rsidR="00A05C3F" w:rsidRPr="008C54F1" w:rsidRDefault="00A05C3F" w:rsidP="007D53BE">
      <w:pPr>
        <w:pStyle w:val="NormalnyWeb"/>
        <w:numPr>
          <w:ilvl w:val="0"/>
          <w:numId w:val="1"/>
        </w:numPr>
        <w:shd w:val="clear" w:color="auto" w:fill="F5FAFF"/>
        <w:tabs>
          <w:tab w:val="clear" w:pos="928"/>
          <w:tab w:val="num" w:pos="644"/>
          <w:tab w:val="num" w:pos="709"/>
        </w:tabs>
        <w:spacing w:line="360" w:lineRule="auto"/>
        <w:ind w:hanging="928"/>
        <w:jc w:val="both"/>
        <w:rPr>
          <w:rFonts w:ascii="Arial" w:hAnsi="Arial" w:cs="Arial"/>
          <w:sz w:val="20"/>
          <w:szCs w:val="20"/>
        </w:rPr>
      </w:pPr>
      <w:r w:rsidRPr="008C54F1">
        <w:rPr>
          <w:rFonts w:ascii="Arial" w:hAnsi="Arial" w:cs="Arial"/>
          <w:sz w:val="20"/>
          <w:szCs w:val="20"/>
        </w:rPr>
        <w:t xml:space="preserve">Sprzedaż odbędzie się w trybie POSTĘPOWANIA OFERTOWEGO. </w:t>
      </w:r>
    </w:p>
    <w:p w14:paraId="3977D81C" w14:textId="77777777" w:rsidR="00A05C3F" w:rsidRPr="008C54F1" w:rsidRDefault="00A05C3F" w:rsidP="007D53BE">
      <w:pPr>
        <w:pStyle w:val="NormalnyWeb"/>
        <w:numPr>
          <w:ilvl w:val="0"/>
          <w:numId w:val="1"/>
        </w:numPr>
        <w:shd w:val="clear" w:color="auto" w:fill="F5FAFF"/>
        <w:tabs>
          <w:tab w:val="clear" w:pos="928"/>
          <w:tab w:val="num" w:pos="644"/>
          <w:tab w:val="num" w:pos="709"/>
        </w:tabs>
        <w:spacing w:line="360" w:lineRule="auto"/>
        <w:ind w:hanging="928"/>
        <w:jc w:val="both"/>
        <w:rPr>
          <w:rFonts w:ascii="Arial" w:hAnsi="Arial" w:cs="Arial"/>
          <w:sz w:val="20"/>
          <w:szCs w:val="20"/>
        </w:rPr>
      </w:pPr>
      <w:r w:rsidRPr="008C54F1">
        <w:rPr>
          <w:rFonts w:ascii="Arial" w:hAnsi="Arial" w:cs="Arial"/>
          <w:sz w:val="20"/>
          <w:szCs w:val="20"/>
        </w:rPr>
        <w:t xml:space="preserve">Oferta powinna zawierać : </w:t>
      </w:r>
    </w:p>
    <w:p w14:paraId="45AA82D0" w14:textId="77777777" w:rsidR="00A05C3F" w:rsidRPr="008C54F1" w:rsidRDefault="00A05C3F" w:rsidP="00D14175">
      <w:pPr>
        <w:pStyle w:val="NormalnyWeb"/>
        <w:numPr>
          <w:ilvl w:val="1"/>
          <w:numId w:val="1"/>
        </w:numPr>
        <w:shd w:val="clear" w:color="auto" w:fill="F5FAFF"/>
        <w:tabs>
          <w:tab w:val="clear" w:pos="1440"/>
          <w:tab w:val="num" w:pos="709"/>
        </w:tabs>
        <w:spacing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8C54F1">
        <w:rPr>
          <w:rFonts w:ascii="Arial" w:hAnsi="Arial" w:cs="Arial"/>
          <w:sz w:val="20"/>
          <w:szCs w:val="20"/>
        </w:rPr>
        <w:t>nazwę ( imię i nazwisko ), siedzibę ( adres ) status prawny Oferenta (należy dołączyć aktualny,</w:t>
      </w:r>
      <w:r w:rsidR="00D14175" w:rsidRPr="008C54F1">
        <w:rPr>
          <w:rFonts w:ascii="Arial" w:hAnsi="Arial" w:cs="Arial"/>
          <w:sz w:val="20"/>
          <w:szCs w:val="20"/>
        </w:rPr>
        <w:t xml:space="preserve"> </w:t>
      </w:r>
      <w:r w:rsidRPr="008C54F1">
        <w:rPr>
          <w:rFonts w:ascii="Arial" w:hAnsi="Arial" w:cs="Arial"/>
          <w:sz w:val="20"/>
          <w:szCs w:val="20"/>
        </w:rPr>
        <w:t xml:space="preserve">wystawiony nie wcześniej niż 3 miesiące przed upływem terminu składania ofert, wyciąg z ewidencji działalności gospodarczej lub z KRS); </w:t>
      </w:r>
    </w:p>
    <w:p w14:paraId="39693AD5" w14:textId="77777777" w:rsidR="00A05C3F" w:rsidRPr="008C54F1" w:rsidRDefault="00A05C3F" w:rsidP="00D14175">
      <w:pPr>
        <w:pStyle w:val="NormalnyWeb"/>
        <w:numPr>
          <w:ilvl w:val="1"/>
          <w:numId w:val="1"/>
        </w:numPr>
        <w:shd w:val="clear" w:color="auto" w:fill="F5FAFF"/>
        <w:tabs>
          <w:tab w:val="clear" w:pos="1440"/>
          <w:tab w:val="num" w:pos="709"/>
          <w:tab w:val="num" w:pos="993"/>
        </w:tabs>
        <w:spacing w:line="360" w:lineRule="auto"/>
        <w:ind w:left="993" w:hanging="709"/>
        <w:jc w:val="both"/>
        <w:rPr>
          <w:rFonts w:ascii="Arial" w:hAnsi="Arial" w:cs="Arial"/>
          <w:sz w:val="20"/>
          <w:szCs w:val="20"/>
        </w:rPr>
      </w:pPr>
      <w:r w:rsidRPr="008C54F1">
        <w:rPr>
          <w:rFonts w:ascii="Arial" w:hAnsi="Arial" w:cs="Arial"/>
          <w:sz w:val="20"/>
          <w:szCs w:val="20"/>
        </w:rPr>
        <w:t>określenie oferowanej ceny</w:t>
      </w:r>
      <w:r w:rsidR="008D42D6" w:rsidRPr="008C54F1">
        <w:rPr>
          <w:rFonts w:ascii="Arial" w:hAnsi="Arial" w:cs="Arial"/>
          <w:sz w:val="20"/>
          <w:szCs w:val="20"/>
        </w:rPr>
        <w:t xml:space="preserve"> za cały pakiet z rozbiciem na grupy, o których mowa w punkcie 10 </w:t>
      </w:r>
      <w:proofErr w:type="spellStart"/>
      <w:r w:rsidR="008D42D6" w:rsidRPr="008C54F1">
        <w:rPr>
          <w:rFonts w:ascii="Arial" w:hAnsi="Arial" w:cs="Arial"/>
          <w:sz w:val="20"/>
          <w:szCs w:val="20"/>
        </w:rPr>
        <w:t>ppkt</w:t>
      </w:r>
      <w:proofErr w:type="spellEnd"/>
      <w:r w:rsidR="008D42D6" w:rsidRPr="008C54F1">
        <w:rPr>
          <w:rFonts w:ascii="Arial" w:hAnsi="Arial" w:cs="Arial"/>
          <w:sz w:val="20"/>
          <w:szCs w:val="20"/>
        </w:rPr>
        <w:t xml:space="preserve"> A) poniżej.</w:t>
      </w:r>
      <w:r w:rsidRPr="008C54F1">
        <w:rPr>
          <w:rFonts w:ascii="Arial" w:hAnsi="Arial" w:cs="Arial"/>
          <w:sz w:val="20"/>
          <w:szCs w:val="20"/>
        </w:rPr>
        <w:t xml:space="preserve"> </w:t>
      </w:r>
    </w:p>
    <w:p w14:paraId="1502CBFB" w14:textId="77777777" w:rsidR="00A05C3F" w:rsidRPr="008C54F1" w:rsidRDefault="00A05C3F" w:rsidP="007D53BE">
      <w:pPr>
        <w:pStyle w:val="NormalnyWeb"/>
        <w:numPr>
          <w:ilvl w:val="0"/>
          <w:numId w:val="1"/>
        </w:numPr>
        <w:shd w:val="clear" w:color="auto" w:fill="F5FAFF"/>
        <w:tabs>
          <w:tab w:val="clear" w:pos="928"/>
          <w:tab w:val="num" w:pos="644"/>
          <w:tab w:val="num" w:pos="709"/>
        </w:tabs>
        <w:spacing w:line="36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8C54F1">
        <w:rPr>
          <w:rFonts w:ascii="Arial" w:hAnsi="Arial" w:cs="Arial"/>
          <w:sz w:val="20"/>
          <w:szCs w:val="20"/>
        </w:rPr>
        <w:t xml:space="preserve">Do oferty winny być dołączone wyciągi i odpisy dokumentów wystawione na prawidłowo umocowanych przedstawicieli zgłaszającego gotowość przystąpienia do kupna niniejszego przedmiotu postępowania przetargowego. </w:t>
      </w:r>
    </w:p>
    <w:p w14:paraId="2758246B" w14:textId="271006CE" w:rsidR="00A05C3F" w:rsidRDefault="00A05C3F" w:rsidP="00D14175">
      <w:pPr>
        <w:pStyle w:val="NormalnyWeb"/>
        <w:numPr>
          <w:ilvl w:val="0"/>
          <w:numId w:val="1"/>
        </w:numPr>
        <w:shd w:val="clear" w:color="auto" w:fill="F5FAFF"/>
        <w:tabs>
          <w:tab w:val="clear" w:pos="928"/>
          <w:tab w:val="num" w:pos="644"/>
          <w:tab w:val="num" w:pos="709"/>
        </w:tabs>
        <w:spacing w:line="36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8C54F1">
        <w:rPr>
          <w:rFonts w:ascii="Arial" w:hAnsi="Arial" w:cs="Arial"/>
          <w:sz w:val="20"/>
          <w:szCs w:val="20"/>
        </w:rPr>
        <w:t xml:space="preserve">Oferty należy składać </w:t>
      </w:r>
      <w:r w:rsidR="00641B11">
        <w:rPr>
          <w:rFonts w:ascii="Arial" w:hAnsi="Arial" w:cs="Arial"/>
          <w:sz w:val="20"/>
          <w:szCs w:val="20"/>
        </w:rPr>
        <w:t xml:space="preserve">elektronicznie </w:t>
      </w:r>
      <w:r w:rsidR="007D53BE" w:rsidRPr="008C54F1">
        <w:rPr>
          <w:rFonts w:ascii="Arial" w:hAnsi="Arial" w:cs="Arial"/>
          <w:sz w:val="20"/>
          <w:szCs w:val="20"/>
        </w:rPr>
        <w:t xml:space="preserve">do dnia </w:t>
      </w:r>
      <w:r w:rsidR="00641B11">
        <w:rPr>
          <w:rFonts w:ascii="Arial" w:hAnsi="Arial" w:cs="Arial"/>
          <w:sz w:val="20"/>
          <w:szCs w:val="20"/>
        </w:rPr>
        <w:t>27</w:t>
      </w:r>
      <w:r w:rsidR="008D42D6" w:rsidRPr="008C54F1">
        <w:rPr>
          <w:rFonts w:ascii="Arial" w:hAnsi="Arial" w:cs="Arial"/>
          <w:sz w:val="20"/>
          <w:szCs w:val="20"/>
        </w:rPr>
        <w:t>.0</w:t>
      </w:r>
      <w:r w:rsidR="00C9234A">
        <w:rPr>
          <w:rFonts w:ascii="Arial" w:hAnsi="Arial" w:cs="Arial"/>
          <w:sz w:val="20"/>
          <w:szCs w:val="20"/>
        </w:rPr>
        <w:t>3</w:t>
      </w:r>
      <w:r w:rsidR="008D42D6" w:rsidRPr="008C54F1">
        <w:rPr>
          <w:rFonts w:ascii="Arial" w:hAnsi="Arial" w:cs="Arial"/>
          <w:sz w:val="20"/>
          <w:szCs w:val="20"/>
        </w:rPr>
        <w:t>.202</w:t>
      </w:r>
      <w:r w:rsidR="00C9234A">
        <w:rPr>
          <w:rFonts w:ascii="Arial" w:hAnsi="Arial" w:cs="Arial"/>
          <w:sz w:val="20"/>
          <w:szCs w:val="20"/>
        </w:rPr>
        <w:t>5</w:t>
      </w:r>
      <w:r w:rsidR="008D42D6" w:rsidRPr="008C54F1">
        <w:rPr>
          <w:rFonts w:ascii="Arial" w:hAnsi="Arial" w:cs="Arial"/>
          <w:sz w:val="20"/>
          <w:szCs w:val="20"/>
        </w:rPr>
        <w:t xml:space="preserve"> r.</w:t>
      </w:r>
      <w:r w:rsidR="00D14175" w:rsidRPr="008C54F1">
        <w:rPr>
          <w:rFonts w:ascii="Arial" w:hAnsi="Arial" w:cs="Arial"/>
          <w:sz w:val="20"/>
          <w:szCs w:val="20"/>
        </w:rPr>
        <w:t xml:space="preserve"> </w:t>
      </w:r>
      <w:r w:rsidRPr="008C54F1">
        <w:rPr>
          <w:rFonts w:ascii="Arial" w:hAnsi="Arial" w:cs="Arial"/>
          <w:sz w:val="20"/>
          <w:szCs w:val="20"/>
        </w:rPr>
        <w:t xml:space="preserve">do godz. 10:00. </w:t>
      </w:r>
      <w:r w:rsidR="005D35AD">
        <w:rPr>
          <w:rFonts w:ascii="Arial" w:hAnsi="Arial" w:cs="Arial"/>
          <w:sz w:val="20"/>
          <w:szCs w:val="20"/>
        </w:rPr>
        <w:t xml:space="preserve"> </w:t>
      </w:r>
    </w:p>
    <w:p w14:paraId="0BD03148" w14:textId="77777777" w:rsidR="008D42D6" w:rsidRPr="008C54F1" w:rsidRDefault="00A05C3F" w:rsidP="007D53BE">
      <w:pPr>
        <w:pStyle w:val="NormalnyWeb"/>
        <w:numPr>
          <w:ilvl w:val="0"/>
          <w:numId w:val="1"/>
        </w:numPr>
        <w:shd w:val="clear" w:color="auto" w:fill="F5FAFF"/>
        <w:tabs>
          <w:tab w:val="clear" w:pos="928"/>
          <w:tab w:val="num" w:pos="644"/>
        </w:tabs>
        <w:spacing w:line="36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8C54F1">
        <w:rPr>
          <w:rFonts w:ascii="Arial" w:hAnsi="Arial" w:cs="Arial"/>
          <w:sz w:val="20"/>
          <w:szCs w:val="20"/>
        </w:rPr>
        <w:t xml:space="preserve">Kryteria wyboru oferty najkorzystniejszej: najwyższa zaproponowana cena. </w:t>
      </w:r>
    </w:p>
    <w:p w14:paraId="4CFF5A37" w14:textId="77777777" w:rsidR="00A05C3F" w:rsidRPr="008C54F1" w:rsidRDefault="00A05C3F" w:rsidP="007D53BE">
      <w:pPr>
        <w:pStyle w:val="NormalnyWeb"/>
        <w:numPr>
          <w:ilvl w:val="0"/>
          <w:numId w:val="1"/>
        </w:numPr>
        <w:shd w:val="clear" w:color="auto" w:fill="F5FAFF"/>
        <w:tabs>
          <w:tab w:val="clear" w:pos="928"/>
          <w:tab w:val="num" w:pos="644"/>
        </w:tabs>
        <w:spacing w:line="36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8C54F1">
        <w:rPr>
          <w:rFonts w:ascii="Arial" w:hAnsi="Arial" w:cs="Arial"/>
          <w:sz w:val="20"/>
          <w:szCs w:val="20"/>
        </w:rPr>
        <w:t xml:space="preserve">Rozpatrywane będą tylko oferty ważne, spełniające wymogi określone przez Sprzedającego </w:t>
      </w:r>
      <w:r w:rsidR="008D42D6" w:rsidRPr="008C54F1">
        <w:rPr>
          <w:rFonts w:ascii="Arial" w:hAnsi="Arial" w:cs="Arial"/>
          <w:sz w:val="20"/>
          <w:szCs w:val="20"/>
        </w:rPr>
        <w:t xml:space="preserve">wraz z </w:t>
      </w:r>
      <w:r w:rsidRPr="008C54F1">
        <w:rPr>
          <w:rFonts w:ascii="Arial" w:hAnsi="Arial" w:cs="Arial"/>
          <w:sz w:val="20"/>
          <w:szCs w:val="20"/>
        </w:rPr>
        <w:t>akceptacj</w:t>
      </w:r>
      <w:r w:rsidR="008D42D6" w:rsidRPr="008C54F1">
        <w:rPr>
          <w:rFonts w:ascii="Arial" w:hAnsi="Arial" w:cs="Arial"/>
          <w:sz w:val="20"/>
          <w:szCs w:val="20"/>
        </w:rPr>
        <w:t>ą przez oferenta</w:t>
      </w:r>
      <w:r w:rsidRPr="008C54F1">
        <w:rPr>
          <w:rFonts w:ascii="Arial" w:hAnsi="Arial" w:cs="Arial"/>
          <w:sz w:val="20"/>
          <w:szCs w:val="20"/>
        </w:rPr>
        <w:t xml:space="preserve"> warunków sprzedaży określonych przez Sprzedającego w projekcie umowy. </w:t>
      </w:r>
    </w:p>
    <w:p w14:paraId="7B34DF9F" w14:textId="77777777" w:rsidR="00A05C3F" w:rsidRPr="008C54F1" w:rsidRDefault="00A05C3F" w:rsidP="00815B94">
      <w:pPr>
        <w:pStyle w:val="NormalnyWeb"/>
        <w:numPr>
          <w:ilvl w:val="0"/>
          <w:numId w:val="1"/>
        </w:numPr>
        <w:shd w:val="clear" w:color="auto" w:fill="F5FAFF"/>
        <w:tabs>
          <w:tab w:val="clear" w:pos="928"/>
          <w:tab w:val="num" w:pos="644"/>
        </w:tabs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C54F1">
        <w:rPr>
          <w:rFonts w:ascii="Arial" w:hAnsi="Arial" w:cs="Arial"/>
          <w:bCs/>
          <w:sz w:val="20"/>
          <w:szCs w:val="20"/>
        </w:rPr>
        <w:t>Komunikacja Miejska- Płock Sp. z o.o</w:t>
      </w:r>
      <w:r w:rsidRPr="008C54F1">
        <w:rPr>
          <w:rFonts w:ascii="Arial" w:hAnsi="Arial" w:cs="Arial"/>
          <w:sz w:val="20"/>
          <w:szCs w:val="20"/>
        </w:rPr>
        <w:t xml:space="preserve">. zastrzega sobie prawo do odstąpienia lub unieważnienia postępowania bez podawania przyczyn. </w:t>
      </w:r>
      <w:r w:rsidR="008D42D6" w:rsidRPr="008C54F1">
        <w:rPr>
          <w:rFonts w:ascii="Arial" w:hAnsi="Arial" w:cs="Arial"/>
          <w:sz w:val="20"/>
          <w:szCs w:val="20"/>
        </w:rPr>
        <w:t xml:space="preserve">W takim przypadku oferentom nie będzie przysługiwało żadne roszczenie wobec Komunikacja Miejska – Płock Sp. Z o.o. </w:t>
      </w:r>
    </w:p>
    <w:p w14:paraId="3673C954" w14:textId="77777777" w:rsidR="00A05C3F" w:rsidRPr="008C54F1" w:rsidRDefault="00B82C15" w:rsidP="00815B94">
      <w:pPr>
        <w:pStyle w:val="NormalnyWeb"/>
        <w:numPr>
          <w:ilvl w:val="0"/>
          <w:numId w:val="1"/>
        </w:numPr>
        <w:shd w:val="clear" w:color="auto" w:fill="F5FAFF"/>
        <w:tabs>
          <w:tab w:val="clear" w:pos="928"/>
          <w:tab w:val="num" w:pos="567"/>
          <w:tab w:val="num" w:pos="644"/>
        </w:tabs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C54F1">
        <w:rPr>
          <w:rFonts w:ascii="Arial" w:hAnsi="Arial" w:cs="Arial"/>
          <w:sz w:val="20"/>
          <w:szCs w:val="20"/>
        </w:rPr>
        <w:t>Pytania do postępowania prosimy zgłaszać pisemnie, pocztą elektroniczną na adresy osób upoważnionych do kontaktu:</w:t>
      </w:r>
      <w:r w:rsidR="00A05C3F" w:rsidRPr="008C54F1">
        <w:rPr>
          <w:rFonts w:ascii="Arial" w:hAnsi="Arial" w:cs="Arial"/>
          <w:sz w:val="20"/>
          <w:szCs w:val="20"/>
        </w:rPr>
        <w:t xml:space="preserve"> </w:t>
      </w:r>
    </w:p>
    <w:p w14:paraId="12FF6B05" w14:textId="77777777" w:rsidR="00D14175" w:rsidRPr="008C54F1" w:rsidRDefault="00D14175" w:rsidP="00D14175">
      <w:pPr>
        <w:pStyle w:val="NormalnyWeb"/>
        <w:numPr>
          <w:ilvl w:val="1"/>
          <w:numId w:val="1"/>
        </w:numPr>
        <w:shd w:val="clear" w:color="auto" w:fill="F5FA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C54F1">
        <w:rPr>
          <w:rFonts w:ascii="Arial" w:hAnsi="Arial" w:cs="Arial"/>
          <w:sz w:val="20"/>
          <w:szCs w:val="20"/>
        </w:rPr>
        <w:t xml:space="preserve">Jacek Woźnicki </w:t>
      </w:r>
      <w:r w:rsidR="00B82C15" w:rsidRPr="008C54F1">
        <w:rPr>
          <w:rFonts w:ascii="Arial" w:hAnsi="Arial" w:cs="Arial"/>
          <w:sz w:val="20"/>
          <w:szCs w:val="20"/>
        </w:rPr>
        <w:t>–</w:t>
      </w:r>
      <w:r w:rsidRPr="008C54F1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="00B82C15" w:rsidRPr="008C54F1">
          <w:rPr>
            <w:rStyle w:val="Hipercze"/>
            <w:rFonts w:ascii="Arial" w:hAnsi="Arial" w:cs="Arial"/>
            <w:sz w:val="20"/>
            <w:szCs w:val="20"/>
          </w:rPr>
          <w:t>jacek.woznicki@kmplock.eu</w:t>
        </w:r>
      </w:hyperlink>
      <w:r w:rsidR="00B82C15" w:rsidRPr="008C54F1">
        <w:rPr>
          <w:rFonts w:ascii="Arial" w:hAnsi="Arial" w:cs="Arial"/>
          <w:sz w:val="20"/>
          <w:szCs w:val="20"/>
        </w:rPr>
        <w:t xml:space="preserve">, </w:t>
      </w:r>
      <w:r w:rsidRPr="008C54F1">
        <w:rPr>
          <w:rFonts w:ascii="Arial" w:hAnsi="Arial" w:cs="Arial"/>
          <w:sz w:val="20"/>
          <w:szCs w:val="20"/>
        </w:rPr>
        <w:t xml:space="preserve">tel. (24) 367-51-67 </w:t>
      </w:r>
    </w:p>
    <w:p w14:paraId="6BB94793" w14:textId="2A36FB6B" w:rsidR="00B82C15" w:rsidRDefault="00C9234A" w:rsidP="00D14175">
      <w:pPr>
        <w:pStyle w:val="NormalnyWeb"/>
        <w:numPr>
          <w:ilvl w:val="1"/>
          <w:numId w:val="1"/>
        </w:numPr>
        <w:shd w:val="clear" w:color="auto" w:fill="F5FAFF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Anna Sobiecka- Izmajłowicz </w:t>
      </w:r>
      <w:r w:rsidR="00B82C15">
        <w:rPr>
          <w:rFonts w:ascii="Arial" w:hAnsi="Arial" w:cs="Arial"/>
          <w:sz w:val="20"/>
          <w:szCs w:val="20"/>
        </w:rPr>
        <w:t xml:space="preserve"> –, tel. </w:t>
      </w:r>
      <w:r w:rsidR="00B82C15" w:rsidRPr="00D14175">
        <w:rPr>
          <w:rFonts w:ascii="Arial" w:hAnsi="Arial" w:cs="Arial"/>
          <w:sz w:val="20"/>
          <w:szCs w:val="20"/>
        </w:rPr>
        <w:t>(24) 367-51-</w:t>
      </w:r>
      <w:r>
        <w:rPr>
          <w:rFonts w:ascii="Arial" w:hAnsi="Arial" w:cs="Arial"/>
          <w:sz w:val="20"/>
          <w:szCs w:val="20"/>
        </w:rPr>
        <w:t>40</w:t>
      </w:r>
    </w:p>
    <w:p w14:paraId="7FB76278" w14:textId="77777777" w:rsidR="00A05C3F" w:rsidRPr="00D14175" w:rsidRDefault="00A05C3F" w:rsidP="007D53BE">
      <w:pPr>
        <w:pStyle w:val="NormalnyWeb"/>
        <w:numPr>
          <w:ilvl w:val="0"/>
          <w:numId w:val="1"/>
        </w:numPr>
        <w:shd w:val="clear" w:color="auto" w:fill="F5FAFF"/>
        <w:tabs>
          <w:tab w:val="num" w:pos="644"/>
        </w:tabs>
        <w:spacing w:line="360" w:lineRule="auto"/>
        <w:ind w:hanging="928"/>
        <w:jc w:val="both"/>
        <w:rPr>
          <w:rFonts w:ascii="Arial" w:hAnsi="Arial" w:cs="Arial"/>
          <w:sz w:val="20"/>
          <w:szCs w:val="20"/>
        </w:rPr>
      </w:pPr>
      <w:r w:rsidRPr="00D14175">
        <w:rPr>
          <w:rFonts w:ascii="Arial" w:hAnsi="Arial" w:cs="Arial"/>
          <w:sz w:val="20"/>
          <w:szCs w:val="20"/>
        </w:rPr>
        <w:t>Dane do oferty</w:t>
      </w:r>
    </w:p>
    <w:p w14:paraId="6A465DDD" w14:textId="6FD4A456" w:rsidR="00EF028E" w:rsidRPr="00EF028E" w:rsidRDefault="00A05C3F" w:rsidP="00C9234A">
      <w:pPr>
        <w:pStyle w:val="NormalnyWeb"/>
        <w:numPr>
          <w:ilvl w:val="2"/>
          <w:numId w:val="1"/>
        </w:numPr>
        <w:tabs>
          <w:tab w:val="clear" w:pos="1211"/>
          <w:tab w:val="num" w:pos="1276"/>
        </w:tabs>
        <w:spacing w:after="0" w:afterAutospacing="0" w:line="360" w:lineRule="auto"/>
        <w:ind w:hanging="644"/>
        <w:contextualSpacing/>
        <w:jc w:val="both"/>
        <w:rPr>
          <w:rFonts w:ascii="Arial" w:hAnsi="Arial" w:cs="Arial"/>
          <w:sz w:val="20"/>
          <w:szCs w:val="20"/>
        </w:rPr>
      </w:pPr>
      <w:r w:rsidRPr="00D14175">
        <w:rPr>
          <w:rFonts w:ascii="Arial" w:hAnsi="Arial" w:cs="Arial"/>
          <w:sz w:val="20"/>
          <w:szCs w:val="20"/>
          <w:shd w:val="clear" w:color="auto" w:fill="FFFFFF"/>
        </w:rPr>
        <w:lastRenderedPageBreak/>
        <w:t>Wierzytelności, bez względu na ich stan, sprzedawane są jako pakiet, za który Kupujący płaci umówioną ryczałtową cenę.</w:t>
      </w:r>
      <w:r w:rsidR="00EF028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288BDF66" w14:textId="77777777" w:rsidR="00A05C3F" w:rsidRPr="00D14175" w:rsidRDefault="00A05C3F" w:rsidP="00EF028E">
      <w:pPr>
        <w:pStyle w:val="NormalnyWeb"/>
        <w:spacing w:after="0" w:afterAutospacing="0" w:line="360" w:lineRule="auto"/>
        <w:ind w:left="567"/>
        <w:contextualSpacing/>
        <w:jc w:val="both"/>
        <w:rPr>
          <w:rFonts w:ascii="Arial" w:hAnsi="Arial" w:cs="Arial"/>
          <w:sz w:val="20"/>
          <w:szCs w:val="20"/>
        </w:rPr>
      </w:pPr>
      <w:r w:rsidRPr="00D14175">
        <w:rPr>
          <w:rFonts w:ascii="Arial" w:hAnsi="Arial" w:cs="Arial"/>
          <w:sz w:val="20"/>
          <w:szCs w:val="20"/>
          <w:shd w:val="clear" w:color="auto" w:fill="FFFFFF"/>
        </w:rPr>
        <w:t xml:space="preserve">Ewentualne ryzyko wynikające ze stanu wierzytelności powinno być </w:t>
      </w:r>
      <w:r w:rsidR="00EF028E">
        <w:rPr>
          <w:rFonts w:ascii="Arial" w:hAnsi="Arial" w:cs="Arial"/>
          <w:sz w:val="20"/>
          <w:szCs w:val="20"/>
          <w:shd w:val="clear" w:color="auto" w:fill="FFFFFF"/>
        </w:rPr>
        <w:t>uwzględnione</w:t>
      </w:r>
      <w:r w:rsidRPr="00D14175">
        <w:rPr>
          <w:rFonts w:ascii="Arial" w:hAnsi="Arial" w:cs="Arial"/>
          <w:sz w:val="20"/>
          <w:szCs w:val="20"/>
          <w:shd w:val="clear" w:color="auto" w:fill="FFFFFF"/>
        </w:rPr>
        <w:t xml:space="preserve"> przez Kupującego w cenie oferty</w:t>
      </w:r>
      <w:r w:rsidR="00EF028E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1906060D" w14:textId="77777777" w:rsidR="00A05C3F" w:rsidRPr="00D14175" w:rsidRDefault="00A05C3F" w:rsidP="00E5427C">
      <w:pPr>
        <w:pStyle w:val="NormalnyWeb"/>
        <w:numPr>
          <w:ilvl w:val="2"/>
          <w:numId w:val="1"/>
        </w:numPr>
        <w:tabs>
          <w:tab w:val="clear" w:pos="1211"/>
          <w:tab w:val="num" w:pos="1276"/>
        </w:tabs>
        <w:spacing w:after="0" w:afterAutospacing="0" w:line="360" w:lineRule="auto"/>
        <w:ind w:hanging="644"/>
        <w:contextualSpacing/>
        <w:jc w:val="both"/>
        <w:rPr>
          <w:rFonts w:ascii="Arial" w:hAnsi="Arial" w:cs="Arial"/>
          <w:sz w:val="20"/>
          <w:szCs w:val="20"/>
        </w:rPr>
      </w:pPr>
      <w:r w:rsidRPr="00D14175">
        <w:rPr>
          <w:rFonts w:ascii="Arial" w:hAnsi="Arial" w:cs="Arial"/>
          <w:sz w:val="20"/>
          <w:szCs w:val="20"/>
          <w:shd w:val="clear" w:color="auto" w:fill="FFFFFF"/>
        </w:rPr>
        <w:t>Istnieje możliwość wcześniejszej weryfikacji w siedzibie KM-Płock Sp. z o.o. stanu wierzytelności.</w:t>
      </w:r>
    </w:p>
    <w:p w14:paraId="1722EAD4" w14:textId="72A8C04B" w:rsidR="00A05C3F" w:rsidRPr="00D14175" w:rsidRDefault="00A05C3F" w:rsidP="00E5427C">
      <w:pPr>
        <w:pStyle w:val="NormalnyWeb"/>
        <w:numPr>
          <w:ilvl w:val="2"/>
          <w:numId w:val="1"/>
        </w:numPr>
        <w:tabs>
          <w:tab w:val="clear" w:pos="1211"/>
          <w:tab w:val="num" w:pos="1276"/>
        </w:tabs>
        <w:spacing w:after="0" w:afterAutospacing="0" w:line="360" w:lineRule="auto"/>
        <w:ind w:hanging="644"/>
        <w:contextualSpacing/>
        <w:jc w:val="both"/>
        <w:rPr>
          <w:rFonts w:ascii="Arial" w:hAnsi="Arial" w:cs="Arial"/>
          <w:sz w:val="20"/>
          <w:szCs w:val="20"/>
        </w:rPr>
      </w:pPr>
      <w:r w:rsidRPr="00D14175">
        <w:rPr>
          <w:rFonts w:ascii="Arial" w:hAnsi="Arial" w:cs="Arial"/>
          <w:sz w:val="20"/>
          <w:szCs w:val="20"/>
          <w:shd w:val="clear" w:color="auto" w:fill="FFFFFF"/>
        </w:rPr>
        <w:t>Średnia wartość opłaty dodatkowej wynosiła:</w:t>
      </w:r>
      <w:r w:rsidRPr="00D14175">
        <w:rPr>
          <w:rFonts w:ascii="Arial" w:hAnsi="Arial" w:cs="Arial"/>
          <w:bCs/>
          <w:sz w:val="20"/>
          <w:szCs w:val="20"/>
        </w:rPr>
        <w:t xml:space="preserve"> w okresie 01.01.201</w:t>
      </w:r>
      <w:r w:rsidR="00C9234A">
        <w:rPr>
          <w:rFonts w:ascii="Arial" w:hAnsi="Arial" w:cs="Arial"/>
          <w:bCs/>
          <w:sz w:val="20"/>
          <w:szCs w:val="20"/>
        </w:rPr>
        <w:t>8</w:t>
      </w:r>
      <w:r w:rsidR="00E5427C" w:rsidRPr="00D14175">
        <w:rPr>
          <w:rFonts w:ascii="Arial" w:hAnsi="Arial" w:cs="Arial"/>
          <w:bCs/>
          <w:sz w:val="20"/>
          <w:szCs w:val="20"/>
        </w:rPr>
        <w:t xml:space="preserve"> </w:t>
      </w:r>
      <w:r w:rsidRPr="00D14175">
        <w:rPr>
          <w:rFonts w:ascii="Arial" w:hAnsi="Arial" w:cs="Arial"/>
          <w:bCs/>
          <w:sz w:val="20"/>
          <w:szCs w:val="20"/>
        </w:rPr>
        <w:t>–</w:t>
      </w:r>
      <w:r w:rsidR="00E5427C" w:rsidRPr="00D14175">
        <w:rPr>
          <w:rFonts w:ascii="Arial" w:hAnsi="Arial" w:cs="Arial"/>
          <w:bCs/>
          <w:sz w:val="20"/>
          <w:szCs w:val="20"/>
        </w:rPr>
        <w:t xml:space="preserve"> </w:t>
      </w:r>
      <w:r w:rsidR="003A5569">
        <w:rPr>
          <w:rFonts w:ascii="Arial" w:hAnsi="Arial" w:cs="Arial"/>
          <w:bCs/>
          <w:sz w:val="20"/>
          <w:szCs w:val="20"/>
        </w:rPr>
        <w:t>3</w:t>
      </w:r>
      <w:r w:rsidR="00C9234A">
        <w:rPr>
          <w:rFonts w:ascii="Arial" w:hAnsi="Arial" w:cs="Arial"/>
          <w:bCs/>
          <w:sz w:val="20"/>
          <w:szCs w:val="20"/>
        </w:rPr>
        <w:t>1</w:t>
      </w:r>
      <w:r w:rsidR="003A5569">
        <w:rPr>
          <w:rFonts w:ascii="Arial" w:hAnsi="Arial" w:cs="Arial"/>
          <w:bCs/>
          <w:sz w:val="20"/>
          <w:szCs w:val="20"/>
        </w:rPr>
        <w:t>.</w:t>
      </w:r>
      <w:r w:rsidR="00C9234A">
        <w:rPr>
          <w:rFonts w:ascii="Arial" w:hAnsi="Arial" w:cs="Arial"/>
          <w:bCs/>
          <w:sz w:val="20"/>
          <w:szCs w:val="20"/>
        </w:rPr>
        <w:t>12</w:t>
      </w:r>
      <w:r w:rsidRPr="00D14175">
        <w:rPr>
          <w:rFonts w:ascii="Arial" w:hAnsi="Arial" w:cs="Arial"/>
          <w:bCs/>
          <w:sz w:val="20"/>
          <w:szCs w:val="20"/>
        </w:rPr>
        <w:t>.201</w:t>
      </w:r>
      <w:r w:rsidR="00EF028E">
        <w:rPr>
          <w:rFonts w:ascii="Arial" w:hAnsi="Arial" w:cs="Arial"/>
          <w:bCs/>
          <w:sz w:val="20"/>
          <w:szCs w:val="20"/>
        </w:rPr>
        <w:t>9</w:t>
      </w:r>
      <w:r w:rsidRPr="00D14175">
        <w:rPr>
          <w:rFonts w:ascii="Arial" w:hAnsi="Arial" w:cs="Arial"/>
          <w:bCs/>
          <w:sz w:val="20"/>
          <w:szCs w:val="20"/>
        </w:rPr>
        <w:t xml:space="preserve"> – </w:t>
      </w:r>
      <w:r w:rsidR="00C9234A" w:rsidRPr="00634A8F">
        <w:rPr>
          <w:rFonts w:ascii="Arial" w:hAnsi="Arial" w:cs="Arial"/>
          <w:bCs/>
          <w:sz w:val="20"/>
          <w:szCs w:val="20"/>
        </w:rPr>
        <w:t>32</w:t>
      </w:r>
      <w:r w:rsidRPr="00634A8F">
        <w:rPr>
          <w:rFonts w:ascii="Arial" w:hAnsi="Arial" w:cs="Arial"/>
          <w:bCs/>
          <w:sz w:val="20"/>
          <w:szCs w:val="20"/>
        </w:rPr>
        <w:t>0 zł</w:t>
      </w:r>
    </w:p>
    <w:p w14:paraId="31979325" w14:textId="77777777" w:rsidR="00672931" w:rsidRDefault="00672931" w:rsidP="00672931">
      <w:pPr>
        <w:pStyle w:val="Nagwek2"/>
        <w:spacing w:line="360" w:lineRule="auto"/>
        <w:rPr>
          <w:rFonts w:ascii="Arial" w:hAnsi="Arial" w:cs="Arial"/>
          <w:sz w:val="20"/>
        </w:rPr>
      </w:pPr>
    </w:p>
    <w:p w14:paraId="1EF4BAE6" w14:textId="77777777" w:rsidR="00672931" w:rsidRPr="00776636" w:rsidRDefault="00776636" w:rsidP="00DB2815">
      <w:pPr>
        <w:pStyle w:val="Nagwek2"/>
        <w:spacing w:line="276" w:lineRule="auto"/>
        <w:rPr>
          <w:rFonts w:ascii="Arial" w:hAnsi="Arial" w:cs="Arial"/>
          <w:sz w:val="20"/>
        </w:rPr>
      </w:pPr>
      <w:r w:rsidRPr="00776636">
        <w:rPr>
          <w:rFonts w:ascii="Arial" w:hAnsi="Arial" w:cs="Arial"/>
          <w:sz w:val="20"/>
        </w:rPr>
        <w:t xml:space="preserve">12. </w:t>
      </w:r>
      <w:r w:rsidR="00672931" w:rsidRPr="00776636">
        <w:rPr>
          <w:rFonts w:ascii="Arial" w:hAnsi="Arial" w:cs="Arial"/>
          <w:sz w:val="20"/>
        </w:rPr>
        <w:t xml:space="preserve">Informacje ogólne w zakresie ochrony danych osobowych </w:t>
      </w:r>
    </w:p>
    <w:p w14:paraId="2DB2D5D5" w14:textId="77777777" w:rsidR="00672931" w:rsidRPr="00776636" w:rsidRDefault="00672931" w:rsidP="00DB281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76636">
        <w:rPr>
          <w:rFonts w:ascii="Arial" w:hAnsi="Arial" w:cs="Arial"/>
          <w:sz w:val="20"/>
          <w:szCs w:val="20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(dalej jako: „</w:t>
      </w:r>
      <w:r w:rsidRPr="00776636">
        <w:rPr>
          <w:rFonts w:ascii="Arial" w:hAnsi="Arial" w:cs="Arial"/>
          <w:b/>
          <w:sz w:val="20"/>
          <w:szCs w:val="20"/>
        </w:rPr>
        <w:t>RODO</w:t>
      </w:r>
      <w:r w:rsidRPr="00776636">
        <w:rPr>
          <w:rFonts w:ascii="Arial" w:hAnsi="Arial" w:cs="Arial"/>
          <w:sz w:val="20"/>
          <w:szCs w:val="20"/>
        </w:rPr>
        <w:t xml:space="preserve">”), informujemy Panią/Pana o sposobie i celu w jakim przetwarzamy Pani/Pana dane osobowe, a także o przysługujących Pani/Panu prawach wynikających z regulacji o ochronie danych osobowych. </w:t>
      </w:r>
    </w:p>
    <w:p w14:paraId="40C222C6" w14:textId="77777777" w:rsidR="00672931" w:rsidRPr="00776636" w:rsidRDefault="00672931" w:rsidP="00DB2815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776636">
        <w:rPr>
          <w:rFonts w:ascii="Arial" w:hAnsi="Arial" w:cs="Arial"/>
          <w:sz w:val="20"/>
          <w:szCs w:val="20"/>
          <w:u w:val="single"/>
        </w:rPr>
        <w:t>Administratorem Pani/Pana danych osobowych jest:</w:t>
      </w:r>
    </w:p>
    <w:p w14:paraId="72BCC9F6" w14:textId="77777777" w:rsidR="00672931" w:rsidRPr="00776636" w:rsidRDefault="00672931" w:rsidP="00DB281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76636">
        <w:rPr>
          <w:rFonts w:ascii="Arial" w:hAnsi="Arial" w:cs="Arial"/>
          <w:b/>
          <w:sz w:val="20"/>
          <w:szCs w:val="20"/>
        </w:rPr>
        <w:t xml:space="preserve">Komunikacja Miejska –Płock Sp. z o.o., 09- 400 Płock,  ul. Przemysłowa 17, tel. 24 267-51-10, fax 24 367-51-14, email: </w:t>
      </w:r>
      <w:hyperlink r:id="rId8">
        <w:r w:rsidRPr="00776636">
          <w:rPr>
            <w:rStyle w:val="czeinternetowe"/>
            <w:rFonts w:ascii="Arial" w:hAnsi="Arial" w:cs="Arial"/>
            <w:b/>
            <w:sz w:val="20"/>
            <w:szCs w:val="20"/>
          </w:rPr>
          <w:t>sekretariat@kmplock.eu</w:t>
        </w:r>
      </w:hyperlink>
      <w:r w:rsidRPr="00776636">
        <w:rPr>
          <w:rFonts w:ascii="Arial" w:hAnsi="Arial" w:cs="Arial"/>
          <w:b/>
          <w:sz w:val="20"/>
          <w:szCs w:val="20"/>
        </w:rPr>
        <w:t>, strona internetowa wwwkmplock.eu</w:t>
      </w:r>
      <w:r w:rsidR="00DB2815" w:rsidRPr="00776636">
        <w:rPr>
          <w:rFonts w:ascii="Arial" w:hAnsi="Arial" w:cs="Arial"/>
          <w:b/>
          <w:sz w:val="20"/>
          <w:szCs w:val="20"/>
        </w:rPr>
        <w:t xml:space="preserve"> </w:t>
      </w:r>
      <w:r w:rsidRPr="00776636">
        <w:rPr>
          <w:rFonts w:ascii="Arial" w:hAnsi="Arial" w:cs="Arial"/>
          <w:sz w:val="20"/>
          <w:szCs w:val="20"/>
        </w:rPr>
        <w:t>wyznaczył</w:t>
      </w:r>
      <w:r w:rsidR="00DB2815" w:rsidRPr="00776636">
        <w:rPr>
          <w:rFonts w:ascii="Arial" w:hAnsi="Arial" w:cs="Arial"/>
          <w:sz w:val="20"/>
          <w:szCs w:val="20"/>
        </w:rPr>
        <w:t>a</w:t>
      </w:r>
      <w:r w:rsidRPr="00776636">
        <w:rPr>
          <w:rFonts w:ascii="Arial" w:hAnsi="Arial" w:cs="Arial"/>
          <w:sz w:val="20"/>
          <w:szCs w:val="20"/>
        </w:rPr>
        <w:t xml:space="preserve"> osobę odpowiedzialną za przetwarzanie danych osobowych tj. Inspektora Ochrony Danych, z którym można się skontaktować we wszystkich sprawach dotyczących przetwarzania danych osobowych oraz korzystania z praw związanych z przetwarzaniem danych:</w:t>
      </w:r>
    </w:p>
    <w:p w14:paraId="4F9CDFDF" w14:textId="77777777" w:rsidR="00672931" w:rsidRPr="00776636" w:rsidRDefault="00672931" w:rsidP="00DB2815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776636">
        <w:rPr>
          <w:rFonts w:ascii="Arial" w:hAnsi="Arial" w:cs="Arial"/>
          <w:sz w:val="20"/>
          <w:szCs w:val="20"/>
          <w:u w:val="single"/>
        </w:rPr>
        <w:t xml:space="preserve">kierując korespondencję na adres:  </w:t>
      </w:r>
      <w:r w:rsidRPr="00776636">
        <w:rPr>
          <w:rFonts w:ascii="Arial" w:hAnsi="Arial" w:cs="Arial"/>
          <w:sz w:val="20"/>
          <w:szCs w:val="20"/>
        </w:rPr>
        <w:t xml:space="preserve">., </w:t>
      </w:r>
      <w:r w:rsidRPr="00776636">
        <w:rPr>
          <w:rFonts w:ascii="Arial" w:hAnsi="Arial" w:cs="Arial"/>
          <w:b/>
          <w:sz w:val="20"/>
          <w:szCs w:val="20"/>
        </w:rPr>
        <w:t>09- 400 Płock,  ul. Przemysłowa 17</w:t>
      </w:r>
    </w:p>
    <w:p w14:paraId="50455171" w14:textId="77777777" w:rsidR="00672931" w:rsidRPr="00776636" w:rsidRDefault="00672931" w:rsidP="00DB2815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76636">
        <w:rPr>
          <w:rFonts w:ascii="Arial" w:hAnsi="Arial" w:cs="Arial"/>
          <w:sz w:val="20"/>
          <w:szCs w:val="20"/>
          <w:u w:val="single"/>
        </w:rPr>
        <w:t>poprzez kontakt elektroniczny, pod adresem e-mail</w:t>
      </w:r>
      <w:r w:rsidRPr="00776636">
        <w:rPr>
          <w:rFonts w:ascii="Arial" w:hAnsi="Arial" w:cs="Arial"/>
          <w:b/>
          <w:sz w:val="20"/>
          <w:szCs w:val="20"/>
          <w:u w:val="single"/>
        </w:rPr>
        <w:t>:</w:t>
      </w:r>
      <w:r w:rsidRPr="00776636">
        <w:rPr>
          <w:rFonts w:ascii="Arial" w:hAnsi="Arial" w:cs="Arial"/>
          <w:b/>
          <w:sz w:val="20"/>
          <w:szCs w:val="20"/>
        </w:rPr>
        <w:t xml:space="preserve">   dane.osobowe@kmplock.eu</w:t>
      </w:r>
      <w:r w:rsidRPr="00776636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0E523751" w14:textId="77777777" w:rsidR="00672931" w:rsidRPr="00776636" w:rsidRDefault="00672931" w:rsidP="00DB281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76636">
        <w:rPr>
          <w:rFonts w:ascii="Arial" w:hAnsi="Arial" w:cs="Arial"/>
          <w:sz w:val="20"/>
          <w:szCs w:val="20"/>
        </w:rPr>
        <w:t xml:space="preserve">oraz kontakt telefoniczny: </w:t>
      </w:r>
      <w:r w:rsidR="00A47C92">
        <w:rPr>
          <w:rFonts w:ascii="Arial" w:hAnsi="Arial" w:cs="Arial"/>
          <w:b/>
          <w:sz w:val="20"/>
          <w:szCs w:val="20"/>
        </w:rPr>
        <w:t>tel. 24 3</w:t>
      </w:r>
      <w:r w:rsidRPr="00776636">
        <w:rPr>
          <w:rFonts w:ascii="Arial" w:hAnsi="Arial" w:cs="Arial"/>
          <w:b/>
          <w:sz w:val="20"/>
          <w:szCs w:val="20"/>
        </w:rPr>
        <w:t>67-51-10</w:t>
      </w:r>
    </w:p>
    <w:p w14:paraId="0320DB0C" w14:textId="77777777" w:rsidR="00672931" w:rsidRPr="00776636" w:rsidRDefault="00672931" w:rsidP="00DB281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76636">
        <w:rPr>
          <w:rFonts w:ascii="Arial" w:hAnsi="Arial" w:cs="Arial"/>
          <w:sz w:val="20"/>
          <w:szCs w:val="20"/>
        </w:rPr>
        <w:t xml:space="preserve">Więcej informacji na stronie </w:t>
      </w:r>
      <w:hyperlink r:id="rId9">
        <w:r w:rsidRPr="00776636">
          <w:rPr>
            <w:rStyle w:val="czeinternetowe"/>
            <w:rFonts w:ascii="Arial" w:hAnsi="Arial" w:cs="Arial"/>
            <w:sz w:val="20"/>
            <w:szCs w:val="20"/>
          </w:rPr>
          <w:t>www.kmplock.eu</w:t>
        </w:r>
      </w:hyperlink>
      <w:r w:rsidRPr="00776636">
        <w:rPr>
          <w:rFonts w:ascii="Arial" w:hAnsi="Arial" w:cs="Arial"/>
          <w:sz w:val="20"/>
          <w:szCs w:val="20"/>
        </w:rPr>
        <w:t xml:space="preserve">  zakładka RODO </w:t>
      </w:r>
    </w:p>
    <w:p w14:paraId="1E800CD0" w14:textId="77777777" w:rsidR="00672931" w:rsidRPr="00776636" w:rsidRDefault="00672931" w:rsidP="00672931">
      <w:pPr>
        <w:ind w:right="-36"/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p w14:paraId="31785CE9" w14:textId="77777777" w:rsidR="00672931" w:rsidRDefault="00672931" w:rsidP="00672931">
      <w:pPr>
        <w:ind w:right="-36"/>
        <w:jc w:val="both"/>
        <w:rPr>
          <w:rFonts w:ascii="Arial" w:hAnsi="Arial" w:cs="Arial"/>
          <w:b/>
          <w:highlight w:val="yellow"/>
        </w:rPr>
      </w:pPr>
    </w:p>
    <w:p w14:paraId="71911CDA" w14:textId="77777777" w:rsidR="00776636" w:rsidRDefault="00776636">
      <w:pPr>
        <w:rPr>
          <w:rFonts w:ascii="Arial" w:eastAsia="Times New Roman" w:hAnsi="Arial" w:cs="Arial"/>
          <w:color w:val="25303F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25303F"/>
          <w:sz w:val="20"/>
          <w:szCs w:val="20"/>
          <w:lang w:eastAsia="pl-PL"/>
        </w:rPr>
        <w:br w:type="page"/>
      </w:r>
    </w:p>
    <w:p w14:paraId="670CB89A" w14:textId="77777777" w:rsidR="00316E2F" w:rsidRDefault="00316E2F">
      <w:pPr>
        <w:rPr>
          <w:rFonts w:ascii="Arial" w:eastAsia="Times New Roman" w:hAnsi="Arial" w:cs="Arial"/>
          <w:color w:val="25303F"/>
          <w:sz w:val="20"/>
          <w:szCs w:val="20"/>
          <w:lang w:eastAsia="pl-PL"/>
        </w:rPr>
      </w:pPr>
    </w:p>
    <w:p w14:paraId="6E12CAE1" w14:textId="77777777" w:rsidR="00316E2F" w:rsidRDefault="00316E2F" w:rsidP="00E5427C">
      <w:pPr>
        <w:pStyle w:val="NormalnyWeb"/>
        <w:spacing w:line="360" w:lineRule="auto"/>
        <w:rPr>
          <w:rFonts w:ascii="Arial" w:hAnsi="Arial" w:cs="Arial"/>
          <w:color w:val="25303F"/>
          <w:sz w:val="20"/>
          <w:szCs w:val="20"/>
        </w:rPr>
      </w:pPr>
    </w:p>
    <w:p w14:paraId="61FDF8E5" w14:textId="77777777" w:rsidR="00A05C3F" w:rsidRDefault="007D53BE" w:rsidP="00E5427C">
      <w:pPr>
        <w:pStyle w:val="NormalnyWeb"/>
        <w:spacing w:line="360" w:lineRule="auto"/>
        <w:rPr>
          <w:rFonts w:ascii="Verdana" w:hAnsi="Verdana"/>
          <w:color w:val="25303F"/>
          <w:sz w:val="17"/>
          <w:szCs w:val="17"/>
        </w:rPr>
      </w:pPr>
      <w:r>
        <w:rPr>
          <w:rFonts w:ascii="Arial" w:hAnsi="Arial" w:cs="Arial"/>
          <w:color w:val="25303F"/>
          <w:sz w:val="20"/>
          <w:szCs w:val="20"/>
        </w:rPr>
        <w:t xml:space="preserve">Załącznik nr 1 </w:t>
      </w:r>
    </w:p>
    <w:p w14:paraId="67425D67" w14:textId="77777777" w:rsidR="007D53BE" w:rsidRDefault="00A05C3F" w:rsidP="007D53BE">
      <w:pPr>
        <w:pStyle w:val="NormalnyWeb"/>
        <w:spacing w:before="0" w:beforeAutospacing="0" w:after="0" w:afterAutospacing="0"/>
        <w:jc w:val="both"/>
        <w:rPr>
          <w:rStyle w:val="Pogrubienie"/>
          <w:rFonts w:ascii="Arial" w:hAnsi="Arial" w:cs="Arial"/>
          <w:bCs w:val="0"/>
          <w:color w:val="25303F"/>
          <w:sz w:val="20"/>
          <w:szCs w:val="20"/>
        </w:rPr>
      </w:pPr>
      <w:r w:rsidRPr="00EC5485">
        <w:rPr>
          <w:rFonts w:ascii="Arial" w:hAnsi="Arial" w:cs="Arial"/>
          <w:color w:val="25303F"/>
          <w:sz w:val="20"/>
          <w:szCs w:val="20"/>
        </w:rPr>
        <w:t>Formularz ofertowy</w:t>
      </w:r>
      <w:r w:rsidR="007D53BE" w:rsidRPr="00EC5485">
        <w:rPr>
          <w:rStyle w:val="Pogrubienie"/>
          <w:rFonts w:ascii="Arial" w:hAnsi="Arial" w:cs="Arial"/>
          <w:bCs w:val="0"/>
          <w:color w:val="25303F"/>
          <w:sz w:val="20"/>
          <w:szCs w:val="20"/>
        </w:rPr>
        <w:t xml:space="preserve"> </w:t>
      </w:r>
    </w:p>
    <w:p w14:paraId="78062E0D" w14:textId="77777777" w:rsidR="007D53BE" w:rsidRDefault="007D53BE" w:rsidP="007D53BE">
      <w:pPr>
        <w:pStyle w:val="NormalnyWeb"/>
        <w:spacing w:before="0" w:beforeAutospacing="0" w:after="0" w:afterAutospacing="0"/>
        <w:jc w:val="both"/>
        <w:rPr>
          <w:rStyle w:val="Pogrubienie"/>
          <w:rFonts w:ascii="Arial" w:hAnsi="Arial" w:cs="Arial"/>
          <w:bCs w:val="0"/>
          <w:color w:val="25303F"/>
          <w:sz w:val="20"/>
          <w:szCs w:val="20"/>
        </w:rPr>
      </w:pPr>
    </w:p>
    <w:p w14:paraId="2021AFAC" w14:textId="77777777" w:rsidR="007D53BE" w:rsidRPr="00EC5485" w:rsidRDefault="007D53BE" w:rsidP="007D53BE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25303F"/>
          <w:sz w:val="20"/>
          <w:szCs w:val="20"/>
        </w:rPr>
      </w:pPr>
      <w:r w:rsidRPr="00EC5485">
        <w:rPr>
          <w:rStyle w:val="Uwydatnienie"/>
          <w:rFonts w:ascii="Arial" w:hAnsi="Arial" w:cs="Arial"/>
          <w:iCs w:val="0"/>
          <w:color w:val="25303F"/>
          <w:sz w:val="20"/>
          <w:szCs w:val="20"/>
        </w:rPr>
        <w:t>pieczęć Wykonawcy</w:t>
      </w:r>
    </w:p>
    <w:p w14:paraId="475D1234" w14:textId="77777777" w:rsidR="00A05C3F" w:rsidRPr="00EC5485" w:rsidRDefault="00A05C3F" w:rsidP="00EC5485">
      <w:pPr>
        <w:pStyle w:val="NormalnyWeb"/>
        <w:rPr>
          <w:rFonts w:ascii="Arial" w:hAnsi="Arial" w:cs="Arial"/>
          <w:color w:val="25303F"/>
          <w:sz w:val="20"/>
          <w:szCs w:val="20"/>
        </w:rPr>
      </w:pPr>
    </w:p>
    <w:p w14:paraId="589041FC" w14:textId="77777777" w:rsidR="00EC5485" w:rsidRPr="00EC5485" w:rsidRDefault="00A05C3F" w:rsidP="00EC5485">
      <w:pPr>
        <w:pStyle w:val="NormalnyWeb"/>
        <w:rPr>
          <w:rStyle w:val="Pogrubienie"/>
          <w:rFonts w:ascii="Arial" w:hAnsi="Arial" w:cs="Arial"/>
          <w:bCs w:val="0"/>
          <w:color w:val="25303F"/>
          <w:sz w:val="20"/>
          <w:szCs w:val="20"/>
        </w:rPr>
      </w:pPr>
      <w:r w:rsidRPr="00EC5485">
        <w:rPr>
          <w:rStyle w:val="Pogrubienie"/>
          <w:rFonts w:ascii="Arial" w:hAnsi="Arial" w:cs="Arial"/>
          <w:bCs w:val="0"/>
          <w:color w:val="25303F"/>
          <w:sz w:val="20"/>
          <w:szCs w:val="20"/>
        </w:rPr>
        <w:t>Komunikacja Miejska Płock Sp. z o.o.</w:t>
      </w:r>
      <w:r w:rsidR="00EC5485" w:rsidRPr="00EC5485">
        <w:rPr>
          <w:rStyle w:val="Pogrubienie"/>
          <w:rFonts w:ascii="Arial" w:hAnsi="Arial" w:cs="Arial"/>
          <w:bCs w:val="0"/>
          <w:color w:val="25303F"/>
          <w:sz w:val="20"/>
          <w:szCs w:val="20"/>
        </w:rPr>
        <w:t xml:space="preserve"> </w:t>
      </w:r>
    </w:p>
    <w:p w14:paraId="31404C5F" w14:textId="77777777" w:rsidR="00A05C3F" w:rsidRPr="00EC5485" w:rsidRDefault="00A05C3F" w:rsidP="00EC5485">
      <w:pPr>
        <w:pStyle w:val="NormalnyWeb"/>
        <w:rPr>
          <w:rFonts w:ascii="Arial" w:hAnsi="Arial" w:cs="Arial"/>
          <w:color w:val="25303F"/>
          <w:sz w:val="20"/>
          <w:szCs w:val="20"/>
        </w:rPr>
      </w:pPr>
      <w:r w:rsidRPr="00EC5485">
        <w:rPr>
          <w:rStyle w:val="Pogrubienie"/>
          <w:rFonts w:ascii="Arial" w:hAnsi="Arial" w:cs="Arial"/>
          <w:bCs w:val="0"/>
          <w:color w:val="25303F"/>
          <w:sz w:val="20"/>
          <w:szCs w:val="20"/>
        </w:rPr>
        <w:t>09- 400 Płock ul. Przemysłowa 17</w:t>
      </w:r>
    </w:p>
    <w:p w14:paraId="0ABE9A9A" w14:textId="77777777" w:rsidR="00A05C3F" w:rsidRPr="00EC5485" w:rsidRDefault="00A05C3F" w:rsidP="00EC5485">
      <w:pPr>
        <w:pStyle w:val="NormalnyWeb"/>
        <w:rPr>
          <w:rFonts w:ascii="Arial" w:hAnsi="Arial" w:cs="Arial"/>
          <w:color w:val="25303F"/>
          <w:sz w:val="20"/>
          <w:szCs w:val="20"/>
        </w:rPr>
      </w:pPr>
      <w:r w:rsidRPr="00EC5485">
        <w:rPr>
          <w:rStyle w:val="Pogrubienie"/>
          <w:rFonts w:ascii="Arial" w:hAnsi="Arial" w:cs="Arial"/>
          <w:bCs w:val="0"/>
          <w:color w:val="25303F"/>
          <w:sz w:val="20"/>
          <w:szCs w:val="20"/>
        </w:rPr>
        <w:t xml:space="preserve">sprzedaż wierzytelności z tytułu niezapłaconych opłat dodatkowych za jazdę bez ważnego </w:t>
      </w:r>
      <w:r w:rsidR="00EC5485" w:rsidRPr="00EC5485">
        <w:rPr>
          <w:rStyle w:val="Pogrubienie"/>
          <w:rFonts w:ascii="Arial" w:hAnsi="Arial" w:cs="Arial"/>
          <w:bCs w:val="0"/>
          <w:color w:val="25303F"/>
          <w:sz w:val="20"/>
          <w:szCs w:val="20"/>
        </w:rPr>
        <w:t xml:space="preserve">   </w:t>
      </w:r>
      <w:r w:rsidR="00E5427C">
        <w:rPr>
          <w:rStyle w:val="Pogrubienie"/>
          <w:rFonts w:ascii="Arial" w:hAnsi="Arial" w:cs="Arial"/>
          <w:bCs w:val="0"/>
          <w:color w:val="25303F"/>
          <w:sz w:val="20"/>
          <w:szCs w:val="20"/>
        </w:rPr>
        <w:t xml:space="preserve"> </w:t>
      </w:r>
      <w:r w:rsidRPr="00EC5485">
        <w:rPr>
          <w:rStyle w:val="Pogrubienie"/>
          <w:rFonts w:ascii="Arial" w:hAnsi="Arial" w:cs="Arial"/>
          <w:bCs w:val="0"/>
          <w:color w:val="25303F"/>
          <w:sz w:val="20"/>
          <w:szCs w:val="20"/>
        </w:rPr>
        <w:t xml:space="preserve">biletu środkami Komunikacji Miejskiej w Płocku </w:t>
      </w:r>
    </w:p>
    <w:p w14:paraId="4D3DC15D" w14:textId="77777777" w:rsidR="00A05C3F" w:rsidRPr="00EC5485" w:rsidRDefault="00A05C3F" w:rsidP="00EC5485">
      <w:pPr>
        <w:pStyle w:val="NormalnyWeb"/>
        <w:rPr>
          <w:rFonts w:ascii="Arial" w:hAnsi="Arial" w:cs="Arial"/>
          <w:color w:val="25303F"/>
          <w:sz w:val="20"/>
          <w:szCs w:val="20"/>
        </w:rPr>
      </w:pPr>
      <w:r w:rsidRPr="00EC5485">
        <w:rPr>
          <w:rFonts w:ascii="Arial" w:hAnsi="Arial" w:cs="Arial"/>
          <w:color w:val="25303F"/>
          <w:sz w:val="20"/>
          <w:szCs w:val="20"/>
        </w:rPr>
        <w:t xml:space="preserve">Nazwa Wykonawca       </w:t>
      </w:r>
      <w:r w:rsidRPr="00EC5485">
        <w:rPr>
          <w:rStyle w:val="Pogrubienie"/>
          <w:rFonts w:ascii="Arial" w:hAnsi="Arial" w:cs="Arial"/>
          <w:bCs w:val="0"/>
          <w:color w:val="25303F"/>
          <w:sz w:val="20"/>
          <w:szCs w:val="20"/>
        </w:rPr>
        <w:t>.............................................................................................</w:t>
      </w:r>
    </w:p>
    <w:p w14:paraId="552FE832" w14:textId="77777777" w:rsidR="00A05C3F" w:rsidRPr="00EC5485" w:rsidRDefault="00A05C3F" w:rsidP="00EC5485">
      <w:pPr>
        <w:pStyle w:val="NormalnyWeb"/>
        <w:rPr>
          <w:rFonts w:ascii="Arial" w:hAnsi="Arial" w:cs="Arial"/>
          <w:color w:val="25303F"/>
          <w:sz w:val="20"/>
          <w:szCs w:val="20"/>
        </w:rPr>
      </w:pPr>
      <w:r w:rsidRPr="00EC5485">
        <w:rPr>
          <w:rFonts w:ascii="Arial" w:hAnsi="Arial" w:cs="Arial"/>
          <w:color w:val="25303F"/>
          <w:sz w:val="20"/>
          <w:szCs w:val="20"/>
        </w:rPr>
        <w:t> </w:t>
      </w:r>
      <w:r w:rsidRPr="00EC5485">
        <w:rPr>
          <w:rStyle w:val="Pogrubienie"/>
          <w:rFonts w:ascii="Arial" w:hAnsi="Arial" w:cs="Arial"/>
          <w:bCs w:val="0"/>
          <w:color w:val="25303F"/>
          <w:sz w:val="20"/>
          <w:szCs w:val="20"/>
        </w:rPr>
        <w:t xml:space="preserve">                                     ............................................................................................</w:t>
      </w:r>
      <w:r w:rsidRPr="00EC5485">
        <w:rPr>
          <w:rFonts w:ascii="Arial" w:hAnsi="Arial" w:cs="Arial"/>
          <w:color w:val="25303F"/>
          <w:sz w:val="20"/>
          <w:szCs w:val="20"/>
        </w:rPr>
        <w:t>  </w:t>
      </w:r>
    </w:p>
    <w:p w14:paraId="29EBB715" w14:textId="77777777" w:rsidR="00A05C3F" w:rsidRPr="00EC5485" w:rsidRDefault="00A05C3F" w:rsidP="00EC5485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25303F"/>
          <w:sz w:val="20"/>
          <w:szCs w:val="20"/>
        </w:rPr>
      </w:pPr>
      <w:r w:rsidRPr="00EC5485">
        <w:rPr>
          <w:rFonts w:ascii="Arial" w:hAnsi="Arial" w:cs="Arial"/>
          <w:color w:val="25303F"/>
          <w:sz w:val="20"/>
          <w:szCs w:val="20"/>
        </w:rPr>
        <w:t xml:space="preserve">Adres                    </w:t>
      </w:r>
      <w:r w:rsidRPr="00EC5485">
        <w:rPr>
          <w:rStyle w:val="Pogrubienie"/>
          <w:rFonts w:ascii="Arial" w:hAnsi="Arial" w:cs="Arial"/>
          <w:bCs w:val="0"/>
          <w:color w:val="25303F"/>
          <w:sz w:val="20"/>
          <w:szCs w:val="20"/>
        </w:rPr>
        <w:t xml:space="preserve">          ............................................................................................</w:t>
      </w:r>
    </w:p>
    <w:p w14:paraId="52DB7034" w14:textId="77777777" w:rsidR="00A05C3F" w:rsidRPr="00EC5485" w:rsidRDefault="00A05C3F" w:rsidP="00EC5485">
      <w:pPr>
        <w:pStyle w:val="NormalnyWeb"/>
        <w:rPr>
          <w:rFonts w:ascii="Arial" w:hAnsi="Arial" w:cs="Arial"/>
          <w:color w:val="25303F"/>
          <w:sz w:val="20"/>
          <w:szCs w:val="20"/>
        </w:rPr>
      </w:pPr>
      <w:r w:rsidRPr="00EC5485">
        <w:rPr>
          <w:rFonts w:ascii="Arial" w:hAnsi="Arial" w:cs="Arial"/>
          <w:color w:val="25303F"/>
          <w:sz w:val="20"/>
          <w:szCs w:val="20"/>
        </w:rPr>
        <w:t xml:space="preserve">                                        </w:t>
      </w:r>
      <w:r w:rsidRPr="00EC5485">
        <w:rPr>
          <w:rStyle w:val="Pogrubienie"/>
          <w:rFonts w:ascii="Arial" w:hAnsi="Arial" w:cs="Arial"/>
          <w:bCs w:val="0"/>
          <w:color w:val="25303F"/>
          <w:sz w:val="20"/>
          <w:szCs w:val="20"/>
        </w:rPr>
        <w:t xml:space="preserve"> ............................. </w:t>
      </w:r>
      <w:r w:rsidRPr="00EC5485">
        <w:rPr>
          <w:rFonts w:ascii="Arial" w:hAnsi="Arial" w:cs="Arial"/>
          <w:color w:val="25303F"/>
          <w:sz w:val="20"/>
          <w:szCs w:val="20"/>
        </w:rPr>
        <w:t xml:space="preserve">województwo </w:t>
      </w:r>
      <w:r w:rsidRPr="00EC5485">
        <w:rPr>
          <w:rStyle w:val="Pogrubienie"/>
          <w:rFonts w:ascii="Arial" w:hAnsi="Arial" w:cs="Arial"/>
          <w:bCs w:val="0"/>
          <w:color w:val="25303F"/>
          <w:sz w:val="20"/>
          <w:szCs w:val="20"/>
        </w:rPr>
        <w:t>...............................</w:t>
      </w:r>
    </w:p>
    <w:p w14:paraId="476C50FC" w14:textId="77777777" w:rsidR="00A05C3F" w:rsidRPr="00EC5485" w:rsidRDefault="00A05C3F" w:rsidP="00EC5485">
      <w:pPr>
        <w:pStyle w:val="NormalnyWeb"/>
        <w:rPr>
          <w:rFonts w:ascii="Arial" w:hAnsi="Arial" w:cs="Arial"/>
          <w:color w:val="25303F"/>
          <w:sz w:val="20"/>
          <w:szCs w:val="20"/>
        </w:rPr>
      </w:pPr>
      <w:r w:rsidRPr="00EC5485">
        <w:rPr>
          <w:rFonts w:ascii="Arial" w:hAnsi="Arial" w:cs="Arial"/>
          <w:color w:val="25303F"/>
          <w:sz w:val="20"/>
          <w:szCs w:val="20"/>
        </w:rPr>
        <w:t> Adres korespondencyjny  ...</w:t>
      </w:r>
      <w:r w:rsidRPr="00EC5485">
        <w:rPr>
          <w:rStyle w:val="Pogrubienie"/>
          <w:rFonts w:ascii="Arial" w:hAnsi="Arial" w:cs="Arial"/>
          <w:bCs w:val="0"/>
          <w:color w:val="25303F"/>
          <w:sz w:val="20"/>
          <w:szCs w:val="20"/>
        </w:rPr>
        <w:t>................................................................................</w:t>
      </w:r>
    </w:p>
    <w:p w14:paraId="216BA213" w14:textId="77777777" w:rsidR="00A05C3F" w:rsidRPr="00EC5485" w:rsidRDefault="00A05C3F" w:rsidP="00EC5485">
      <w:pPr>
        <w:pStyle w:val="NormalnyWeb"/>
        <w:rPr>
          <w:rFonts w:ascii="Arial" w:hAnsi="Arial" w:cs="Arial"/>
          <w:color w:val="25303F"/>
          <w:sz w:val="20"/>
          <w:szCs w:val="20"/>
        </w:rPr>
      </w:pPr>
      <w:r w:rsidRPr="00EC5485">
        <w:rPr>
          <w:rFonts w:ascii="Arial" w:hAnsi="Arial" w:cs="Arial"/>
          <w:color w:val="25303F"/>
          <w:sz w:val="20"/>
          <w:szCs w:val="20"/>
        </w:rPr>
        <w:t xml:space="preserve">                                         </w:t>
      </w:r>
      <w:r w:rsidRPr="00EC5485">
        <w:rPr>
          <w:rStyle w:val="Pogrubienie"/>
          <w:rFonts w:ascii="Arial" w:hAnsi="Arial" w:cs="Arial"/>
          <w:bCs w:val="0"/>
          <w:color w:val="25303F"/>
          <w:sz w:val="20"/>
          <w:szCs w:val="20"/>
        </w:rPr>
        <w:t>............................</w:t>
      </w:r>
      <w:r w:rsidRPr="00EC5485">
        <w:rPr>
          <w:rFonts w:ascii="Arial" w:hAnsi="Arial" w:cs="Arial"/>
          <w:color w:val="25303F"/>
          <w:sz w:val="20"/>
          <w:szCs w:val="20"/>
        </w:rPr>
        <w:t xml:space="preserve"> województwo </w:t>
      </w:r>
      <w:r w:rsidRPr="00EC5485">
        <w:rPr>
          <w:rStyle w:val="Pogrubienie"/>
          <w:rFonts w:ascii="Arial" w:hAnsi="Arial" w:cs="Arial"/>
          <w:bCs w:val="0"/>
          <w:color w:val="25303F"/>
          <w:sz w:val="20"/>
          <w:szCs w:val="20"/>
        </w:rPr>
        <w:t>................................</w:t>
      </w:r>
    </w:p>
    <w:p w14:paraId="3935742A" w14:textId="77777777" w:rsidR="00A05C3F" w:rsidRPr="00EC5485" w:rsidRDefault="00A05C3F" w:rsidP="00EC5485">
      <w:pPr>
        <w:pStyle w:val="NormalnyWeb"/>
        <w:rPr>
          <w:rFonts w:ascii="Arial" w:hAnsi="Arial" w:cs="Arial"/>
          <w:color w:val="25303F"/>
          <w:sz w:val="20"/>
          <w:szCs w:val="20"/>
        </w:rPr>
      </w:pPr>
      <w:r w:rsidRPr="00EC5485">
        <w:rPr>
          <w:rFonts w:ascii="Arial" w:hAnsi="Arial" w:cs="Arial"/>
          <w:color w:val="25303F"/>
          <w:sz w:val="20"/>
          <w:szCs w:val="20"/>
        </w:rPr>
        <w:t> e-mail</w:t>
      </w:r>
      <w:r w:rsidRPr="00EC5485">
        <w:rPr>
          <w:rStyle w:val="Pogrubienie"/>
          <w:rFonts w:ascii="Arial" w:hAnsi="Arial" w:cs="Arial"/>
          <w:bCs w:val="0"/>
          <w:color w:val="25303F"/>
          <w:sz w:val="20"/>
          <w:szCs w:val="20"/>
        </w:rPr>
        <w:t xml:space="preserve">                     </w:t>
      </w:r>
      <w:r w:rsidR="00EC5485" w:rsidRPr="00EC5485">
        <w:rPr>
          <w:rStyle w:val="Pogrubienie"/>
          <w:rFonts w:ascii="Arial" w:hAnsi="Arial" w:cs="Arial"/>
          <w:bCs w:val="0"/>
          <w:color w:val="25303F"/>
          <w:sz w:val="20"/>
          <w:szCs w:val="20"/>
        </w:rPr>
        <w:t xml:space="preserve">        </w:t>
      </w:r>
      <w:r w:rsidRPr="00EC5485">
        <w:rPr>
          <w:rStyle w:val="Pogrubienie"/>
          <w:rFonts w:ascii="Arial" w:hAnsi="Arial" w:cs="Arial"/>
          <w:bCs w:val="0"/>
          <w:color w:val="25303F"/>
          <w:sz w:val="20"/>
          <w:szCs w:val="20"/>
        </w:rPr>
        <w:t xml:space="preserve"> .................@ ..................  http://....................................</w:t>
      </w:r>
      <w:r w:rsidRPr="00EC5485">
        <w:rPr>
          <w:rFonts w:ascii="Arial" w:hAnsi="Arial" w:cs="Arial"/>
          <w:color w:val="25303F"/>
          <w:sz w:val="20"/>
          <w:szCs w:val="20"/>
        </w:rPr>
        <w:t xml:space="preserve"> .</w:t>
      </w:r>
      <w:proofErr w:type="spellStart"/>
      <w:r w:rsidRPr="00EC5485">
        <w:rPr>
          <w:rStyle w:val="Pogrubienie"/>
          <w:rFonts w:ascii="Arial" w:hAnsi="Arial" w:cs="Arial"/>
          <w:bCs w:val="0"/>
          <w:color w:val="25303F"/>
          <w:sz w:val="20"/>
          <w:szCs w:val="20"/>
        </w:rPr>
        <w:t>pl</w:t>
      </w:r>
      <w:proofErr w:type="spellEnd"/>
    </w:p>
    <w:p w14:paraId="52B6511D" w14:textId="77777777" w:rsidR="00A05C3F" w:rsidRPr="00EC5485" w:rsidRDefault="00A05C3F" w:rsidP="00EC5485">
      <w:pPr>
        <w:pStyle w:val="NormalnyWeb"/>
        <w:rPr>
          <w:rFonts w:ascii="Arial" w:hAnsi="Arial" w:cs="Arial"/>
          <w:color w:val="25303F"/>
          <w:sz w:val="20"/>
          <w:szCs w:val="20"/>
        </w:rPr>
      </w:pPr>
      <w:r w:rsidRPr="00EC5485">
        <w:rPr>
          <w:rFonts w:ascii="Arial" w:hAnsi="Arial" w:cs="Arial"/>
          <w:color w:val="25303F"/>
          <w:sz w:val="20"/>
          <w:szCs w:val="20"/>
        </w:rPr>
        <w:t xml:space="preserve"> Numer identyfikacji  podatkowej (NIP)  </w:t>
      </w:r>
      <w:r w:rsidRPr="00EC5485">
        <w:rPr>
          <w:rStyle w:val="Pogrubienie"/>
          <w:rFonts w:ascii="Arial" w:hAnsi="Arial" w:cs="Arial"/>
          <w:bCs w:val="0"/>
          <w:color w:val="25303F"/>
          <w:sz w:val="20"/>
          <w:szCs w:val="20"/>
        </w:rPr>
        <w:t>............................................................</w:t>
      </w:r>
    </w:p>
    <w:p w14:paraId="3752A7EB" w14:textId="77777777" w:rsidR="00A05C3F" w:rsidRPr="00EC5485" w:rsidRDefault="00A05C3F" w:rsidP="00EC5485">
      <w:pPr>
        <w:pStyle w:val="NormalnyWeb"/>
        <w:rPr>
          <w:rFonts w:ascii="Arial" w:hAnsi="Arial" w:cs="Arial"/>
          <w:color w:val="25303F"/>
          <w:sz w:val="20"/>
          <w:szCs w:val="20"/>
        </w:rPr>
      </w:pPr>
      <w:r w:rsidRPr="00EC5485">
        <w:rPr>
          <w:rFonts w:ascii="Arial" w:hAnsi="Arial" w:cs="Arial"/>
          <w:color w:val="25303F"/>
          <w:sz w:val="20"/>
          <w:szCs w:val="20"/>
        </w:rPr>
        <w:t> </w:t>
      </w:r>
      <w:r w:rsidRPr="00EC5485">
        <w:rPr>
          <w:rFonts w:ascii="Arial" w:hAnsi="Arial" w:cs="Arial"/>
          <w:color w:val="25303F"/>
          <w:sz w:val="20"/>
          <w:szCs w:val="20"/>
          <w:lang w:val="de-DE"/>
        </w:rPr>
        <w:t xml:space="preserve">REGON                   </w:t>
      </w:r>
      <w:r w:rsidRPr="00EC5485">
        <w:rPr>
          <w:rStyle w:val="Pogrubienie"/>
          <w:rFonts w:ascii="Arial" w:hAnsi="Arial" w:cs="Arial"/>
          <w:bCs w:val="0"/>
          <w:color w:val="25303F"/>
          <w:sz w:val="20"/>
          <w:szCs w:val="20"/>
          <w:lang w:val="de-DE"/>
        </w:rPr>
        <w:t>............................................................................................</w:t>
      </w:r>
    </w:p>
    <w:p w14:paraId="7900A8CD" w14:textId="77777777" w:rsidR="00A05C3F" w:rsidRPr="00EC5485" w:rsidRDefault="00A05C3F" w:rsidP="00EC5485">
      <w:pPr>
        <w:pStyle w:val="NormalnyWeb"/>
        <w:rPr>
          <w:rFonts w:ascii="Arial" w:hAnsi="Arial" w:cs="Arial"/>
          <w:color w:val="25303F"/>
          <w:sz w:val="20"/>
          <w:szCs w:val="20"/>
        </w:rPr>
      </w:pPr>
      <w:r w:rsidRPr="00EC5485">
        <w:rPr>
          <w:rFonts w:ascii="Arial" w:hAnsi="Arial" w:cs="Arial"/>
          <w:color w:val="25303F"/>
          <w:sz w:val="20"/>
          <w:szCs w:val="20"/>
        </w:rPr>
        <w:t> </w:t>
      </w:r>
      <w:proofErr w:type="spellStart"/>
      <w:r w:rsidRPr="00EC5485">
        <w:rPr>
          <w:rFonts w:ascii="Arial" w:hAnsi="Arial" w:cs="Arial"/>
          <w:color w:val="25303F"/>
          <w:sz w:val="20"/>
          <w:szCs w:val="20"/>
          <w:lang w:val="de-DE"/>
        </w:rPr>
        <w:t>Numer</w:t>
      </w:r>
      <w:proofErr w:type="spellEnd"/>
      <w:r w:rsidRPr="00EC5485">
        <w:rPr>
          <w:rFonts w:ascii="Arial" w:hAnsi="Arial" w:cs="Arial"/>
          <w:color w:val="25303F"/>
          <w:sz w:val="20"/>
          <w:szCs w:val="20"/>
          <w:lang w:val="de-DE"/>
        </w:rPr>
        <w:t xml:space="preserve"> </w:t>
      </w:r>
      <w:proofErr w:type="spellStart"/>
      <w:r w:rsidRPr="00EC5485">
        <w:rPr>
          <w:rFonts w:ascii="Arial" w:hAnsi="Arial" w:cs="Arial"/>
          <w:color w:val="25303F"/>
          <w:sz w:val="20"/>
          <w:szCs w:val="20"/>
          <w:lang w:val="de-DE"/>
        </w:rPr>
        <w:t>telefonu</w:t>
      </w:r>
      <w:proofErr w:type="spellEnd"/>
      <w:r w:rsidRPr="00EC5485">
        <w:rPr>
          <w:rFonts w:ascii="Arial" w:hAnsi="Arial" w:cs="Arial"/>
          <w:color w:val="25303F"/>
          <w:sz w:val="20"/>
          <w:szCs w:val="20"/>
          <w:lang w:val="de-DE"/>
        </w:rPr>
        <w:t xml:space="preserve">       </w:t>
      </w:r>
      <w:r w:rsidRPr="00EC5485">
        <w:rPr>
          <w:rStyle w:val="Pogrubienie"/>
          <w:rFonts w:ascii="Arial" w:hAnsi="Arial" w:cs="Arial"/>
          <w:bCs w:val="0"/>
          <w:color w:val="25303F"/>
          <w:sz w:val="20"/>
          <w:szCs w:val="20"/>
          <w:lang w:val="de-DE"/>
        </w:rPr>
        <w:t>............................................................................................</w:t>
      </w:r>
    </w:p>
    <w:p w14:paraId="2958B6C9" w14:textId="77777777" w:rsidR="00A05C3F" w:rsidRPr="00EC5485" w:rsidRDefault="00A05C3F" w:rsidP="00EC5485">
      <w:pPr>
        <w:pStyle w:val="NormalnyWeb"/>
        <w:rPr>
          <w:rFonts w:ascii="Arial" w:hAnsi="Arial" w:cs="Arial"/>
          <w:color w:val="25303F"/>
          <w:sz w:val="20"/>
          <w:szCs w:val="20"/>
        </w:rPr>
      </w:pPr>
      <w:r w:rsidRPr="00EC5485">
        <w:rPr>
          <w:rFonts w:ascii="Arial" w:hAnsi="Arial" w:cs="Arial"/>
          <w:color w:val="25303F"/>
          <w:sz w:val="20"/>
          <w:szCs w:val="20"/>
        </w:rPr>
        <w:t xml:space="preserve"> Numer faksu           </w:t>
      </w:r>
      <w:r w:rsidRPr="00EC5485">
        <w:rPr>
          <w:rStyle w:val="Pogrubienie"/>
          <w:rFonts w:ascii="Arial" w:hAnsi="Arial" w:cs="Arial"/>
          <w:bCs w:val="0"/>
          <w:color w:val="25303F"/>
          <w:sz w:val="20"/>
          <w:szCs w:val="20"/>
        </w:rPr>
        <w:t xml:space="preserve">.............................................................................................  </w:t>
      </w:r>
    </w:p>
    <w:p w14:paraId="4B690FAA" w14:textId="77777777" w:rsidR="00A05C3F" w:rsidRPr="00EC5485" w:rsidRDefault="00A05C3F" w:rsidP="00EC5485">
      <w:pPr>
        <w:pStyle w:val="NormalnyWeb"/>
        <w:rPr>
          <w:rFonts w:ascii="Arial" w:hAnsi="Arial" w:cs="Arial"/>
          <w:color w:val="25303F"/>
          <w:sz w:val="20"/>
          <w:szCs w:val="20"/>
        </w:rPr>
      </w:pPr>
      <w:r w:rsidRPr="00EC5485">
        <w:rPr>
          <w:rFonts w:ascii="Arial" w:hAnsi="Arial" w:cs="Arial"/>
          <w:color w:val="25303F"/>
          <w:sz w:val="20"/>
          <w:szCs w:val="20"/>
        </w:rPr>
        <w:t xml:space="preserve"> Konto bankowe      </w:t>
      </w:r>
      <w:r w:rsidRPr="00EC5485">
        <w:rPr>
          <w:rStyle w:val="Pogrubienie"/>
          <w:rFonts w:ascii="Arial" w:hAnsi="Arial" w:cs="Arial"/>
          <w:bCs w:val="0"/>
          <w:color w:val="25303F"/>
          <w:sz w:val="20"/>
          <w:szCs w:val="20"/>
        </w:rPr>
        <w:t>..............................................................................................</w:t>
      </w:r>
    </w:p>
    <w:p w14:paraId="188AD403" w14:textId="77777777" w:rsidR="00316E2F" w:rsidRDefault="00A05C3F" w:rsidP="00EC5485">
      <w:pPr>
        <w:pStyle w:val="NormalnyWeb"/>
        <w:ind w:left="3540"/>
        <w:rPr>
          <w:rStyle w:val="Pogrubienie"/>
          <w:rFonts w:ascii="Arial" w:hAnsi="Arial" w:cs="Arial"/>
          <w:bCs w:val="0"/>
          <w:color w:val="25303F"/>
          <w:sz w:val="20"/>
          <w:szCs w:val="20"/>
        </w:rPr>
      </w:pPr>
      <w:r w:rsidRPr="00EC5485">
        <w:rPr>
          <w:rFonts w:ascii="Arial" w:hAnsi="Arial" w:cs="Arial"/>
          <w:color w:val="25303F"/>
          <w:sz w:val="20"/>
          <w:szCs w:val="20"/>
        </w:rPr>
        <w:t xml:space="preserve">         </w:t>
      </w:r>
      <w:r w:rsidRPr="00EC5485">
        <w:rPr>
          <w:rStyle w:val="Uwydatnienie"/>
          <w:rFonts w:ascii="Arial" w:hAnsi="Arial" w:cs="Arial"/>
          <w:iCs w:val="0"/>
          <w:color w:val="25303F"/>
          <w:sz w:val="20"/>
          <w:szCs w:val="20"/>
        </w:rPr>
        <w:t xml:space="preserve">   </w:t>
      </w:r>
      <w:r w:rsidRPr="00EC5485">
        <w:rPr>
          <w:rStyle w:val="Pogrubienie"/>
          <w:rFonts w:ascii="Arial" w:hAnsi="Arial" w:cs="Arial"/>
          <w:bCs w:val="0"/>
          <w:i/>
          <w:color w:val="25303F"/>
          <w:sz w:val="20"/>
          <w:szCs w:val="20"/>
        </w:rPr>
        <w:t>upełnomocniony przedstawiciel Wykonawca</w:t>
      </w:r>
      <w:r w:rsidRPr="00EC5485">
        <w:rPr>
          <w:rFonts w:ascii="Arial" w:hAnsi="Arial" w:cs="Arial"/>
          <w:color w:val="25303F"/>
          <w:sz w:val="20"/>
          <w:szCs w:val="20"/>
        </w:rPr>
        <w:t xml:space="preserve">                                                   </w:t>
      </w:r>
      <w:r w:rsidRPr="00EC5485">
        <w:rPr>
          <w:rStyle w:val="Pogrubienie"/>
          <w:rFonts w:ascii="Arial" w:hAnsi="Arial" w:cs="Arial"/>
          <w:bCs w:val="0"/>
          <w:color w:val="25303F"/>
          <w:sz w:val="20"/>
          <w:szCs w:val="20"/>
        </w:rPr>
        <w:t xml:space="preserve">.................................................................                                                                               </w:t>
      </w:r>
      <w:r w:rsidRPr="00EC5485">
        <w:rPr>
          <w:rStyle w:val="Uwydatnienie"/>
          <w:rFonts w:ascii="Arial" w:hAnsi="Arial" w:cs="Arial"/>
          <w:b/>
          <w:iCs w:val="0"/>
          <w:color w:val="25303F"/>
          <w:sz w:val="20"/>
          <w:szCs w:val="20"/>
        </w:rPr>
        <w:t>podpis i pieczęć imienna</w:t>
      </w:r>
      <w:r w:rsidRPr="00EC5485">
        <w:rPr>
          <w:rStyle w:val="Pogrubienie"/>
          <w:rFonts w:ascii="Arial" w:hAnsi="Arial" w:cs="Arial"/>
          <w:bCs w:val="0"/>
          <w:color w:val="25303F"/>
          <w:sz w:val="20"/>
          <w:szCs w:val="20"/>
        </w:rPr>
        <w:t xml:space="preserve">                                                          .................................................................                                                                                            data</w:t>
      </w:r>
    </w:p>
    <w:p w14:paraId="20F4361B" w14:textId="77777777" w:rsidR="00316E2F" w:rsidRDefault="00316E2F">
      <w:pPr>
        <w:rPr>
          <w:rStyle w:val="Pogrubienie"/>
          <w:rFonts w:ascii="Arial" w:eastAsia="Times New Roman" w:hAnsi="Arial" w:cs="Arial"/>
          <w:bCs w:val="0"/>
          <w:color w:val="25303F"/>
          <w:sz w:val="20"/>
          <w:szCs w:val="20"/>
          <w:lang w:eastAsia="pl-PL"/>
        </w:rPr>
      </w:pPr>
      <w:r>
        <w:rPr>
          <w:rStyle w:val="Pogrubienie"/>
          <w:rFonts w:ascii="Arial" w:hAnsi="Arial" w:cs="Arial"/>
          <w:bCs w:val="0"/>
          <w:color w:val="25303F"/>
          <w:sz w:val="20"/>
          <w:szCs w:val="20"/>
        </w:rPr>
        <w:br w:type="page"/>
      </w:r>
    </w:p>
    <w:p w14:paraId="53CC7A6E" w14:textId="77777777" w:rsidR="00A05C3F" w:rsidRPr="00EC5485" w:rsidRDefault="00A05C3F" w:rsidP="00EC5485">
      <w:pPr>
        <w:pStyle w:val="NormalnyWeb"/>
        <w:ind w:left="3540"/>
        <w:rPr>
          <w:rFonts w:ascii="Arial" w:hAnsi="Arial" w:cs="Arial"/>
          <w:color w:val="25303F"/>
          <w:sz w:val="20"/>
          <w:szCs w:val="20"/>
        </w:rPr>
      </w:pPr>
    </w:p>
    <w:p w14:paraId="6681B8E2" w14:textId="77777777" w:rsidR="00A05C3F" w:rsidRPr="00EC5485" w:rsidRDefault="00A05C3F" w:rsidP="00EC5485">
      <w:pPr>
        <w:pStyle w:val="NormalnyWeb"/>
        <w:spacing w:line="360" w:lineRule="auto"/>
        <w:rPr>
          <w:rFonts w:ascii="Arial" w:hAnsi="Arial" w:cs="Arial"/>
          <w:color w:val="25303F"/>
          <w:sz w:val="20"/>
          <w:szCs w:val="20"/>
        </w:rPr>
      </w:pPr>
      <w:r w:rsidRPr="00EC5485">
        <w:rPr>
          <w:rFonts w:ascii="Arial" w:hAnsi="Arial" w:cs="Arial"/>
          <w:color w:val="25303F"/>
          <w:sz w:val="20"/>
          <w:szCs w:val="20"/>
        </w:rPr>
        <w:t> </w:t>
      </w:r>
      <w:r w:rsidR="00EC5485" w:rsidRPr="00EC5485">
        <w:rPr>
          <w:rFonts w:ascii="Arial" w:hAnsi="Arial" w:cs="Arial"/>
          <w:color w:val="25303F"/>
          <w:sz w:val="20"/>
          <w:szCs w:val="20"/>
        </w:rPr>
        <w:t>F</w:t>
      </w:r>
      <w:r w:rsidRPr="00EC5485">
        <w:rPr>
          <w:rFonts w:ascii="Arial" w:hAnsi="Arial" w:cs="Arial"/>
          <w:color w:val="25303F"/>
          <w:sz w:val="20"/>
          <w:szCs w:val="20"/>
        </w:rPr>
        <w:t xml:space="preserve">ormularz ofertowy – na  </w:t>
      </w:r>
      <w:r w:rsidRPr="00EC5485">
        <w:rPr>
          <w:rStyle w:val="Pogrubienie"/>
          <w:rFonts w:ascii="Arial" w:hAnsi="Arial" w:cs="Arial"/>
          <w:bCs w:val="0"/>
          <w:color w:val="25303F"/>
          <w:sz w:val="20"/>
          <w:szCs w:val="20"/>
        </w:rPr>
        <w:t xml:space="preserve">sprzedaż wierzytelności z tytułu niezapłaconych opłat dodatkowych za jazdę bez ważnego biletu środkami Komunikacji Miejskiej w Płocku </w:t>
      </w:r>
    </w:p>
    <w:p w14:paraId="199E97A9" w14:textId="77777777" w:rsidR="00A05C3F" w:rsidRPr="00EC5485" w:rsidRDefault="00A05C3F" w:rsidP="00A05C3F">
      <w:pPr>
        <w:pStyle w:val="NormalnyWeb"/>
        <w:spacing w:line="360" w:lineRule="auto"/>
        <w:rPr>
          <w:rFonts w:ascii="Arial" w:hAnsi="Arial" w:cs="Arial"/>
          <w:color w:val="25303F"/>
          <w:sz w:val="20"/>
          <w:szCs w:val="20"/>
        </w:rPr>
      </w:pPr>
      <w:r w:rsidRPr="00EC5485">
        <w:rPr>
          <w:rFonts w:ascii="Arial" w:hAnsi="Arial" w:cs="Arial"/>
          <w:color w:val="25303F"/>
          <w:sz w:val="20"/>
          <w:szCs w:val="20"/>
        </w:rPr>
        <w:t> Nazwa i siedziba Wykonawcy</w:t>
      </w:r>
    </w:p>
    <w:p w14:paraId="742CF4E6" w14:textId="77777777" w:rsidR="00A05C3F" w:rsidRPr="00EC5485" w:rsidRDefault="00A05C3F" w:rsidP="00A05C3F">
      <w:pPr>
        <w:pStyle w:val="NormalnyWeb"/>
        <w:spacing w:line="360" w:lineRule="auto"/>
        <w:rPr>
          <w:rFonts w:ascii="Arial" w:hAnsi="Arial" w:cs="Arial"/>
          <w:color w:val="25303F"/>
          <w:sz w:val="20"/>
          <w:szCs w:val="20"/>
        </w:rPr>
      </w:pPr>
      <w:r w:rsidRPr="00EC5485">
        <w:rPr>
          <w:rFonts w:ascii="Arial" w:hAnsi="Arial" w:cs="Arial"/>
          <w:color w:val="25303F"/>
          <w:sz w:val="20"/>
          <w:szCs w:val="20"/>
        </w:rPr>
        <w:t> …………………...……………</w:t>
      </w:r>
    </w:p>
    <w:p w14:paraId="7BBC18D5" w14:textId="77777777" w:rsidR="00A05C3F" w:rsidRPr="00EC5485" w:rsidRDefault="00A05C3F" w:rsidP="00A05C3F">
      <w:pPr>
        <w:pStyle w:val="NormalnyWeb"/>
        <w:spacing w:line="360" w:lineRule="auto"/>
        <w:rPr>
          <w:rFonts w:ascii="Arial" w:hAnsi="Arial" w:cs="Arial"/>
          <w:color w:val="25303F"/>
          <w:sz w:val="20"/>
          <w:szCs w:val="20"/>
        </w:rPr>
      </w:pPr>
      <w:r w:rsidRPr="00EC5485">
        <w:rPr>
          <w:rFonts w:ascii="Arial" w:hAnsi="Arial" w:cs="Arial"/>
          <w:color w:val="25303F"/>
          <w:sz w:val="20"/>
          <w:szCs w:val="20"/>
        </w:rPr>
        <w:t> Numer REGON:………………</w:t>
      </w:r>
    </w:p>
    <w:p w14:paraId="7A119830" w14:textId="77777777" w:rsidR="00A05C3F" w:rsidRPr="00EC5485" w:rsidRDefault="00A05C3F" w:rsidP="00A05C3F">
      <w:pPr>
        <w:pStyle w:val="NormalnyWeb"/>
        <w:spacing w:line="360" w:lineRule="auto"/>
        <w:rPr>
          <w:rFonts w:ascii="Arial" w:hAnsi="Arial" w:cs="Arial"/>
          <w:color w:val="25303F"/>
          <w:sz w:val="20"/>
          <w:szCs w:val="20"/>
        </w:rPr>
      </w:pPr>
      <w:r w:rsidRPr="00EC5485">
        <w:rPr>
          <w:rFonts w:ascii="Arial" w:hAnsi="Arial" w:cs="Arial"/>
          <w:color w:val="25303F"/>
          <w:sz w:val="20"/>
          <w:szCs w:val="20"/>
        </w:rPr>
        <w:t> Numer NIP:…………………..</w:t>
      </w:r>
    </w:p>
    <w:p w14:paraId="10087089" w14:textId="77777777" w:rsidR="00A05C3F" w:rsidRPr="00EC5485" w:rsidRDefault="00A05C3F" w:rsidP="00A05C3F">
      <w:pPr>
        <w:pStyle w:val="NormalnyWeb"/>
        <w:spacing w:line="360" w:lineRule="auto"/>
        <w:rPr>
          <w:rFonts w:ascii="Arial" w:hAnsi="Arial" w:cs="Arial"/>
          <w:color w:val="25303F"/>
          <w:sz w:val="20"/>
          <w:szCs w:val="20"/>
        </w:rPr>
      </w:pPr>
      <w:r w:rsidRPr="00EC5485">
        <w:rPr>
          <w:rFonts w:ascii="Arial" w:hAnsi="Arial" w:cs="Arial"/>
          <w:color w:val="25303F"/>
          <w:sz w:val="20"/>
          <w:szCs w:val="20"/>
        </w:rPr>
        <w:t> </w:t>
      </w:r>
    </w:p>
    <w:p w14:paraId="2ED1FE6E" w14:textId="77777777" w:rsidR="001B56F6" w:rsidRDefault="001B56F6" w:rsidP="001B56F6">
      <w:pPr>
        <w:pStyle w:val="NormalnyWeb"/>
        <w:spacing w:after="0" w:afterAutospacing="0" w:line="360" w:lineRule="auto"/>
        <w:ind w:left="4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A05C3F" w:rsidRPr="00EC5485">
        <w:rPr>
          <w:rFonts w:ascii="Arial" w:hAnsi="Arial" w:cs="Arial"/>
          <w:sz w:val="20"/>
          <w:szCs w:val="20"/>
        </w:rPr>
        <w:t xml:space="preserve">Składamy niniejszą ofertę na zakup wierzytelności z tytułu niezapłaconych opłat dodatkowych za jazdę bez ważnego biletu środkami Komunikacji Miejskiej w Płocku </w:t>
      </w:r>
    </w:p>
    <w:p w14:paraId="491A8073" w14:textId="6EFD0C34" w:rsidR="001B56F6" w:rsidRPr="005D35AD" w:rsidRDefault="001B56F6" w:rsidP="001B56F6">
      <w:pPr>
        <w:pStyle w:val="NormalnyWeb"/>
        <w:spacing w:after="0" w:afterAutospacing="0" w:line="360" w:lineRule="auto"/>
        <w:ind w:left="420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5D35AD">
        <w:rPr>
          <w:rFonts w:ascii="Arial" w:hAnsi="Arial" w:cs="Arial"/>
          <w:color w:val="auto"/>
          <w:sz w:val="20"/>
          <w:szCs w:val="20"/>
        </w:rPr>
        <w:t xml:space="preserve"> wierzytelności za okres 01.01.201</w:t>
      </w:r>
      <w:r w:rsidR="00C9234A">
        <w:rPr>
          <w:rFonts w:ascii="Arial" w:hAnsi="Arial" w:cs="Arial"/>
          <w:color w:val="auto"/>
          <w:sz w:val="20"/>
          <w:szCs w:val="20"/>
        </w:rPr>
        <w:t>8</w:t>
      </w:r>
      <w:r w:rsidRPr="005D35AD">
        <w:rPr>
          <w:rFonts w:ascii="Arial" w:hAnsi="Arial" w:cs="Arial"/>
          <w:color w:val="auto"/>
          <w:sz w:val="20"/>
          <w:szCs w:val="20"/>
        </w:rPr>
        <w:t xml:space="preserve"> – 31.12.20</w:t>
      </w:r>
      <w:r w:rsidR="00C9234A">
        <w:rPr>
          <w:rFonts w:ascii="Arial" w:hAnsi="Arial" w:cs="Arial"/>
          <w:color w:val="auto"/>
          <w:sz w:val="20"/>
          <w:szCs w:val="20"/>
        </w:rPr>
        <w:t>19</w:t>
      </w:r>
      <w:r w:rsidRPr="005D35AD">
        <w:rPr>
          <w:rFonts w:ascii="Arial" w:hAnsi="Arial" w:cs="Arial"/>
          <w:color w:val="auto"/>
          <w:sz w:val="20"/>
          <w:szCs w:val="20"/>
        </w:rPr>
        <w:t xml:space="preserve"> za cenę</w:t>
      </w:r>
      <w:r w:rsidR="005D35AD" w:rsidRPr="005D35AD">
        <w:rPr>
          <w:rFonts w:ascii="Arial" w:hAnsi="Arial" w:cs="Arial"/>
          <w:color w:val="auto"/>
          <w:sz w:val="20"/>
          <w:szCs w:val="20"/>
        </w:rPr>
        <w:t xml:space="preserve"> ryczałtową </w:t>
      </w:r>
      <w:r w:rsidRPr="005D35AD">
        <w:rPr>
          <w:rFonts w:ascii="Arial" w:hAnsi="Arial" w:cs="Arial"/>
          <w:color w:val="auto"/>
          <w:sz w:val="20"/>
          <w:szCs w:val="20"/>
        </w:rPr>
        <w:t>: ………………….</w:t>
      </w:r>
    </w:p>
    <w:p w14:paraId="5F931498" w14:textId="77777777" w:rsidR="005D35AD" w:rsidRPr="008D42D6" w:rsidRDefault="005D35AD" w:rsidP="001B56F6">
      <w:pPr>
        <w:pStyle w:val="NormalnyWeb"/>
        <w:spacing w:after="0" w:afterAutospacing="0" w:line="360" w:lineRule="auto"/>
        <w:ind w:left="420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co stanowi łączną kwotę ryczałtową …………………………………………………………………..</w:t>
      </w:r>
    </w:p>
    <w:p w14:paraId="2889EA61" w14:textId="77777777" w:rsidR="001B56F6" w:rsidRDefault="001B56F6" w:rsidP="001B56F6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4DF158F0" w14:textId="77777777" w:rsidR="00A05C3F" w:rsidRPr="00EC5485" w:rsidRDefault="00A05C3F" w:rsidP="001B56F6">
      <w:pPr>
        <w:pStyle w:val="NormalnyWeb"/>
        <w:tabs>
          <w:tab w:val="left" w:pos="142"/>
        </w:tabs>
        <w:spacing w:before="0" w:beforeAutospacing="0" w:after="0" w:afterAutospacing="0" w:line="276" w:lineRule="auto"/>
        <w:ind w:firstLine="420"/>
        <w:jc w:val="both"/>
        <w:rPr>
          <w:rFonts w:ascii="Arial" w:hAnsi="Arial" w:cs="Arial"/>
          <w:sz w:val="20"/>
          <w:szCs w:val="20"/>
        </w:rPr>
      </w:pPr>
      <w:r w:rsidRPr="00EC5485">
        <w:rPr>
          <w:rFonts w:ascii="Arial" w:hAnsi="Arial" w:cs="Arial"/>
          <w:sz w:val="20"/>
          <w:szCs w:val="20"/>
        </w:rPr>
        <w:t xml:space="preserve">2. W przypadku wyboru naszej oferty  (uznania jej za najkorzystniejszą) zobowiązujemy się do </w:t>
      </w:r>
      <w:r w:rsidR="001B56F6">
        <w:rPr>
          <w:rFonts w:ascii="Arial" w:hAnsi="Arial" w:cs="Arial"/>
          <w:sz w:val="20"/>
          <w:szCs w:val="20"/>
        </w:rPr>
        <w:t xml:space="preserve">   </w:t>
      </w:r>
      <w:r w:rsidRPr="00EC5485">
        <w:rPr>
          <w:rFonts w:ascii="Arial" w:hAnsi="Arial" w:cs="Arial"/>
          <w:sz w:val="20"/>
          <w:szCs w:val="20"/>
        </w:rPr>
        <w:t>zawarcia z Zamawiającym umowy na warunkach określonych postanowieniami wzoru umowy załączonego do dokumentacji przetargowej w wyznaczonym przez zamawiającego miejscu i terminie</w:t>
      </w:r>
    </w:p>
    <w:p w14:paraId="3EEDD6E3" w14:textId="77777777" w:rsidR="001B56F6" w:rsidRDefault="001B56F6" w:rsidP="001B56F6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4559AB4A" w14:textId="77777777" w:rsidR="00A05C3F" w:rsidRPr="00EC5485" w:rsidRDefault="00A05C3F" w:rsidP="001B56F6">
      <w:pPr>
        <w:pStyle w:val="NormalnyWeb"/>
        <w:spacing w:before="0" w:beforeAutospacing="0" w:after="0" w:afterAutospacing="0" w:line="276" w:lineRule="auto"/>
        <w:ind w:firstLine="420"/>
        <w:jc w:val="both"/>
        <w:rPr>
          <w:rFonts w:ascii="Arial" w:hAnsi="Arial" w:cs="Arial"/>
          <w:sz w:val="20"/>
          <w:szCs w:val="20"/>
        </w:rPr>
      </w:pPr>
      <w:r w:rsidRPr="00EC5485">
        <w:rPr>
          <w:rFonts w:ascii="Arial" w:hAnsi="Arial" w:cs="Arial"/>
          <w:sz w:val="20"/>
          <w:szCs w:val="20"/>
        </w:rPr>
        <w:t xml:space="preserve">3.Oświadczamy, że </w:t>
      </w:r>
      <w:r w:rsidRPr="00EC5485">
        <w:rPr>
          <w:rFonts w:ascii="Arial" w:hAnsi="Arial" w:cs="Arial"/>
          <w:sz w:val="20"/>
          <w:szCs w:val="20"/>
        </w:rPr>
        <w:tab/>
      </w:r>
      <w:r w:rsidRPr="00EC5485">
        <w:rPr>
          <w:rFonts w:ascii="Arial" w:hAnsi="Arial" w:cs="Arial"/>
          <w:sz w:val="20"/>
          <w:szCs w:val="20"/>
        </w:rPr>
        <w:tab/>
      </w:r>
      <w:r w:rsidRPr="00EC5485">
        <w:rPr>
          <w:rFonts w:ascii="Arial" w:hAnsi="Arial" w:cs="Arial"/>
          <w:sz w:val="20"/>
          <w:szCs w:val="20"/>
        </w:rPr>
        <w:tab/>
      </w:r>
      <w:r w:rsidRPr="00EC5485">
        <w:rPr>
          <w:rFonts w:ascii="Arial" w:hAnsi="Arial" w:cs="Arial"/>
          <w:sz w:val="20"/>
          <w:szCs w:val="20"/>
        </w:rPr>
        <w:tab/>
      </w:r>
    </w:p>
    <w:p w14:paraId="1C0D1425" w14:textId="77777777" w:rsidR="00A05C3F" w:rsidRPr="00EC5485" w:rsidRDefault="00A05C3F" w:rsidP="00A05C3F">
      <w:pPr>
        <w:pStyle w:val="NormalnyWeb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EC5485">
        <w:rPr>
          <w:rFonts w:ascii="Arial" w:hAnsi="Arial" w:cs="Arial"/>
          <w:sz w:val="20"/>
          <w:szCs w:val="20"/>
        </w:rPr>
        <w:t>1)  posiadam uprawnienia niezbędne do wykonania określonej działalności lub czynności, jeżeli ustawy nakładają obowiązek posiadania takich uprawnień;</w:t>
      </w:r>
    </w:p>
    <w:p w14:paraId="3CCA9640" w14:textId="7A0EA5F1" w:rsidR="00A05C3F" w:rsidRPr="00EC5485" w:rsidRDefault="00A05C3F" w:rsidP="00A05C3F">
      <w:pPr>
        <w:pStyle w:val="NormalnyWeb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EC5485">
        <w:rPr>
          <w:rFonts w:ascii="Arial" w:hAnsi="Arial" w:cs="Arial"/>
          <w:sz w:val="20"/>
          <w:szCs w:val="20"/>
        </w:rPr>
        <w:t xml:space="preserve">2)  posiadam niezbędną wiedzę i doświadczenie oraz  </w:t>
      </w:r>
      <w:r w:rsidR="009714BE">
        <w:rPr>
          <w:rFonts w:ascii="Arial" w:hAnsi="Arial" w:cs="Arial"/>
          <w:sz w:val="20"/>
          <w:szCs w:val="20"/>
        </w:rPr>
        <w:t xml:space="preserve">zdolności i </w:t>
      </w:r>
      <w:r w:rsidR="009714BE">
        <w:rPr>
          <w:rStyle w:val="Odwoanieprzypisukocowego"/>
          <w:rFonts w:ascii="Arial" w:hAnsi="Arial" w:cs="Arial"/>
          <w:sz w:val="20"/>
          <w:szCs w:val="20"/>
        </w:rPr>
        <w:endnoteReference w:id="1"/>
      </w:r>
      <w:r w:rsidRPr="00EC5485">
        <w:rPr>
          <w:rFonts w:ascii="Arial" w:hAnsi="Arial" w:cs="Arial"/>
          <w:sz w:val="20"/>
          <w:szCs w:val="20"/>
        </w:rPr>
        <w:t xml:space="preserve">potencjał techniczny, a także                   </w:t>
      </w:r>
    </w:p>
    <w:p w14:paraId="42F2E1AD" w14:textId="77777777" w:rsidR="00A05C3F" w:rsidRPr="00EC5485" w:rsidRDefault="00A05C3F" w:rsidP="00A05C3F">
      <w:pPr>
        <w:pStyle w:val="NormalnyWeb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EC5485">
        <w:rPr>
          <w:rFonts w:ascii="Arial" w:hAnsi="Arial" w:cs="Arial"/>
          <w:sz w:val="20"/>
          <w:szCs w:val="20"/>
        </w:rPr>
        <w:t xml:space="preserve">     dysponuję osobami zdolnymi do wykonania zamówienia </w:t>
      </w:r>
    </w:p>
    <w:p w14:paraId="7AC88E2C" w14:textId="77777777" w:rsidR="00A05C3F" w:rsidRPr="00EC5485" w:rsidRDefault="00A05C3F" w:rsidP="00A05C3F">
      <w:pPr>
        <w:pStyle w:val="NormalnyWeb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EC5485">
        <w:rPr>
          <w:rFonts w:ascii="Arial" w:hAnsi="Arial" w:cs="Arial"/>
          <w:sz w:val="20"/>
          <w:szCs w:val="20"/>
        </w:rPr>
        <w:t xml:space="preserve">3)  znajduję się w sytuacji ekonomicznej i finansowej zapewniającej wykonanie </w:t>
      </w:r>
      <w:r w:rsidRPr="00EC5485">
        <w:rPr>
          <w:rFonts w:ascii="Arial" w:hAnsi="Arial" w:cs="Arial"/>
          <w:sz w:val="20"/>
          <w:szCs w:val="20"/>
        </w:rPr>
        <w:tab/>
        <w:t>zamówienia;</w:t>
      </w:r>
    </w:p>
    <w:p w14:paraId="7B033680" w14:textId="77777777" w:rsidR="00A05C3F" w:rsidRPr="00EC5485" w:rsidRDefault="00A05C3F" w:rsidP="00A05C3F">
      <w:pPr>
        <w:pStyle w:val="NormalnyWeb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EC5485">
        <w:rPr>
          <w:rFonts w:ascii="Arial" w:hAnsi="Arial" w:cs="Arial"/>
          <w:sz w:val="20"/>
          <w:szCs w:val="20"/>
        </w:rPr>
        <w:t>4)  nie podlegam  wykluczeniu z postępowania o udzielenie zamówienia.</w:t>
      </w:r>
    </w:p>
    <w:p w14:paraId="454ECAE7" w14:textId="77777777" w:rsidR="00A05C3F" w:rsidRDefault="00A05C3F" w:rsidP="001B56F6">
      <w:pPr>
        <w:pStyle w:val="NormalnyWeb"/>
        <w:tabs>
          <w:tab w:val="left" w:pos="7576"/>
        </w:tabs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EC5485">
        <w:rPr>
          <w:rFonts w:ascii="Arial" w:hAnsi="Arial" w:cs="Arial"/>
          <w:sz w:val="20"/>
          <w:szCs w:val="20"/>
        </w:rPr>
        <w:t> </w:t>
      </w:r>
      <w:r w:rsidR="001B56F6">
        <w:rPr>
          <w:rFonts w:ascii="Arial" w:hAnsi="Arial" w:cs="Arial"/>
          <w:sz w:val="20"/>
          <w:szCs w:val="20"/>
        </w:rPr>
        <w:tab/>
      </w:r>
    </w:p>
    <w:p w14:paraId="7ACAEA3D" w14:textId="77777777" w:rsidR="001B56F6" w:rsidRPr="00EC5485" w:rsidRDefault="001B56F6" w:rsidP="001B56F6">
      <w:pPr>
        <w:pStyle w:val="NormalnyWeb"/>
        <w:tabs>
          <w:tab w:val="left" w:pos="7576"/>
        </w:tabs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55891CB2" w14:textId="7033ED84" w:rsidR="00A05C3F" w:rsidRPr="00EC5485" w:rsidRDefault="00A05C3F" w:rsidP="00A05C3F">
      <w:pPr>
        <w:pStyle w:val="NormalnyWeb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EC5485">
        <w:rPr>
          <w:rFonts w:ascii="Arial" w:hAnsi="Arial" w:cs="Arial"/>
          <w:sz w:val="20"/>
          <w:szCs w:val="20"/>
        </w:rPr>
        <w:t>Płock   dnia ……….20</w:t>
      </w:r>
      <w:r w:rsidR="000B2BA5">
        <w:rPr>
          <w:rFonts w:ascii="Arial" w:hAnsi="Arial" w:cs="Arial"/>
          <w:sz w:val="20"/>
          <w:szCs w:val="20"/>
        </w:rPr>
        <w:t>2</w:t>
      </w:r>
      <w:r w:rsidR="00C9234A">
        <w:rPr>
          <w:rFonts w:ascii="Arial" w:hAnsi="Arial" w:cs="Arial"/>
          <w:sz w:val="20"/>
          <w:szCs w:val="20"/>
        </w:rPr>
        <w:t>5</w:t>
      </w:r>
      <w:r w:rsidRPr="00EC5485">
        <w:rPr>
          <w:rFonts w:ascii="Arial" w:hAnsi="Arial" w:cs="Arial"/>
          <w:sz w:val="20"/>
          <w:szCs w:val="20"/>
        </w:rPr>
        <w:t>r.</w:t>
      </w:r>
      <w:r w:rsidRPr="00EC5485">
        <w:rPr>
          <w:rFonts w:ascii="Arial" w:hAnsi="Arial" w:cs="Arial"/>
          <w:sz w:val="20"/>
          <w:szCs w:val="20"/>
        </w:rPr>
        <w:tab/>
      </w:r>
      <w:r w:rsidRPr="00EC5485">
        <w:rPr>
          <w:rFonts w:ascii="Arial" w:hAnsi="Arial" w:cs="Arial"/>
          <w:sz w:val="20"/>
          <w:szCs w:val="20"/>
        </w:rPr>
        <w:tab/>
      </w:r>
      <w:r w:rsidRPr="00EC5485">
        <w:rPr>
          <w:rFonts w:ascii="Arial" w:hAnsi="Arial" w:cs="Arial"/>
          <w:sz w:val="20"/>
          <w:szCs w:val="20"/>
        </w:rPr>
        <w:tab/>
      </w:r>
      <w:r w:rsidRPr="00EC5485">
        <w:rPr>
          <w:rFonts w:ascii="Arial" w:hAnsi="Arial" w:cs="Arial"/>
          <w:sz w:val="20"/>
          <w:szCs w:val="20"/>
        </w:rPr>
        <w:tab/>
      </w:r>
      <w:r w:rsidRPr="00EC5485">
        <w:rPr>
          <w:rFonts w:ascii="Arial" w:hAnsi="Arial" w:cs="Arial"/>
          <w:sz w:val="20"/>
          <w:szCs w:val="20"/>
        </w:rPr>
        <w:tab/>
      </w:r>
      <w:r w:rsidRPr="00EC5485">
        <w:rPr>
          <w:rFonts w:ascii="Arial" w:hAnsi="Arial" w:cs="Arial"/>
          <w:sz w:val="20"/>
          <w:szCs w:val="20"/>
        </w:rPr>
        <w:tab/>
      </w:r>
    </w:p>
    <w:p w14:paraId="081EC04B" w14:textId="77777777" w:rsidR="00A05C3F" w:rsidRPr="00EC5485" w:rsidRDefault="00A05C3F" w:rsidP="00A05C3F">
      <w:pPr>
        <w:pStyle w:val="NormalnyWeb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EC5485">
        <w:rPr>
          <w:rFonts w:ascii="Arial" w:hAnsi="Arial" w:cs="Arial"/>
          <w:sz w:val="20"/>
          <w:szCs w:val="20"/>
        </w:rPr>
        <w:t> </w:t>
      </w:r>
    </w:p>
    <w:p w14:paraId="1EC3B8BE" w14:textId="77777777" w:rsidR="00A05C3F" w:rsidRPr="00EC5485" w:rsidRDefault="00A05C3F" w:rsidP="00A05C3F">
      <w:pPr>
        <w:pStyle w:val="NormalnyWeb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EC5485">
        <w:rPr>
          <w:rFonts w:ascii="Arial" w:hAnsi="Arial" w:cs="Arial"/>
          <w:sz w:val="20"/>
          <w:szCs w:val="20"/>
        </w:rPr>
        <w:t> </w:t>
      </w:r>
    </w:p>
    <w:p w14:paraId="55930D0A" w14:textId="77777777" w:rsidR="00A05C3F" w:rsidRPr="00EC5485" w:rsidRDefault="00EC5485" w:rsidP="00EC5485">
      <w:pPr>
        <w:pStyle w:val="NormalnyWeb"/>
        <w:spacing w:before="0" w:beforeAutospacing="0" w:after="0" w:afterAutospacing="0" w:line="276" w:lineRule="auto"/>
        <w:ind w:left="5664"/>
        <w:jc w:val="right"/>
        <w:rPr>
          <w:rFonts w:ascii="Arial" w:hAnsi="Arial" w:cs="Arial"/>
          <w:sz w:val="20"/>
          <w:szCs w:val="20"/>
        </w:rPr>
      </w:pPr>
      <w:r w:rsidRPr="00EC5485">
        <w:rPr>
          <w:rFonts w:ascii="Arial" w:hAnsi="Arial" w:cs="Arial"/>
          <w:sz w:val="20"/>
          <w:szCs w:val="20"/>
        </w:rPr>
        <w:t xml:space="preserve">       </w:t>
      </w:r>
      <w:r w:rsidR="00A05C3F" w:rsidRPr="00EC5485">
        <w:rPr>
          <w:rFonts w:ascii="Arial" w:hAnsi="Arial" w:cs="Arial"/>
          <w:sz w:val="20"/>
          <w:szCs w:val="20"/>
        </w:rPr>
        <w:t>…………………</w:t>
      </w:r>
      <w:r w:rsidRPr="00EC5485">
        <w:rPr>
          <w:rFonts w:ascii="Arial" w:hAnsi="Arial" w:cs="Arial"/>
          <w:sz w:val="20"/>
          <w:szCs w:val="20"/>
        </w:rPr>
        <w:tab/>
      </w:r>
      <w:r w:rsidRPr="00EC5485">
        <w:rPr>
          <w:rFonts w:ascii="Arial" w:hAnsi="Arial" w:cs="Arial"/>
          <w:sz w:val="20"/>
          <w:szCs w:val="20"/>
        </w:rPr>
        <w:tab/>
      </w:r>
      <w:r w:rsidRPr="00EC5485">
        <w:rPr>
          <w:rFonts w:ascii="Arial" w:hAnsi="Arial" w:cs="Arial"/>
          <w:sz w:val="20"/>
          <w:szCs w:val="20"/>
        </w:rPr>
        <w:tab/>
      </w:r>
      <w:r w:rsidRPr="00EC5485">
        <w:rPr>
          <w:rFonts w:ascii="Arial" w:hAnsi="Arial" w:cs="Arial"/>
          <w:sz w:val="20"/>
          <w:szCs w:val="20"/>
        </w:rPr>
        <w:tab/>
      </w:r>
      <w:r w:rsidR="00A05C3F" w:rsidRPr="00EC5485">
        <w:rPr>
          <w:rFonts w:ascii="Arial" w:hAnsi="Arial" w:cs="Arial"/>
          <w:sz w:val="20"/>
          <w:szCs w:val="20"/>
        </w:rPr>
        <w:tab/>
      </w:r>
      <w:r w:rsidR="00A05C3F" w:rsidRPr="00EC5485">
        <w:rPr>
          <w:rFonts w:ascii="Arial" w:hAnsi="Arial" w:cs="Arial"/>
          <w:sz w:val="20"/>
          <w:szCs w:val="20"/>
        </w:rPr>
        <w:tab/>
      </w:r>
      <w:r w:rsidR="00A05C3F" w:rsidRPr="00EC5485">
        <w:rPr>
          <w:rFonts w:ascii="Arial" w:hAnsi="Arial" w:cs="Arial"/>
          <w:sz w:val="20"/>
          <w:szCs w:val="20"/>
        </w:rPr>
        <w:tab/>
        <w:t>Pieczęć i podpis Wykonawcy</w:t>
      </w:r>
    </w:p>
    <w:p w14:paraId="0568256F" w14:textId="77777777" w:rsidR="00A05C3F" w:rsidRPr="00EC5485" w:rsidRDefault="00A05C3F" w:rsidP="00316E2F">
      <w:pPr>
        <w:pStyle w:val="NormalnyWeb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color w:val="25303F"/>
          <w:sz w:val="20"/>
          <w:szCs w:val="20"/>
        </w:rPr>
      </w:pPr>
      <w:r w:rsidRPr="00EC5485">
        <w:rPr>
          <w:rStyle w:val="Pogrubienie"/>
          <w:rFonts w:ascii="Arial" w:hAnsi="Arial" w:cs="Arial"/>
          <w:bCs w:val="0"/>
          <w:caps/>
          <w:sz w:val="20"/>
          <w:szCs w:val="20"/>
        </w:rPr>
        <w:t> </w:t>
      </w:r>
    </w:p>
    <w:sectPr w:rsidR="00A05C3F" w:rsidRPr="00EC5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83AEF" w14:textId="77777777" w:rsidR="00746FA4" w:rsidRDefault="00746FA4" w:rsidP="009714BE">
      <w:pPr>
        <w:spacing w:after="0" w:line="240" w:lineRule="auto"/>
      </w:pPr>
      <w:r>
        <w:separator/>
      </w:r>
    </w:p>
  </w:endnote>
  <w:endnote w:type="continuationSeparator" w:id="0">
    <w:p w14:paraId="44C8D6A7" w14:textId="77777777" w:rsidR="00746FA4" w:rsidRDefault="00746FA4" w:rsidP="009714BE">
      <w:pPr>
        <w:spacing w:after="0" w:line="240" w:lineRule="auto"/>
      </w:pPr>
      <w:r>
        <w:continuationSeparator/>
      </w:r>
    </w:p>
  </w:endnote>
  <w:endnote w:id="1">
    <w:p w14:paraId="2A511AC3" w14:textId="39C0696D" w:rsidR="009714BE" w:rsidRDefault="009714BE">
      <w:pPr>
        <w:pStyle w:val="Tekstprzypisukocowego"/>
      </w:pPr>
      <w:r>
        <w:rPr>
          <w:rStyle w:val="Odwoanieprzypisukocowego"/>
        </w:rPr>
        <w:endnoteRef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CD559" w14:textId="77777777" w:rsidR="00746FA4" w:rsidRDefault="00746FA4" w:rsidP="009714BE">
      <w:pPr>
        <w:spacing w:after="0" w:line="240" w:lineRule="auto"/>
      </w:pPr>
      <w:r>
        <w:separator/>
      </w:r>
    </w:p>
  </w:footnote>
  <w:footnote w:type="continuationSeparator" w:id="0">
    <w:p w14:paraId="66651072" w14:textId="77777777" w:rsidR="00746FA4" w:rsidRDefault="00746FA4" w:rsidP="00971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9"/>
    <w:multiLevelType w:val="multilevel"/>
    <w:tmpl w:val="00000019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8708A8"/>
    <w:multiLevelType w:val="multilevel"/>
    <w:tmpl w:val="91D63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2E4D31"/>
    <w:multiLevelType w:val="multilevel"/>
    <w:tmpl w:val="407A0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EF2931"/>
    <w:multiLevelType w:val="multilevel"/>
    <w:tmpl w:val="EC924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2B7DAA"/>
    <w:multiLevelType w:val="hybridMultilevel"/>
    <w:tmpl w:val="61E4F0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61D10"/>
    <w:multiLevelType w:val="multilevel"/>
    <w:tmpl w:val="8E70F7C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upperLetter"/>
      <w:lvlText w:val="%3)"/>
      <w:lvlJc w:val="left"/>
      <w:pPr>
        <w:tabs>
          <w:tab w:val="num" w:pos="1211"/>
        </w:tabs>
        <w:ind w:left="1211" w:hanging="360"/>
      </w:pPr>
      <w:rPr>
        <w:rFonts w:ascii="Arial" w:eastAsia="Times New Roman" w:hAnsi="Arial" w:cs="Arial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6D022F"/>
    <w:multiLevelType w:val="multilevel"/>
    <w:tmpl w:val="015EB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310C26"/>
    <w:multiLevelType w:val="multilevel"/>
    <w:tmpl w:val="6D9A0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664FD0"/>
    <w:multiLevelType w:val="multilevel"/>
    <w:tmpl w:val="446A2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3822020">
    <w:abstractNumId w:val="5"/>
  </w:num>
  <w:num w:numId="2" w16cid:durableId="308246237">
    <w:abstractNumId w:val="6"/>
  </w:num>
  <w:num w:numId="3" w16cid:durableId="1832215184">
    <w:abstractNumId w:val="3"/>
  </w:num>
  <w:num w:numId="4" w16cid:durableId="1139299917">
    <w:abstractNumId w:val="1"/>
  </w:num>
  <w:num w:numId="5" w16cid:durableId="929581114">
    <w:abstractNumId w:val="8"/>
  </w:num>
  <w:num w:numId="6" w16cid:durableId="2004972705">
    <w:abstractNumId w:val="7"/>
  </w:num>
  <w:num w:numId="7" w16cid:durableId="1558007109">
    <w:abstractNumId w:val="2"/>
  </w:num>
  <w:num w:numId="8" w16cid:durableId="1717779792">
    <w:abstractNumId w:val="4"/>
  </w:num>
  <w:num w:numId="9" w16cid:durableId="1964382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C3F"/>
    <w:rsid w:val="00013393"/>
    <w:rsid w:val="00014BBF"/>
    <w:rsid w:val="00061496"/>
    <w:rsid w:val="000861E1"/>
    <w:rsid w:val="000B0031"/>
    <w:rsid w:val="000B2BA5"/>
    <w:rsid w:val="001829AC"/>
    <w:rsid w:val="001A6A22"/>
    <w:rsid w:val="001B56F6"/>
    <w:rsid w:val="001F06C4"/>
    <w:rsid w:val="00267F3A"/>
    <w:rsid w:val="002B125E"/>
    <w:rsid w:val="00316E2F"/>
    <w:rsid w:val="003324E4"/>
    <w:rsid w:val="003460E4"/>
    <w:rsid w:val="00372361"/>
    <w:rsid w:val="003A5569"/>
    <w:rsid w:val="003E7AD7"/>
    <w:rsid w:val="0042162B"/>
    <w:rsid w:val="004A0252"/>
    <w:rsid w:val="004E1598"/>
    <w:rsid w:val="004E7209"/>
    <w:rsid w:val="00503107"/>
    <w:rsid w:val="005D35AD"/>
    <w:rsid w:val="005E2DCE"/>
    <w:rsid w:val="00634A8F"/>
    <w:rsid w:val="00641B11"/>
    <w:rsid w:val="0064620A"/>
    <w:rsid w:val="00672931"/>
    <w:rsid w:val="006E33F6"/>
    <w:rsid w:val="006E79DD"/>
    <w:rsid w:val="00745775"/>
    <w:rsid w:val="00746FA4"/>
    <w:rsid w:val="00776636"/>
    <w:rsid w:val="00782171"/>
    <w:rsid w:val="007D4E0A"/>
    <w:rsid w:val="007D53BE"/>
    <w:rsid w:val="007F3F9D"/>
    <w:rsid w:val="008028F4"/>
    <w:rsid w:val="00810641"/>
    <w:rsid w:val="00815B94"/>
    <w:rsid w:val="0084071C"/>
    <w:rsid w:val="008454C1"/>
    <w:rsid w:val="008745C3"/>
    <w:rsid w:val="0089672E"/>
    <w:rsid w:val="008C365E"/>
    <w:rsid w:val="008C54F1"/>
    <w:rsid w:val="008D42D6"/>
    <w:rsid w:val="008F16D8"/>
    <w:rsid w:val="009714BE"/>
    <w:rsid w:val="00992206"/>
    <w:rsid w:val="009A2A37"/>
    <w:rsid w:val="00A05C3F"/>
    <w:rsid w:val="00A449D4"/>
    <w:rsid w:val="00A47C92"/>
    <w:rsid w:val="00AC2CBB"/>
    <w:rsid w:val="00B82C15"/>
    <w:rsid w:val="00C9234A"/>
    <w:rsid w:val="00CB1CA4"/>
    <w:rsid w:val="00CB399F"/>
    <w:rsid w:val="00CB48D1"/>
    <w:rsid w:val="00CC6B61"/>
    <w:rsid w:val="00CD0DD2"/>
    <w:rsid w:val="00D00E63"/>
    <w:rsid w:val="00D00ED5"/>
    <w:rsid w:val="00D029DE"/>
    <w:rsid w:val="00D14175"/>
    <w:rsid w:val="00D60645"/>
    <w:rsid w:val="00DB2815"/>
    <w:rsid w:val="00DF3B2F"/>
    <w:rsid w:val="00DF6C56"/>
    <w:rsid w:val="00E5427C"/>
    <w:rsid w:val="00EC5485"/>
    <w:rsid w:val="00EF028E"/>
    <w:rsid w:val="00FE02D0"/>
    <w:rsid w:val="00FF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A6343"/>
  <w15:docId w15:val="{CABACB18-849C-4C5D-8CBB-6AAB9DCCA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672931"/>
    <w:pPr>
      <w:keepNext/>
      <w:numPr>
        <w:ilvl w:val="1"/>
        <w:numId w:val="9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3">
    <w:name w:val="heading 3"/>
    <w:basedOn w:val="Normalny"/>
    <w:next w:val="Normalny"/>
    <w:link w:val="Nagwek3Znak"/>
    <w:qFormat/>
    <w:rsid w:val="00672931"/>
    <w:pPr>
      <w:keepNext/>
      <w:widowControl w:val="0"/>
      <w:numPr>
        <w:ilvl w:val="2"/>
        <w:numId w:val="9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0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05C3F"/>
    <w:rPr>
      <w:b/>
      <w:bCs/>
    </w:rPr>
  </w:style>
  <w:style w:type="character" w:styleId="Uwydatnienie">
    <w:name w:val="Emphasis"/>
    <w:basedOn w:val="Domylnaczcionkaakapitu"/>
    <w:uiPriority w:val="20"/>
    <w:qFormat/>
    <w:rsid w:val="00A05C3F"/>
    <w:rPr>
      <w:i/>
      <w:iCs/>
    </w:rPr>
  </w:style>
  <w:style w:type="paragraph" w:styleId="Akapitzlist">
    <w:name w:val="List Paragraph"/>
    <w:basedOn w:val="Normalny"/>
    <w:uiPriority w:val="34"/>
    <w:qFormat/>
    <w:rsid w:val="0001339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031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031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031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31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310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3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310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82C1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2C15"/>
    <w:rPr>
      <w:color w:val="808080"/>
      <w:shd w:val="clear" w:color="auto" w:fill="E6E6E6"/>
    </w:rPr>
  </w:style>
  <w:style w:type="character" w:customStyle="1" w:styleId="Nagwek2Znak">
    <w:name w:val="Nagłówek 2 Znak"/>
    <w:basedOn w:val="Domylnaczcionkaakapitu"/>
    <w:link w:val="Nagwek2"/>
    <w:rsid w:val="0067293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3Znak">
    <w:name w:val="Nagłówek 3 Znak"/>
    <w:basedOn w:val="Domylnaczcionkaakapitu"/>
    <w:link w:val="Nagwek3"/>
    <w:rsid w:val="0067293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zeinternetowe">
    <w:name w:val="Łącze internetowe"/>
    <w:uiPriority w:val="99"/>
    <w:unhideWhenUsed/>
    <w:rsid w:val="00672931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234A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14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14B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14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8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544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kmplock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cek.woznicku@kmplock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mplock.e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1125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Woźnicki</dc:creator>
  <cp:keywords/>
  <dc:description/>
  <cp:lastModifiedBy>Jacek Woźnicki</cp:lastModifiedBy>
  <cp:revision>4</cp:revision>
  <cp:lastPrinted>2017-09-11T11:52:00Z</cp:lastPrinted>
  <dcterms:created xsi:type="dcterms:W3CDTF">2025-02-27T09:12:00Z</dcterms:created>
  <dcterms:modified xsi:type="dcterms:W3CDTF">2025-03-13T13:13:00Z</dcterms:modified>
</cp:coreProperties>
</file>