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173DAE8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FF15CE">
        <w:rPr>
          <w:rFonts w:asciiTheme="minorHAnsi" w:eastAsia="Calibri" w:hAnsiTheme="minorHAnsi" w:cstheme="minorHAnsi"/>
          <w:sz w:val="22"/>
          <w:szCs w:val="22"/>
        </w:rPr>
        <w:t>1</w:t>
      </w:r>
      <w:r w:rsidR="00806B75">
        <w:rPr>
          <w:rFonts w:asciiTheme="minorHAnsi" w:eastAsia="Calibri" w:hAnsiTheme="minorHAnsi" w:cstheme="minorHAnsi"/>
          <w:sz w:val="22"/>
          <w:szCs w:val="22"/>
        </w:rPr>
        <w:t>9</w:t>
      </w:r>
      <w:r w:rsidR="00094FF2">
        <w:rPr>
          <w:rFonts w:asciiTheme="minorHAnsi" w:eastAsia="Calibri" w:hAnsiTheme="minorHAnsi" w:cstheme="minorHAnsi"/>
          <w:sz w:val="22"/>
          <w:szCs w:val="22"/>
        </w:rPr>
        <w:t>.0</w:t>
      </w:r>
      <w:r w:rsidR="008A202B">
        <w:rPr>
          <w:rFonts w:asciiTheme="minorHAnsi" w:eastAsia="Calibri" w:hAnsiTheme="minorHAnsi" w:cstheme="minorHAnsi"/>
          <w:sz w:val="22"/>
          <w:szCs w:val="22"/>
        </w:rPr>
        <w:t>5</w:t>
      </w:r>
      <w:r w:rsidR="00094FF2">
        <w:rPr>
          <w:rFonts w:asciiTheme="minorHAnsi" w:eastAsia="Calibri" w:hAnsiTheme="minorHAnsi" w:cstheme="minorHAnsi"/>
          <w:sz w:val="22"/>
          <w:szCs w:val="22"/>
        </w:rPr>
        <w:t>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E458C2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1D1EEEBE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6B9AD70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5C3F874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C36076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65FE4D12" w14:textId="73BF50B5" w:rsidR="00D23956" w:rsidRPr="00FC63FB" w:rsidRDefault="00D23956" w:rsidP="00FC63FB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Zakład Wodociągów i Kanalizacji Spółka z o. o. ul. M. Golisza 10, 71 – 682 Szczecin wpisana do rejestru 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60288" behindDoc="0" locked="1" layoutInCell="1" allowOverlap="0" wp14:anchorId="67DF8DD8" wp14:editId="06517D4D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1" name="Obraz 1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C02C" w14:textId="37177054" w:rsidR="005E4033" w:rsidRPr="004E6B4C" w:rsidRDefault="005E4033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0A1B12" w14:textId="21E1E239" w:rsidR="005E4033" w:rsidRPr="004E6B4C" w:rsidRDefault="00097835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D23956">
        <w:rPr>
          <w:rFonts w:asciiTheme="minorHAnsi" w:eastAsia="Calibri" w:hAnsiTheme="minorHAnsi" w:cstheme="minorHAnsi"/>
          <w:b/>
          <w:sz w:val="22"/>
          <w:szCs w:val="22"/>
        </w:rPr>
        <w:t xml:space="preserve">Opracowanie </w:t>
      </w:r>
      <w:r w:rsidR="00E674BB">
        <w:rPr>
          <w:rFonts w:asciiTheme="minorHAnsi" w:eastAsia="Calibri" w:hAnsiTheme="minorHAnsi" w:cstheme="minorHAnsi"/>
          <w:b/>
          <w:sz w:val="22"/>
          <w:szCs w:val="22"/>
        </w:rPr>
        <w:t xml:space="preserve">dokumentacji </w:t>
      </w:r>
      <w:r w:rsidR="00264D9D">
        <w:rPr>
          <w:rFonts w:asciiTheme="minorHAnsi" w:eastAsia="Calibri" w:hAnsiTheme="minorHAnsi" w:cstheme="minorHAnsi"/>
          <w:b/>
          <w:sz w:val="22"/>
          <w:szCs w:val="22"/>
        </w:rPr>
        <w:t>dotyczących szczegółowych wytycznych w zakresie zagospodarowania wód opadowych z uwzględnieniem  rozwiązań opartych na naturze, aktualnych standardach technicznych, najnowszych badaniach oraz obowiązujących przepisach prawa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BB3269D" w14:textId="77777777" w:rsidR="00FC63FB" w:rsidRPr="004E6B4C" w:rsidRDefault="00FC63FB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F15C75A" w14:textId="28CB22A7" w:rsidR="00264D9D" w:rsidRPr="00D05B4F" w:rsidRDefault="00264D9D" w:rsidP="008A202B">
      <w:pPr>
        <w:numPr>
          <w:ilvl w:val="0"/>
          <w:numId w:val="16"/>
        </w:numPr>
        <w:suppressAutoHyphens/>
        <w:spacing w:before="120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0154718"/>
      <w:r w:rsidRPr="00D05B4F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8A202B">
        <w:rPr>
          <w:rFonts w:asciiTheme="minorHAnsi" w:hAnsiTheme="minorHAnsi" w:cstheme="minorHAnsi"/>
          <w:sz w:val="22"/>
          <w:szCs w:val="22"/>
        </w:rPr>
        <w:t>zamówienia</w:t>
      </w:r>
      <w:r w:rsidRPr="00D05B4F">
        <w:rPr>
          <w:rFonts w:asciiTheme="minorHAnsi" w:hAnsiTheme="minorHAnsi" w:cstheme="minorHAnsi"/>
          <w:sz w:val="22"/>
          <w:szCs w:val="22"/>
        </w:rPr>
        <w:t xml:space="preserve"> jest usługa polegająca na opracowaniu dokumentacji: </w:t>
      </w:r>
      <w:bookmarkStart w:id="1" w:name="_Hlk109888050"/>
      <w:r w:rsidRPr="00D05B4F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2" w:name="_Hlk173395085"/>
      <w:bookmarkEnd w:id="1"/>
      <w:r w:rsidRPr="00D05B4F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D05B4F" w:rsidRPr="00D05B4F">
        <w:rPr>
          <w:rFonts w:asciiTheme="minorHAnsi" w:hAnsiTheme="minorHAnsi" w:cstheme="minorHAnsi"/>
          <w:b/>
          <w:bCs/>
          <w:sz w:val="22"/>
          <w:szCs w:val="22"/>
        </w:rPr>
        <w:t>Opracowanie szczegółowych wytycznych w zakresie zagospodarowania wód opadowych z uwzględnieniem rozwiązań opartych na naturze, aktualnych standardach technicznych, najnowszych badaniach oraz obowiązujących przepisach prawa</w:t>
      </w:r>
      <w:r w:rsidRPr="00D05B4F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2"/>
      <w:r w:rsidRPr="00D05B4F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0"/>
      <w:r w:rsidRPr="00D05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C3D4A" w14:textId="40B86EB8" w:rsidR="00264D9D" w:rsidRPr="00264D9D" w:rsidRDefault="00264D9D" w:rsidP="00273C4A">
      <w:pPr>
        <w:numPr>
          <w:ilvl w:val="0"/>
          <w:numId w:val="16"/>
        </w:numPr>
        <w:suppressAutoHyphens/>
        <w:ind w:left="454" w:hanging="454"/>
        <w:jc w:val="both"/>
        <w:rPr>
          <w:rStyle w:val="Teksttreci"/>
          <w:rFonts w:asciiTheme="minorHAnsi" w:eastAsia="Times New Roman" w:hAnsiTheme="minorHAnsi" w:cstheme="minorHAnsi"/>
          <w:sz w:val="22"/>
          <w:szCs w:val="20"/>
        </w:rPr>
      </w:pPr>
      <w:r w:rsidRPr="00264D9D">
        <w:rPr>
          <w:rFonts w:asciiTheme="minorHAnsi" w:hAnsiTheme="minorHAnsi" w:cstheme="minorHAnsi"/>
          <w:sz w:val="22"/>
          <w:szCs w:val="20"/>
        </w:rPr>
        <w:t xml:space="preserve">Zakres zamówienia określono w Załączniku nr 2 </w:t>
      </w:r>
      <w:r w:rsidR="00AD08F4">
        <w:rPr>
          <w:rFonts w:asciiTheme="minorHAnsi" w:hAnsiTheme="minorHAnsi" w:cstheme="minorHAnsi"/>
          <w:sz w:val="22"/>
          <w:szCs w:val="20"/>
        </w:rPr>
        <w:t xml:space="preserve">do ZO </w:t>
      </w:r>
      <w:r w:rsidRPr="00264D9D">
        <w:rPr>
          <w:rFonts w:asciiTheme="minorHAnsi" w:hAnsiTheme="minorHAnsi" w:cstheme="minorHAnsi"/>
          <w:sz w:val="22"/>
          <w:szCs w:val="20"/>
        </w:rPr>
        <w:t>(</w:t>
      </w:r>
      <w:r w:rsidR="00AD08F4">
        <w:rPr>
          <w:rFonts w:asciiTheme="minorHAnsi" w:hAnsiTheme="minorHAnsi" w:cstheme="minorHAnsi"/>
          <w:sz w:val="22"/>
          <w:szCs w:val="20"/>
        </w:rPr>
        <w:t>o</w:t>
      </w:r>
      <w:r w:rsidRPr="00264D9D">
        <w:rPr>
          <w:rFonts w:asciiTheme="minorHAnsi" w:hAnsiTheme="minorHAnsi" w:cstheme="minorHAnsi"/>
          <w:sz w:val="22"/>
          <w:szCs w:val="20"/>
        </w:rPr>
        <w:t>pis przedmiotu zamówienia).</w:t>
      </w:r>
    </w:p>
    <w:p w14:paraId="1AC9919D" w14:textId="30FE94CB" w:rsidR="007A1106" w:rsidRPr="00B862B2" w:rsidRDefault="00186A22" w:rsidP="00273C4A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B862B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64D9D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  <w:r w:rsidR="00404547" w:rsidRPr="00B862B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12096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aty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00E3C22E" w:rsidR="00E16C73" w:rsidRPr="00B862B2" w:rsidRDefault="006A3B18" w:rsidP="00273C4A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934838" w:rsidRPr="00B862B2">
        <w:rPr>
          <w:rFonts w:asciiTheme="minorHAnsi" w:hAnsiTheme="minorHAnsi" w:cstheme="minorHAnsi"/>
          <w:sz w:val="22"/>
          <w:szCs w:val="22"/>
          <w:lang w:eastAsia="pl-PL"/>
        </w:rPr>
        <w:t>Szczecin</w:t>
      </w:r>
    </w:p>
    <w:p w14:paraId="614086B9" w14:textId="08DA1FB7" w:rsidR="00E16C73" w:rsidRPr="00B862B2" w:rsidRDefault="00E16C73" w:rsidP="00273C4A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B862B2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B862B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B862B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8A202B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273C4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273C4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273C4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897628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897628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9C5ACB" w:rsidRDefault="005829DC" w:rsidP="0089762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zdolności technicznej lub zawodowej</w:t>
      </w:r>
    </w:p>
    <w:p w14:paraId="580AF1DF" w14:textId="77777777" w:rsidR="00DC3098" w:rsidRPr="009C5ACB" w:rsidRDefault="00DC3098" w:rsidP="0089762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Zamawiający uzna, że wykonawca posiada wymagane zdolności techniczne lub zawodowe zapewniające należyte wykonanie zamówienia, jeżeli wykonawca wykaże, że:</w:t>
      </w:r>
    </w:p>
    <w:p w14:paraId="0996D09E" w14:textId="5D62E64D" w:rsidR="00264D9D" w:rsidRPr="009C5ACB" w:rsidRDefault="00DC3098" w:rsidP="00897628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9C5AC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</w:t>
      </w:r>
      <w:r w:rsidR="00264D9D"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10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lat przed upływem terminu składania ofert, a jeżeli okres prowadzenia działalności jest krótszy – w tym okresie, </w:t>
      </w:r>
      <w:r w:rsidR="00264D9D" w:rsidRPr="009C5A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co najmniej trzy usługi polegającą na wykonaniu dokumentacji dotyczącej:</w:t>
      </w:r>
    </w:p>
    <w:p w14:paraId="79CDE781" w14:textId="24F12209" w:rsidR="00264D9D" w:rsidRPr="009C5ACB" w:rsidRDefault="00264D9D" w:rsidP="00897628">
      <w:pPr>
        <w:pStyle w:val="Akapitzlist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5ACB">
        <w:rPr>
          <w:rFonts w:asciiTheme="minorHAnsi" w:eastAsiaTheme="minorHAnsi" w:hAnsiTheme="minorHAnsi" w:cstheme="minorBidi"/>
          <w:sz w:val="22"/>
          <w:szCs w:val="22"/>
          <w:lang w:eastAsia="en-US"/>
        </w:rPr>
        <w:t>koncepcji technicznych lub dokumentacji projektowej uwzględniających rozwiązania oparte na naturze (Nature-Based Solutions, NBS), takie jak ogrody deszczowe, zielone dachy, systemy retencji, przepuszczalne nawierzchnie lub</w:t>
      </w:r>
    </w:p>
    <w:p w14:paraId="6B374336" w14:textId="6BF20E1D" w:rsidR="00264D9D" w:rsidRPr="009C5ACB" w:rsidRDefault="00264D9D" w:rsidP="00897628">
      <w:pPr>
        <w:pStyle w:val="Akapitzlist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5ACB">
        <w:rPr>
          <w:rFonts w:asciiTheme="minorHAnsi" w:eastAsiaTheme="minorHAnsi" w:hAnsiTheme="minorHAnsi" w:cstheme="minorBidi"/>
          <w:sz w:val="22"/>
          <w:szCs w:val="22"/>
          <w:lang w:eastAsia="en-US"/>
        </w:rPr>
        <w:t>przygotowania dokumentów strategicznych lub planistycznych dla miast w zakresie zrównoważonego gospodarowania wodami opadowymi lub</w:t>
      </w:r>
    </w:p>
    <w:p w14:paraId="36EDE0C3" w14:textId="03E037DD" w:rsidR="00DC3098" w:rsidRPr="009C5ACB" w:rsidRDefault="00264D9D" w:rsidP="00897628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Theme="minorHAnsi" w:hAnsiTheme="minorHAnsi" w:cstheme="minorBidi"/>
          <w:sz w:val="22"/>
          <w:szCs w:val="22"/>
          <w:lang w:eastAsia="en-US"/>
        </w:rPr>
        <w:t>analizy hydrologiczne i modelowania hydrodynamicznego systemów kanalizacji deszczowej w miastach, kompatybilnych z systemami GIS.</w:t>
      </w:r>
    </w:p>
    <w:p w14:paraId="65587C8D" w14:textId="77777777" w:rsidR="00264D9D" w:rsidRPr="009C5ACB" w:rsidRDefault="00264D9D" w:rsidP="00897628">
      <w:pPr>
        <w:ind w:left="78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9C5ACB">
        <w:rPr>
          <w:rFonts w:asciiTheme="minorHAnsi" w:hAnsiTheme="minorHAnsi" w:cstheme="minorHAnsi"/>
          <w:sz w:val="22"/>
          <w:szCs w:val="22"/>
          <w:u w:val="single"/>
          <w:lang w:eastAsia="pl-PL"/>
        </w:rPr>
        <w:t>Każdy z projektów powinien obejmować opracowanie dokumentacji uwzględniającej aspekty techniczne, prawne i środowiskowe zgodnie z aktualnymi regulacjami krajowymi i europejskimi.</w:t>
      </w:r>
    </w:p>
    <w:p w14:paraId="0EAF2290" w14:textId="6CE8D4C5" w:rsidR="00264D9D" w:rsidRPr="009C5ACB" w:rsidRDefault="00264D9D" w:rsidP="00897628">
      <w:pPr>
        <w:ind w:left="425" w:firstLine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9C5AC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Uwag</w:t>
      </w:r>
      <w:r w:rsidR="008A202B" w:rsidRPr="009C5ACB">
        <w:rPr>
          <w:rFonts w:cstheme="minorHAnsi"/>
          <w:b/>
          <w:bCs/>
          <w:u w:val="single"/>
          <w:lang w:eastAsia="pl-PL"/>
        </w:rPr>
        <w:t>a</w:t>
      </w:r>
      <w:r w:rsidRPr="009C5AC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:</w:t>
      </w:r>
    </w:p>
    <w:p w14:paraId="6FCDB305" w14:textId="77777777" w:rsidR="00264D9D" w:rsidRPr="009C5ACB" w:rsidRDefault="00264D9D" w:rsidP="00897628">
      <w:pPr>
        <w:pStyle w:val="Akapitzlist"/>
        <w:numPr>
          <w:ilvl w:val="0"/>
          <w:numId w:val="21"/>
        </w:numPr>
        <w:ind w:left="12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C5A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przypadku składania </w:t>
      </w:r>
      <w:r w:rsidRPr="009C5ACB">
        <w:rPr>
          <w:rFonts w:asciiTheme="minorHAnsi" w:hAnsiTheme="minorHAnsi" w:cstheme="minorHAnsi"/>
          <w:sz w:val="22"/>
          <w:szCs w:val="22"/>
          <w:lang w:eastAsia="pl-PL"/>
        </w:rPr>
        <w:t>oferty wspólnej, ww. warunek udziału powinien spełniać co najmniej jeden z wykonawców w całości.</w:t>
      </w:r>
    </w:p>
    <w:p w14:paraId="4159B64F" w14:textId="77777777" w:rsidR="00264D9D" w:rsidRPr="009C5ACB" w:rsidRDefault="00264D9D" w:rsidP="00897628">
      <w:pPr>
        <w:pStyle w:val="Akapitzlist"/>
        <w:numPr>
          <w:ilvl w:val="0"/>
          <w:numId w:val="21"/>
        </w:numPr>
        <w:ind w:left="121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5ACB">
        <w:rPr>
          <w:rFonts w:asciiTheme="minorHAnsi" w:hAnsiTheme="minorHAnsi" w:cstheme="minorHAnsi"/>
          <w:sz w:val="22"/>
          <w:szCs w:val="22"/>
          <w:lang w:eastAsia="pl-PL"/>
        </w:rPr>
        <w:t>W przypadku powoływania się na doświadczenie innych podmiotów, co najmniej jeden z nich musi spełniać warunek samodzielnie</w:t>
      </w:r>
      <w:r w:rsidRPr="009C5AC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BCBD288" w14:textId="77777777" w:rsidR="00264D9D" w:rsidRPr="009C5ACB" w:rsidRDefault="00264D9D" w:rsidP="00897628">
      <w:pPr>
        <w:pStyle w:val="Akapitzlist"/>
        <w:ind w:left="114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2A16B94" w14:textId="77777777" w:rsidR="00A86E4E" w:rsidRPr="009C5ACB" w:rsidRDefault="00DC3098" w:rsidP="00897628">
      <w:pPr>
        <w:pStyle w:val="Akapitzlist"/>
        <w:numPr>
          <w:ilvl w:val="0"/>
          <w:numId w:val="1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</w:t>
      </w:r>
      <w:r w:rsidR="00A86E4E"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 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 (jedn</w:t>
      </w:r>
      <w:r w:rsidR="00A86E4E"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ej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 w:rsidR="00A86E4E"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</w:t>
      </w: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86E4E" w:rsidRPr="009C5AC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(skierowanej przez wykonawcę do realizacji zamówienia) </w:t>
      </w:r>
      <w:r w:rsidR="00A86E4E"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</w:t>
      </w:r>
      <w:r w:rsidRPr="009C5ACB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5DA3C75" w14:textId="77777777" w:rsidR="0006546A" w:rsidRPr="009C5ACB" w:rsidRDefault="0006546A" w:rsidP="00897628">
      <w:pPr>
        <w:pStyle w:val="Akapitzlist"/>
        <w:numPr>
          <w:ilvl w:val="0"/>
          <w:numId w:val="23"/>
        </w:numPr>
        <w:tabs>
          <w:tab w:val="left" w:pos="851"/>
        </w:tabs>
        <w:ind w:left="1321" w:hanging="357"/>
        <w:contextualSpacing w:val="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Kierownik</w:t>
      </w:r>
      <w:r w:rsidRPr="009C5A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projektu:</w:t>
      </w:r>
    </w:p>
    <w:p w14:paraId="104E353D" w14:textId="77777777" w:rsidR="0006546A" w:rsidRPr="009C5ACB" w:rsidRDefault="0006546A" w:rsidP="00897628">
      <w:pPr>
        <w:numPr>
          <w:ilvl w:val="0"/>
          <w:numId w:val="22"/>
        </w:numPr>
        <w:tabs>
          <w:tab w:val="left" w:pos="1134"/>
          <w:tab w:val="left" w:pos="1843"/>
        </w:tabs>
        <w:ind w:left="1474" w:hanging="283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wykształcenie wyższe w zakresie: inżynierii środowiska, gospodarki wodnej, hydrotechniki, urbanistyki lub pokrewnych,</w:t>
      </w:r>
    </w:p>
    <w:p w14:paraId="235D2BBF" w14:textId="77777777" w:rsidR="0006546A" w:rsidRPr="009C5ACB" w:rsidRDefault="0006546A" w:rsidP="00897628">
      <w:pPr>
        <w:numPr>
          <w:ilvl w:val="0"/>
          <w:numId w:val="22"/>
        </w:numPr>
        <w:tabs>
          <w:tab w:val="left" w:pos="1134"/>
          <w:tab w:val="left" w:pos="1843"/>
        </w:tabs>
        <w:ind w:left="1474" w:hanging="283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co najmniej 5-letnie doświadczenie zawodowe w opracowywaniu dokumentacji dotyczącej zarządzania wodami opadowymi, w tym co najmniej 1 opracowania strategicznego dla miast (np. wytyczne, standardy, plany gospodarki wodnej),</w:t>
      </w:r>
    </w:p>
    <w:p w14:paraId="4863F5E9" w14:textId="77777777" w:rsidR="0006546A" w:rsidRPr="009C5ACB" w:rsidRDefault="0006546A" w:rsidP="00273C4A">
      <w:pPr>
        <w:numPr>
          <w:ilvl w:val="0"/>
          <w:numId w:val="22"/>
        </w:numPr>
        <w:tabs>
          <w:tab w:val="left" w:pos="1134"/>
          <w:tab w:val="left" w:pos="1843"/>
        </w:tabs>
        <w:ind w:left="1474" w:hanging="283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doświadczenie zawodowe w prowadzeniu konsultacji społecznych, warsztatów lub w prowadzeniu zajęć akademickich z zakresu inżynierii środowiska, gospodarki wodnej, hydrotechniki, urbanistyki lub pokrewnych, dotyczących zagospodarowania wód opadowych.</w:t>
      </w:r>
    </w:p>
    <w:p w14:paraId="3DDDB5F9" w14:textId="77777777" w:rsidR="0006546A" w:rsidRPr="009C5ACB" w:rsidRDefault="0006546A" w:rsidP="00273C4A">
      <w:pPr>
        <w:pStyle w:val="Akapitzlist"/>
        <w:numPr>
          <w:ilvl w:val="0"/>
          <w:numId w:val="23"/>
        </w:numPr>
        <w:tabs>
          <w:tab w:val="left" w:pos="851"/>
        </w:tabs>
        <w:ind w:left="1321" w:hanging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C5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Ekspert ds. </w:t>
      </w:r>
      <w:r w:rsidRPr="009C5A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zagospodarowania</w:t>
      </w:r>
      <w:r w:rsidRPr="009C5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wód opadowych i NBS</w:t>
      </w:r>
    </w:p>
    <w:p w14:paraId="7D9AF27C" w14:textId="3B3779E2" w:rsidR="0006546A" w:rsidRPr="009C5ACB" w:rsidRDefault="0006546A" w:rsidP="00273C4A">
      <w:pPr>
        <w:numPr>
          <w:ilvl w:val="0"/>
          <w:numId w:val="25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wykształcenie wyższe w zakresie: hydrotechniki, inżynierii środowiska, gospodarki wodnej lub architektury krajobrazu,</w:t>
      </w:r>
    </w:p>
    <w:p w14:paraId="3C5587DE" w14:textId="1A9BD206" w:rsidR="0006546A" w:rsidRPr="009C5ACB" w:rsidRDefault="0006546A" w:rsidP="008A202B">
      <w:pPr>
        <w:numPr>
          <w:ilvl w:val="0"/>
          <w:numId w:val="25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co najmniej 5-letnie doświadczenie w opracowywaniu rozwiązań opartych na naturze (NBS) oraz ich wdrażaniu w przestrzeni miejskiej,</w:t>
      </w:r>
    </w:p>
    <w:p w14:paraId="384A1D33" w14:textId="77777777" w:rsidR="0006546A" w:rsidRPr="009C5ACB" w:rsidRDefault="0006546A" w:rsidP="008A202B">
      <w:pPr>
        <w:numPr>
          <w:ilvl w:val="0"/>
          <w:numId w:val="25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udział w co najmniej 2 projektach dotyczących NBS w zagospodarowaniu wód opadowych, w tym opracowanie koncepcji technicznych.</w:t>
      </w:r>
    </w:p>
    <w:p w14:paraId="0E4F074B" w14:textId="77777777" w:rsidR="0006546A" w:rsidRPr="009C5ACB" w:rsidRDefault="0006546A" w:rsidP="00273C4A">
      <w:pPr>
        <w:pStyle w:val="Akapitzlist"/>
        <w:numPr>
          <w:ilvl w:val="0"/>
          <w:numId w:val="23"/>
        </w:numPr>
        <w:tabs>
          <w:tab w:val="left" w:pos="851"/>
        </w:tabs>
        <w:ind w:left="132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C5A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Ekspert</w:t>
      </w:r>
      <w:r w:rsidRPr="009C5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ds. modelowania hydrodynamicznego i analiz GIS</w:t>
      </w:r>
    </w:p>
    <w:p w14:paraId="08D792F4" w14:textId="43CD8082" w:rsidR="0006546A" w:rsidRPr="009C5ACB" w:rsidRDefault="0006546A" w:rsidP="00273C4A">
      <w:pPr>
        <w:numPr>
          <w:ilvl w:val="0"/>
          <w:numId w:val="26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wykształcenie wyższe w zakresie inżynierii środowiska, hydrologii, gospodarki wodnej, geoinformatyki lub pokrewnych,</w:t>
      </w:r>
    </w:p>
    <w:p w14:paraId="512D51CA" w14:textId="192DE89C" w:rsidR="0006546A" w:rsidRPr="009C5ACB" w:rsidRDefault="0006546A" w:rsidP="008A202B">
      <w:pPr>
        <w:numPr>
          <w:ilvl w:val="0"/>
          <w:numId w:val="26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co najmniej 5-letnie doświadczenie w analizach hydrologicznych i modelowaniu hydrodynamicznym systemów kanalizacji deszczowej w miastach,</w:t>
      </w:r>
    </w:p>
    <w:p w14:paraId="0ECAC237" w14:textId="77777777" w:rsidR="0006546A" w:rsidRPr="009C5ACB" w:rsidRDefault="0006546A" w:rsidP="008A202B">
      <w:pPr>
        <w:numPr>
          <w:ilvl w:val="0"/>
          <w:numId w:val="26"/>
        </w:numPr>
        <w:tabs>
          <w:tab w:val="left" w:pos="1134"/>
          <w:tab w:val="left" w:pos="1843"/>
        </w:tabs>
        <w:ind w:left="155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udział w co najmniej 2 projektach obejmujących modelowanie hydrodynamiczne 1D i 2D oraz integrację wyników z systemami GIS.</w:t>
      </w:r>
    </w:p>
    <w:p w14:paraId="3D6C8C1F" w14:textId="76A7FD4B" w:rsidR="0006546A" w:rsidRPr="009C5ACB" w:rsidRDefault="0006546A" w:rsidP="0006546A">
      <w:pPr>
        <w:tabs>
          <w:tab w:val="left" w:pos="1134"/>
          <w:tab w:val="left" w:pos="1843"/>
        </w:tabs>
        <w:ind w:left="96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C5AC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Uwag</w:t>
      </w:r>
      <w:r w:rsidR="008A202B" w:rsidRPr="009C5AC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a</w:t>
      </w:r>
      <w:r w:rsidRPr="009C5AC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:</w:t>
      </w:r>
    </w:p>
    <w:p w14:paraId="08486059" w14:textId="77777777" w:rsidR="0006546A" w:rsidRPr="009C5ACB" w:rsidRDefault="0006546A" w:rsidP="00273C4A">
      <w:pPr>
        <w:pStyle w:val="Akapitzlist"/>
        <w:numPr>
          <w:ilvl w:val="0"/>
          <w:numId w:val="24"/>
        </w:numPr>
        <w:ind w:left="1304"/>
        <w:rPr>
          <w:rFonts w:asciiTheme="minorHAnsi" w:hAnsiTheme="minorHAnsi" w:cstheme="minorHAnsi"/>
          <w:sz w:val="22"/>
          <w:szCs w:val="22"/>
          <w:lang w:eastAsia="pl-PL"/>
        </w:rPr>
      </w:pPr>
      <w:r w:rsidRPr="009C5ACB">
        <w:rPr>
          <w:rFonts w:asciiTheme="minorHAnsi" w:hAnsiTheme="minorHAnsi" w:cstheme="minorHAnsi"/>
          <w:sz w:val="22"/>
          <w:szCs w:val="22"/>
          <w:lang w:eastAsia="pl-PL"/>
        </w:rPr>
        <w:t>Możliwe jest łączenie stanowisk, jeśli dana osoba spełnia wymagania dla więcej niż jednej roli.</w:t>
      </w:r>
    </w:p>
    <w:p w14:paraId="5BA4FD10" w14:textId="203EDCA5" w:rsidR="0006546A" w:rsidRPr="009C5ACB" w:rsidRDefault="0006546A" w:rsidP="00273C4A">
      <w:pPr>
        <w:pStyle w:val="Akapitzlist"/>
        <w:numPr>
          <w:ilvl w:val="0"/>
          <w:numId w:val="24"/>
        </w:numPr>
        <w:ind w:left="1304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9C5ACB">
        <w:rPr>
          <w:rFonts w:asciiTheme="minorHAnsi" w:hAnsiTheme="minorHAnsi" w:cstheme="minorHAnsi"/>
          <w:sz w:val="22"/>
          <w:szCs w:val="22"/>
          <w:lang w:eastAsia="pl-PL"/>
        </w:rPr>
        <w:t xml:space="preserve">W przypadku oferty wspólnej, </w:t>
      </w:r>
      <w:r w:rsidR="00B00F4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9C5ACB">
        <w:rPr>
          <w:rFonts w:asciiTheme="minorHAnsi" w:hAnsiTheme="minorHAnsi" w:cstheme="minorHAnsi"/>
          <w:sz w:val="22"/>
          <w:szCs w:val="22"/>
          <w:lang w:eastAsia="pl-PL"/>
        </w:rPr>
        <w:t>ykonawcy mogą spełniać ten warunek łącznie.</w:t>
      </w:r>
    </w:p>
    <w:p w14:paraId="4F6FA2B8" w14:textId="77777777" w:rsidR="007A1106" w:rsidRPr="004E6B4C" w:rsidRDefault="007A1106" w:rsidP="00273C4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273C4A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273C4A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273C4A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2FBE442D" w:rsidR="00950249" w:rsidRPr="00424022" w:rsidRDefault="00900DF2" w:rsidP="00273C4A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42402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322B8B" w14:textId="02C2DA5A" w:rsidR="00424022" w:rsidRPr="0008579E" w:rsidRDefault="00897628" w:rsidP="00273C4A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A10C61">
        <w:rPr>
          <w:rFonts w:asciiTheme="minorHAnsi" w:hAnsiTheme="minorHAnsi" w:cstheme="minorHAnsi"/>
          <w:b/>
          <w:sz w:val="22"/>
        </w:rPr>
        <w:t xml:space="preserve">Podmiotowe środki dowodowe wymagane przez </w:t>
      </w:r>
      <w:r>
        <w:rPr>
          <w:rFonts w:asciiTheme="minorHAnsi" w:hAnsiTheme="minorHAnsi" w:cstheme="minorHAnsi"/>
          <w:b/>
          <w:sz w:val="22"/>
        </w:rPr>
        <w:t>Z</w:t>
      </w:r>
      <w:r w:rsidRPr="00A10C61">
        <w:rPr>
          <w:rFonts w:asciiTheme="minorHAnsi" w:hAnsiTheme="minorHAnsi" w:cstheme="minorHAnsi"/>
          <w:b/>
          <w:sz w:val="22"/>
        </w:rPr>
        <w:t xml:space="preserve">amawiającego, które należy złożyć </w:t>
      </w:r>
      <w:r w:rsidRPr="00A10C61">
        <w:rPr>
          <w:rFonts w:asciiTheme="minorHAnsi" w:hAnsiTheme="minorHAnsi" w:cstheme="minorHAnsi"/>
          <w:b/>
          <w:sz w:val="22"/>
          <w:u w:val="single"/>
        </w:rPr>
        <w:t xml:space="preserve">na wezwanie, skierowane do </w:t>
      </w:r>
      <w:r>
        <w:rPr>
          <w:rFonts w:asciiTheme="minorHAnsi" w:hAnsiTheme="minorHAnsi" w:cstheme="minorHAnsi"/>
          <w:b/>
          <w:sz w:val="22"/>
          <w:u w:val="single"/>
        </w:rPr>
        <w:t>W</w:t>
      </w:r>
      <w:r w:rsidRPr="00A10C61">
        <w:rPr>
          <w:rFonts w:asciiTheme="minorHAnsi" w:hAnsiTheme="minorHAnsi" w:cstheme="minorHAnsi"/>
          <w:b/>
          <w:sz w:val="22"/>
          <w:u w:val="single"/>
        </w:rPr>
        <w:t>ykonawcy, którego oferta została najwyżej oceniona w wyznaczonym terminie nie krótszym niż 5 dni od dnia wezwania, aktualne na dzień złożenia tj</w:t>
      </w:r>
      <w:r>
        <w:rPr>
          <w:rFonts w:asciiTheme="minorHAnsi" w:hAnsiTheme="minorHAnsi" w:cstheme="minorHAnsi"/>
          <w:b/>
          <w:sz w:val="22"/>
          <w:u w:val="single"/>
        </w:rPr>
        <w:t>.</w:t>
      </w:r>
      <w:r w:rsidR="00424022">
        <w:rPr>
          <w:rFonts w:asciiTheme="minorHAnsi" w:hAnsiTheme="minorHAnsi" w:cstheme="minorHAnsi"/>
          <w:b/>
          <w:sz w:val="22"/>
        </w:rPr>
        <w:t>:</w:t>
      </w:r>
      <w:r w:rsidR="00424022" w:rsidRPr="0008579E">
        <w:rPr>
          <w:rFonts w:asciiTheme="minorHAnsi" w:hAnsiTheme="minorHAnsi" w:cstheme="minorHAnsi"/>
          <w:b/>
          <w:sz w:val="22"/>
        </w:rPr>
        <w:t xml:space="preserve"> </w:t>
      </w:r>
    </w:p>
    <w:p w14:paraId="0F4AD94B" w14:textId="7641E0DB" w:rsidR="00424022" w:rsidRPr="00424022" w:rsidRDefault="00424022" w:rsidP="00273C4A">
      <w:pPr>
        <w:pStyle w:val="Akapitzlist"/>
        <w:numPr>
          <w:ilvl w:val="1"/>
          <w:numId w:val="3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</w:t>
      </w:r>
      <w:r w:rsidR="00553AA8"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 okresie ostatnich </w:t>
      </w:r>
      <w:r w:rsidR="0006546A">
        <w:rPr>
          <w:rFonts w:asciiTheme="minorHAnsi" w:hAnsiTheme="minorHAnsi" w:cstheme="minorHAnsi"/>
          <w:iCs/>
          <w:sz w:val="22"/>
          <w:szCs w:val="22"/>
        </w:rPr>
        <w:t>10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</w:t>
      </w:r>
      <w:r w:rsidR="00553AA8"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a w przypadku świadczeń powtarzających się lub ciągłych są wykonywane, a jeżeli wykonawca </w:t>
      </w:r>
      <w:r w:rsidR="00553AA8"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C1005A">
        <w:rPr>
          <w:rFonts w:asciiTheme="minorHAnsi" w:hAnsiTheme="minorHAnsi" w:cstheme="minorHAnsi"/>
          <w:iCs/>
          <w:sz w:val="22"/>
          <w:szCs w:val="22"/>
        </w:rPr>
        <w:t xml:space="preserve">, według wzory stanowiącego </w:t>
      </w:r>
      <w:r w:rsidR="00C1005A" w:rsidRPr="00C1005A">
        <w:rPr>
          <w:rFonts w:asciiTheme="minorHAnsi" w:hAnsiTheme="minorHAnsi" w:cstheme="minorHAnsi"/>
          <w:b/>
          <w:bCs/>
          <w:iCs/>
          <w:sz w:val="22"/>
          <w:szCs w:val="22"/>
        </w:rPr>
        <w:t>załącznik nr 4 do ZO</w:t>
      </w:r>
      <w:r w:rsidRPr="00424022">
        <w:rPr>
          <w:rFonts w:asciiTheme="minorHAnsi" w:hAnsiTheme="minorHAnsi" w:cstheme="minorHAnsi"/>
          <w:iCs/>
          <w:sz w:val="22"/>
          <w:szCs w:val="22"/>
        </w:rPr>
        <w:t>. Termin wyrażony w latach lub miesiącach, których mowa wyżej, liczy się wstecz od dnia w którym upływa termin składania ofert.</w:t>
      </w:r>
    </w:p>
    <w:p w14:paraId="13BD17B1" w14:textId="1BC43202" w:rsidR="00424022" w:rsidRPr="00C1005A" w:rsidRDefault="00424022" w:rsidP="00273C4A">
      <w:pPr>
        <w:pStyle w:val="Akapitzlist"/>
        <w:numPr>
          <w:ilvl w:val="1"/>
          <w:numId w:val="3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1005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i doświadczenie zawodowe </w:t>
      </w:r>
      <w:r w:rsidRPr="00C1005A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b) zapytania ofertowego</w:t>
      </w:r>
      <w:r w:rsidR="00C1005A" w:rsidRPr="00C1005A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C1005A" w:rsidRPr="00C1005A">
        <w:rPr>
          <w:rFonts w:asciiTheme="minorHAnsi" w:hAnsiTheme="minorHAnsi" w:cstheme="minorHAnsi"/>
          <w:color w:val="000000"/>
          <w:sz w:val="22"/>
          <w:szCs w:val="22"/>
        </w:rPr>
        <w:t xml:space="preserve">skierowanych przez wykonawcę do realizacji zamówienia publicznego, w szczególności odpowiedzialnych za świadczenie usług, kontrolę </w:t>
      </w:r>
      <w:r w:rsidR="00C1005A" w:rsidRPr="00C1005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jakości, wraz z informacjami na temat ich kwalifikacji zawodowych, uprawnień, doświadczenia i wykształcenia niezbędnych do wykonania zamówienia publicznego, a także zakresu wykonywanych przez nie czynności, według wzoru stanowiącego </w:t>
      </w:r>
      <w:r w:rsidR="00C1005A" w:rsidRPr="00C1005A">
        <w:rPr>
          <w:rFonts w:asciiTheme="minorHAnsi" w:hAnsiTheme="minorHAnsi" w:cstheme="minorHAnsi"/>
          <w:b/>
          <w:sz w:val="22"/>
          <w:szCs w:val="22"/>
        </w:rPr>
        <w:t>załącznik nr 5 do ZO</w:t>
      </w:r>
      <w:r w:rsidRPr="00C1005A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8428A83" w14:textId="77777777" w:rsidR="00424022" w:rsidRPr="00AB15F7" w:rsidRDefault="00424022" w:rsidP="00424022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314A303D" w14:textId="27DFA05A" w:rsidR="00424022" w:rsidRDefault="00424022" w:rsidP="00424022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pkt.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7FF9E216" w14:textId="77777777" w:rsidR="00EE0F8F" w:rsidRPr="00EE0F8F" w:rsidRDefault="00EE0F8F" w:rsidP="00424022">
      <w:pPr>
        <w:tabs>
          <w:tab w:val="left" w:pos="-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6AD83600" w:rsidR="00FB180C" w:rsidRPr="00B4711B" w:rsidRDefault="00FB180C" w:rsidP="00273C4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391D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30.05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352B3965" w:rsidR="00FB180C" w:rsidRPr="00B4711B" w:rsidRDefault="00FB180C" w:rsidP="00273C4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391D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30.05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273C4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273C4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273C4A">
      <w:pPr>
        <w:numPr>
          <w:ilvl w:val="1"/>
          <w:numId w:val="1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273C4A">
      <w:pPr>
        <w:numPr>
          <w:ilvl w:val="1"/>
          <w:numId w:val="1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273C4A">
      <w:pPr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273C4A">
      <w:pPr>
        <w:numPr>
          <w:ilvl w:val="1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273C4A">
      <w:pPr>
        <w:pStyle w:val="Akapitzlist"/>
        <w:numPr>
          <w:ilvl w:val="0"/>
          <w:numId w:val="1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C3642A">
      <w:pPr>
        <w:numPr>
          <w:ilvl w:val="1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273C4A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273C4A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235964A3" w:rsidR="003B089B" w:rsidRPr="004E6B4C" w:rsidRDefault="003B089B" w:rsidP="00273C4A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23656D">
        <w:rPr>
          <w:rFonts w:asciiTheme="minorHAnsi" w:eastAsia="Calibri" w:hAnsiTheme="minorHAnsi" w:cstheme="minorHAnsi"/>
          <w:sz w:val="22"/>
          <w:szCs w:val="22"/>
        </w:rPr>
        <w:t>bru</w:t>
      </w:r>
      <w:r w:rsidRPr="004E6B4C">
        <w:rPr>
          <w:rFonts w:asciiTheme="minorHAnsi" w:eastAsia="Calibri" w:hAnsiTheme="minorHAnsi" w:cstheme="minorHAnsi"/>
          <w:sz w:val="22"/>
          <w:szCs w:val="22"/>
        </w:rPr>
        <w:t>tto.</w:t>
      </w:r>
    </w:p>
    <w:p w14:paraId="261D11C6" w14:textId="332C3638" w:rsidR="003B089B" w:rsidRPr="004E6B4C" w:rsidRDefault="003B089B" w:rsidP="00273C4A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273C4A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273C4A">
      <w:pPr>
        <w:numPr>
          <w:ilvl w:val="0"/>
          <w:numId w:val="6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273C4A">
      <w:pPr>
        <w:pStyle w:val="ZTIRPKTzmpkttiret"/>
        <w:numPr>
          <w:ilvl w:val="0"/>
          <w:numId w:val="1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273C4A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273C4A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273C4A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273C4A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273C4A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273C4A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273C4A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3C4A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273C4A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302CA037" w:rsidR="00B41AB8" w:rsidRPr="002147B8" w:rsidRDefault="0019326C" w:rsidP="00537C54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B0B1919" w14:textId="77777777" w:rsidR="002147B8" w:rsidRPr="00537C54" w:rsidRDefault="002147B8" w:rsidP="002147B8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273C4A">
      <w:pPr>
        <w:pStyle w:val="ZTIRPKTzmpkttiret"/>
        <w:numPr>
          <w:ilvl w:val="0"/>
          <w:numId w:val="1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273C4A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273C4A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18D3B4F" w:rsidR="000D5CD8" w:rsidRPr="00590A7B" w:rsidRDefault="00094FF2" w:rsidP="00B41AB8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537C5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322917BF" w14:textId="77777777" w:rsidR="00590A7B" w:rsidRPr="00537C54" w:rsidRDefault="00590A7B" w:rsidP="00590A7B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273C4A">
      <w:pPr>
        <w:pStyle w:val="Nagwek9"/>
        <w:numPr>
          <w:ilvl w:val="0"/>
          <w:numId w:val="1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273C4A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6D80D041" w:rsidR="003B089B" w:rsidRDefault="003B089B" w:rsidP="00537C54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samodzielnie lub na wniosek Zamawiającego może przedłużyć termin związania ofertą.</w:t>
      </w:r>
    </w:p>
    <w:p w14:paraId="01C22D9A" w14:textId="77777777" w:rsidR="00590A7B" w:rsidRPr="00537C54" w:rsidRDefault="00590A7B" w:rsidP="00590A7B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273C4A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273C4A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273C4A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273C4A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15C1449" w:rsidR="009839E7" w:rsidRPr="00590A7B" w:rsidRDefault="003B089B" w:rsidP="00537C54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1482F5DD" w14:textId="77777777" w:rsidR="00590A7B" w:rsidRPr="00537C54" w:rsidRDefault="00590A7B" w:rsidP="00590A7B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273C4A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47BD338C" w14:textId="7F1ED262" w:rsidR="00A065F6" w:rsidRDefault="003B089B" w:rsidP="00537C54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5C79F528" w14:textId="77777777" w:rsidR="00590A7B" w:rsidRPr="00537C54" w:rsidRDefault="00590A7B" w:rsidP="00537C54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2508D2" w:rsidR="007C0801" w:rsidRPr="004E6B4C" w:rsidRDefault="007C0801" w:rsidP="00273C4A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47CE0BBF" w:rsidR="00B62296" w:rsidRDefault="007C0801" w:rsidP="00273C4A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3142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46A57E85" w14:textId="5C974AC6" w:rsidR="00BA31B9" w:rsidRPr="00BA31B9" w:rsidRDefault="00BA31B9" w:rsidP="00273C4A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7E5C61B2" w14:textId="5FBD03D0" w:rsidR="007C0801" w:rsidRPr="004E6B4C" w:rsidRDefault="0020253A" w:rsidP="00273C4A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273C4A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092B0712" w14:textId="74B1FB9F" w:rsidR="00FB180C" w:rsidRDefault="000D0575" w:rsidP="00537C54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B0EEFEE" w14:textId="77777777" w:rsidR="00590A7B" w:rsidRPr="00537C54" w:rsidRDefault="00590A7B" w:rsidP="00590A7B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273C4A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77722614" w14:textId="52BBA5B3" w:rsidR="00D23956" w:rsidRPr="00C01B98" w:rsidRDefault="00D23956" w:rsidP="00590A7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712BB9AF" w14:textId="77777777" w:rsidR="00D23956" w:rsidRPr="00C01B98" w:rsidRDefault="00D23956" w:rsidP="00D23956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357F687C" w14:textId="77777777" w:rsidR="00D23956" w:rsidRPr="00C01B98" w:rsidRDefault="00D23956" w:rsidP="00D23956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73D824E6" w14:textId="77777777" w:rsidR="00D23956" w:rsidRPr="00C01B98" w:rsidRDefault="00D23956" w:rsidP="00273C4A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lastRenderedPageBreak/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460C932D" w14:textId="77777777" w:rsidR="00D23956" w:rsidRPr="00C01B98" w:rsidRDefault="00D23956" w:rsidP="00273C4A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1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6B76F67E" w14:textId="77777777" w:rsidR="00D23956" w:rsidRPr="00C01B98" w:rsidRDefault="00D23956" w:rsidP="00D23956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4DDB351C" w14:textId="77777777" w:rsidR="00D23956" w:rsidRPr="00C01B98" w:rsidRDefault="00D23956" w:rsidP="00273C4A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6D915E64" w14:textId="77777777" w:rsidR="00D23956" w:rsidRPr="00C01B98" w:rsidRDefault="00D23956" w:rsidP="00273C4A">
      <w:pPr>
        <w:pStyle w:val="NormalnyWeb"/>
        <w:numPr>
          <w:ilvl w:val="0"/>
          <w:numId w:val="18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7CDF1FC1" w14:textId="77777777" w:rsidR="00D23956" w:rsidRPr="00C01B98" w:rsidRDefault="00D23956" w:rsidP="00273C4A">
      <w:pPr>
        <w:pStyle w:val="NormalnyWeb"/>
        <w:numPr>
          <w:ilvl w:val="0"/>
          <w:numId w:val="18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16D23204" w14:textId="77777777" w:rsidR="00D23956" w:rsidRPr="00C01B98" w:rsidRDefault="00D23956" w:rsidP="00D23956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18D58385" w14:textId="77777777" w:rsidR="00D23956" w:rsidRPr="00C01B98" w:rsidRDefault="00D23956" w:rsidP="00D23956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52234468" w14:textId="77777777" w:rsidR="00D23956" w:rsidRPr="00C01B98" w:rsidRDefault="00D23956" w:rsidP="00D23956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2E042160" w14:textId="77777777" w:rsidR="00D23956" w:rsidRPr="00C01B98" w:rsidRDefault="00D23956" w:rsidP="00D23956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F812050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47C17EFE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6531BFB2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4093FF4F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3" w:name="_Hlk14158495"/>
    </w:p>
    <w:p w14:paraId="08B645E8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3"/>
    <w:p w14:paraId="53A47E57" w14:textId="77777777" w:rsidR="00D23956" w:rsidRPr="00C01B98" w:rsidRDefault="00D23956" w:rsidP="00273C4A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3348F112" w14:textId="77777777" w:rsidR="00FB180C" w:rsidRPr="00537C54" w:rsidRDefault="00FB180C" w:rsidP="00FB180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>Spis załączników:</w:t>
      </w:r>
    </w:p>
    <w:p w14:paraId="1055218C" w14:textId="77777777" w:rsidR="00FB180C" w:rsidRPr="00537C54" w:rsidRDefault="00FB180C" w:rsidP="00273C4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>Załącznik nr 1 – formularz oferty cenowej,</w:t>
      </w:r>
    </w:p>
    <w:p w14:paraId="117B6B26" w14:textId="20B08621" w:rsidR="0003142B" w:rsidRPr="00537C54" w:rsidRDefault="0003142B" w:rsidP="00273C4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>Załącznik nr 2 – opis przedmiotu zamówienia OPZ</w:t>
      </w:r>
    </w:p>
    <w:p w14:paraId="2CF4C1D1" w14:textId="07F9DD7B" w:rsidR="00FB180C" w:rsidRPr="00537C54" w:rsidRDefault="00FB180C" w:rsidP="00273C4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 xml:space="preserve">Załącznik nr </w:t>
      </w:r>
      <w:r w:rsidR="0003142B" w:rsidRPr="00537C54">
        <w:rPr>
          <w:rFonts w:asciiTheme="minorHAnsi" w:hAnsiTheme="minorHAnsi" w:cstheme="minorHAnsi"/>
          <w:sz w:val="20"/>
        </w:rPr>
        <w:t>3</w:t>
      </w:r>
      <w:r w:rsidRPr="00537C54">
        <w:rPr>
          <w:rFonts w:asciiTheme="minorHAnsi" w:hAnsiTheme="minorHAnsi" w:cstheme="minorHAnsi"/>
          <w:sz w:val="20"/>
        </w:rPr>
        <w:t xml:space="preserve"> – wzór umowy,</w:t>
      </w:r>
    </w:p>
    <w:p w14:paraId="73FE0819" w14:textId="0F2321FF" w:rsidR="007F31FB" w:rsidRPr="00537C54" w:rsidRDefault="007F31FB" w:rsidP="00273C4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 xml:space="preserve">Załącznik nr </w:t>
      </w:r>
      <w:r w:rsidR="00C1005A" w:rsidRPr="00537C54">
        <w:rPr>
          <w:rFonts w:asciiTheme="minorHAnsi" w:hAnsiTheme="minorHAnsi" w:cstheme="minorHAnsi"/>
          <w:sz w:val="20"/>
        </w:rPr>
        <w:t>4</w:t>
      </w:r>
      <w:r w:rsidRPr="00537C54">
        <w:rPr>
          <w:rFonts w:asciiTheme="minorHAnsi" w:hAnsiTheme="minorHAnsi" w:cstheme="minorHAnsi"/>
          <w:sz w:val="20"/>
        </w:rPr>
        <w:t xml:space="preserve"> – wykaz usług</w:t>
      </w:r>
    </w:p>
    <w:p w14:paraId="1014364F" w14:textId="55937A6C" w:rsidR="00FB4D7D" w:rsidRPr="00537C54" w:rsidRDefault="007F31FB" w:rsidP="00537C54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0"/>
        </w:rPr>
      </w:pPr>
      <w:r w:rsidRPr="00537C54">
        <w:rPr>
          <w:rFonts w:asciiTheme="minorHAnsi" w:hAnsiTheme="minorHAnsi" w:cstheme="minorHAnsi"/>
          <w:sz w:val="20"/>
        </w:rPr>
        <w:t xml:space="preserve">Załącznik nr </w:t>
      </w:r>
      <w:r w:rsidR="00C1005A" w:rsidRPr="00537C54">
        <w:rPr>
          <w:rFonts w:asciiTheme="minorHAnsi" w:hAnsiTheme="minorHAnsi" w:cstheme="minorHAnsi"/>
          <w:sz w:val="20"/>
        </w:rPr>
        <w:t>5</w:t>
      </w:r>
      <w:r w:rsidRPr="00537C54">
        <w:rPr>
          <w:rFonts w:asciiTheme="minorHAnsi" w:hAnsiTheme="minorHAnsi" w:cstheme="minorHAnsi"/>
          <w:sz w:val="20"/>
        </w:rPr>
        <w:t xml:space="preserve"> – wykaz osób </w:t>
      </w:r>
    </w:p>
    <w:sectPr w:rsidR="00FB4D7D" w:rsidRPr="00537C54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7469" w14:textId="77777777" w:rsidR="00E9370F" w:rsidRDefault="00E9370F">
      <w:r>
        <w:separator/>
      </w:r>
    </w:p>
  </w:endnote>
  <w:endnote w:type="continuationSeparator" w:id="0">
    <w:p w14:paraId="0E54944F" w14:textId="77777777" w:rsidR="00E9370F" w:rsidRDefault="00E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FF4E" w14:textId="77777777" w:rsidR="00E9370F" w:rsidRDefault="00E9370F">
      <w:r>
        <w:separator/>
      </w:r>
    </w:p>
  </w:footnote>
  <w:footnote w:type="continuationSeparator" w:id="0">
    <w:p w14:paraId="27214851" w14:textId="77777777" w:rsidR="00E9370F" w:rsidRDefault="00E9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19230547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545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26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985" w:hanging="180"/>
      </w:pPr>
    </w:lvl>
    <w:lvl w:ilvl="3" w:tplc="0415000F" w:tentative="1">
      <w:start w:val="1"/>
      <w:numFmt w:val="decimal"/>
      <w:lvlText w:val="%4."/>
      <w:lvlJc w:val="left"/>
      <w:pPr>
        <w:ind w:left="5705" w:hanging="360"/>
      </w:pPr>
    </w:lvl>
    <w:lvl w:ilvl="4" w:tplc="04150019" w:tentative="1">
      <w:start w:val="1"/>
      <w:numFmt w:val="lowerLetter"/>
      <w:lvlText w:val="%5."/>
      <w:lvlJc w:val="left"/>
      <w:pPr>
        <w:ind w:left="6425" w:hanging="360"/>
      </w:pPr>
    </w:lvl>
    <w:lvl w:ilvl="5" w:tplc="0415001B" w:tentative="1">
      <w:start w:val="1"/>
      <w:numFmt w:val="lowerRoman"/>
      <w:lvlText w:val="%6."/>
      <w:lvlJc w:val="right"/>
      <w:pPr>
        <w:ind w:left="7145" w:hanging="180"/>
      </w:pPr>
    </w:lvl>
    <w:lvl w:ilvl="6" w:tplc="0415000F" w:tentative="1">
      <w:start w:val="1"/>
      <w:numFmt w:val="decimal"/>
      <w:lvlText w:val="%7."/>
      <w:lvlJc w:val="left"/>
      <w:pPr>
        <w:ind w:left="7865" w:hanging="360"/>
      </w:pPr>
    </w:lvl>
    <w:lvl w:ilvl="7" w:tplc="04150019" w:tentative="1">
      <w:start w:val="1"/>
      <w:numFmt w:val="lowerLetter"/>
      <w:lvlText w:val="%8."/>
      <w:lvlJc w:val="left"/>
      <w:pPr>
        <w:ind w:left="8585" w:hanging="360"/>
      </w:pPr>
    </w:lvl>
    <w:lvl w:ilvl="8" w:tplc="0415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737AE"/>
    <w:multiLevelType w:val="hybridMultilevel"/>
    <w:tmpl w:val="198C6982"/>
    <w:lvl w:ilvl="0" w:tplc="00122D5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DC2AC1"/>
    <w:multiLevelType w:val="hybridMultilevel"/>
    <w:tmpl w:val="3086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1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2" w15:restartNumberingAfterBreak="0">
    <w:nsid w:val="2A082D93"/>
    <w:multiLevelType w:val="hybridMultilevel"/>
    <w:tmpl w:val="9D0A13E8"/>
    <w:lvl w:ilvl="0" w:tplc="A1C0D9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3" w15:restartNumberingAfterBreak="0">
    <w:nsid w:val="2CA56739"/>
    <w:multiLevelType w:val="hybridMultilevel"/>
    <w:tmpl w:val="D1D21E34"/>
    <w:lvl w:ilvl="0" w:tplc="122EEDBE">
      <w:start w:val="1"/>
      <w:numFmt w:val="decimal"/>
      <w:lvlText w:val="a%1)"/>
      <w:lvlJc w:val="left"/>
      <w:pPr>
        <w:ind w:left="114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9" w:hanging="360"/>
      </w:pPr>
    </w:lvl>
    <w:lvl w:ilvl="2" w:tplc="FFFFFFFF" w:tentative="1">
      <w:start w:val="1"/>
      <w:numFmt w:val="lowerRoman"/>
      <w:lvlText w:val="%3."/>
      <w:lvlJc w:val="right"/>
      <w:pPr>
        <w:ind w:left="2209" w:hanging="180"/>
      </w:pPr>
    </w:lvl>
    <w:lvl w:ilvl="3" w:tplc="FFFFFFFF" w:tentative="1">
      <w:start w:val="1"/>
      <w:numFmt w:val="decimal"/>
      <w:lvlText w:val="%4."/>
      <w:lvlJc w:val="left"/>
      <w:pPr>
        <w:ind w:left="2929" w:hanging="360"/>
      </w:pPr>
    </w:lvl>
    <w:lvl w:ilvl="4" w:tplc="FFFFFFFF" w:tentative="1">
      <w:start w:val="1"/>
      <w:numFmt w:val="lowerLetter"/>
      <w:lvlText w:val="%5."/>
      <w:lvlJc w:val="left"/>
      <w:pPr>
        <w:ind w:left="3649" w:hanging="360"/>
      </w:pPr>
    </w:lvl>
    <w:lvl w:ilvl="5" w:tplc="FFFFFFFF" w:tentative="1">
      <w:start w:val="1"/>
      <w:numFmt w:val="lowerRoman"/>
      <w:lvlText w:val="%6."/>
      <w:lvlJc w:val="right"/>
      <w:pPr>
        <w:ind w:left="4369" w:hanging="180"/>
      </w:pPr>
    </w:lvl>
    <w:lvl w:ilvl="6" w:tplc="FFFFFFFF" w:tentative="1">
      <w:start w:val="1"/>
      <w:numFmt w:val="decimal"/>
      <w:lvlText w:val="%7."/>
      <w:lvlJc w:val="left"/>
      <w:pPr>
        <w:ind w:left="5089" w:hanging="360"/>
      </w:pPr>
    </w:lvl>
    <w:lvl w:ilvl="7" w:tplc="FFFFFFFF" w:tentative="1">
      <w:start w:val="1"/>
      <w:numFmt w:val="lowerLetter"/>
      <w:lvlText w:val="%8."/>
      <w:lvlJc w:val="left"/>
      <w:pPr>
        <w:ind w:left="5809" w:hanging="360"/>
      </w:pPr>
    </w:lvl>
    <w:lvl w:ilvl="8" w:tplc="FFFFFFFF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7F73ED"/>
    <w:multiLevelType w:val="hybridMultilevel"/>
    <w:tmpl w:val="C354EE6A"/>
    <w:lvl w:ilvl="0" w:tplc="03A084B2">
      <w:start w:val="1"/>
      <w:numFmt w:val="decimal"/>
      <w:lvlText w:val="b%1)"/>
      <w:lvlJc w:val="left"/>
      <w:pPr>
        <w:ind w:left="157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75C8A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545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26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985" w:hanging="180"/>
      </w:pPr>
    </w:lvl>
    <w:lvl w:ilvl="3" w:tplc="0415000F" w:tentative="1">
      <w:start w:val="1"/>
      <w:numFmt w:val="decimal"/>
      <w:lvlText w:val="%4."/>
      <w:lvlJc w:val="left"/>
      <w:pPr>
        <w:ind w:left="5705" w:hanging="360"/>
      </w:pPr>
    </w:lvl>
    <w:lvl w:ilvl="4" w:tplc="04150019" w:tentative="1">
      <w:start w:val="1"/>
      <w:numFmt w:val="lowerLetter"/>
      <w:lvlText w:val="%5."/>
      <w:lvlJc w:val="left"/>
      <w:pPr>
        <w:ind w:left="6425" w:hanging="360"/>
      </w:pPr>
    </w:lvl>
    <w:lvl w:ilvl="5" w:tplc="0415001B" w:tentative="1">
      <w:start w:val="1"/>
      <w:numFmt w:val="lowerRoman"/>
      <w:lvlText w:val="%6."/>
      <w:lvlJc w:val="right"/>
      <w:pPr>
        <w:ind w:left="7145" w:hanging="180"/>
      </w:pPr>
    </w:lvl>
    <w:lvl w:ilvl="6" w:tplc="0415000F" w:tentative="1">
      <w:start w:val="1"/>
      <w:numFmt w:val="decimal"/>
      <w:lvlText w:val="%7."/>
      <w:lvlJc w:val="left"/>
      <w:pPr>
        <w:ind w:left="7865" w:hanging="360"/>
      </w:pPr>
    </w:lvl>
    <w:lvl w:ilvl="7" w:tplc="04150019" w:tentative="1">
      <w:start w:val="1"/>
      <w:numFmt w:val="lowerLetter"/>
      <w:lvlText w:val="%8."/>
      <w:lvlJc w:val="left"/>
      <w:pPr>
        <w:ind w:left="8585" w:hanging="360"/>
      </w:pPr>
    </w:lvl>
    <w:lvl w:ilvl="8" w:tplc="0415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36" w15:restartNumberingAfterBreak="0">
    <w:nsid w:val="60E56CF9"/>
    <w:multiLevelType w:val="hybridMultilevel"/>
    <w:tmpl w:val="7F4CE7D6"/>
    <w:lvl w:ilvl="0" w:tplc="0415001B">
      <w:start w:val="1"/>
      <w:numFmt w:val="lowerRoman"/>
      <w:lvlText w:val="%1."/>
      <w:lvlJc w:val="right"/>
      <w:pPr>
        <w:ind w:left="3545" w:hanging="360"/>
      </w:pPr>
      <w:rPr>
        <w:rFonts w:hint="default"/>
      </w:rPr>
    </w:lvl>
    <w:lvl w:ilvl="1" w:tplc="43AC9564">
      <w:start w:val="1"/>
      <w:numFmt w:val="decimal"/>
      <w:lvlText w:val="b%2)"/>
      <w:lvlJc w:val="left"/>
      <w:pPr>
        <w:ind w:left="426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985" w:hanging="180"/>
      </w:pPr>
    </w:lvl>
    <w:lvl w:ilvl="3" w:tplc="0415000F" w:tentative="1">
      <w:start w:val="1"/>
      <w:numFmt w:val="decimal"/>
      <w:lvlText w:val="%4."/>
      <w:lvlJc w:val="left"/>
      <w:pPr>
        <w:ind w:left="5705" w:hanging="360"/>
      </w:pPr>
    </w:lvl>
    <w:lvl w:ilvl="4" w:tplc="04150019" w:tentative="1">
      <w:start w:val="1"/>
      <w:numFmt w:val="lowerLetter"/>
      <w:lvlText w:val="%5."/>
      <w:lvlJc w:val="left"/>
      <w:pPr>
        <w:ind w:left="6425" w:hanging="360"/>
      </w:pPr>
    </w:lvl>
    <w:lvl w:ilvl="5" w:tplc="0415001B" w:tentative="1">
      <w:start w:val="1"/>
      <w:numFmt w:val="lowerRoman"/>
      <w:lvlText w:val="%6."/>
      <w:lvlJc w:val="right"/>
      <w:pPr>
        <w:ind w:left="7145" w:hanging="180"/>
      </w:pPr>
    </w:lvl>
    <w:lvl w:ilvl="6" w:tplc="0415000F" w:tentative="1">
      <w:start w:val="1"/>
      <w:numFmt w:val="decimal"/>
      <w:lvlText w:val="%7."/>
      <w:lvlJc w:val="left"/>
      <w:pPr>
        <w:ind w:left="7865" w:hanging="360"/>
      </w:pPr>
    </w:lvl>
    <w:lvl w:ilvl="7" w:tplc="04150019" w:tentative="1">
      <w:start w:val="1"/>
      <w:numFmt w:val="lowerLetter"/>
      <w:lvlText w:val="%8."/>
      <w:lvlJc w:val="left"/>
      <w:pPr>
        <w:ind w:left="8585" w:hanging="360"/>
      </w:pPr>
    </w:lvl>
    <w:lvl w:ilvl="8" w:tplc="0415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37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8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327A9"/>
    <w:multiLevelType w:val="hybridMultilevel"/>
    <w:tmpl w:val="32B827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4"/>
  </w:num>
  <w:num w:numId="4">
    <w:abstractNumId w:val="18"/>
  </w:num>
  <w:num w:numId="5">
    <w:abstractNumId w:val="26"/>
  </w:num>
  <w:num w:numId="6">
    <w:abstractNumId w:val="20"/>
  </w:num>
  <w:num w:numId="7">
    <w:abstractNumId w:val="39"/>
  </w:num>
  <w:num w:numId="8">
    <w:abstractNumId w:val="27"/>
  </w:num>
  <w:num w:numId="9">
    <w:abstractNumId w:val="40"/>
  </w:num>
  <w:num w:numId="10">
    <w:abstractNumId w:val="17"/>
  </w:num>
  <w:num w:numId="11">
    <w:abstractNumId w:val="31"/>
  </w:num>
  <w:num w:numId="12">
    <w:abstractNumId w:val="25"/>
  </w:num>
  <w:num w:numId="13">
    <w:abstractNumId w:val="24"/>
  </w:num>
  <w:num w:numId="14">
    <w:abstractNumId w:val="15"/>
  </w:num>
  <w:num w:numId="15">
    <w:abstractNumId w:val="37"/>
  </w:num>
  <w:num w:numId="16">
    <w:abstractNumId w:val="29"/>
  </w:num>
  <w:num w:numId="17">
    <w:abstractNumId w:val="3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3"/>
  </w:num>
  <w:num w:numId="21">
    <w:abstractNumId w:val="19"/>
  </w:num>
  <w:num w:numId="22">
    <w:abstractNumId w:val="16"/>
  </w:num>
  <w:num w:numId="23">
    <w:abstractNumId w:val="30"/>
  </w:num>
  <w:num w:numId="24">
    <w:abstractNumId w:val="41"/>
  </w:num>
  <w:num w:numId="25">
    <w:abstractNumId w:val="36"/>
  </w:num>
  <w:num w:numId="26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437F"/>
    <w:rsid w:val="0003142B"/>
    <w:rsid w:val="00044F11"/>
    <w:rsid w:val="00045158"/>
    <w:rsid w:val="000527C0"/>
    <w:rsid w:val="00062EAB"/>
    <w:rsid w:val="0006546A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94FF2"/>
    <w:rsid w:val="00097835"/>
    <w:rsid w:val="000B4B73"/>
    <w:rsid w:val="000B62EE"/>
    <w:rsid w:val="000C108B"/>
    <w:rsid w:val="000D0575"/>
    <w:rsid w:val="000D4EDD"/>
    <w:rsid w:val="000D5CD8"/>
    <w:rsid w:val="000E2A12"/>
    <w:rsid w:val="000F1573"/>
    <w:rsid w:val="000F3576"/>
    <w:rsid w:val="000F494E"/>
    <w:rsid w:val="000F6E13"/>
    <w:rsid w:val="00104611"/>
    <w:rsid w:val="00106445"/>
    <w:rsid w:val="001151E0"/>
    <w:rsid w:val="001157D5"/>
    <w:rsid w:val="00120963"/>
    <w:rsid w:val="00121909"/>
    <w:rsid w:val="00125F35"/>
    <w:rsid w:val="001263E5"/>
    <w:rsid w:val="001373CD"/>
    <w:rsid w:val="0014109E"/>
    <w:rsid w:val="001421BB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2067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47B8"/>
    <w:rsid w:val="0021670D"/>
    <w:rsid w:val="00216FF2"/>
    <w:rsid w:val="00221B6E"/>
    <w:rsid w:val="0022568C"/>
    <w:rsid w:val="0023656D"/>
    <w:rsid w:val="00237D8E"/>
    <w:rsid w:val="00246C7C"/>
    <w:rsid w:val="00264D9D"/>
    <w:rsid w:val="00266525"/>
    <w:rsid w:val="0027151B"/>
    <w:rsid w:val="00273C4A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7F01"/>
    <w:rsid w:val="002E4E9C"/>
    <w:rsid w:val="002F21EC"/>
    <w:rsid w:val="0030182F"/>
    <w:rsid w:val="003074C1"/>
    <w:rsid w:val="00333F97"/>
    <w:rsid w:val="003345F3"/>
    <w:rsid w:val="00342ECB"/>
    <w:rsid w:val="0034505A"/>
    <w:rsid w:val="00346A56"/>
    <w:rsid w:val="00374D58"/>
    <w:rsid w:val="003811E1"/>
    <w:rsid w:val="00391A78"/>
    <w:rsid w:val="00391D74"/>
    <w:rsid w:val="00395541"/>
    <w:rsid w:val="003957CB"/>
    <w:rsid w:val="003A140B"/>
    <w:rsid w:val="003A40FC"/>
    <w:rsid w:val="003B089B"/>
    <w:rsid w:val="003B27CC"/>
    <w:rsid w:val="003B5F6D"/>
    <w:rsid w:val="003B697C"/>
    <w:rsid w:val="003C000F"/>
    <w:rsid w:val="003C2C20"/>
    <w:rsid w:val="003C44B7"/>
    <w:rsid w:val="003D101A"/>
    <w:rsid w:val="003D2FC2"/>
    <w:rsid w:val="003D5C82"/>
    <w:rsid w:val="003E1F7A"/>
    <w:rsid w:val="003E669F"/>
    <w:rsid w:val="003E7A86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24022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420E"/>
    <w:rsid w:val="00525910"/>
    <w:rsid w:val="00537C54"/>
    <w:rsid w:val="0054748E"/>
    <w:rsid w:val="00550A96"/>
    <w:rsid w:val="00551F46"/>
    <w:rsid w:val="0055381A"/>
    <w:rsid w:val="00553AA8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0A7B"/>
    <w:rsid w:val="0059394B"/>
    <w:rsid w:val="005A1C90"/>
    <w:rsid w:val="005A20A3"/>
    <w:rsid w:val="005A26AD"/>
    <w:rsid w:val="005B078C"/>
    <w:rsid w:val="005B1AA0"/>
    <w:rsid w:val="005C0203"/>
    <w:rsid w:val="005C0F3F"/>
    <w:rsid w:val="005C14C6"/>
    <w:rsid w:val="005C53D1"/>
    <w:rsid w:val="005D0339"/>
    <w:rsid w:val="005D513A"/>
    <w:rsid w:val="005E4033"/>
    <w:rsid w:val="005F0703"/>
    <w:rsid w:val="005F3B3C"/>
    <w:rsid w:val="005F6065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608D"/>
    <w:rsid w:val="00787DCE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7F31FB"/>
    <w:rsid w:val="0080053E"/>
    <w:rsid w:val="0080474D"/>
    <w:rsid w:val="00806B75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97628"/>
    <w:rsid w:val="008A202B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54D8E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2DB0"/>
    <w:rsid w:val="009C4DA9"/>
    <w:rsid w:val="009C503B"/>
    <w:rsid w:val="009C5ACB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65F6"/>
    <w:rsid w:val="00A1274A"/>
    <w:rsid w:val="00A2524D"/>
    <w:rsid w:val="00A276AC"/>
    <w:rsid w:val="00A27F69"/>
    <w:rsid w:val="00A352D7"/>
    <w:rsid w:val="00A40886"/>
    <w:rsid w:val="00A43339"/>
    <w:rsid w:val="00A43553"/>
    <w:rsid w:val="00A4748A"/>
    <w:rsid w:val="00A64B7B"/>
    <w:rsid w:val="00A6650F"/>
    <w:rsid w:val="00A6773A"/>
    <w:rsid w:val="00A70FC5"/>
    <w:rsid w:val="00A71569"/>
    <w:rsid w:val="00A731DC"/>
    <w:rsid w:val="00A85B4C"/>
    <w:rsid w:val="00A86431"/>
    <w:rsid w:val="00A86E4E"/>
    <w:rsid w:val="00AB5894"/>
    <w:rsid w:val="00AC09AE"/>
    <w:rsid w:val="00AC5638"/>
    <w:rsid w:val="00AD08F4"/>
    <w:rsid w:val="00AD21FB"/>
    <w:rsid w:val="00AD74A5"/>
    <w:rsid w:val="00AE4BF3"/>
    <w:rsid w:val="00AF718D"/>
    <w:rsid w:val="00B00F4B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862B2"/>
    <w:rsid w:val="00BA31B9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B36"/>
    <w:rsid w:val="00C0372E"/>
    <w:rsid w:val="00C047BB"/>
    <w:rsid w:val="00C04EB1"/>
    <w:rsid w:val="00C1005A"/>
    <w:rsid w:val="00C157B3"/>
    <w:rsid w:val="00C23C72"/>
    <w:rsid w:val="00C2583D"/>
    <w:rsid w:val="00C25FF5"/>
    <w:rsid w:val="00C30926"/>
    <w:rsid w:val="00C34823"/>
    <w:rsid w:val="00C3642A"/>
    <w:rsid w:val="00C43533"/>
    <w:rsid w:val="00C501A4"/>
    <w:rsid w:val="00C60358"/>
    <w:rsid w:val="00C60F76"/>
    <w:rsid w:val="00C61E60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19E9"/>
    <w:rsid w:val="00CE200E"/>
    <w:rsid w:val="00CE57DF"/>
    <w:rsid w:val="00CF4A1B"/>
    <w:rsid w:val="00D05B4F"/>
    <w:rsid w:val="00D17448"/>
    <w:rsid w:val="00D22DFA"/>
    <w:rsid w:val="00D23956"/>
    <w:rsid w:val="00D24A98"/>
    <w:rsid w:val="00D30806"/>
    <w:rsid w:val="00D32AD6"/>
    <w:rsid w:val="00D32C78"/>
    <w:rsid w:val="00D33CB0"/>
    <w:rsid w:val="00D340A0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57944"/>
    <w:rsid w:val="00D606B8"/>
    <w:rsid w:val="00D865A8"/>
    <w:rsid w:val="00DB015C"/>
    <w:rsid w:val="00DC292B"/>
    <w:rsid w:val="00DC3098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4BB"/>
    <w:rsid w:val="00E67AC0"/>
    <w:rsid w:val="00E67C3A"/>
    <w:rsid w:val="00E7389D"/>
    <w:rsid w:val="00E758A9"/>
    <w:rsid w:val="00E75B43"/>
    <w:rsid w:val="00E76CA3"/>
    <w:rsid w:val="00E82C44"/>
    <w:rsid w:val="00E91885"/>
    <w:rsid w:val="00E9370F"/>
    <w:rsid w:val="00EA3AE0"/>
    <w:rsid w:val="00EA54E8"/>
    <w:rsid w:val="00EB772A"/>
    <w:rsid w:val="00EB7856"/>
    <w:rsid w:val="00EC0246"/>
    <w:rsid w:val="00EC28ED"/>
    <w:rsid w:val="00EE0F8F"/>
    <w:rsid w:val="00EE2F2D"/>
    <w:rsid w:val="00EE2F30"/>
    <w:rsid w:val="00EE6347"/>
    <w:rsid w:val="00EE68BC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C63FB"/>
    <w:rsid w:val="00FE7DEC"/>
    <w:rsid w:val="00FF15CE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Akapit z listą 1,maz_wyliczenie,opis dzialania,K-P_odwolanie,A_wyliczenie,lp1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Akapit z listą 1 Znak"/>
    <w:link w:val="Akapitzlist"/>
    <w:uiPriority w:val="1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264D9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264D9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3B697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C206-76B3-4918-95D1-80648D5B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3739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26125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8</cp:revision>
  <cp:lastPrinted>2025-05-19T05:57:00Z</cp:lastPrinted>
  <dcterms:created xsi:type="dcterms:W3CDTF">2025-05-14T12:12:00Z</dcterms:created>
  <dcterms:modified xsi:type="dcterms:W3CDTF">2025-05-22T07:00:00Z</dcterms:modified>
</cp:coreProperties>
</file>