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03" w:rsidRPr="00CC6703" w:rsidRDefault="00CC6703" w:rsidP="00CC6703">
      <w:pPr>
        <w:tabs>
          <w:tab w:val="right" w:pos="9070"/>
        </w:tabs>
        <w:spacing w:after="0" w:line="276" w:lineRule="auto"/>
        <w:ind w:hanging="142"/>
        <w:jc w:val="right"/>
        <w:rPr>
          <w:rFonts w:ascii="Cambria" w:eastAsia="Times New Roman" w:hAnsi="Cambria" w:cs="Times New Roman"/>
          <w:b/>
          <w:sz w:val="24"/>
          <w:lang w:eastAsia="pl-PL"/>
        </w:rPr>
      </w:pPr>
      <w:r w:rsidRPr="00CC6703">
        <w:rPr>
          <w:rFonts w:ascii="Cambria" w:eastAsia="Times New Roman" w:hAnsi="Cambria" w:cs="Times New Roman"/>
          <w:sz w:val="24"/>
          <w:lang w:eastAsia="pl-PL"/>
        </w:rPr>
        <w:t>Załącznik nr 1 do SWZ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CC6703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ON.III.272.7.2021.RR</w:t>
      </w:r>
    </w:p>
    <w:p w:rsidR="00CC6703" w:rsidRPr="00CC6703" w:rsidRDefault="00CC6703" w:rsidP="00CC6703">
      <w:pPr>
        <w:spacing w:after="0" w:line="240" w:lineRule="auto"/>
        <w:ind w:hanging="142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CC670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FORMULARZ OFERTY</w:t>
      </w: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C6703" w:rsidRPr="00CC6703" w:rsidRDefault="00CC6703" w:rsidP="00CC6703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Oferta złożona do postępowania o udzielenie zamówienia publicznego  </w:t>
      </w:r>
      <w:r w:rsidRPr="00CC6703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w 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trybie</w:t>
      </w:r>
      <w:r w:rsidRPr="00CC6703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 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podstawowym </w:t>
      </w:r>
      <w:proofErr w:type="spellStart"/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pn</w:t>
      </w:r>
      <w:proofErr w:type="spellEnd"/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: </w:t>
      </w:r>
    </w:p>
    <w:p w:rsidR="00CC6703" w:rsidRDefault="00CC6703" w:rsidP="00CC6703">
      <w:pPr>
        <w:spacing w:after="0" w:line="240" w:lineRule="auto"/>
        <w:jc w:val="both"/>
        <w:rPr>
          <w:rFonts w:ascii="Verdana" w:eastAsia="SimSun" w:hAnsi="Verdana" w:cs="Times New Roman"/>
          <w:b/>
          <w:sz w:val="18"/>
          <w:szCs w:val="18"/>
          <w:lang w:eastAsia="zh-CN"/>
        </w:rPr>
      </w:pPr>
      <w:bookmarkStart w:id="0" w:name="_Hlk75935091"/>
      <w:r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drogi powiatowej nr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2936</w:t>
      </w:r>
      <w:r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G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na odcinku DW 515 – Żuławka Sztumska w wymiarze 10.996,00 km od km 1+800 do km 12+796,16”</w:t>
      </w:r>
    </w:p>
    <w:bookmarkEnd w:id="0"/>
    <w:p w:rsidR="00CC6703" w:rsidRPr="00CC6703" w:rsidRDefault="00CC6703" w:rsidP="00CC6703">
      <w:pPr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iCs/>
          <w:color w:val="000000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sz w:val="18"/>
          <w:szCs w:val="18"/>
          <w:lang w:eastAsia="pl-PL"/>
        </w:rPr>
        <w:t>Dane dotyczące Wykonawcy:</w:t>
      </w:r>
    </w:p>
    <w:p w:rsidR="00CC6703" w:rsidRPr="00CC6703" w:rsidRDefault="00CC6703" w:rsidP="00CC670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CC6703" w:rsidRPr="00CC6703" w:rsidTr="0037422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(firma) Wykonawcy</w:t>
            </w: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vertAlign w:val="superscript"/>
                <w:lang w:eastAsia="pl-PL"/>
              </w:rPr>
              <w:t>(1)</w:t>
            </w: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Adres Wykonawcy</w:t>
            </w: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CC6703" w:rsidRPr="00CC6703" w:rsidTr="003742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Nr regon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Faks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E-mail</w:t>
            </w:r>
          </w:p>
        </w:tc>
      </w:tr>
      <w:tr w:rsidR="00CC6703" w:rsidRPr="00CC6703" w:rsidTr="0037422E">
        <w:trPr>
          <w:trHeight w:val="4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sz w:val="16"/>
          <w:szCs w:val="16"/>
          <w:lang w:eastAsia="pl-PL"/>
        </w:rPr>
        <w:t xml:space="preserve">- dane (telefon, faks, e-mail) podaję dobrowolnie w celu usprawnienia kontaktu ze Starostwem Powiatowym w Sztumie w zakresie prowadzonego postępowania 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C6703" w:rsidRPr="00CC6703" w:rsidRDefault="00CC6703" w:rsidP="00CC6703">
      <w:pPr>
        <w:suppressAutoHyphens/>
        <w:spacing w:after="0" w:line="240" w:lineRule="auto"/>
        <w:ind w:left="142" w:hanging="142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3. Niniejszym oferujemy wykonanie zamówienia objętego SWZ za </w:t>
      </w: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 xml:space="preserve">cenę ryczałtową </w:t>
      </w: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brutto w wysokości:</w:t>
      </w: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uppressAutoHyphens/>
        <w:spacing w:after="0" w:line="360" w:lineRule="auto"/>
        <w:ind w:left="357"/>
        <w:textAlignment w:val="baseline"/>
        <w:rPr>
          <w:rFonts w:ascii="Verdana" w:eastAsia="Calibri" w:hAnsi="Verdana" w:cs="Tahoma"/>
          <w:kern w:val="1"/>
          <w:sz w:val="18"/>
          <w:szCs w:val="18"/>
          <w:lang w:eastAsia="ar-SA"/>
        </w:rPr>
      </w:pPr>
      <w:r w:rsidRPr="00CC6703">
        <w:rPr>
          <w:rFonts w:ascii="Verdana" w:eastAsia="Calibri" w:hAnsi="Verdana" w:cs="Tahoma"/>
          <w:b/>
          <w:kern w:val="1"/>
          <w:sz w:val="18"/>
          <w:szCs w:val="18"/>
          <w:lang w:val="fr-FR" w:eastAsia="ar-SA"/>
        </w:rPr>
        <w:t>Kwota ryczałtowa brutto:</w:t>
      </w:r>
      <w:r w:rsidRPr="00CC6703">
        <w:rPr>
          <w:rFonts w:ascii="Verdana" w:eastAsia="Calibri" w:hAnsi="Verdana" w:cs="Tahoma"/>
          <w:kern w:val="1"/>
          <w:sz w:val="18"/>
          <w:szCs w:val="18"/>
          <w:lang w:val="fr-FR" w:eastAsia="ar-SA"/>
        </w:rPr>
        <w:t xml:space="preserve"> …………………………………………………………… </w:t>
      </w:r>
      <w:r w:rsidRPr="00CC6703">
        <w:rPr>
          <w:rFonts w:ascii="Verdana" w:eastAsia="Calibri" w:hAnsi="Verdana" w:cs="Tahoma"/>
          <w:kern w:val="1"/>
          <w:sz w:val="18"/>
          <w:szCs w:val="18"/>
          <w:lang w:eastAsia="ar-SA"/>
        </w:rPr>
        <w:t>PLN</w:t>
      </w:r>
    </w:p>
    <w:p w:rsidR="00CC6703" w:rsidRDefault="00CC6703" w:rsidP="00CC6703">
      <w:pPr>
        <w:suppressAutoHyphens/>
        <w:spacing w:after="0" w:line="360" w:lineRule="auto"/>
        <w:ind w:left="357"/>
        <w:textAlignment w:val="baseline"/>
        <w:rPr>
          <w:rFonts w:ascii="Verdana" w:eastAsia="Calibri" w:hAnsi="Verdana" w:cs="Tahoma"/>
          <w:kern w:val="1"/>
          <w:sz w:val="18"/>
          <w:szCs w:val="18"/>
          <w:lang w:eastAsia="ar-SA"/>
        </w:rPr>
      </w:pPr>
      <w:r w:rsidRPr="00CC6703">
        <w:rPr>
          <w:rFonts w:ascii="Verdana" w:eastAsia="Calibri" w:hAnsi="Verdana" w:cs="Tahoma"/>
          <w:kern w:val="1"/>
          <w:sz w:val="18"/>
          <w:szCs w:val="18"/>
          <w:lang w:eastAsia="ar-SA"/>
        </w:rPr>
        <w:t>słownie: …………………………………………………………………………………………………………………………</w:t>
      </w:r>
      <w:r w:rsidR="00222FC8">
        <w:rPr>
          <w:rFonts w:ascii="Verdana" w:eastAsia="Calibri" w:hAnsi="Verdana" w:cs="Tahoma"/>
          <w:kern w:val="1"/>
          <w:sz w:val="18"/>
          <w:szCs w:val="18"/>
          <w:lang w:eastAsia="ar-SA"/>
        </w:rPr>
        <w:t xml:space="preserve"> </w:t>
      </w:r>
    </w:p>
    <w:p w:rsidR="00222FC8" w:rsidRDefault="00222FC8" w:rsidP="00CC6703">
      <w:pPr>
        <w:suppressAutoHyphens/>
        <w:spacing w:after="0" w:line="360" w:lineRule="auto"/>
        <w:ind w:left="357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>
        <w:rPr>
          <w:rFonts w:ascii="Verdana" w:eastAsia="Times New Roman" w:hAnsi="Verdana" w:cs="Verdana"/>
          <w:kern w:val="1"/>
          <w:sz w:val="18"/>
          <w:szCs w:val="18"/>
          <w:lang w:eastAsia="ar-SA"/>
        </w:rPr>
        <w:t>z podziałem na: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3118"/>
        <w:gridCol w:w="1843"/>
        <w:gridCol w:w="3402"/>
      </w:tblGrid>
      <w:tr w:rsidR="00222FC8" w:rsidTr="00996462">
        <w:tc>
          <w:tcPr>
            <w:tcW w:w="1844" w:type="dxa"/>
            <w:shd w:val="clear" w:color="auto" w:fill="808080" w:themeFill="background1" w:themeFillShade="80"/>
          </w:tcPr>
          <w:p w:rsid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</w:tcPr>
          <w:p w:rsidR="00222FC8" w:rsidRP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222FC8">
              <w:rPr>
                <w:rFonts w:ascii="Verdana" w:eastAsia="Times New Roman" w:hAnsi="Verdana" w:cs="Verdana"/>
                <w:b/>
                <w:kern w:val="1"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843" w:type="dxa"/>
          </w:tcPr>
          <w:p w:rsidR="00222FC8" w:rsidRP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222FC8">
              <w:rPr>
                <w:rFonts w:ascii="Verdana" w:eastAsia="Times New Roman" w:hAnsi="Verdana" w:cs="Verdana"/>
                <w:b/>
                <w:kern w:val="1"/>
                <w:sz w:val="18"/>
                <w:szCs w:val="18"/>
                <w:lang w:eastAsia="ar-SA"/>
              </w:rPr>
              <w:t>Podatek VAT</w:t>
            </w:r>
          </w:p>
        </w:tc>
        <w:tc>
          <w:tcPr>
            <w:tcW w:w="3402" w:type="dxa"/>
          </w:tcPr>
          <w:p w:rsidR="00222FC8" w:rsidRP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222FC8">
              <w:rPr>
                <w:rFonts w:ascii="Verdana" w:eastAsia="Times New Roman" w:hAnsi="Verdana" w:cs="Verdana"/>
                <w:b/>
                <w:kern w:val="1"/>
                <w:sz w:val="18"/>
                <w:szCs w:val="18"/>
                <w:lang w:eastAsia="ar-SA"/>
              </w:rPr>
              <w:t>Wartość brutto</w:t>
            </w:r>
          </w:p>
        </w:tc>
      </w:tr>
      <w:tr w:rsidR="00222FC8" w:rsidTr="00996462">
        <w:tc>
          <w:tcPr>
            <w:tcW w:w="1844" w:type="dxa"/>
          </w:tcPr>
          <w:p w:rsidR="00222FC8" w:rsidRP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222FC8">
              <w:rPr>
                <w:rFonts w:ascii="Verdana" w:eastAsia="Times New Roman" w:hAnsi="Verdana" w:cs="Verdana"/>
                <w:b/>
                <w:kern w:val="1"/>
                <w:sz w:val="18"/>
                <w:szCs w:val="18"/>
                <w:lang w:eastAsia="ar-SA"/>
              </w:rPr>
              <w:t>ETAP 1</w:t>
            </w:r>
          </w:p>
        </w:tc>
        <w:tc>
          <w:tcPr>
            <w:tcW w:w="3118" w:type="dxa"/>
          </w:tcPr>
          <w:p w:rsid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kern w:val="1"/>
                <w:sz w:val="18"/>
                <w:szCs w:val="18"/>
                <w:lang w:eastAsia="ar-SA"/>
              </w:rPr>
            </w:pPr>
          </w:p>
        </w:tc>
      </w:tr>
      <w:tr w:rsidR="00222FC8" w:rsidTr="00996462">
        <w:tc>
          <w:tcPr>
            <w:tcW w:w="1844" w:type="dxa"/>
          </w:tcPr>
          <w:p w:rsidR="00222FC8" w:rsidRP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222FC8">
              <w:rPr>
                <w:rFonts w:ascii="Verdana" w:eastAsia="Times New Roman" w:hAnsi="Verdana" w:cs="Verdana"/>
                <w:b/>
                <w:kern w:val="1"/>
                <w:sz w:val="18"/>
                <w:szCs w:val="18"/>
                <w:lang w:eastAsia="ar-SA"/>
              </w:rPr>
              <w:t>ETAP 2</w:t>
            </w:r>
          </w:p>
        </w:tc>
        <w:tc>
          <w:tcPr>
            <w:tcW w:w="3118" w:type="dxa"/>
          </w:tcPr>
          <w:p w:rsid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222FC8" w:rsidRDefault="00222FC8" w:rsidP="00CC6703">
            <w:pPr>
              <w:suppressAutoHyphens/>
              <w:spacing w:line="360" w:lineRule="auto"/>
              <w:textAlignment w:val="baseline"/>
              <w:rPr>
                <w:rFonts w:ascii="Verdana" w:eastAsia="Times New Roman" w:hAnsi="Verdana" w:cs="Verdana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222FC8" w:rsidRPr="00004235" w:rsidRDefault="00222FC8" w:rsidP="00CC6703">
      <w:pPr>
        <w:suppressAutoHyphens/>
        <w:spacing w:after="0" w:line="360" w:lineRule="auto"/>
        <w:ind w:left="357"/>
        <w:textAlignment w:val="baseline"/>
        <w:rPr>
          <w:rFonts w:ascii="Verdana" w:eastAsia="Times New Roman" w:hAnsi="Verdana" w:cs="Verdana"/>
          <w:kern w:val="1"/>
          <w:sz w:val="16"/>
          <w:szCs w:val="16"/>
          <w:lang w:eastAsia="ar-SA"/>
        </w:rPr>
      </w:pP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Oferowana kwota uwzględnia cenę realizacji zamówienia zgodnie z dokumentacją projektowo - wykonawczą, specyfikacją techniczną wykonania i odbioru robót, przedmiarem robót,</w:t>
      </w:r>
    </w:p>
    <w:p w:rsidR="00CC6703" w:rsidRPr="00004235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6"/>
          <w:szCs w:val="16"/>
          <w:lang w:eastAsia="ar-SA"/>
        </w:rPr>
      </w:pPr>
    </w:p>
    <w:p w:rsidR="00CC6703" w:rsidRPr="00CC6703" w:rsidRDefault="00CC6703" w:rsidP="00CC6703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3.1.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:rsidR="00CC6703" w:rsidRPr="00CC6703" w:rsidRDefault="00CC6703" w:rsidP="00CC6703">
      <w:pPr>
        <w:tabs>
          <w:tab w:val="left" w:pos="426"/>
        </w:tabs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3.2.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>Wartość ww. towarów lub usług bez kwoty podatku wynosi: …………………………………………………………</w:t>
      </w:r>
    </w:p>
    <w:p w:rsidR="00CC6703" w:rsidRPr="00CC6703" w:rsidRDefault="00CC6703" w:rsidP="00CC6703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3.3.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Wypełnić o ile wybór oferty prowadziłby do powstania u Zamawiającego obowiązku podatkowego zgodnie z przepisami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o podatku od towaru i usług w przeciwnym razie zostawić niewypełnione.</w:t>
      </w:r>
    </w:p>
    <w:p w:rsidR="00CC6703" w:rsidRPr="00004235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6"/>
          <w:szCs w:val="16"/>
          <w:lang w:eastAsia="ar-SA"/>
        </w:rPr>
      </w:pP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4. Na wykonane roboty udzielamy gwarancji na okres ………………. miesięcy,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minimum 36 miesiące – oferta otrzyma 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48 miesięcy (dodatkowo 12 miesięcy) – oferta otrzyma 10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60 miesięcy (dodatkowo 24 miesiące) – oferta otrzyma 20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72 miesięcy (dodatkowo 36 miesiące) – oferta otrzyma 30 pkt </w:t>
      </w:r>
    </w:p>
    <w:p w:rsidR="00CC6703" w:rsidRPr="00CC6703" w:rsidRDefault="00CC6703" w:rsidP="00CC6703">
      <w:pPr>
        <w:suppressAutoHyphens/>
        <w:spacing w:after="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Tahoma"/>
          <w:bCs/>
          <w:i/>
          <w:kern w:val="1"/>
          <w:sz w:val="16"/>
          <w:szCs w:val="16"/>
          <w:lang w:eastAsia="ar-SA"/>
        </w:rPr>
      </w:pP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5.</w:t>
      </w: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 </w:t>
      </w: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Doświadczenie Kierownika budowy: ……….…. ilość robót.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a) kierowanie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dwoma 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CC6703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</w:t>
      </w:r>
      <w:bookmarkStart w:id="1" w:name="_Hlk68778994"/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1 000 000,00 zł </w:t>
      </w:r>
      <w:bookmarkEnd w:id="1"/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brutto –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5 pkt.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b) kierowanie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trzema i więcej 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CC6703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1 000 000,00 zł brutto każda –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10 pkt.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Verdana" w:eastAsia="Times New Roman" w:hAnsi="Verdana" w:cs="Arial"/>
          <w:sz w:val="18"/>
          <w:szCs w:val="18"/>
          <w:highlight w:val="yellow"/>
          <w:lang w:eastAsia="pl-PL"/>
        </w:rPr>
      </w:pP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CC6703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6. Termin realizacji zamówienia: </w:t>
      </w:r>
      <w:r w:rsidRPr="00CC6703">
        <w:rPr>
          <w:rFonts w:ascii="Verdana" w:eastAsiaTheme="minorEastAsia" w:hAnsi="Verdana" w:cs="Arial"/>
          <w:sz w:val="18"/>
          <w:szCs w:val="18"/>
          <w:lang w:eastAsia="pl-PL"/>
        </w:rPr>
        <w:t xml:space="preserve">Zamówienie należy zrealizować w terminie: w terminie do </w:t>
      </w:r>
      <w:r>
        <w:rPr>
          <w:rFonts w:ascii="Verdana" w:eastAsiaTheme="minorEastAsia" w:hAnsi="Verdana" w:cs="Arial"/>
          <w:sz w:val="18"/>
          <w:szCs w:val="18"/>
          <w:lang w:eastAsia="pl-PL"/>
        </w:rPr>
        <w:t>13</w:t>
      </w:r>
      <w:r w:rsidRPr="00CC6703">
        <w:rPr>
          <w:rFonts w:ascii="Verdana" w:eastAsiaTheme="minorEastAsia" w:hAnsi="Verdana" w:cs="Arial"/>
          <w:sz w:val="18"/>
          <w:szCs w:val="18"/>
          <w:lang w:eastAsia="pl-PL"/>
        </w:rPr>
        <w:t xml:space="preserve">0 dni od dnia </w:t>
      </w:r>
      <w:r w:rsidRPr="00CC6703">
        <w:rPr>
          <w:rFonts w:ascii="Verdana" w:eastAsia="Times New Roman" w:hAnsi="Verdana" w:cs="Arial"/>
          <w:kern w:val="3"/>
          <w:sz w:val="18"/>
          <w:szCs w:val="18"/>
          <w:lang w:eastAsia="pl-PL"/>
        </w:rPr>
        <w:t>przekazania terenu budowy.</w:t>
      </w: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:rsidR="00CC6703" w:rsidRPr="00CC6703" w:rsidRDefault="00CC6703" w:rsidP="00CC6703">
      <w:p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</w:pPr>
      <w:r w:rsidRPr="00CC6703"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  <w:t xml:space="preserve">7. Rodzaj przedsiębiorstwa jakim jest Wykonawca </w:t>
      </w:r>
      <w:r w:rsidRPr="00CC6703">
        <w:rPr>
          <w:rFonts w:ascii="Verdana" w:eastAsia="Times New Roman" w:hAnsi="Verdana" w:cs="Trebuchet MS"/>
          <w:bCs/>
          <w:sz w:val="18"/>
          <w:szCs w:val="18"/>
          <w:lang w:eastAsia="pl-PL"/>
        </w:rPr>
        <w:t>(zaznaczyć właściwą opcję).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Mikroprzedsiębiorstwo: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Małe przedsiębiorstwo: 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Średnie przedsiębiorstwo: 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C6703" w:rsidRPr="00CC6703" w:rsidRDefault="00CC6703" w:rsidP="00CC6703">
      <w:pPr>
        <w:tabs>
          <w:tab w:val="left" w:pos="360"/>
        </w:tabs>
        <w:spacing w:after="0" w:line="360" w:lineRule="auto"/>
        <w:ind w:right="28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(*) – niepotrzebne skreślić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b/>
          <w:color w:val="000000"/>
          <w:sz w:val="28"/>
          <w:szCs w:val="28"/>
          <w:lang w:eastAsia="pl-PL"/>
        </w:rPr>
        <w:t xml:space="preserve"> 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W przypadku Wykonawców składających ofertę wspólną należy wypełnić dla każdego podmiotu osobno. 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Średnie przedsiębiorstwo: przedsiębiorstwo, które nie jest mikro przedsiębiorstwem ani małym przedsiębiorstwem 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i które zatrudnia mniej niż 250 osób i którego roczny obrót nie przekracza 50 milionów EUR. lub roczna suma bilansowa nie przekracza 43 milionów EURO.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C6703" w:rsidRPr="00CC6703" w:rsidRDefault="00CC6703" w:rsidP="00CC6703">
      <w:pPr>
        <w:tabs>
          <w:tab w:val="left" w:pos="426"/>
        </w:tabs>
        <w:spacing w:after="0" w:line="240" w:lineRule="auto"/>
        <w:ind w:right="28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8. Niniejszym oświadczam, że: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warunkami zamówienia i przyjmuję je bez zastrzeżeń;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przedmiot oferty jest zgodny z przedmiotem zamówienia;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jestem związany z niniejszą ofertą przez okres 30 dni, licząc od dnia składania ofert podanego w SWZ;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oświadczam, że dokonałem wizji w terenie;</w:t>
      </w:r>
    </w:p>
    <w:p w:rsidR="00CC6703" w:rsidRPr="00CC6703" w:rsidRDefault="00CC6703" w:rsidP="00CC6703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782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Oświadczam, że wypełniłem obowiązki informacyjne przewidziane w art. 13 lub art. 14 RODO*</w:t>
      </w:r>
      <w:r w:rsidRPr="00CC6703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(*) </w:t>
      </w:r>
      <w:r w:rsidRPr="00CC6703"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i/>
          <w:sz w:val="16"/>
          <w:szCs w:val="16"/>
          <w:lang w:eastAsia="pl-PL"/>
        </w:rPr>
        <w:t>(**)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 </w:t>
      </w:r>
      <w:r w:rsidRPr="00CC6703">
        <w:rPr>
          <w:rFonts w:ascii="Trebuchet MS" w:eastAsia="Calibri" w:hAnsi="Trebuchet MS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CC6703">
        <w:rPr>
          <w:rFonts w:ascii="Trebuchet MS" w:eastAsia="Calibri" w:hAnsi="Trebuchet MS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C6703" w:rsidRPr="00CC6703" w:rsidRDefault="00CC6703" w:rsidP="00CC6703">
      <w:pPr>
        <w:tabs>
          <w:tab w:val="left" w:pos="426"/>
        </w:tabs>
        <w:spacing w:after="0" w:line="240" w:lineRule="auto"/>
        <w:ind w:right="28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9. 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CC6703" w:rsidRPr="00CC6703" w:rsidTr="0037422E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Nazwa (firma) podwykonawcy (o ile są znane)</w:t>
            </w:r>
            <w:r w:rsidRPr="00CC6703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  <w:t xml:space="preserve">  </w:t>
            </w:r>
          </w:p>
        </w:tc>
      </w:tr>
      <w:tr w:rsidR="00CC6703" w:rsidRPr="00CC6703" w:rsidTr="0037422E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C6703" w:rsidRPr="00CC6703" w:rsidRDefault="00CC6703" w:rsidP="00CC6703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Załączniki do oferty: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tabs>
          <w:tab w:val="left" w:pos="8239"/>
        </w:tabs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6703" w:rsidRPr="00CC6703" w:rsidRDefault="00CC6703" w:rsidP="00CC6703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CC6703" w:rsidRPr="00CC6703" w:rsidRDefault="00CC6703" w:rsidP="00CC6703">
      <w:pPr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CC6703" w:rsidRPr="00CC6703" w:rsidRDefault="00CC6703" w:rsidP="00CC6703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CC670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CC6703" w:rsidRPr="00CC6703" w:rsidRDefault="00CC6703" w:rsidP="00CC6703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  <w:bookmarkStart w:id="2" w:name="_GoBack"/>
      <w:bookmarkEnd w:id="2"/>
    </w:p>
    <w:sectPr w:rsidR="00CC6703" w:rsidRPr="00CC6703" w:rsidSect="00A36D3D">
      <w:footerReference w:type="default" r:id="rId7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9F" w:rsidRDefault="0003589F">
      <w:pPr>
        <w:spacing w:after="0" w:line="240" w:lineRule="auto"/>
      </w:pPr>
      <w:r>
        <w:separator/>
      </w:r>
    </w:p>
  </w:endnote>
  <w:endnote w:type="continuationSeparator" w:id="0">
    <w:p w:rsidR="0003589F" w:rsidRDefault="0003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878519"/>
      <w:docPartObj>
        <w:docPartGallery w:val="Page Numbers (Bottom of Page)"/>
        <w:docPartUnique/>
      </w:docPartObj>
    </w:sdtPr>
    <w:sdtEndPr/>
    <w:sdtContent>
      <w:p w:rsidR="00A36D3D" w:rsidRDefault="00CC67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680E" w:rsidRPr="00E81393" w:rsidRDefault="0003589F" w:rsidP="00E813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9F" w:rsidRDefault="0003589F">
      <w:pPr>
        <w:spacing w:after="0" w:line="240" w:lineRule="auto"/>
      </w:pPr>
      <w:r>
        <w:separator/>
      </w:r>
    </w:p>
  </w:footnote>
  <w:footnote w:type="continuationSeparator" w:id="0">
    <w:p w:rsidR="0003589F" w:rsidRDefault="0003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3"/>
    <w:rsid w:val="00004235"/>
    <w:rsid w:val="0003589F"/>
    <w:rsid w:val="00222FC8"/>
    <w:rsid w:val="003157A5"/>
    <w:rsid w:val="007B62C2"/>
    <w:rsid w:val="0097137B"/>
    <w:rsid w:val="00996462"/>
    <w:rsid w:val="00C208A8"/>
    <w:rsid w:val="00CC6703"/>
    <w:rsid w:val="00E2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F23C9-11C8-47E6-A8E5-81B61F48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C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6703"/>
  </w:style>
  <w:style w:type="table" w:styleId="Tabela-Siatka">
    <w:name w:val="Table Grid"/>
    <w:basedOn w:val="Standardowy"/>
    <w:uiPriority w:val="39"/>
    <w:rsid w:val="0022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2021-06-30T13:42:00Z</dcterms:created>
  <dcterms:modified xsi:type="dcterms:W3CDTF">2021-06-30T13:43:00Z</dcterms:modified>
</cp:coreProperties>
</file>