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A34" w:rsidRDefault="00521A07" w:rsidP="006B1A34">
      <w:pPr>
        <w:pStyle w:val="Nagwek"/>
        <w:jc w:val="center"/>
      </w:pPr>
      <w:r w:rsidRPr="00AA5695">
        <w:rPr>
          <w:rFonts w:ascii="Arial" w:hAnsi="Arial" w:cs="Arial"/>
          <w:b/>
          <w:noProof/>
          <w:sz w:val="18"/>
          <w:szCs w:val="18"/>
        </w:rPr>
        <w:drawing>
          <wp:inline distT="0" distB="0" distL="0" distR="0" wp14:anchorId="278A2AAF" wp14:editId="7A94447A">
            <wp:extent cx="5760720" cy="798742"/>
            <wp:effectExtent l="0" t="0" r="0" b="190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87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1A34" w:rsidRPr="006B1A34" w:rsidRDefault="006B1A34" w:rsidP="00521A07">
      <w:pPr>
        <w:rPr>
          <w:rFonts w:ascii="Arial" w:hAnsi="Arial" w:cs="Arial"/>
          <w:b/>
          <w:sz w:val="22"/>
        </w:rPr>
      </w:pPr>
    </w:p>
    <w:p w:rsidR="006B1A34" w:rsidRPr="006B1A34" w:rsidRDefault="006B1A34" w:rsidP="00581A47">
      <w:pPr>
        <w:jc w:val="center"/>
        <w:rPr>
          <w:rFonts w:ascii="Arial" w:hAnsi="Arial" w:cs="Arial"/>
          <w:b/>
          <w:sz w:val="22"/>
        </w:rPr>
      </w:pPr>
    </w:p>
    <w:p w:rsidR="00581A47" w:rsidRPr="006B1A34" w:rsidRDefault="00B36055" w:rsidP="00581A47">
      <w:pPr>
        <w:jc w:val="center"/>
        <w:rPr>
          <w:rFonts w:ascii="Arial" w:hAnsi="Arial" w:cs="Arial"/>
          <w:b/>
          <w:caps/>
          <w:sz w:val="22"/>
        </w:rPr>
      </w:pPr>
      <w:r w:rsidRPr="006B1A34">
        <w:rPr>
          <w:rFonts w:ascii="Arial" w:hAnsi="Arial" w:cs="Arial"/>
          <w:b/>
          <w:sz w:val="22"/>
        </w:rPr>
        <w:t>ZAMAWIAJĄCY:</w:t>
      </w:r>
    </w:p>
    <w:p w:rsidR="00581A47" w:rsidRPr="006B1A34" w:rsidRDefault="00B36055" w:rsidP="00581A47">
      <w:pPr>
        <w:pStyle w:val="Nagwek3"/>
        <w:spacing w:line="276" w:lineRule="auto"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6B1A34">
        <w:rPr>
          <w:rFonts w:ascii="Arial" w:hAnsi="Arial" w:cs="Arial"/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6B1A34" w:rsidRDefault="00581A47" w:rsidP="00581A47">
      <w:pPr>
        <w:pStyle w:val="Nagwek3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bCs/>
          <w:sz w:val="22"/>
          <w:szCs w:val="22"/>
        </w:rPr>
        <w:t xml:space="preserve">                                                </w:t>
      </w:r>
    </w:p>
    <w:p w:rsidR="00581A47" w:rsidRPr="006B1A34" w:rsidRDefault="00581A47" w:rsidP="00581A47">
      <w:pPr>
        <w:tabs>
          <w:tab w:val="left" w:pos="4962"/>
          <w:tab w:val="left" w:pos="5245"/>
        </w:tabs>
        <w:rPr>
          <w:rFonts w:ascii="Arial" w:hAnsi="Arial" w:cs="Arial"/>
          <w:sz w:val="22"/>
        </w:rPr>
      </w:pPr>
    </w:p>
    <w:p w:rsidR="00581A47" w:rsidRPr="006B1A34" w:rsidRDefault="00B2106F" w:rsidP="00581A47">
      <w:pPr>
        <w:tabs>
          <w:tab w:val="left" w:pos="4962"/>
          <w:tab w:val="left" w:pos="5245"/>
        </w:tabs>
        <w:rPr>
          <w:rFonts w:ascii="Arial" w:hAnsi="Arial" w:cs="Arial"/>
          <w:bCs/>
          <w:sz w:val="22"/>
        </w:rPr>
      </w:pPr>
      <w:r w:rsidRPr="006B1A34">
        <w:rPr>
          <w:rFonts w:ascii="Arial" w:hAnsi="Arial" w:cs="Arial"/>
          <w:bCs/>
          <w:sz w:val="22"/>
        </w:rPr>
        <w:t>ZP.272.1</w:t>
      </w:r>
      <w:r w:rsidR="00521A07">
        <w:rPr>
          <w:rFonts w:ascii="Arial" w:hAnsi="Arial" w:cs="Arial"/>
          <w:bCs/>
          <w:sz w:val="22"/>
        </w:rPr>
        <w:t>.44</w:t>
      </w:r>
      <w:r w:rsidR="006B1A34">
        <w:rPr>
          <w:rFonts w:ascii="Arial" w:hAnsi="Arial" w:cs="Arial"/>
          <w:bCs/>
          <w:sz w:val="22"/>
        </w:rPr>
        <w:t>.2025</w:t>
      </w:r>
      <w:r w:rsidR="00581A47" w:rsidRPr="006B1A34">
        <w:rPr>
          <w:rFonts w:ascii="Arial" w:hAnsi="Arial" w:cs="Arial"/>
          <w:bCs/>
          <w:sz w:val="22"/>
        </w:rPr>
        <w:tab/>
      </w:r>
      <w:r w:rsidR="00581A47" w:rsidRPr="006B1A34">
        <w:rPr>
          <w:rFonts w:ascii="Arial" w:hAnsi="Arial" w:cs="Arial"/>
          <w:bCs/>
          <w:sz w:val="22"/>
        </w:rPr>
        <w:tab/>
      </w:r>
    </w:p>
    <w:p w:rsidR="00581A47" w:rsidRPr="006B1A34" w:rsidRDefault="00581A47" w:rsidP="00581A47">
      <w:pPr>
        <w:jc w:val="center"/>
        <w:rPr>
          <w:rFonts w:ascii="Arial" w:hAnsi="Arial" w:cs="Arial"/>
          <w:b/>
          <w:sz w:val="22"/>
        </w:rPr>
      </w:pPr>
    </w:p>
    <w:p w:rsidR="00581A47" w:rsidRPr="006B1A34" w:rsidRDefault="00B36055" w:rsidP="00581A47">
      <w:pPr>
        <w:jc w:val="center"/>
        <w:rPr>
          <w:rFonts w:ascii="Arial" w:hAnsi="Arial" w:cs="Arial"/>
          <w:b/>
          <w:bCs/>
          <w:sz w:val="22"/>
        </w:rPr>
      </w:pPr>
      <w:r w:rsidRPr="006B1A34">
        <w:rPr>
          <w:rFonts w:ascii="Arial" w:hAnsi="Arial" w:cs="Arial"/>
          <w:b/>
          <w:bCs/>
          <w:sz w:val="22"/>
        </w:rPr>
        <w:t xml:space="preserve">SPECYFIKACJA </w:t>
      </w:r>
    </w:p>
    <w:p w:rsidR="00581A47" w:rsidRPr="006B1A34" w:rsidRDefault="00B36055" w:rsidP="00581A47">
      <w:pPr>
        <w:jc w:val="center"/>
        <w:rPr>
          <w:rFonts w:ascii="Arial" w:hAnsi="Arial" w:cs="Arial"/>
          <w:b/>
          <w:bCs/>
          <w:sz w:val="22"/>
        </w:rPr>
      </w:pPr>
      <w:r w:rsidRPr="006B1A34">
        <w:rPr>
          <w:rFonts w:ascii="Arial" w:hAnsi="Arial" w:cs="Arial"/>
          <w:b/>
          <w:bCs/>
          <w:sz w:val="22"/>
        </w:rPr>
        <w:t>WARUNKÓW ZAMÓWIENIA</w:t>
      </w:r>
    </w:p>
    <w:p w:rsidR="00B36055" w:rsidRPr="006B1A34" w:rsidRDefault="00B36055" w:rsidP="00581A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581A47" w:rsidRPr="006B1A34" w:rsidRDefault="00B36055" w:rsidP="00581A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sz w:val="22"/>
          <w:szCs w:val="22"/>
        </w:rPr>
        <w:t xml:space="preserve">W TRYBIE PRZETARGU NIEOGRANICZONEGO </w:t>
      </w:r>
    </w:p>
    <w:p w:rsidR="003E6F11" w:rsidRPr="006B1A34" w:rsidRDefault="003E6F11" w:rsidP="00581A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3E6F11" w:rsidRPr="006B1A34" w:rsidRDefault="003E6F11" w:rsidP="003E6F11">
      <w:pPr>
        <w:pStyle w:val="Tekstpodstawowy"/>
        <w:spacing w:line="276" w:lineRule="auto"/>
        <w:ind w:left="720"/>
        <w:rPr>
          <w:rFonts w:ascii="Arial" w:hAnsi="Arial" w:cs="Arial"/>
          <w:b w:val="0"/>
          <w:sz w:val="22"/>
          <w:szCs w:val="22"/>
        </w:rPr>
      </w:pPr>
      <w:r w:rsidRPr="006B1A34">
        <w:rPr>
          <w:rFonts w:ascii="Arial" w:hAnsi="Arial" w:cs="Arial"/>
          <w:b w:val="0"/>
          <w:sz w:val="22"/>
          <w:szCs w:val="22"/>
        </w:rPr>
        <w:t>(art. 132 ustawy z dnia 11 września 2019 r. Prawo zamówień publicznych)</w:t>
      </w:r>
    </w:p>
    <w:p w:rsidR="00581A47" w:rsidRPr="006B1A34" w:rsidRDefault="00581A47" w:rsidP="00581A47">
      <w:pPr>
        <w:rPr>
          <w:rFonts w:ascii="Arial" w:hAnsi="Arial" w:cs="Arial"/>
          <w:b/>
          <w:i/>
          <w:sz w:val="22"/>
        </w:rPr>
      </w:pPr>
    </w:p>
    <w:p w:rsidR="00581A47" w:rsidRPr="006B1A34" w:rsidRDefault="00581A47" w:rsidP="00581A47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6B1A34" w:rsidRDefault="00581A47" w:rsidP="00581A47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0C552D" w:rsidRPr="000C552D" w:rsidRDefault="000C552D" w:rsidP="000C552D">
      <w:pPr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K</w:t>
      </w:r>
      <w:r w:rsidRPr="000C552D">
        <w:rPr>
          <w:rFonts w:ascii="Arial" w:hAnsi="Arial" w:cs="Arial"/>
          <w:b/>
          <w:bCs/>
          <w:sz w:val="22"/>
        </w:rPr>
        <w:t>ompleksowa organizacja i poprowadzenie trzydniowych szkoleń</w:t>
      </w:r>
      <w:r w:rsidRPr="000C552D">
        <w:rPr>
          <w:rFonts w:ascii="Arial" w:hAnsi="Arial" w:cs="Arial"/>
          <w:b/>
          <w:sz w:val="22"/>
        </w:rPr>
        <w:t>.</w:t>
      </w:r>
    </w:p>
    <w:p w:rsidR="00581A47" w:rsidRPr="006B1A34" w:rsidRDefault="00581A47" w:rsidP="00581A47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6B1A34" w:rsidRDefault="00581A47" w:rsidP="00581A47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6B1A34" w:rsidRDefault="00581A47" w:rsidP="00581A47">
      <w:pPr>
        <w:jc w:val="both"/>
        <w:rPr>
          <w:rFonts w:ascii="Arial" w:hAnsi="Arial" w:cs="Arial"/>
          <w:sz w:val="22"/>
        </w:rPr>
      </w:pPr>
    </w:p>
    <w:p w:rsidR="00581A47" w:rsidRPr="006B1A34" w:rsidRDefault="00B2106F" w:rsidP="00581A47">
      <w:pPr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AKCEPTUJĘ S</w:t>
      </w:r>
      <w:r w:rsidR="00581A47" w:rsidRPr="006B1A34">
        <w:rPr>
          <w:rFonts w:ascii="Arial" w:hAnsi="Arial" w:cs="Arial"/>
          <w:sz w:val="22"/>
        </w:rPr>
        <w:t>WZ WRAZ Z ZAŁĄCZNIKAMI                                     ZATWIERDZAM</w:t>
      </w:r>
    </w:p>
    <w:p w:rsidR="00581A47" w:rsidRPr="006B1A34" w:rsidRDefault="00581A47" w:rsidP="00581A47">
      <w:pPr>
        <w:rPr>
          <w:rFonts w:ascii="Arial" w:hAnsi="Arial" w:cs="Arial"/>
          <w:sz w:val="22"/>
        </w:rPr>
      </w:pPr>
    </w:p>
    <w:p w:rsidR="00581A47" w:rsidRPr="006B1A34" w:rsidRDefault="00581A47" w:rsidP="00581A47">
      <w:pPr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   </w:t>
      </w:r>
    </w:p>
    <w:p w:rsidR="00581A47" w:rsidRPr="006B1A34" w:rsidRDefault="00581A47" w:rsidP="00581A47">
      <w:pPr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……………………………………………….                            Data:  …………………………….</w:t>
      </w:r>
    </w:p>
    <w:p w:rsidR="00581A47" w:rsidRDefault="00581A47" w:rsidP="006B1A34">
      <w:pPr>
        <w:rPr>
          <w:rFonts w:ascii="Arial" w:hAnsi="Arial" w:cs="Arial"/>
          <w:sz w:val="22"/>
        </w:rPr>
      </w:pPr>
    </w:p>
    <w:p w:rsidR="000C552D" w:rsidRDefault="000C552D" w:rsidP="006B1A34">
      <w:pPr>
        <w:rPr>
          <w:rFonts w:ascii="Arial" w:hAnsi="Arial" w:cs="Arial"/>
          <w:sz w:val="22"/>
        </w:rPr>
      </w:pPr>
    </w:p>
    <w:p w:rsidR="000C552D" w:rsidRPr="006B1A34" w:rsidRDefault="000C552D" w:rsidP="006B1A34">
      <w:pPr>
        <w:rPr>
          <w:rFonts w:ascii="Arial" w:hAnsi="Arial" w:cs="Arial"/>
          <w:sz w:val="22"/>
        </w:rPr>
      </w:pPr>
    </w:p>
    <w:p w:rsidR="00581A47" w:rsidRPr="006B1A34" w:rsidRDefault="00581A47" w:rsidP="00581A47">
      <w:pPr>
        <w:jc w:val="center"/>
        <w:rPr>
          <w:rFonts w:ascii="Arial" w:hAnsi="Arial" w:cs="Arial"/>
          <w:b/>
          <w:color w:val="000000"/>
          <w:sz w:val="22"/>
        </w:rPr>
      </w:pPr>
      <w:r w:rsidRPr="006B1A34">
        <w:rPr>
          <w:rFonts w:ascii="Arial" w:hAnsi="Arial" w:cs="Arial"/>
          <w:sz w:val="22"/>
        </w:rPr>
        <w:t>Olsztyn 202</w:t>
      </w:r>
      <w:r w:rsidR="006B1A34">
        <w:rPr>
          <w:rFonts w:ascii="Arial" w:hAnsi="Arial" w:cs="Arial"/>
          <w:sz w:val="22"/>
        </w:rPr>
        <w:t>5</w:t>
      </w:r>
    </w:p>
    <w:p w:rsidR="0011793E" w:rsidRPr="006B1A34" w:rsidRDefault="007E2A4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lastRenderedPageBreak/>
        <w:t>NAZWA</w:t>
      </w:r>
      <w:r w:rsidR="0011793E" w:rsidRPr="006B1A34">
        <w:rPr>
          <w:rFonts w:ascii="Arial" w:hAnsi="Arial" w:cs="Arial"/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6B1A34" w:rsidRDefault="003F2F74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7E2A4E" w:rsidRPr="006B1A34" w:rsidRDefault="007E2A4E" w:rsidP="007E2A4E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Cs/>
          <w:sz w:val="22"/>
          <w:szCs w:val="22"/>
        </w:rPr>
      </w:pPr>
      <w:r w:rsidRPr="006B1A34">
        <w:rPr>
          <w:rFonts w:ascii="Arial" w:hAnsi="Arial" w:cs="Arial"/>
          <w:sz w:val="22"/>
          <w:szCs w:val="22"/>
        </w:rPr>
        <w:t xml:space="preserve">Zamawiający:  </w:t>
      </w:r>
      <w:r w:rsidRPr="006B1A34">
        <w:rPr>
          <w:rFonts w:ascii="Arial" w:hAnsi="Arial" w:cs="Arial"/>
          <w:bCs/>
          <w:sz w:val="22"/>
          <w:szCs w:val="22"/>
        </w:rPr>
        <w:t xml:space="preserve">Województwo Warmińsko-Mazurskie    </w:t>
      </w:r>
    </w:p>
    <w:p w:rsidR="007E2A4E" w:rsidRPr="006B1A34" w:rsidRDefault="007E2A4E" w:rsidP="007E2A4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sz w:val="22"/>
          <w:szCs w:val="22"/>
        </w:rPr>
        <w:t>Adres:              ul. Emilii Plater 1,  10-562 Olsztyn</w:t>
      </w:r>
    </w:p>
    <w:p w:rsidR="007E2A4E" w:rsidRPr="006B1A34" w:rsidRDefault="007E2A4E" w:rsidP="007E2A4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sz w:val="22"/>
          <w:szCs w:val="22"/>
        </w:rPr>
        <w:t>Nr telefonu:      + 48 89 521 98 40</w:t>
      </w:r>
    </w:p>
    <w:p w:rsidR="007E2A4E" w:rsidRPr="006B1A34" w:rsidRDefault="007E2A4E" w:rsidP="007E2A4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sz w:val="22"/>
          <w:szCs w:val="22"/>
        </w:rPr>
        <w:t xml:space="preserve">Adres poczty elektronicznej: </w:t>
      </w:r>
      <w:hyperlink r:id="rId9" w:history="1">
        <w:r w:rsidRPr="006B1A34">
          <w:rPr>
            <w:rStyle w:val="Hipercze"/>
            <w:rFonts w:ascii="Arial" w:hAnsi="Arial" w:cs="Arial"/>
            <w:sz w:val="22"/>
            <w:szCs w:val="22"/>
          </w:rPr>
          <w:t>zamowienia@warmia.mazury.pl</w:t>
        </w:r>
      </w:hyperlink>
    </w:p>
    <w:p w:rsidR="007E2A4E" w:rsidRPr="006B1A34" w:rsidRDefault="007E2A4E" w:rsidP="007E2A4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sz w:val="22"/>
          <w:szCs w:val="22"/>
        </w:rPr>
        <w:t>Adres strony</w:t>
      </w:r>
      <w:r w:rsidR="00480AE1" w:rsidRPr="006B1A34">
        <w:rPr>
          <w:rFonts w:ascii="Arial" w:hAnsi="Arial" w:cs="Arial"/>
          <w:sz w:val="22"/>
          <w:szCs w:val="22"/>
        </w:rPr>
        <w:t xml:space="preserve"> internetowej prowadzonego postę</w:t>
      </w:r>
      <w:r w:rsidRPr="006B1A34">
        <w:rPr>
          <w:rFonts w:ascii="Arial" w:hAnsi="Arial" w:cs="Arial"/>
          <w:sz w:val="22"/>
          <w:szCs w:val="22"/>
        </w:rPr>
        <w:t xml:space="preserve">powania:  </w:t>
      </w:r>
    </w:p>
    <w:p w:rsidR="007E2A4E" w:rsidRPr="006B1A34" w:rsidRDefault="003A28FA" w:rsidP="007E2A4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hyperlink r:id="rId10" w:tgtFrame="_blank" w:history="1">
        <w:r w:rsidR="007E2A4E" w:rsidRPr="006B1A34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7E2A4E" w:rsidRPr="006B1A34" w:rsidRDefault="007E2A4E" w:rsidP="007E2A4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7E2A4E" w:rsidRPr="006B1A34" w:rsidRDefault="007E2A4E" w:rsidP="007E2A4E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/>
          <w:sz w:val="22"/>
          <w:szCs w:val="22"/>
        </w:rPr>
      </w:pPr>
      <w:r w:rsidRPr="006B1A34">
        <w:rPr>
          <w:rFonts w:ascii="Arial" w:hAnsi="Arial" w:cs="Arial"/>
          <w:b/>
          <w:sz w:val="22"/>
          <w:szCs w:val="22"/>
        </w:rPr>
        <w:t>Numer postępowania:</w:t>
      </w:r>
    </w:p>
    <w:p w:rsidR="007E2A4E" w:rsidRPr="006B1A34" w:rsidRDefault="007E2A4E" w:rsidP="007E2A4E">
      <w:pPr>
        <w:ind w:left="708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sz w:val="22"/>
        </w:rPr>
        <w:t>Postępowanie jest oznaczone numerem</w:t>
      </w:r>
      <w:r w:rsidRPr="006B1A34">
        <w:rPr>
          <w:rFonts w:ascii="Arial" w:hAnsi="Arial" w:cs="Arial"/>
          <w:color w:val="FF0000"/>
          <w:sz w:val="22"/>
        </w:rPr>
        <w:t xml:space="preserve"> </w:t>
      </w:r>
      <w:r w:rsidR="00B2106F" w:rsidRPr="006B1A34">
        <w:rPr>
          <w:rFonts w:ascii="Arial" w:hAnsi="Arial" w:cs="Arial"/>
          <w:b/>
          <w:bCs/>
          <w:sz w:val="22"/>
        </w:rPr>
        <w:t>ZP.272.1</w:t>
      </w:r>
      <w:r w:rsidR="000C552D">
        <w:rPr>
          <w:rFonts w:ascii="Arial" w:hAnsi="Arial" w:cs="Arial"/>
          <w:b/>
          <w:bCs/>
          <w:sz w:val="22"/>
        </w:rPr>
        <w:t>.44</w:t>
      </w:r>
      <w:r w:rsidR="006B1A34">
        <w:rPr>
          <w:rFonts w:ascii="Arial" w:hAnsi="Arial" w:cs="Arial"/>
          <w:b/>
          <w:bCs/>
          <w:sz w:val="22"/>
        </w:rPr>
        <w:t>.2025</w:t>
      </w:r>
    </w:p>
    <w:p w:rsidR="00CA148F" w:rsidRPr="006B1A34" w:rsidRDefault="00CA148F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6B1A3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0F44A4" w:rsidRPr="006B1A34">
        <w:rPr>
          <w:rFonts w:ascii="Arial" w:hAnsi="Arial" w:cs="Arial"/>
          <w:b/>
          <w:color w:val="000000"/>
          <w:sz w:val="22"/>
        </w:rPr>
        <w:t>OWANIEM O UDZIELENIE ZAMÓWIENIA</w:t>
      </w:r>
    </w:p>
    <w:p w:rsidR="00194907" w:rsidRPr="006B1A34" w:rsidRDefault="00194907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</w:p>
    <w:p w:rsidR="00194907" w:rsidRPr="006B1A34" w:rsidRDefault="00194907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sz w:val="22"/>
          <w:szCs w:val="22"/>
        </w:rPr>
        <w:t xml:space="preserve">Adres strony internetowej:  </w:t>
      </w:r>
      <w:hyperlink r:id="rId11" w:tgtFrame="_blank" w:history="1">
        <w:r w:rsidRPr="006B1A34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3F2F74" w:rsidRPr="006B1A34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B1A34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TRYB UDZIELENIA ZAMÓWIENIA</w:t>
      </w:r>
    </w:p>
    <w:p w:rsidR="00B56553" w:rsidRPr="006B1A34" w:rsidRDefault="00B56553" w:rsidP="00B56553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56553" w:rsidRPr="006B1A34" w:rsidRDefault="00B56553" w:rsidP="00B56553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6B1A34">
        <w:rPr>
          <w:rFonts w:ascii="Arial" w:hAnsi="Arial" w:cs="Arial"/>
          <w:b w:val="0"/>
          <w:sz w:val="22"/>
          <w:szCs w:val="22"/>
        </w:rPr>
        <w:t xml:space="preserve">Przetarg nieograniczony </w:t>
      </w:r>
      <w:r w:rsidR="006B1A34">
        <w:rPr>
          <w:rFonts w:ascii="Arial" w:hAnsi="Arial" w:cs="Arial"/>
          <w:b w:val="0"/>
          <w:sz w:val="22"/>
          <w:szCs w:val="22"/>
        </w:rPr>
        <w:t>–</w:t>
      </w:r>
      <w:r w:rsidRPr="006B1A34">
        <w:rPr>
          <w:rFonts w:ascii="Arial" w:hAnsi="Arial" w:cs="Arial"/>
          <w:b w:val="0"/>
          <w:sz w:val="22"/>
          <w:szCs w:val="22"/>
        </w:rPr>
        <w:t xml:space="preserve"> art. 132 ustawy z dnia 11 września 2019 r. Prawo zamówień </w:t>
      </w:r>
      <w:r w:rsidR="00B36055" w:rsidRPr="006B1A34">
        <w:rPr>
          <w:rFonts w:ascii="Arial" w:hAnsi="Arial" w:cs="Arial"/>
          <w:b w:val="0"/>
          <w:sz w:val="22"/>
          <w:szCs w:val="22"/>
        </w:rPr>
        <w:t>publicznych</w:t>
      </w:r>
      <w:r w:rsidR="00CF21EA" w:rsidRPr="006B1A34">
        <w:rPr>
          <w:rFonts w:ascii="Arial" w:hAnsi="Arial" w:cs="Arial"/>
          <w:b w:val="0"/>
          <w:sz w:val="22"/>
          <w:szCs w:val="22"/>
        </w:rPr>
        <w:t>,</w:t>
      </w:r>
      <w:r w:rsidR="00B36055" w:rsidRPr="006B1A34">
        <w:rPr>
          <w:rFonts w:ascii="Arial" w:hAnsi="Arial" w:cs="Arial"/>
          <w:b w:val="0"/>
          <w:sz w:val="22"/>
          <w:szCs w:val="22"/>
        </w:rPr>
        <w:t xml:space="preserve"> </w:t>
      </w:r>
      <w:r w:rsidRPr="006B1A34">
        <w:rPr>
          <w:rFonts w:ascii="Arial" w:hAnsi="Arial" w:cs="Arial"/>
          <w:b w:val="0"/>
          <w:sz w:val="22"/>
          <w:szCs w:val="22"/>
        </w:rPr>
        <w:t>zwanej dalej ustawą Pzp.</w:t>
      </w:r>
    </w:p>
    <w:p w:rsidR="003F2F74" w:rsidRPr="006B1A34" w:rsidRDefault="003F2F74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696DCD" w:rsidRPr="006B1A34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OPIS PRZEDMIOTU ZAMÓWIENIA</w:t>
      </w:r>
      <w:r w:rsidR="00696DCD" w:rsidRPr="006B1A34">
        <w:rPr>
          <w:rFonts w:ascii="Arial" w:hAnsi="Arial" w:cs="Arial"/>
          <w:b/>
          <w:color w:val="000000"/>
          <w:sz w:val="22"/>
        </w:rPr>
        <w:t xml:space="preserve"> </w:t>
      </w:r>
    </w:p>
    <w:p w:rsidR="00696DCD" w:rsidRPr="006B1A34" w:rsidRDefault="00696DCD" w:rsidP="00D3327A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9001F1" w:rsidRPr="006B1A34" w:rsidRDefault="009001F1" w:rsidP="00C3772E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B1A34">
        <w:rPr>
          <w:rFonts w:ascii="Arial" w:hAnsi="Arial" w:cs="Arial"/>
          <w:b w:val="0"/>
          <w:sz w:val="22"/>
          <w:szCs w:val="22"/>
        </w:rPr>
        <w:t xml:space="preserve">Przedmiotem zamówienia </w:t>
      </w:r>
      <w:r w:rsidRPr="006B1A34">
        <w:rPr>
          <w:rFonts w:ascii="Arial" w:hAnsi="Arial" w:cs="Arial"/>
          <w:b w:val="0"/>
          <w:snapToGrid w:val="0"/>
          <w:sz w:val="22"/>
          <w:szCs w:val="22"/>
        </w:rPr>
        <w:t>jest</w:t>
      </w:r>
      <w:r w:rsidR="000C552D">
        <w:rPr>
          <w:rFonts w:ascii="Arial" w:hAnsi="Arial" w:cs="Arial"/>
          <w:b w:val="0"/>
          <w:snapToGrid w:val="0"/>
          <w:sz w:val="22"/>
          <w:szCs w:val="22"/>
        </w:rPr>
        <w:t xml:space="preserve"> świadczenie kompleksowej usługi organizacji i poprowadzeniu jedenastu, odrębnych, trzydniowych szkoleń w trybie stacjonarnym</w:t>
      </w:r>
      <w:r w:rsidR="006B1A34">
        <w:rPr>
          <w:rFonts w:ascii="Arial" w:hAnsi="Arial" w:cs="Arial"/>
          <w:b w:val="0"/>
          <w:bCs/>
          <w:snapToGrid w:val="0"/>
          <w:sz w:val="22"/>
          <w:szCs w:val="22"/>
        </w:rPr>
        <w:t>.</w:t>
      </w:r>
    </w:p>
    <w:p w:rsidR="000C552D" w:rsidRPr="009C48C0" w:rsidRDefault="000C552D" w:rsidP="00C3772E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napToGrid w:val="0"/>
          <w:sz w:val="22"/>
          <w:szCs w:val="22"/>
        </w:rPr>
        <w:t>Zamówienie jest podzielone na trzy części.</w:t>
      </w:r>
    </w:p>
    <w:p w:rsidR="000C552D" w:rsidRPr="000C552D" w:rsidRDefault="000C552D" w:rsidP="00C3772E">
      <w:pPr>
        <w:pStyle w:val="Akapitzlist"/>
        <w:ind w:left="1068"/>
        <w:jc w:val="both"/>
        <w:rPr>
          <w:rFonts w:ascii="Arial" w:hAnsi="Arial" w:cs="Arial"/>
          <w:bCs/>
          <w:sz w:val="22"/>
        </w:rPr>
      </w:pPr>
      <w:r w:rsidRPr="000C552D">
        <w:rPr>
          <w:rFonts w:ascii="Arial" w:hAnsi="Arial" w:cs="Arial"/>
          <w:b/>
          <w:bCs/>
          <w:sz w:val="22"/>
        </w:rPr>
        <w:t>Część I</w:t>
      </w:r>
      <w:r w:rsidRPr="000C552D">
        <w:rPr>
          <w:rFonts w:ascii="Arial" w:hAnsi="Arial" w:cs="Arial"/>
          <w:bCs/>
          <w:sz w:val="22"/>
        </w:rPr>
        <w:t xml:space="preserve"> – </w:t>
      </w:r>
      <w:r>
        <w:rPr>
          <w:rFonts w:ascii="Arial" w:hAnsi="Arial" w:cs="Arial"/>
          <w:bCs/>
          <w:sz w:val="22"/>
        </w:rPr>
        <w:t>Kompleksowa organizacja i poprowadzenie pięciu</w:t>
      </w:r>
      <w:r w:rsidRPr="000C552D">
        <w:rPr>
          <w:rFonts w:ascii="Arial" w:hAnsi="Arial" w:cs="Arial"/>
          <w:bCs/>
          <w:sz w:val="22"/>
        </w:rPr>
        <w:t xml:space="preserve"> trzydniowych szkoleń pn. „Podniesienie poziomu bezpieczeństwa osobistego pracowników socjalnych podczas wykonywania czynności zawodowych”.</w:t>
      </w:r>
    </w:p>
    <w:p w:rsidR="000C552D" w:rsidRPr="000C552D" w:rsidRDefault="000C552D" w:rsidP="00C3772E">
      <w:pPr>
        <w:pStyle w:val="Akapitzlist"/>
        <w:ind w:left="1068"/>
        <w:jc w:val="both"/>
        <w:rPr>
          <w:rFonts w:ascii="Arial" w:hAnsi="Arial" w:cs="Arial"/>
          <w:bCs/>
          <w:sz w:val="22"/>
        </w:rPr>
      </w:pPr>
      <w:r w:rsidRPr="000C552D">
        <w:rPr>
          <w:rFonts w:ascii="Arial" w:hAnsi="Arial" w:cs="Arial"/>
          <w:b/>
          <w:bCs/>
          <w:sz w:val="22"/>
        </w:rPr>
        <w:t>Część II</w:t>
      </w:r>
      <w:r w:rsidRPr="000C552D">
        <w:rPr>
          <w:rFonts w:ascii="Arial" w:hAnsi="Arial" w:cs="Arial"/>
          <w:bCs/>
          <w:sz w:val="22"/>
        </w:rPr>
        <w:t xml:space="preserve"> – </w:t>
      </w:r>
      <w:r>
        <w:rPr>
          <w:rFonts w:ascii="Arial" w:hAnsi="Arial" w:cs="Arial"/>
          <w:bCs/>
          <w:sz w:val="22"/>
        </w:rPr>
        <w:t>Kompleksowa organizacja i poprowadzenie trzech trzydniowych</w:t>
      </w:r>
      <w:r w:rsidRPr="000C552D">
        <w:rPr>
          <w:rFonts w:ascii="Arial" w:hAnsi="Arial" w:cs="Arial"/>
          <w:bCs/>
          <w:sz w:val="22"/>
        </w:rPr>
        <w:t xml:space="preserve"> szkoleń pn. „Skuteczna komunikacja w trudnych sytuacjach w pracy z rodziną – rozwiązywanie konfliktów z elementami mediacji”.</w:t>
      </w:r>
    </w:p>
    <w:p w:rsidR="000C552D" w:rsidRPr="000C552D" w:rsidRDefault="000C552D" w:rsidP="00C3772E">
      <w:pPr>
        <w:pStyle w:val="Akapitzlist"/>
        <w:spacing w:after="0"/>
        <w:ind w:left="1134" w:hanging="141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 </w:t>
      </w:r>
      <w:r w:rsidRPr="000C552D">
        <w:rPr>
          <w:rFonts w:ascii="Arial" w:hAnsi="Arial" w:cs="Arial"/>
          <w:b/>
          <w:bCs/>
          <w:sz w:val="22"/>
        </w:rPr>
        <w:t>Część III</w:t>
      </w:r>
      <w:r w:rsidRPr="000C552D">
        <w:rPr>
          <w:rFonts w:ascii="Arial" w:hAnsi="Arial" w:cs="Arial"/>
          <w:bCs/>
          <w:sz w:val="22"/>
        </w:rPr>
        <w:t xml:space="preserve"> – </w:t>
      </w:r>
      <w:r>
        <w:rPr>
          <w:rFonts w:ascii="Arial" w:hAnsi="Arial" w:cs="Arial"/>
          <w:bCs/>
          <w:sz w:val="22"/>
        </w:rPr>
        <w:t>Kompleksowa organizacja i poprowadzenie trzech trzydniowych</w:t>
      </w:r>
      <w:r w:rsidRPr="000C552D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 xml:space="preserve"> </w:t>
      </w:r>
      <w:r w:rsidRPr="000C552D">
        <w:rPr>
          <w:rFonts w:ascii="Arial" w:hAnsi="Arial" w:cs="Arial"/>
          <w:bCs/>
          <w:sz w:val="22"/>
        </w:rPr>
        <w:t xml:space="preserve">szkoleń pn. „Diagnoza rodziny. Tworzenie planu pracy z rodziną oraz planu pomocy dziecku, </w:t>
      </w:r>
      <w:r>
        <w:rPr>
          <w:rFonts w:ascii="Arial" w:hAnsi="Arial" w:cs="Arial"/>
          <w:bCs/>
          <w:sz w:val="22"/>
        </w:rPr>
        <w:t>jako skuteczne narzędzie pracy”.</w:t>
      </w:r>
    </w:p>
    <w:p w:rsidR="009001F1" w:rsidRPr="006B1A34" w:rsidRDefault="000C552D" w:rsidP="00C3772E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ind w:left="993" w:hanging="284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9001F1" w:rsidRPr="006B1A34">
        <w:rPr>
          <w:rFonts w:ascii="Arial" w:hAnsi="Arial" w:cs="Arial"/>
          <w:b w:val="0"/>
          <w:snapToGrid w:val="0"/>
          <w:sz w:val="22"/>
          <w:szCs w:val="22"/>
        </w:rPr>
        <w:t>Szczegółowy opis przedmiotu</w:t>
      </w:r>
      <w:r w:rsidR="006B1A34">
        <w:rPr>
          <w:rFonts w:ascii="Arial" w:hAnsi="Arial" w:cs="Arial"/>
          <w:b w:val="0"/>
          <w:snapToGrid w:val="0"/>
          <w:sz w:val="22"/>
          <w:szCs w:val="22"/>
        </w:rPr>
        <w:t xml:space="preserve"> zamówienia stanowi </w:t>
      </w:r>
      <w:r w:rsidR="006B1A34" w:rsidRPr="006B1A34">
        <w:rPr>
          <w:rFonts w:ascii="Arial" w:hAnsi="Arial" w:cs="Arial"/>
          <w:b w:val="0"/>
          <w:snapToGrid w:val="0"/>
          <w:color w:val="0000FF"/>
          <w:sz w:val="22"/>
          <w:szCs w:val="22"/>
        </w:rPr>
        <w:t>załącznik nr 1</w:t>
      </w:r>
      <w:r>
        <w:rPr>
          <w:rFonts w:ascii="Arial" w:hAnsi="Arial" w:cs="Arial"/>
          <w:b w:val="0"/>
          <w:snapToGrid w:val="0"/>
          <w:color w:val="0000FF"/>
          <w:sz w:val="22"/>
          <w:szCs w:val="22"/>
        </w:rPr>
        <w:t>a, 1b, 1c</w:t>
      </w:r>
      <w:r w:rsidR="00A5182D">
        <w:rPr>
          <w:rFonts w:ascii="Arial" w:hAnsi="Arial" w:cs="Arial"/>
          <w:b w:val="0"/>
          <w:snapToGrid w:val="0"/>
          <w:color w:val="0000FF"/>
          <w:sz w:val="22"/>
          <w:szCs w:val="22"/>
        </w:rPr>
        <w:t xml:space="preserve"> do SWZ</w:t>
      </w:r>
      <w:r w:rsidR="006B1A34" w:rsidRPr="006B1A34">
        <w:rPr>
          <w:rFonts w:ascii="Arial" w:hAnsi="Arial" w:cs="Arial"/>
          <w:b w:val="0"/>
          <w:snapToGrid w:val="0"/>
          <w:color w:val="0000FF"/>
          <w:sz w:val="22"/>
          <w:szCs w:val="22"/>
        </w:rPr>
        <w:t>.</w:t>
      </w:r>
    </w:p>
    <w:p w:rsidR="009001F1" w:rsidRPr="000C552D" w:rsidRDefault="000C552D" w:rsidP="00C3772E">
      <w:pPr>
        <w:pStyle w:val="Akapitzlist"/>
        <w:numPr>
          <w:ilvl w:val="0"/>
          <w:numId w:val="2"/>
        </w:numPr>
        <w:spacing w:before="26"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Zamawiający dopuszcza składanie ofert częściowych zgodnie z podziałem Zamawiającego na dowolną ilość części.  </w:t>
      </w:r>
    </w:p>
    <w:p w:rsidR="009001F1" w:rsidRPr="00C3772E" w:rsidRDefault="009001F1" w:rsidP="00C3772E">
      <w:pPr>
        <w:pStyle w:val="Akapitzlist"/>
        <w:numPr>
          <w:ilvl w:val="0"/>
          <w:numId w:val="2"/>
        </w:numPr>
        <w:tabs>
          <w:tab w:val="left" w:pos="284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6B1A34">
        <w:rPr>
          <w:rFonts w:ascii="Arial" w:hAnsi="Arial" w:cs="Arial"/>
          <w:snapToGrid w:val="0"/>
          <w:sz w:val="22"/>
        </w:rPr>
        <w:t>Kategoria przedmiotu zamówienia zgodnie z</w:t>
      </w:r>
      <w:r w:rsidR="00C3772E">
        <w:rPr>
          <w:rFonts w:ascii="Arial" w:hAnsi="Arial" w:cs="Arial"/>
          <w:snapToGrid w:val="0"/>
          <w:sz w:val="22"/>
        </w:rPr>
        <w:t>e Wspólnym Słownikiem Zamówień CPV</w:t>
      </w:r>
      <w:r w:rsidRPr="006B1A34">
        <w:rPr>
          <w:rFonts w:ascii="Arial" w:hAnsi="Arial" w:cs="Arial"/>
          <w:snapToGrid w:val="0"/>
          <w:sz w:val="22"/>
        </w:rPr>
        <w:t>:</w:t>
      </w:r>
      <w:r w:rsidRPr="006B1A34">
        <w:rPr>
          <w:rFonts w:ascii="Arial" w:hAnsi="Arial" w:cs="Arial"/>
          <w:b/>
          <w:sz w:val="22"/>
        </w:rPr>
        <w:t xml:space="preserve"> </w:t>
      </w:r>
      <w:r w:rsidR="006B1A34" w:rsidRPr="00C3772E">
        <w:rPr>
          <w:rFonts w:ascii="Arial" w:hAnsi="Arial" w:cs="Arial"/>
          <w:sz w:val="22"/>
        </w:rPr>
        <w:t>80500000-9 usługi szkoleniowe</w:t>
      </w:r>
    </w:p>
    <w:p w:rsidR="00C3772E" w:rsidRDefault="00C3772E" w:rsidP="00C3772E">
      <w:pPr>
        <w:pStyle w:val="Akapitzlist"/>
        <w:tabs>
          <w:tab w:val="left" w:pos="284"/>
        </w:tabs>
        <w:spacing w:after="0"/>
        <w:ind w:left="106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55100000-1 usługi hotelarskie</w:t>
      </w:r>
    </w:p>
    <w:p w:rsidR="00C3772E" w:rsidRPr="00C3772E" w:rsidRDefault="00C3772E" w:rsidP="00C3772E">
      <w:pPr>
        <w:pStyle w:val="Akapitzlist"/>
        <w:tabs>
          <w:tab w:val="left" w:pos="284"/>
        </w:tabs>
        <w:spacing w:after="0"/>
        <w:ind w:left="1068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sz w:val="22"/>
        </w:rPr>
        <w:t xml:space="preserve">          55300000-3 usługi restauracyjne</w:t>
      </w:r>
      <w:r w:rsidR="00A5182D">
        <w:rPr>
          <w:rFonts w:ascii="Arial" w:hAnsi="Arial" w:cs="Arial"/>
          <w:sz w:val="22"/>
        </w:rPr>
        <w:t xml:space="preserve"> i dotyczące podawania posiłków</w:t>
      </w:r>
    </w:p>
    <w:p w:rsidR="009001F1" w:rsidRPr="006B1A34" w:rsidRDefault="009001F1" w:rsidP="00C3772E">
      <w:pPr>
        <w:pStyle w:val="Akapitzlist"/>
        <w:numPr>
          <w:ilvl w:val="0"/>
          <w:numId w:val="2"/>
        </w:numPr>
        <w:tabs>
          <w:tab w:val="left" w:pos="284"/>
        </w:tabs>
        <w:spacing w:after="0"/>
        <w:jc w:val="both"/>
        <w:rPr>
          <w:rFonts w:ascii="Arial" w:hAnsi="Arial" w:cs="Arial"/>
          <w:color w:val="FF0000"/>
          <w:sz w:val="22"/>
        </w:rPr>
      </w:pPr>
      <w:r w:rsidRPr="006B1A34">
        <w:rPr>
          <w:rFonts w:ascii="Arial" w:hAnsi="Arial" w:cs="Arial"/>
          <w:sz w:val="22"/>
        </w:rPr>
        <w:t xml:space="preserve">Wykonawca </w:t>
      </w:r>
      <w:r w:rsidRPr="006B1A34">
        <w:rPr>
          <w:rFonts w:ascii="Arial" w:hAnsi="Arial" w:cs="Arial"/>
          <w:color w:val="000000"/>
          <w:sz w:val="22"/>
        </w:rPr>
        <w:t xml:space="preserve">może </w:t>
      </w:r>
      <w:r w:rsidRPr="006B1A34">
        <w:rPr>
          <w:rFonts w:ascii="Arial" w:hAnsi="Arial" w:cs="Arial"/>
          <w:sz w:val="22"/>
        </w:rPr>
        <w:t xml:space="preserve">powierzyć wykonanie części zamówienia podwykonawcy. </w:t>
      </w:r>
    </w:p>
    <w:p w:rsidR="006D27AC" w:rsidRPr="006B1A34" w:rsidRDefault="006D27AC" w:rsidP="006B1A34">
      <w:pPr>
        <w:tabs>
          <w:tab w:val="left" w:pos="284"/>
        </w:tabs>
        <w:spacing w:before="26" w:after="0"/>
        <w:jc w:val="both"/>
        <w:rPr>
          <w:rFonts w:ascii="Arial" w:hAnsi="Arial" w:cs="Arial"/>
          <w:color w:val="000000"/>
          <w:sz w:val="22"/>
        </w:rPr>
      </w:pPr>
    </w:p>
    <w:p w:rsidR="00696DCD" w:rsidRPr="006B1A34" w:rsidRDefault="00BC73D9" w:rsidP="008B0AF5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WYMAGANIA W ZAKRESIE ZATRUDNIENIA NA PODSTAWIE STOSUNKU PRACY, W OKOLICZNOŚCIACH, O KTÓRYCH MOWA W ART. 95, JEŻELI ZAMAWIAJĄCY PRZEWIDUJE TAKIE WYMAGANIA</w:t>
      </w:r>
    </w:p>
    <w:p w:rsidR="00D1716D" w:rsidRPr="006B1A34" w:rsidRDefault="00D1716D" w:rsidP="00D1716D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</w:p>
    <w:p w:rsidR="009001F1" w:rsidRPr="006B1A34" w:rsidRDefault="009001F1" w:rsidP="009001F1">
      <w:pPr>
        <w:spacing w:after="0"/>
        <w:ind w:left="708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NIE DOTYCZY </w:t>
      </w:r>
    </w:p>
    <w:p w:rsidR="009001F1" w:rsidRPr="006B1A34" w:rsidRDefault="009001F1" w:rsidP="009001F1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6B1A34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WYMAGANIA W ZAKRESIE ZATRUDNIENIA OSÓB, O KTÓRYCH MOWA W ART. 96 UST. 2 PKT 2, JEŻELI ZAMAWIAJĄCY PRZEWIDUJE TAKIE WYMAGANIA</w:t>
      </w:r>
    </w:p>
    <w:p w:rsidR="00B42543" w:rsidRPr="006B1A34" w:rsidRDefault="00B42543" w:rsidP="00B42543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7A3C94" w:rsidRPr="006B1A34" w:rsidRDefault="007A3C94" w:rsidP="006B1A34">
      <w:pPr>
        <w:spacing w:after="0"/>
        <w:ind w:left="708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NIE DOTYCZY </w:t>
      </w:r>
    </w:p>
    <w:p w:rsidR="00696DCD" w:rsidRPr="006B1A34" w:rsidRDefault="007A3C94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INFORMACJA</w:t>
      </w:r>
      <w:r w:rsidR="00BC73D9" w:rsidRPr="006B1A34">
        <w:rPr>
          <w:rFonts w:ascii="Arial" w:hAnsi="Arial" w:cs="Arial"/>
          <w:b/>
          <w:color w:val="000000"/>
          <w:sz w:val="22"/>
        </w:rPr>
        <w:t xml:space="preserve"> O ZASTRZEŻENIU MOŻLIWOŚCI UBIEGANIA SIĘ O UDZIELENIE ZAMÓWIENIA WYŁĄCZNIE PRZEZ WYKONAWCÓW, O KTÓRYCH MOWA W ART. 94, JEŻELI ZAMAWIAJĄCY PRZEWIDUJE TAKIE WYMAGANIA</w:t>
      </w:r>
    </w:p>
    <w:p w:rsidR="004F2A5C" w:rsidRPr="006B1A34" w:rsidRDefault="004F2A5C" w:rsidP="007247D2">
      <w:pPr>
        <w:spacing w:after="0"/>
        <w:ind w:left="708"/>
        <w:rPr>
          <w:rFonts w:ascii="Arial" w:hAnsi="Arial" w:cs="Arial"/>
          <w:sz w:val="22"/>
        </w:rPr>
      </w:pPr>
    </w:p>
    <w:p w:rsidR="007A3C94" w:rsidRPr="006B1A34" w:rsidRDefault="007A3C94" w:rsidP="007A3C94">
      <w:pPr>
        <w:spacing w:after="0"/>
        <w:ind w:left="708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NIE DOTYCZY </w:t>
      </w:r>
    </w:p>
    <w:p w:rsidR="007A3C94" w:rsidRPr="006B1A34" w:rsidRDefault="007A3C94" w:rsidP="007A3C94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6B1A34" w:rsidRDefault="00161342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INFORMACJA</w:t>
      </w:r>
      <w:r w:rsidR="00BC73D9" w:rsidRPr="006B1A34">
        <w:rPr>
          <w:rFonts w:ascii="Arial" w:hAnsi="Arial" w:cs="Arial"/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16213" w:rsidRPr="006B1A34">
        <w:rPr>
          <w:rFonts w:ascii="Arial" w:hAnsi="Arial" w:cs="Arial"/>
          <w:b/>
          <w:color w:val="000000"/>
          <w:sz w:val="22"/>
        </w:rPr>
        <w:t>ZASTRZEŻENIA ZGODNIE Z ART. 60 i</w:t>
      </w:r>
      <w:r w:rsidR="00BC73D9" w:rsidRPr="006B1A34">
        <w:rPr>
          <w:rFonts w:ascii="Arial" w:hAnsi="Arial" w:cs="Arial"/>
          <w:b/>
          <w:color w:val="000000"/>
          <w:sz w:val="22"/>
        </w:rPr>
        <w:t xml:space="preserve"> ART. 121 </w:t>
      </w:r>
    </w:p>
    <w:p w:rsidR="000F7A56" w:rsidRPr="006B1A34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22"/>
          <w:shd w:val="clear" w:color="auto" w:fill="FFFFFF"/>
        </w:rPr>
      </w:pPr>
    </w:p>
    <w:p w:rsidR="00696DCD" w:rsidRDefault="00653DBE" w:rsidP="00653DBE">
      <w:pPr>
        <w:spacing w:after="0"/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NIE DOTYCZY </w:t>
      </w:r>
    </w:p>
    <w:p w:rsidR="00653DBE" w:rsidRPr="00653DBE" w:rsidRDefault="00653DBE" w:rsidP="00653DBE">
      <w:pPr>
        <w:spacing w:after="0"/>
        <w:ind w:left="708"/>
        <w:rPr>
          <w:rFonts w:ascii="Arial" w:hAnsi="Arial" w:cs="Arial"/>
          <w:sz w:val="22"/>
        </w:rPr>
      </w:pPr>
    </w:p>
    <w:p w:rsidR="00696DCD" w:rsidRPr="006B1A34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D4347A" w:rsidRPr="006B1A34">
        <w:rPr>
          <w:rFonts w:ascii="Arial" w:hAnsi="Arial" w:cs="Arial"/>
          <w:b/>
          <w:color w:val="000000"/>
          <w:sz w:val="22"/>
        </w:rPr>
        <w:t>W SYTUACJI OKREŚLONEJ W ART. 93</w:t>
      </w:r>
    </w:p>
    <w:p w:rsidR="00BC73D9" w:rsidRPr="006B1A34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7A3C94" w:rsidRPr="006B1A34" w:rsidRDefault="007A3C94" w:rsidP="00C3772E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B1A34">
        <w:rPr>
          <w:rFonts w:ascii="Arial" w:hAnsi="Arial" w:cs="Arial"/>
          <w:b w:val="0"/>
          <w:sz w:val="22"/>
          <w:szCs w:val="22"/>
        </w:rPr>
        <w:t>Zamawiający nie dopuszcza złożenia oferty w postaci katalogów elektronicznych.</w:t>
      </w:r>
    </w:p>
    <w:p w:rsidR="007A3C94" w:rsidRPr="006B1A34" w:rsidRDefault="007A3C94" w:rsidP="00C3772E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B1A34">
        <w:rPr>
          <w:rFonts w:ascii="Arial" w:hAnsi="Arial" w:cs="Arial"/>
          <w:b w:val="0"/>
          <w:sz w:val="22"/>
          <w:szCs w:val="22"/>
        </w:rPr>
        <w:t>Zamawiający nie dopuszcza dołączenia katalogów elektronicznych do oferty, w</w:t>
      </w:r>
      <w:r w:rsidR="00653DBE">
        <w:rPr>
          <w:rFonts w:ascii="Arial" w:hAnsi="Arial" w:cs="Arial"/>
          <w:b w:val="0"/>
          <w:sz w:val="22"/>
          <w:szCs w:val="22"/>
        </w:rPr>
        <w:t> </w:t>
      </w:r>
      <w:r w:rsidRPr="006B1A34">
        <w:rPr>
          <w:rFonts w:ascii="Arial" w:hAnsi="Arial" w:cs="Arial"/>
          <w:b w:val="0"/>
          <w:sz w:val="22"/>
          <w:szCs w:val="22"/>
        </w:rPr>
        <w:t xml:space="preserve">sytuacji określonej w art. 93 </w:t>
      </w:r>
      <w:r w:rsidR="000E5020" w:rsidRPr="006B1A34">
        <w:rPr>
          <w:rFonts w:ascii="Arial" w:hAnsi="Arial" w:cs="Arial"/>
          <w:b w:val="0"/>
          <w:sz w:val="22"/>
          <w:szCs w:val="22"/>
        </w:rPr>
        <w:t>ustawy Pzp.</w:t>
      </w:r>
    </w:p>
    <w:p w:rsidR="003F2F74" w:rsidRPr="006B1A34" w:rsidRDefault="003F2F74" w:rsidP="00BC73D9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C504B2" w:rsidRDefault="00161342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C504B2">
        <w:rPr>
          <w:rFonts w:ascii="Arial" w:hAnsi="Arial" w:cs="Arial"/>
          <w:b/>
          <w:color w:val="000000"/>
          <w:sz w:val="22"/>
        </w:rPr>
        <w:t>INFORMACJA</w:t>
      </w:r>
      <w:r w:rsidR="0011793E" w:rsidRPr="00C504B2">
        <w:rPr>
          <w:rFonts w:ascii="Arial" w:hAnsi="Arial" w:cs="Arial"/>
          <w:b/>
          <w:color w:val="000000"/>
          <w:sz w:val="22"/>
        </w:rPr>
        <w:t xml:space="preserve"> O PRZEDMIOTOWYCH ŚRODKACH DOWODOWYCH</w:t>
      </w:r>
    </w:p>
    <w:p w:rsidR="001F7B18" w:rsidRPr="004D35D1" w:rsidRDefault="0086797D" w:rsidP="007A3C9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  <w:u w:val="single"/>
        </w:rPr>
      </w:pPr>
      <w:r w:rsidRPr="004D35D1">
        <w:rPr>
          <w:rFonts w:ascii="Arial" w:hAnsi="Arial" w:cs="Arial"/>
          <w:b/>
          <w:color w:val="000000"/>
          <w:sz w:val="22"/>
          <w:u w:val="single"/>
        </w:rPr>
        <w:t>Część I</w:t>
      </w:r>
    </w:p>
    <w:p w:rsidR="00653DBE" w:rsidRPr="004D35D1" w:rsidRDefault="00653DBE" w:rsidP="004D35D1">
      <w:pPr>
        <w:numPr>
          <w:ilvl w:val="0"/>
          <w:numId w:val="34"/>
        </w:numPr>
        <w:spacing w:before="26" w:after="0"/>
        <w:ind w:left="993" w:hanging="285"/>
        <w:jc w:val="both"/>
        <w:rPr>
          <w:rFonts w:ascii="Arial" w:hAnsi="Arial" w:cs="Arial"/>
          <w:sz w:val="22"/>
        </w:rPr>
      </w:pPr>
      <w:r w:rsidRPr="004D35D1">
        <w:rPr>
          <w:rFonts w:ascii="Arial" w:hAnsi="Arial" w:cs="Arial"/>
          <w:sz w:val="22"/>
        </w:rPr>
        <w:t>Zamawiający żąda od Wykonawcy złożenia</w:t>
      </w:r>
      <w:r w:rsidR="0086797D" w:rsidRPr="004D35D1">
        <w:rPr>
          <w:rFonts w:ascii="Arial" w:hAnsi="Arial" w:cs="Arial"/>
          <w:sz w:val="22"/>
        </w:rPr>
        <w:t xml:space="preserve"> </w:t>
      </w:r>
      <w:r w:rsidRPr="004D35D1">
        <w:rPr>
          <w:rFonts w:ascii="Arial" w:hAnsi="Arial" w:cs="Arial"/>
          <w:sz w:val="22"/>
        </w:rPr>
        <w:t>następującego przedmiotowego  środka dowodowego, który będzie podlegać ocenie ofert w kryterium oceny ofert:</w:t>
      </w:r>
    </w:p>
    <w:p w:rsidR="00E216D1" w:rsidRPr="004D35D1" w:rsidRDefault="004D35D1" w:rsidP="004D35D1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sz w:val="22"/>
        </w:rPr>
      </w:pPr>
      <w:r w:rsidRPr="004D35D1">
        <w:rPr>
          <w:rFonts w:ascii="Arial" w:hAnsi="Arial" w:cs="Arial"/>
          <w:b/>
          <w:bCs/>
          <w:sz w:val="22"/>
        </w:rPr>
        <w:t>Wykaz szkoleń</w:t>
      </w:r>
      <w:r w:rsidR="004B331A" w:rsidRPr="004D35D1">
        <w:rPr>
          <w:rFonts w:ascii="Arial" w:hAnsi="Arial" w:cs="Arial"/>
          <w:b/>
          <w:sz w:val="22"/>
        </w:rPr>
        <w:t>.</w:t>
      </w:r>
    </w:p>
    <w:p w:rsidR="004D35D1" w:rsidRPr="004D35D1" w:rsidRDefault="00E216D1" w:rsidP="004D35D1">
      <w:pPr>
        <w:pStyle w:val="Akapitzlist"/>
        <w:spacing w:before="26" w:after="0"/>
        <w:ind w:left="1494"/>
        <w:jc w:val="both"/>
        <w:rPr>
          <w:rFonts w:ascii="Arial" w:hAnsi="Arial" w:cs="Arial"/>
          <w:sz w:val="22"/>
        </w:rPr>
      </w:pPr>
      <w:r w:rsidRPr="004D35D1">
        <w:rPr>
          <w:rFonts w:ascii="Arial" w:hAnsi="Arial" w:cs="Arial"/>
          <w:sz w:val="22"/>
        </w:rPr>
        <w:t>W „</w:t>
      </w:r>
      <w:r w:rsidR="00A5182D">
        <w:rPr>
          <w:rFonts w:ascii="Arial" w:hAnsi="Arial" w:cs="Arial"/>
          <w:bCs/>
          <w:sz w:val="22"/>
        </w:rPr>
        <w:t xml:space="preserve">Wykazie szkoleń” </w:t>
      </w:r>
      <w:r w:rsidRPr="004D35D1">
        <w:rPr>
          <w:rFonts w:ascii="Arial" w:hAnsi="Arial" w:cs="Arial"/>
          <w:sz w:val="22"/>
        </w:rPr>
        <w:t xml:space="preserve">należy wskazać </w:t>
      </w:r>
      <w:r w:rsidR="00A5182D">
        <w:rPr>
          <w:rFonts w:ascii="Arial" w:hAnsi="Arial" w:cs="Arial"/>
          <w:sz w:val="22"/>
        </w:rPr>
        <w:t xml:space="preserve">dodatkowe </w:t>
      </w:r>
      <w:r w:rsidR="0086797D" w:rsidRPr="004D35D1">
        <w:rPr>
          <w:rFonts w:ascii="Arial" w:hAnsi="Arial" w:cs="Arial"/>
          <w:sz w:val="22"/>
        </w:rPr>
        <w:t xml:space="preserve">doświadczenie trenera </w:t>
      </w:r>
      <w:r w:rsidRPr="004D35D1">
        <w:rPr>
          <w:rFonts w:ascii="Arial" w:hAnsi="Arial" w:cs="Arial"/>
          <w:sz w:val="22"/>
        </w:rPr>
        <w:t>polegające na</w:t>
      </w:r>
      <w:r w:rsidR="004B331A" w:rsidRPr="004D35D1">
        <w:rPr>
          <w:rFonts w:ascii="Arial" w:hAnsi="Arial" w:cs="Arial"/>
          <w:sz w:val="22"/>
        </w:rPr>
        <w:t> </w:t>
      </w:r>
      <w:r w:rsidR="0086797D" w:rsidRPr="004D35D1">
        <w:rPr>
          <w:rFonts w:ascii="Arial" w:hAnsi="Arial" w:cs="Arial"/>
          <w:sz w:val="22"/>
        </w:rPr>
        <w:t>przeprowadzeniu szkoleń z zakresu bezpieczeństwa osobistego pracowników socjalnych</w:t>
      </w:r>
      <w:r w:rsidRPr="004D35D1">
        <w:rPr>
          <w:rFonts w:ascii="Arial" w:hAnsi="Arial" w:cs="Arial"/>
          <w:sz w:val="22"/>
        </w:rPr>
        <w:t>,</w:t>
      </w:r>
      <w:r w:rsidRPr="004D35D1">
        <w:rPr>
          <w:rFonts w:ascii="Arial" w:hAnsi="Arial" w:cs="Arial"/>
          <w:bCs/>
          <w:sz w:val="22"/>
        </w:rPr>
        <w:t xml:space="preserve"> </w:t>
      </w:r>
      <w:r w:rsidR="004D35D1" w:rsidRPr="00A5182D">
        <w:rPr>
          <w:rFonts w:ascii="Arial" w:hAnsi="Arial" w:cs="Arial"/>
          <w:b/>
          <w:bCs/>
          <w:sz w:val="22"/>
        </w:rPr>
        <w:t xml:space="preserve">ponad wymagane minimum określone </w:t>
      </w:r>
      <w:r w:rsidR="004D35D1" w:rsidRPr="00A5182D">
        <w:rPr>
          <w:rFonts w:ascii="Arial" w:hAnsi="Arial" w:cs="Arial"/>
          <w:b/>
          <w:sz w:val="22"/>
        </w:rPr>
        <w:t xml:space="preserve">w SOPZ w rozdziale </w:t>
      </w:r>
      <w:r w:rsidR="004D35D1" w:rsidRPr="00A5182D">
        <w:rPr>
          <w:rFonts w:ascii="Arial" w:hAnsi="Arial" w:cs="Arial"/>
          <w:b/>
          <w:bCs/>
          <w:sz w:val="22"/>
        </w:rPr>
        <w:t xml:space="preserve">II ust.1 pkt c) </w:t>
      </w:r>
      <w:r w:rsidR="004D35D1" w:rsidRPr="00A5182D">
        <w:rPr>
          <w:rFonts w:ascii="Arial" w:hAnsi="Arial" w:cs="Arial"/>
          <w:bCs/>
          <w:sz w:val="22"/>
        </w:rPr>
        <w:t>tj.</w:t>
      </w:r>
      <w:r w:rsidR="004D35D1" w:rsidRPr="004D35D1">
        <w:rPr>
          <w:rFonts w:ascii="Arial" w:hAnsi="Arial" w:cs="Arial"/>
          <w:bCs/>
          <w:sz w:val="22"/>
        </w:rPr>
        <w:t xml:space="preserve">  </w:t>
      </w:r>
      <w:r w:rsidR="004D35D1" w:rsidRPr="004D35D1">
        <w:rPr>
          <w:rFonts w:ascii="Arial" w:hAnsi="Arial" w:cs="Arial"/>
          <w:sz w:val="22"/>
        </w:rPr>
        <w:t xml:space="preserve">w okresie ostatnich 3 lat </w:t>
      </w:r>
      <w:r w:rsidR="004D35D1" w:rsidRPr="004D35D1">
        <w:rPr>
          <w:rFonts w:ascii="Arial" w:hAnsi="Arial" w:cs="Arial"/>
          <w:bCs/>
          <w:sz w:val="22"/>
        </w:rPr>
        <w:t xml:space="preserve">liczonych wstecz od dnia, w którym upływa termin składania ofert przeprowadził co najmniej </w:t>
      </w:r>
      <w:r w:rsidR="004D35D1" w:rsidRPr="00A5182D">
        <w:rPr>
          <w:rFonts w:ascii="Arial" w:hAnsi="Arial" w:cs="Arial"/>
          <w:b/>
          <w:bCs/>
          <w:sz w:val="22"/>
        </w:rPr>
        <w:t xml:space="preserve">5 szkoleń z zakresu </w:t>
      </w:r>
      <w:r w:rsidR="004D35D1" w:rsidRPr="00A5182D">
        <w:rPr>
          <w:rFonts w:ascii="Arial" w:hAnsi="Arial" w:cs="Arial"/>
          <w:b/>
          <w:sz w:val="22"/>
        </w:rPr>
        <w:t>bezpieczeństwa osobistego pracowników socjalnych</w:t>
      </w:r>
      <w:r w:rsidR="004D35D1" w:rsidRPr="00A5182D">
        <w:rPr>
          <w:rFonts w:ascii="Arial" w:hAnsi="Arial" w:cs="Arial"/>
          <w:b/>
          <w:bCs/>
          <w:sz w:val="22"/>
        </w:rPr>
        <w:t>.</w:t>
      </w:r>
    </w:p>
    <w:p w:rsidR="0048329E" w:rsidRPr="004D35D1" w:rsidRDefault="00E216D1" w:rsidP="004D35D1">
      <w:pPr>
        <w:spacing w:before="26" w:after="0"/>
        <w:ind w:left="786" w:firstLine="708"/>
        <w:jc w:val="both"/>
        <w:rPr>
          <w:rFonts w:ascii="Arial" w:hAnsi="Arial" w:cs="Arial"/>
          <w:sz w:val="22"/>
        </w:rPr>
      </w:pPr>
      <w:r w:rsidRPr="004D35D1">
        <w:rPr>
          <w:rFonts w:ascii="Arial" w:hAnsi="Arial" w:cs="Arial"/>
          <w:sz w:val="22"/>
        </w:rPr>
        <w:t xml:space="preserve">Wzór wykazu stanowi załącznik nr </w:t>
      </w:r>
      <w:r w:rsidR="00060127">
        <w:rPr>
          <w:rFonts w:ascii="Arial" w:hAnsi="Arial" w:cs="Arial"/>
          <w:sz w:val="22"/>
        </w:rPr>
        <w:t>4</w:t>
      </w:r>
      <w:r w:rsidR="00A5182D">
        <w:rPr>
          <w:rFonts w:ascii="Arial" w:hAnsi="Arial" w:cs="Arial"/>
          <w:sz w:val="22"/>
        </w:rPr>
        <w:t xml:space="preserve"> </w:t>
      </w:r>
      <w:r w:rsidR="00060127">
        <w:rPr>
          <w:rFonts w:ascii="Arial" w:hAnsi="Arial" w:cs="Arial"/>
          <w:sz w:val="22"/>
        </w:rPr>
        <w:t>a</w:t>
      </w:r>
      <w:r w:rsidRPr="004D35D1">
        <w:rPr>
          <w:rFonts w:ascii="Arial" w:hAnsi="Arial" w:cs="Arial"/>
          <w:sz w:val="22"/>
        </w:rPr>
        <w:t xml:space="preserve"> do SWZ.</w:t>
      </w:r>
    </w:p>
    <w:p w:rsidR="00AF2FBD" w:rsidRPr="004D35D1" w:rsidRDefault="0048329E" w:rsidP="004D35D1">
      <w:pPr>
        <w:pStyle w:val="Akapitzlist"/>
        <w:numPr>
          <w:ilvl w:val="0"/>
          <w:numId w:val="34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4D35D1">
        <w:rPr>
          <w:rFonts w:ascii="Arial" w:hAnsi="Arial" w:cs="Arial"/>
          <w:sz w:val="22"/>
        </w:rPr>
        <w:t xml:space="preserve">Przedmiotowy środek dowodowy, o którym mowa w ust. 1 należy </w:t>
      </w:r>
      <w:r w:rsidRPr="004D35D1">
        <w:rPr>
          <w:rFonts w:ascii="Arial" w:hAnsi="Arial" w:cs="Arial"/>
          <w:b/>
          <w:sz w:val="22"/>
        </w:rPr>
        <w:t xml:space="preserve">złożyć wraz z ofertą – </w:t>
      </w:r>
      <w:r w:rsidRPr="004D35D1">
        <w:rPr>
          <w:rFonts w:ascii="Arial" w:hAnsi="Arial" w:cs="Arial"/>
          <w:b/>
          <w:i/>
          <w:sz w:val="22"/>
        </w:rPr>
        <w:t xml:space="preserve">jeżeli Wykonawca wykazuje dodatkowe doświadczenie </w:t>
      </w:r>
      <w:r w:rsidR="00B857C6" w:rsidRPr="004D35D1">
        <w:rPr>
          <w:rFonts w:ascii="Arial" w:hAnsi="Arial" w:cs="Arial"/>
          <w:b/>
          <w:i/>
          <w:sz w:val="22"/>
        </w:rPr>
        <w:t>trenera prowadzącego szkolenie</w:t>
      </w:r>
      <w:r w:rsidRPr="004D35D1">
        <w:rPr>
          <w:rFonts w:ascii="Arial" w:hAnsi="Arial" w:cs="Arial"/>
          <w:b/>
          <w:sz w:val="22"/>
        </w:rPr>
        <w:t>.</w:t>
      </w:r>
    </w:p>
    <w:p w:rsidR="0048329E" w:rsidRPr="004D35D1" w:rsidRDefault="0048329E" w:rsidP="004D35D1">
      <w:pPr>
        <w:pStyle w:val="Akapitzlist"/>
        <w:numPr>
          <w:ilvl w:val="0"/>
          <w:numId w:val="34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4D35D1">
        <w:rPr>
          <w:rFonts w:ascii="Arial" w:hAnsi="Arial" w:cs="Arial"/>
          <w:sz w:val="22"/>
        </w:rPr>
        <w:lastRenderedPageBreak/>
        <w:t>Jeżeli Wykonawca nie złoży przedmiotowych środków dowodowych lub złożone przedmiotowe środki dowodowe są niekompletne, Zamawiający nie będzie wzywał do ich złożenia lub uzupełnienia.</w:t>
      </w:r>
    </w:p>
    <w:p w:rsidR="002409C3" w:rsidRPr="004D35D1" w:rsidRDefault="0048329E" w:rsidP="004D35D1">
      <w:pPr>
        <w:numPr>
          <w:ilvl w:val="0"/>
          <w:numId w:val="34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4D35D1">
        <w:rPr>
          <w:rFonts w:ascii="Arial" w:hAnsi="Arial" w:cs="Arial"/>
          <w:sz w:val="22"/>
        </w:rPr>
        <w:t>Zamawiający może żądać od Wykonawców wyjaśnień dotyczących treści przedmiotowych środków dowodowych.</w:t>
      </w:r>
    </w:p>
    <w:p w:rsidR="004D35D1" w:rsidRDefault="004D35D1" w:rsidP="007A3C9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  <w:u w:val="single"/>
        </w:rPr>
      </w:pPr>
    </w:p>
    <w:p w:rsidR="007A3C94" w:rsidRDefault="004D35D1" w:rsidP="007A3C9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  <w:u w:val="single"/>
        </w:rPr>
      </w:pPr>
      <w:r w:rsidRPr="004D35D1">
        <w:rPr>
          <w:rFonts w:ascii="Arial" w:hAnsi="Arial" w:cs="Arial"/>
          <w:b/>
          <w:color w:val="000000"/>
          <w:sz w:val="22"/>
          <w:u w:val="single"/>
        </w:rPr>
        <w:t>Część II</w:t>
      </w:r>
    </w:p>
    <w:p w:rsidR="004D35D1" w:rsidRPr="0066168C" w:rsidRDefault="004D35D1" w:rsidP="0066168C">
      <w:pPr>
        <w:pStyle w:val="Akapitzlist"/>
        <w:numPr>
          <w:ilvl w:val="0"/>
          <w:numId w:val="45"/>
        </w:numPr>
        <w:spacing w:before="26" w:after="0"/>
        <w:ind w:left="993" w:hanging="284"/>
        <w:jc w:val="both"/>
        <w:rPr>
          <w:rFonts w:ascii="Arial" w:hAnsi="Arial" w:cs="Arial"/>
          <w:sz w:val="22"/>
        </w:rPr>
      </w:pPr>
      <w:r w:rsidRPr="0066168C">
        <w:rPr>
          <w:rFonts w:ascii="Arial" w:hAnsi="Arial" w:cs="Arial"/>
          <w:sz w:val="22"/>
        </w:rPr>
        <w:t>Zamawiający żąda od Wykonawcy złożenia następującego przedmiotowego  środka dowodowego, który będzie podlegać ocenie ofert w kryterium oceny ofert:</w:t>
      </w:r>
    </w:p>
    <w:p w:rsidR="004D35D1" w:rsidRPr="0066168C" w:rsidRDefault="004D35D1" w:rsidP="0066168C">
      <w:pPr>
        <w:pStyle w:val="Akapitzlist"/>
        <w:numPr>
          <w:ilvl w:val="0"/>
          <w:numId w:val="46"/>
        </w:numPr>
        <w:spacing w:after="0"/>
        <w:ind w:left="993" w:firstLine="0"/>
        <w:jc w:val="both"/>
        <w:rPr>
          <w:rFonts w:ascii="Arial" w:hAnsi="Arial" w:cs="Arial"/>
          <w:sz w:val="22"/>
        </w:rPr>
      </w:pPr>
      <w:r w:rsidRPr="0066168C">
        <w:rPr>
          <w:rFonts w:ascii="Arial" w:hAnsi="Arial" w:cs="Arial"/>
          <w:b/>
          <w:bCs/>
          <w:sz w:val="22"/>
        </w:rPr>
        <w:t xml:space="preserve">Wykaz szkoleń </w:t>
      </w:r>
      <w:r w:rsidRPr="0066168C">
        <w:rPr>
          <w:rFonts w:ascii="Arial" w:hAnsi="Arial" w:cs="Arial"/>
          <w:sz w:val="22"/>
        </w:rPr>
        <w:t>przeprowadzonych przez wskazanego w ofercie trenera</w:t>
      </w:r>
      <w:r w:rsidRPr="0066168C">
        <w:rPr>
          <w:rFonts w:ascii="Arial" w:hAnsi="Arial" w:cs="Arial"/>
          <w:b/>
          <w:sz w:val="22"/>
        </w:rPr>
        <w:t>.</w:t>
      </w:r>
    </w:p>
    <w:p w:rsidR="004D35D1" w:rsidRPr="004D35D1" w:rsidRDefault="004D35D1" w:rsidP="0066168C">
      <w:pPr>
        <w:pStyle w:val="Akapitzlist"/>
        <w:spacing w:before="26" w:after="0"/>
        <w:ind w:left="1418"/>
        <w:jc w:val="both"/>
        <w:rPr>
          <w:rFonts w:ascii="Arial" w:hAnsi="Arial" w:cs="Arial"/>
          <w:sz w:val="22"/>
        </w:rPr>
      </w:pPr>
      <w:r w:rsidRPr="004D35D1">
        <w:rPr>
          <w:rFonts w:ascii="Arial" w:hAnsi="Arial" w:cs="Arial"/>
          <w:sz w:val="22"/>
        </w:rPr>
        <w:t>W „</w:t>
      </w:r>
      <w:r w:rsidRPr="004D35D1">
        <w:rPr>
          <w:rFonts w:ascii="Arial" w:hAnsi="Arial" w:cs="Arial"/>
          <w:bCs/>
          <w:sz w:val="22"/>
        </w:rPr>
        <w:t xml:space="preserve">Wykazie szkoleń przeprowadzonych przez wskazanego w ofercie trenera” </w:t>
      </w:r>
      <w:r w:rsidRPr="004D35D1">
        <w:rPr>
          <w:rFonts w:ascii="Arial" w:hAnsi="Arial" w:cs="Arial"/>
          <w:sz w:val="22"/>
        </w:rPr>
        <w:t xml:space="preserve"> należy wskazać doświadczenie trenera polegają</w:t>
      </w:r>
      <w:r w:rsidR="0066168C">
        <w:rPr>
          <w:rFonts w:ascii="Arial" w:hAnsi="Arial" w:cs="Arial"/>
          <w:sz w:val="22"/>
        </w:rPr>
        <w:t>ce na przeprowadzeniu szkoleń z zakresu komunikacji/mediacji w pracy z rodziną</w:t>
      </w:r>
      <w:r w:rsidRPr="004D35D1">
        <w:rPr>
          <w:rFonts w:ascii="Arial" w:hAnsi="Arial" w:cs="Arial"/>
          <w:sz w:val="22"/>
        </w:rPr>
        <w:t>,</w:t>
      </w:r>
      <w:r w:rsidRPr="004D35D1">
        <w:rPr>
          <w:rFonts w:ascii="Arial" w:hAnsi="Arial" w:cs="Arial"/>
          <w:bCs/>
          <w:sz w:val="22"/>
        </w:rPr>
        <w:t xml:space="preserve"> ponad wymagane minimum określone </w:t>
      </w:r>
      <w:r w:rsidRPr="004D35D1">
        <w:rPr>
          <w:rFonts w:ascii="Arial" w:hAnsi="Arial" w:cs="Arial"/>
          <w:sz w:val="22"/>
        </w:rPr>
        <w:t xml:space="preserve">w SOPZ w rozdziale </w:t>
      </w:r>
      <w:r w:rsidR="00B91B5A" w:rsidRPr="00B91B5A">
        <w:rPr>
          <w:rFonts w:ascii="Arial" w:hAnsi="Arial" w:cs="Arial"/>
          <w:bCs/>
          <w:sz w:val="22"/>
        </w:rPr>
        <w:t>II pkt 3</w:t>
      </w:r>
      <w:r w:rsidR="0066168C" w:rsidRPr="00B91B5A">
        <w:rPr>
          <w:rFonts w:ascii="Arial" w:hAnsi="Arial" w:cs="Arial"/>
          <w:bCs/>
          <w:sz w:val="22"/>
        </w:rPr>
        <w:t xml:space="preserve"> </w:t>
      </w:r>
      <w:r w:rsidR="0066168C">
        <w:rPr>
          <w:rFonts w:ascii="Arial" w:hAnsi="Arial" w:cs="Arial"/>
          <w:bCs/>
          <w:sz w:val="22"/>
        </w:rPr>
        <w:t xml:space="preserve">tj. </w:t>
      </w:r>
      <w:r w:rsidRPr="004D35D1">
        <w:rPr>
          <w:rFonts w:ascii="Arial" w:hAnsi="Arial" w:cs="Arial"/>
          <w:sz w:val="22"/>
        </w:rPr>
        <w:t xml:space="preserve">w okresie ostatnich 3 lat </w:t>
      </w:r>
      <w:r w:rsidRPr="004D35D1">
        <w:rPr>
          <w:rFonts w:ascii="Arial" w:hAnsi="Arial" w:cs="Arial"/>
          <w:bCs/>
          <w:sz w:val="22"/>
        </w:rPr>
        <w:t>liczonych wstecz od dnia, w którym upływa termin składania o</w:t>
      </w:r>
      <w:r w:rsidR="0066168C">
        <w:rPr>
          <w:rFonts w:ascii="Arial" w:hAnsi="Arial" w:cs="Arial"/>
          <w:bCs/>
          <w:sz w:val="22"/>
        </w:rPr>
        <w:t>fert przeprowadził co najmniej 3 szkolenia</w:t>
      </w:r>
      <w:r w:rsidRPr="004D35D1">
        <w:rPr>
          <w:rFonts w:ascii="Arial" w:hAnsi="Arial" w:cs="Arial"/>
          <w:bCs/>
          <w:sz w:val="22"/>
        </w:rPr>
        <w:t xml:space="preserve"> z zakresu </w:t>
      </w:r>
      <w:r w:rsidR="0066168C">
        <w:rPr>
          <w:rFonts w:ascii="Arial" w:hAnsi="Arial" w:cs="Arial"/>
          <w:sz w:val="22"/>
        </w:rPr>
        <w:t>komunikacji/mediacji w pracy z rodziną</w:t>
      </w:r>
      <w:r w:rsidRPr="004D35D1">
        <w:rPr>
          <w:rFonts w:ascii="Arial" w:hAnsi="Arial" w:cs="Arial"/>
          <w:bCs/>
          <w:sz w:val="22"/>
        </w:rPr>
        <w:t>.</w:t>
      </w:r>
    </w:p>
    <w:p w:rsidR="004D35D1" w:rsidRPr="004D35D1" w:rsidRDefault="004D35D1" w:rsidP="0066168C">
      <w:pPr>
        <w:spacing w:before="26" w:after="0"/>
        <w:ind w:left="1418"/>
        <w:jc w:val="both"/>
        <w:rPr>
          <w:rFonts w:ascii="Arial" w:hAnsi="Arial" w:cs="Arial"/>
          <w:sz w:val="22"/>
        </w:rPr>
      </w:pPr>
      <w:r w:rsidRPr="004D35D1">
        <w:rPr>
          <w:rFonts w:ascii="Arial" w:hAnsi="Arial" w:cs="Arial"/>
          <w:sz w:val="22"/>
        </w:rPr>
        <w:t>Wz</w:t>
      </w:r>
      <w:r w:rsidR="00060127">
        <w:rPr>
          <w:rFonts w:ascii="Arial" w:hAnsi="Arial" w:cs="Arial"/>
          <w:sz w:val="22"/>
        </w:rPr>
        <w:t>ór wykazu stanowi załącznik nr 4b</w:t>
      </w:r>
      <w:r w:rsidRPr="004D35D1">
        <w:rPr>
          <w:rFonts w:ascii="Arial" w:hAnsi="Arial" w:cs="Arial"/>
          <w:sz w:val="22"/>
        </w:rPr>
        <w:t xml:space="preserve"> do SWZ.</w:t>
      </w:r>
    </w:p>
    <w:p w:rsidR="004D35D1" w:rsidRPr="004D35D1" w:rsidRDefault="004D35D1" w:rsidP="0066168C">
      <w:pPr>
        <w:pStyle w:val="Akapitzlist"/>
        <w:numPr>
          <w:ilvl w:val="0"/>
          <w:numId w:val="45"/>
        </w:numPr>
        <w:spacing w:before="26" w:after="0"/>
        <w:ind w:left="993" w:hanging="284"/>
        <w:jc w:val="both"/>
        <w:rPr>
          <w:rFonts w:ascii="Arial" w:hAnsi="Arial" w:cs="Arial"/>
          <w:sz w:val="22"/>
        </w:rPr>
      </w:pPr>
      <w:r w:rsidRPr="004D35D1">
        <w:rPr>
          <w:rFonts w:ascii="Arial" w:hAnsi="Arial" w:cs="Arial"/>
          <w:sz w:val="22"/>
        </w:rPr>
        <w:t xml:space="preserve">Przedmiotowy środek dowodowy, o którym mowa w ust. 1 należy </w:t>
      </w:r>
      <w:r w:rsidRPr="004D35D1">
        <w:rPr>
          <w:rFonts w:ascii="Arial" w:hAnsi="Arial" w:cs="Arial"/>
          <w:b/>
          <w:sz w:val="22"/>
        </w:rPr>
        <w:t xml:space="preserve">złożyć wraz z ofertą – </w:t>
      </w:r>
      <w:r w:rsidRPr="004D35D1">
        <w:rPr>
          <w:rFonts w:ascii="Arial" w:hAnsi="Arial" w:cs="Arial"/>
          <w:b/>
          <w:i/>
          <w:sz w:val="22"/>
        </w:rPr>
        <w:t>jeżeli Wykonawca wykazuje dodatkowe doświadczenie trenera prowadzącego szkolenie</w:t>
      </w:r>
      <w:r w:rsidRPr="004D35D1">
        <w:rPr>
          <w:rFonts w:ascii="Arial" w:hAnsi="Arial" w:cs="Arial"/>
          <w:b/>
          <w:sz w:val="22"/>
        </w:rPr>
        <w:t>.</w:t>
      </w:r>
    </w:p>
    <w:p w:rsidR="004D35D1" w:rsidRPr="004D35D1" w:rsidRDefault="004D35D1" w:rsidP="0066168C">
      <w:pPr>
        <w:pStyle w:val="Akapitzlist"/>
        <w:numPr>
          <w:ilvl w:val="0"/>
          <w:numId w:val="45"/>
        </w:numPr>
        <w:spacing w:before="26" w:after="0"/>
        <w:ind w:left="993" w:hanging="284"/>
        <w:jc w:val="both"/>
        <w:rPr>
          <w:rFonts w:ascii="Arial" w:hAnsi="Arial" w:cs="Arial"/>
          <w:sz w:val="22"/>
        </w:rPr>
      </w:pPr>
      <w:r w:rsidRPr="004D35D1">
        <w:rPr>
          <w:rFonts w:ascii="Arial" w:hAnsi="Arial" w:cs="Arial"/>
          <w:sz w:val="22"/>
        </w:rPr>
        <w:t>Jeżeli Wykonawca nie złoży przedmiotowych środków dowodowych lub złożone przedmiotowe środki dowodowe są niekompletne, Zamawiający nie będzie wzywał do ich złożenia lub uzupełnienia.</w:t>
      </w:r>
    </w:p>
    <w:p w:rsidR="004D35D1" w:rsidRPr="004D35D1" w:rsidRDefault="004D35D1" w:rsidP="0066168C">
      <w:pPr>
        <w:numPr>
          <w:ilvl w:val="0"/>
          <w:numId w:val="45"/>
        </w:numPr>
        <w:spacing w:before="26" w:after="0"/>
        <w:ind w:left="993" w:hanging="284"/>
        <w:jc w:val="both"/>
        <w:rPr>
          <w:rFonts w:ascii="Arial" w:hAnsi="Arial" w:cs="Arial"/>
          <w:sz w:val="22"/>
        </w:rPr>
      </w:pPr>
      <w:r w:rsidRPr="004D35D1">
        <w:rPr>
          <w:rFonts w:ascii="Arial" w:hAnsi="Arial" w:cs="Arial"/>
          <w:sz w:val="22"/>
        </w:rPr>
        <w:t>Zamawiający może żądać od Wykonawców wyjaśnień dotyczących treści przedmiotowych środków dowodowych.</w:t>
      </w:r>
    </w:p>
    <w:p w:rsidR="004D35D1" w:rsidRDefault="004D35D1" w:rsidP="007A3C9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  <w:u w:val="single"/>
        </w:rPr>
      </w:pPr>
    </w:p>
    <w:p w:rsidR="004D35D1" w:rsidRDefault="004D35D1" w:rsidP="004D35D1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  <w:u w:val="single"/>
        </w:rPr>
      </w:pPr>
      <w:r w:rsidRPr="004D35D1">
        <w:rPr>
          <w:rFonts w:ascii="Arial" w:hAnsi="Arial" w:cs="Arial"/>
          <w:b/>
          <w:color w:val="000000"/>
          <w:sz w:val="22"/>
          <w:u w:val="single"/>
        </w:rPr>
        <w:t>Część II</w:t>
      </w:r>
      <w:r>
        <w:rPr>
          <w:rFonts w:ascii="Arial" w:hAnsi="Arial" w:cs="Arial"/>
          <w:b/>
          <w:color w:val="000000"/>
          <w:sz w:val="22"/>
          <w:u w:val="single"/>
        </w:rPr>
        <w:t>I</w:t>
      </w:r>
    </w:p>
    <w:p w:rsidR="004D35D1" w:rsidRPr="0066168C" w:rsidRDefault="004D35D1" w:rsidP="0066168C">
      <w:pPr>
        <w:pStyle w:val="Akapitzlist"/>
        <w:numPr>
          <w:ilvl w:val="0"/>
          <w:numId w:val="47"/>
        </w:numPr>
        <w:spacing w:before="26" w:after="0"/>
        <w:ind w:left="993" w:hanging="284"/>
        <w:jc w:val="both"/>
        <w:rPr>
          <w:rFonts w:ascii="Arial" w:hAnsi="Arial" w:cs="Arial"/>
          <w:sz w:val="22"/>
        </w:rPr>
      </w:pPr>
      <w:r w:rsidRPr="0066168C">
        <w:rPr>
          <w:rFonts w:ascii="Arial" w:hAnsi="Arial" w:cs="Arial"/>
          <w:sz w:val="22"/>
        </w:rPr>
        <w:t>Zamawiający żąda od Wykonawcy złożenia następującego przedmiotowego  środka dowodowego, który będzie podlegać ocenie ofert w kryterium oceny ofert:</w:t>
      </w:r>
    </w:p>
    <w:p w:rsidR="004D35D1" w:rsidRPr="004D35D1" w:rsidRDefault="004D35D1" w:rsidP="0066168C">
      <w:pPr>
        <w:pStyle w:val="Akapitzlist"/>
        <w:numPr>
          <w:ilvl w:val="0"/>
          <w:numId w:val="48"/>
        </w:numPr>
        <w:spacing w:after="0"/>
        <w:ind w:left="1418" w:hanging="425"/>
        <w:jc w:val="both"/>
        <w:rPr>
          <w:rFonts w:ascii="Arial" w:hAnsi="Arial" w:cs="Arial"/>
          <w:sz w:val="22"/>
        </w:rPr>
      </w:pPr>
      <w:r w:rsidRPr="004D35D1">
        <w:rPr>
          <w:rFonts w:ascii="Arial" w:hAnsi="Arial" w:cs="Arial"/>
          <w:b/>
          <w:bCs/>
          <w:sz w:val="22"/>
        </w:rPr>
        <w:t xml:space="preserve">Wykaz szkoleń </w:t>
      </w:r>
      <w:r w:rsidRPr="004D35D1">
        <w:rPr>
          <w:rFonts w:ascii="Arial" w:hAnsi="Arial" w:cs="Arial"/>
          <w:sz w:val="22"/>
        </w:rPr>
        <w:t>przeprowadzonych przez wskazanego w ofercie trenera</w:t>
      </w:r>
      <w:r w:rsidRPr="004D35D1">
        <w:rPr>
          <w:rFonts w:ascii="Arial" w:hAnsi="Arial" w:cs="Arial"/>
          <w:b/>
          <w:sz w:val="22"/>
        </w:rPr>
        <w:t>.</w:t>
      </w:r>
    </w:p>
    <w:p w:rsidR="004D35D1" w:rsidRPr="004D35D1" w:rsidRDefault="004D35D1" w:rsidP="0066168C">
      <w:pPr>
        <w:pStyle w:val="Akapitzlist"/>
        <w:spacing w:before="26" w:after="0"/>
        <w:ind w:left="1418"/>
        <w:jc w:val="both"/>
        <w:rPr>
          <w:rFonts w:ascii="Arial" w:hAnsi="Arial" w:cs="Arial"/>
          <w:sz w:val="22"/>
        </w:rPr>
      </w:pPr>
      <w:r w:rsidRPr="004D35D1">
        <w:rPr>
          <w:rFonts w:ascii="Arial" w:hAnsi="Arial" w:cs="Arial"/>
          <w:sz w:val="22"/>
        </w:rPr>
        <w:t>W „</w:t>
      </w:r>
      <w:r w:rsidRPr="004D35D1">
        <w:rPr>
          <w:rFonts w:ascii="Arial" w:hAnsi="Arial" w:cs="Arial"/>
          <w:bCs/>
          <w:sz w:val="22"/>
        </w:rPr>
        <w:t xml:space="preserve">Wykazie szkoleń przeprowadzonych przez wskazanego w ofercie trenera” </w:t>
      </w:r>
      <w:r w:rsidRPr="004D35D1">
        <w:rPr>
          <w:rFonts w:ascii="Arial" w:hAnsi="Arial" w:cs="Arial"/>
          <w:sz w:val="22"/>
        </w:rPr>
        <w:t xml:space="preserve"> należy wskazać doświadczenie trenera polegające na przeprowadzeniu szkoleń z zakresu</w:t>
      </w:r>
      <w:r w:rsidR="0066168C">
        <w:rPr>
          <w:rFonts w:ascii="Arial" w:hAnsi="Arial" w:cs="Arial"/>
          <w:sz w:val="22"/>
        </w:rPr>
        <w:t xml:space="preserve"> diagnozy rodziny lub/i tworzenia planu pracy z rodziną lub/i tworzenia planu pomocy dziecku</w:t>
      </w:r>
      <w:r w:rsidRPr="004D35D1">
        <w:rPr>
          <w:rFonts w:ascii="Arial" w:hAnsi="Arial" w:cs="Arial"/>
          <w:sz w:val="22"/>
        </w:rPr>
        <w:t>,</w:t>
      </w:r>
      <w:r w:rsidRPr="004D35D1">
        <w:rPr>
          <w:rFonts w:ascii="Arial" w:hAnsi="Arial" w:cs="Arial"/>
          <w:bCs/>
          <w:sz w:val="22"/>
        </w:rPr>
        <w:t xml:space="preserve"> ponad wymagane minimum określone </w:t>
      </w:r>
      <w:r w:rsidRPr="004D35D1">
        <w:rPr>
          <w:rFonts w:ascii="Arial" w:hAnsi="Arial" w:cs="Arial"/>
          <w:sz w:val="22"/>
        </w:rPr>
        <w:t xml:space="preserve">w SOPZ w rozdziale </w:t>
      </w:r>
      <w:r w:rsidR="00B91B5A">
        <w:rPr>
          <w:rFonts w:ascii="Arial" w:hAnsi="Arial" w:cs="Arial"/>
          <w:bCs/>
          <w:sz w:val="22"/>
        </w:rPr>
        <w:t xml:space="preserve">II </w:t>
      </w:r>
      <w:r w:rsidR="00B91B5A" w:rsidRPr="00B91B5A">
        <w:rPr>
          <w:rFonts w:ascii="Arial" w:hAnsi="Arial" w:cs="Arial"/>
          <w:bCs/>
          <w:sz w:val="22"/>
        </w:rPr>
        <w:t>pkt 3</w:t>
      </w:r>
      <w:r w:rsidR="00B91B5A" w:rsidRPr="00B91B5A">
        <w:rPr>
          <w:rFonts w:ascii="Arial" w:hAnsi="Arial" w:cs="Arial"/>
          <w:bCs/>
          <w:color w:val="FF0000"/>
          <w:sz w:val="22"/>
        </w:rPr>
        <w:t xml:space="preserve"> </w:t>
      </w:r>
      <w:r w:rsidRPr="004D35D1">
        <w:rPr>
          <w:rFonts w:ascii="Arial" w:hAnsi="Arial" w:cs="Arial"/>
          <w:bCs/>
          <w:sz w:val="22"/>
        </w:rPr>
        <w:t xml:space="preserve"> tj.  </w:t>
      </w:r>
      <w:r w:rsidRPr="004D35D1">
        <w:rPr>
          <w:rFonts w:ascii="Arial" w:hAnsi="Arial" w:cs="Arial"/>
          <w:sz w:val="22"/>
        </w:rPr>
        <w:t xml:space="preserve">w okresie ostatnich 3 lat </w:t>
      </w:r>
      <w:r w:rsidRPr="004D35D1">
        <w:rPr>
          <w:rFonts w:ascii="Arial" w:hAnsi="Arial" w:cs="Arial"/>
          <w:bCs/>
          <w:sz w:val="22"/>
        </w:rPr>
        <w:t>liczonych wstecz od dnia, w którym upływa termin składania ofert prz</w:t>
      </w:r>
      <w:r w:rsidR="0066168C">
        <w:rPr>
          <w:rFonts w:ascii="Arial" w:hAnsi="Arial" w:cs="Arial"/>
          <w:bCs/>
          <w:sz w:val="22"/>
        </w:rPr>
        <w:t>eprowadził co najmniej 3 szkolenia</w:t>
      </w:r>
      <w:r w:rsidRPr="004D35D1">
        <w:rPr>
          <w:rFonts w:ascii="Arial" w:hAnsi="Arial" w:cs="Arial"/>
          <w:bCs/>
          <w:sz w:val="22"/>
        </w:rPr>
        <w:t xml:space="preserve"> z zakresu</w:t>
      </w:r>
      <w:r w:rsidR="0066168C">
        <w:rPr>
          <w:rFonts w:ascii="Arial" w:hAnsi="Arial" w:cs="Arial"/>
          <w:bCs/>
          <w:sz w:val="22"/>
        </w:rPr>
        <w:t xml:space="preserve"> </w:t>
      </w:r>
      <w:r w:rsidR="0066168C">
        <w:rPr>
          <w:rFonts w:ascii="Arial" w:hAnsi="Arial" w:cs="Arial"/>
          <w:sz w:val="22"/>
        </w:rPr>
        <w:t>diagnozy rodziny lub/i tworzenia planu pracy z rodziną lub/i tworzenia planu pomocy dziecku</w:t>
      </w:r>
      <w:r w:rsidRPr="004D35D1">
        <w:rPr>
          <w:rFonts w:ascii="Arial" w:hAnsi="Arial" w:cs="Arial"/>
          <w:bCs/>
          <w:sz w:val="22"/>
        </w:rPr>
        <w:t>.</w:t>
      </w:r>
    </w:p>
    <w:p w:rsidR="004D35D1" w:rsidRPr="004D35D1" w:rsidRDefault="004D35D1" w:rsidP="0066168C">
      <w:pPr>
        <w:spacing w:before="26" w:after="0"/>
        <w:ind w:left="1418"/>
        <w:jc w:val="both"/>
        <w:rPr>
          <w:rFonts w:ascii="Arial" w:hAnsi="Arial" w:cs="Arial"/>
          <w:sz w:val="22"/>
        </w:rPr>
      </w:pPr>
      <w:r w:rsidRPr="004D35D1">
        <w:rPr>
          <w:rFonts w:ascii="Arial" w:hAnsi="Arial" w:cs="Arial"/>
          <w:sz w:val="22"/>
        </w:rPr>
        <w:t>Wz</w:t>
      </w:r>
      <w:r w:rsidR="00060127">
        <w:rPr>
          <w:rFonts w:ascii="Arial" w:hAnsi="Arial" w:cs="Arial"/>
          <w:sz w:val="22"/>
        </w:rPr>
        <w:t>ór wykazu stanowi załącznik nr 4c</w:t>
      </w:r>
      <w:r w:rsidRPr="004D35D1">
        <w:rPr>
          <w:rFonts w:ascii="Arial" w:hAnsi="Arial" w:cs="Arial"/>
          <w:sz w:val="22"/>
        </w:rPr>
        <w:t xml:space="preserve"> do SWZ.</w:t>
      </w:r>
    </w:p>
    <w:p w:rsidR="004D35D1" w:rsidRPr="004D35D1" w:rsidRDefault="004D35D1" w:rsidP="0066168C">
      <w:pPr>
        <w:pStyle w:val="Akapitzlist"/>
        <w:numPr>
          <w:ilvl w:val="0"/>
          <w:numId w:val="47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4D35D1">
        <w:rPr>
          <w:rFonts w:ascii="Arial" w:hAnsi="Arial" w:cs="Arial"/>
          <w:sz w:val="22"/>
        </w:rPr>
        <w:t xml:space="preserve">Przedmiotowy środek dowodowy, o którym mowa w ust. 1 należy </w:t>
      </w:r>
      <w:r w:rsidRPr="004D35D1">
        <w:rPr>
          <w:rFonts w:ascii="Arial" w:hAnsi="Arial" w:cs="Arial"/>
          <w:b/>
          <w:sz w:val="22"/>
        </w:rPr>
        <w:t xml:space="preserve">złożyć wraz z ofertą – </w:t>
      </w:r>
      <w:r w:rsidRPr="004D35D1">
        <w:rPr>
          <w:rFonts w:ascii="Arial" w:hAnsi="Arial" w:cs="Arial"/>
          <w:b/>
          <w:i/>
          <w:sz w:val="22"/>
        </w:rPr>
        <w:t>jeżeli Wykonawca wykazuje dodatkowe doświadczenie trenera prowadzącego szkolenie</w:t>
      </w:r>
      <w:r w:rsidRPr="004D35D1">
        <w:rPr>
          <w:rFonts w:ascii="Arial" w:hAnsi="Arial" w:cs="Arial"/>
          <w:b/>
          <w:sz w:val="22"/>
        </w:rPr>
        <w:t>.</w:t>
      </w:r>
    </w:p>
    <w:p w:rsidR="004D35D1" w:rsidRPr="004D35D1" w:rsidRDefault="004D35D1" w:rsidP="0066168C">
      <w:pPr>
        <w:pStyle w:val="Akapitzlist"/>
        <w:numPr>
          <w:ilvl w:val="0"/>
          <w:numId w:val="47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4D35D1">
        <w:rPr>
          <w:rFonts w:ascii="Arial" w:hAnsi="Arial" w:cs="Arial"/>
          <w:sz w:val="22"/>
        </w:rPr>
        <w:t>Jeżeli Wykonawca nie złoży przedmiotowych środków dowodowych lub złożone przedmiotowe środki dowodowe są niekompletne, Zamawiający nie będzie wzywał do ich złożenia lub uzupełnienia.</w:t>
      </w:r>
    </w:p>
    <w:p w:rsidR="004D35D1" w:rsidRPr="004D35D1" w:rsidRDefault="004D35D1" w:rsidP="0066168C">
      <w:pPr>
        <w:numPr>
          <w:ilvl w:val="0"/>
          <w:numId w:val="47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4D35D1">
        <w:rPr>
          <w:rFonts w:ascii="Arial" w:hAnsi="Arial" w:cs="Arial"/>
          <w:sz w:val="22"/>
        </w:rPr>
        <w:t>Zamawiający może żądać od Wykonawców wyjaśnień dotyczących treści przedmiotowych środków dowodowych.</w:t>
      </w:r>
    </w:p>
    <w:p w:rsidR="004D35D1" w:rsidRPr="004D35D1" w:rsidRDefault="004D35D1" w:rsidP="007A3C9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  <w:u w:val="single"/>
        </w:rPr>
      </w:pPr>
    </w:p>
    <w:p w:rsidR="007A3C94" w:rsidRPr="006B1A34" w:rsidRDefault="007A3C94" w:rsidP="007A3C94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sz w:val="22"/>
        </w:rPr>
        <w:t>INFORMACJA O PRZEWIDYWANYCH ZAMÓWIENIACH, O KTÓRYC</w:t>
      </w:r>
      <w:r w:rsidR="00E16213" w:rsidRPr="006B1A34">
        <w:rPr>
          <w:rFonts w:ascii="Arial" w:hAnsi="Arial" w:cs="Arial"/>
          <w:b/>
          <w:sz w:val="22"/>
        </w:rPr>
        <w:t>H MOWA W ART. 214 UST. 1 PKT 7 i</w:t>
      </w:r>
      <w:r w:rsidRPr="006B1A34">
        <w:rPr>
          <w:rFonts w:ascii="Arial" w:hAnsi="Arial" w:cs="Arial"/>
          <w:b/>
          <w:sz w:val="22"/>
        </w:rPr>
        <w:t xml:space="preserve"> 8</w:t>
      </w:r>
    </w:p>
    <w:p w:rsidR="007A3C94" w:rsidRPr="006B1A34" w:rsidRDefault="007A3C94" w:rsidP="007A3C94">
      <w:pPr>
        <w:pStyle w:val="Akapitzlist"/>
        <w:spacing w:before="26" w:after="0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7A3C94" w:rsidRPr="006B1A34" w:rsidRDefault="007A3C94" w:rsidP="007A3C94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Zamawiający nie przewiduje udzielania zamówień, o których mowa w art. 214 ust. 1 pkt 7 i 8 ustawy Pzp</w:t>
      </w:r>
      <w:r w:rsidR="00AF2FBD">
        <w:rPr>
          <w:rFonts w:ascii="Arial" w:hAnsi="Arial" w:cs="Arial"/>
          <w:sz w:val="22"/>
        </w:rPr>
        <w:t>.</w:t>
      </w:r>
    </w:p>
    <w:p w:rsidR="004F2A5C" w:rsidRPr="006B1A34" w:rsidRDefault="004F2A5C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91781E" w:rsidRDefault="0011793E" w:rsidP="0037082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TERMIN WYKONANIA ZAMÓWIENIA</w:t>
      </w:r>
    </w:p>
    <w:p w:rsidR="00370820" w:rsidRPr="00370820" w:rsidRDefault="00370820" w:rsidP="00370820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AF2FBD" w:rsidRPr="00370820" w:rsidRDefault="005E5C61" w:rsidP="00370820">
      <w:pPr>
        <w:pStyle w:val="Tekstpodstawowy"/>
        <w:spacing w:line="276" w:lineRule="auto"/>
        <w:ind w:left="705"/>
        <w:jc w:val="both"/>
        <w:rPr>
          <w:rFonts w:ascii="Arial" w:hAnsi="Arial" w:cs="Arial"/>
          <w:sz w:val="22"/>
          <w:szCs w:val="22"/>
          <w:u w:val="single"/>
        </w:rPr>
      </w:pPr>
      <w:r w:rsidRPr="00370820">
        <w:rPr>
          <w:rFonts w:ascii="Arial" w:hAnsi="Arial" w:cs="Arial"/>
          <w:b w:val="0"/>
          <w:sz w:val="22"/>
        </w:rPr>
        <w:t>Termin wykonania zamówienia:</w:t>
      </w:r>
      <w:r w:rsidR="00370820" w:rsidRPr="00370820">
        <w:rPr>
          <w:rFonts w:ascii="Arial" w:hAnsi="Arial" w:cs="Arial"/>
          <w:sz w:val="22"/>
        </w:rPr>
        <w:t xml:space="preserve"> </w:t>
      </w:r>
      <w:r w:rsidR="00370820">
        <w:rPr>
          <w:rFonts w:ascii="Arial" w:hAnsi="Arial" w:cs="Arial"/>
          <w:b w:val="0"/>
          <w:bCs/>
          <w:sz w:val="22"/>
          <w:szCs w:val="22"/>
        </w:rPr>
        <w:t>6</w:t>
      </w:r>
      <w:r w:rsidR="00370820" w:rsidRPr="00370820">
        <w:rPr>
          <w:rFonts w:ascii="Arial" w:hAnsi="Arial" w:cs="Arial"/>
          <w:b w:val="0"/>
          <w:bCs/>
          <w:sz w:val="22"/>
          <w:szCs w:val="22"/>
        </w:rPr>
        <w:t xml:space="preserve"> miesięcy od dnia zawarcia umowy</w:t>
      </w:r>
      <w:r w:rsidR="00370820" w:rsidRPr="00370820">
        <w:rPr>
          <w:rFonts w:ascii="Arial" w:hAnsi="Arial" w:cs="Arial"/>
          <w:b w:val="0"/>
          <w:sz w:val="22"/>
          <w:szCs w:val="22"/>
        </w:rPr>
        <w:t xml:space="preserve"> – </w:t>
      </w:r>
      <w:r w:rsidR="00370820" w:rsidRPr="00370820">
        <w:rPr>
          <w:rFonts w:ascii="Arial" w:hAnsi="Arial" w:cs="Arial"/>
          <w:sz w:val="22"/>
          <w:szCs w:val="22"/>
          <w:u w:val="single"/>
        </w:rPr>
        <w:t>dla wszystkich części zamówienia.</w:t>
      </w:r>
    </w:p>
    <w:p w:rsidR="005E5C61" w:rsidRPr="005E5C61" w:rsidRDefault="005E5C61" w:rsidP="005E5C61">
      <w:pPr>
        <w:pStyle w:val="Akapitzlist"/>
        <w:spacing w:after="0"/>
        <w:jc w:val="both"/>
        <w:rPr>
          <w:rFonts w:ascii="Arial" w:hAnsi="Arial" w:cs="Arial"/>
          <w:sz w:val="22"/>
        </w:rPr>
      </w:pPr>
    </w:p>
    <w:p w:rsidR="00BC07A5" w:rsidRPr="006B1A34" w:rsidRDefault="00161342" w:rsidP="00BC07A5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INFORMACJA</w:t>
      </w:r>
      <w:r w:rsidR="00BC07A5" w:rsidRPr="006B1A34">
        <w:rPr>
          <w:rFonts w:ascii="Arial" w:hAnsi="Arial" w:cs="Arial"/>
          <w:b/>
          <w:color w:val="000000"/>
          <w:sz w:val="22"/>
        </w:rPr>
        <w:t xml:space="preserve"> DOTYCZĄC</w:t>
      </w:r>
      <w:r w:rsidRPr="006B1A34">
        <w:rPr>
          <w:rFonts w:ascii="Arial" w:hAnsi="Arial" w:cs="Arial"/>
          <w:b/>
          <w:color w:val="000000"/>
          <w:sz w:val="22"/>
        </w:rPr>
        <w:t>A</w:t>
      </w:r>
      <w:r w:rsidR="00BC07A5" w:rsidRPr="006B1A34">
        <w:rPr>
          <w:rFonts w:ascii="Arial" w:hAnsi="Arial" w:cs="Arial"/>
          <w:b/>
          <w:color w:val="000000"/>
          <w:sz w:val="22"/>
        </w:rPr>
        <w:t xml:space="preserve"> OFERT WARIANTOWYCH, W TYM INFORMACJ</w:t>
      </w:r>
      <w:r w:rsidRPr="006B1A34">
        <w:rPr>
          <w:rFonts w:ascii="Arial" w:hAnsi="Arial" w:cs="Arial"/>
          <w:b/>
          <w:color w:val="000000"/>
          <w:sz w:val="22"/>
        </w:rPr>
        <w:t>A</w:t>
      </w:r>
      <w:r w:rsidR="00BC07A5" w:rsidRPr="006B1A34">
        <w:rPr>
          <w:rFonts w:ascii="Arial" w:hAnsi="Arial" w:cs="Arial"/>
          <w:b/>
          <w:color w:val="000000"/>
          <w:sz w:val="22"/>
        </w:rPr>
        <w:t xml:space="preserve"> O SPOSOBIE PRZEDSTAWIANIA OFERT WARIANTOWYCH ORAZ MINIMALNE WARUNKI, JAKIM MUSZĄ ODPOWIADAĆ OFERTY WARIANTOWE, JEŻELI ZAMAWIAJĄCY WYMAGA LUB DOPUSZCZA ICH SKŁADANIE</w:t>
      </w:r>
    </w:p>
    <w:p w:rsidR="00BC07A5" w:rsidRPr="006B1A34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C07A5" w:rsidRPr="006B1A34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6B1A34">
        <w:rPr>
          <w:rFonts w:ascii="Arial" w:hAnsi="Arial" w:cs="Arial"/>
          <w:b w:val="0"/>
          <w:sz w:val="22"/>
          <w:szCs w:val="22"/>
        </w:rPr>
        <w:t xml:space="preserve">Zamawiający nie </w:t>
      </w:r>
      <w:r w:rsidR="00812C1E" w:rsidRPr="006B1A34">
        <w:rPr>
          <w:rFonts w:ascii="Arial" w:hAnsi="Arial" w:cs="Arial"/>
          <w:b w:val="0"/>
          <w:sz w:val="22"/>
          <w:szCs w:val="22"/>
        </w:rPr>
        <w:t xml:space="preserve">wymaga i nie </w:t>
      </w:r>
      <w:r w:rsidRPr="006B1A34">
        <w:rPr>
          <w:rFonts w:ascii="Arial" w:hAnsi="Arial" w:cs="Arial"/>
          <w:b w:val="0"/>
          <w:sz w:val="22"/>
          <w:szCs w:val="22"/>
        </w:rPr>
        <w:t>dopuszcza składania ofert wariantowych.</w:t>
      </w:r>
    </w:p>
    <w:p w:rsidR="00E9232C" w:rsidRPr="006B1A34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696DCD" w:rsidRPr="006B1A34" w:rsidRDefault="00161342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MAKSYMALNA LICZBA</w:t>
      </w:r>
      <w:r w:rsidR="00A30728" w:rsidRPr="006B1A34">
        <w:rPr>
          <w:rFonts w:ascii="Arial" w:hAnsi="Arial" w:cs="Arial"/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6B1A34">
        <w:rPr>
          <w:rFonts w:ascii="Arial" w:hAnsi="Arial" w:cs="Arial"/>
          <w:b/>
          <w:color w:val="000000"/>
          <w:sz w:val="22"/>
        </w:rPr>
        <w:t>RAMOWEJ</w:t>
      </w:r>
    </w:p>
    <w:p w:rsidR="00826EE1" w:rsidRPr="006B1A34" w:rsidRDefault="00826EE1" w:rsidP="00826EE1">
      <w:pPr>
        <w:pStyle w:val="Akapitzlist"/>
        <w:spacing w:before="26" w:after="0"/>
        <w:jc w:val="both"/>
        <w:rPr>
          <w:rFonts w:ascii="Arial" w:hAnsi="Arial" w:cs="Arial"/>
          <w:sz w:val="22"/>
          <w:highlight w:val="yellow"/>
        </w:rPr>
      </w:pPr>
    </w:p>
    <w:p w:rsidR="00A30728" w:rsidRPr="006B1A34" w:rsidRDefault="00A30728" w:rsidP="00A30728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6B1A34">
        <w:rPr>
          <w:rFonts w:ascii="Arial" w:hAnsi="Arial" w:cs="Arial"/>
          <w:color w:val="000000"/>
          <w:sz w:val="22"/>
        </w:rPr>
        <w:t>Zamawiający nie przewiduje zawarcia umowy ramowej</w:t>
      </w:r>
      <w:r w:rsidR="00EC7C83" w:rsidRPr="006B1A34">
        <w:rPr>
          <w:rFonts w:ascii="Arial" w:hAnsi="Arial" w:cs="Arial"/>
          <w:color w:val="000000"/>
          <w:sz w:val="22"/>
        </w:rPr>
        <w:t>.</w:t>
      </w:r>
      <w:r w:rsidRPr="006B1A34">
        <w:rPr>
          <w:rFonts w:ascii="Arial" w:hAnsi="Arial" w:cs="Arial"/>
          <w:color w:val="000000"/>
          <w:sz w:val="22"/>
        </w:rPr>
        <w:t xml:space="preserve"> </w:t>
      </w:r>
    </w:p>
    <w:p w:rsidR="00D32542" w:rsidRPr="006B1A34" w:rsidRDefault="00D32542" w:rsidP="00D32542">
      <w:pPr>
        <w:spacing w:before="26" w:after="0"/>
        <w:jc w:val="both"/>
        <w:rPr>
          <w:rFonts w:ascii="Arial" w:hAnsi="Arial" w:cs="Arial"/>
          <w:sz w:val="22"/>
        </w:rPr>
      </w:pPr>
    </w:p>
    <w:p w:rsidR="00696DCD" w:rsidRPr="006B1A34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INFORMACJ</w:t>
      </w:r>
      <w:r w:rsidR="00161342" w:rsidRPr="006B1A34">
        <w:rPr>
          <w:rFonts w:ascii="Arial" w:hAnsi="Arial" w:cs="Arial"/>
          <w:b/>
          <w:color w:val="000000"/>
          <w:sz w:val="22"/>
        </w:rPr>
        <w:t>A</w:t>
      </w:r>
      <w:r w:rsidRPr="006B1A34">
        <w:rPr>
          <w:rFonts w:ascii="Arial" w:hAnsi="Arial" w:cs="Arial"/>
          <w:b/>
          <w:color w:val="000000"/>
          <w:sz w:val="22"/>
        </w:rPr>
        <w:t xml:space="preserve"> DOTYCZĄC</w:t>
      </w:r>
      <w:r w:rsidR="00161342" w:rsidRPr="006B1A34">
        <w:rPr>
          <w:rFonts w:ascii="Arial" w:hAnsi="Arial" w:cs="Arial"/>
          <w:b/>
          <w:color w:val="000000"/>
          <w:sz w:val="22"/>
        </w:rPr>
        <w:t>A</w:t>
      </w:r>
      <w:r w:rsidRPr="006B1A34">
        <w:rPr>
          <w:rFonts w:ascii="Arial" w:hAnsi="Arial" w:cs="Arial"/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 w:rsidRPr="006B1A34">
        <w:rPr>
          <w:rFonts w:ascii="Arial" w:hAnsi="Arial" w:cs="Arial"/>
          <w:b/>
          <w:color w:val="000000"/>
          <w:sz w:val="22"/>
        </w:rPr>
        <w:t>E ROZLICZENIA W WALUTACH OBCYCH</w:t>
      </w:r>
    </w:p>
    <w:p w:rsidR="00A30728" w:rsidRPr="006B1A34" w:rsidRDefault="00A30728" w:rsidP="00A30728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</w:p>
    <w:p w:rsidR="00A30728" w:rsidRPr="006B1A34" w:rsidRDefault="00A30728" w:rsidP="00A30728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6B1A34">
        <w:rPr>
          <w:rFonts w:ascii="Arial" w:hAnsi="Arial" w:cs="Arial"/>
          <w:color w:val="000000"/>
          <w:sz w:val="22"/>
        </w:rPr>
        <w:t>Zamawiający nie przewiduje rozliczenia w walutach obcych.</w:t>
      </w:r>
    </w:p>
    <w:p w:rsidR="00A30728" w:rsidRPr="006B1A34" w:rsidRDefault="00A30728" w:rsidP="00A30728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696DCD" w:rsidRPr="006B1A34" w:rsidRDefault="00CC0CAA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INFORMACJ</w:t>
      </w:r>
      <w:r w:rsidR="00161342" w:rsidRPr="006B1A34">
        <w:rPr>
          <w:rFonts w:ascii="Arial" w:hAnsi="Arial" w:cs="Arial"/>
          <w:b/>
          <w:color w:val="000000"/>
          <w:sz w:val="22"/>
        </w:rPr>
        <w:t>A</w:t>
      </w:r>
      <w:r w:rsidRPr="006B1A34">
        <w:rPr>
          <w:rFonts w:ascii="Arial" w:hAnsi="Arial" w:cs="Arial"/>
          <w:b/>
          <w:color w:val="000000"/>
          <w:sz w:val="22"/>
        </w:rPr>
        <w:t xml:space="preserve"> O UPRZEDNIEJ OCENIE OFERT, ZGODNIE Z ART. 139, JEŻELI ZAMAWIAJĄCY PRZEW</w:t>
      </w:r>
      <w:r w:rsidR="005136A4" w:rsidRPr="006B1A34">
        <w:rPr>
          <w:rFonts w:ascii="Arial" w:hAnsi="Arial" w:cs="Arial"/>
          <w:b/>
          <w:color w:val="000000"/>
          <w:sz w:val="22"/>
        </w:rPr>
        <w:t>IDUJE ODWRÓCONĄ KOLEJNOŚĆ OCENY</w:t>
      </w:r>
    </w:p>
    <w:p w:rsidR="00A30728" w:rsidRPr="006B1A34" w:rsidRDefault="00A30728" w:rsidP="00CC0CAA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CC0CAA" w:rsidRPr="00AF2FBD" w:rsidRDefault="00CC0CAA" w:rsidP="00AB4D53">
      <w:pPr>
        <w:pStyle w:val="Tekstpodstawowy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B1A34">
        <w:rPr>
          <w:rFonts w:ascii="Arial" w:hAnsi="Arial" w:cs="Arial"/>
          <w:b w:val="0"/>
          <w:sz w:val="22"/>
          <w:szCs w:val="22"/>
        </w:rPr>
        <w:t>Zgodnie z art. 139 ustawy Pzp</w:t>
      </w:r>
      <w:r w:rsidR="00161342" w:rsidRPr="006B1A34">
        <w:rPr>
          <w:rFonts w:ascii="Arial" w:hAnsi="Arial" w:cs="Arial"/>
          <w:b w:val="0"/>
          <w:sz w:val="22"/>
          <w:szCs w:val="22"/>
        </w:rPr>
        <w:t>,</w:t>
      </w:r>
      <w:r w:rsidRPr="006B1A34">
        <w:rPr>
          <w:rFonts w:ascii="Arial" w:hAnsi="Arial" w:cs="Arial"/>
          <w:b w:val="0"/>
          <w:sz w:val="22"/>
          <w:szCs w:val="22"/>
        </w:rPr>
        <w:t xml:space="preserve"> Zamawiający najpierw dokona badania i oceny ofert, a następnie dokona kwalifikacji podmiotowej Wykonawcy, którego oferta została najwyżej oceniona, w zakresie braku podstaw wykluczenia</w:t>
      </w:r>
      <w:r w:rsidRPr="00AF2FBD">
        <w:rPr>
          <w:rFonts w:ascii="Arial" w:hAnsi="Arial" w:cs="Arial"/>
          <w:b w:val="0"/>
          <w:sz w:val="22"/>
          <w:szCs w:val="22"/>
        </w:rPr>
        <w:t xml:space="preserve">. </w:t>
      </w:r>
    </w:p>
    <w:p w:rsidR="00E907B4" w:rsidRPr="006B1A34" w:rsidRDefault="0089508E" w:rsidP="00AB4D53">
      <w:pPr>
        <w:pStyle w:val="Akapitzlist"/>
        <w:numPr>
          <w:ilvl w:val="0"/>
          <w:numId w:val="33"/>
        </w:numPr>
        <w:spacing w:before="26"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 xml:space="preserve">Wykonawca nie jest obowiązany do złożenia wraz z ofertą oświadczenia, </w:t>
      </w:r>
      <w:r w:rsidR="00E907B4" w:rsidRPr="006B1A34">
        <w:rPr>
          <w:rFonts w:ascii="Arial" w:hAnsi="Arial" w:cs="Arial"/>
          <w:color w:val="000000"/>
          <w:sz w:val="22"/>
        </w:rPr>
        <w:t>o</w:t>
      </w:r>
      <w:r w:rsidR="004B331A">
        <w:rPr>
          <w:rFonts w:ascii="Arial" w:hAnsi="Arial" w:cs="Arial"/>
          <w:color w:val="000000"/>
          <w:sz w:val="22"/>
        </w:rPr>
        <w:t> </w:t>
      </w:r>
      <w:r w:rsidR="00E907B4" w:rsidRPr="006B1A34">
        <w:rPr>
          <w:rFonts w:ascii="Arial" w:hAnsi="Arial" w:cs="Arial"/>
          <w:color w:val="000000"/>
          <w:sz w:val="22"/>
        </w:rPr>
        <w:t>którym mowa w art. 125 ust. 1 ustawy Pzp.</w:t>
      </w:r>
      <w:r w:rsidRPr="006B1A34">
        <w:rPr>
          <w:rFonts w:ascii="Arial" w:hAnsi="Arial" w:cs="Arial"/>
          <w:color w:val="000000"/>
          <w:sz w:val="22"/>
        </w:rPr>
        <w:t xml:space="preserve"> </w:t>
      </w:r>
    </w:p>
    <w:p w:rsidR="0089508E" w:rsidRPr="006B1A34" w:rsidRDefault="0089508E" w:rsidP="00AB4D53">
      <w:pPr>
        <w:pStyle w:val="Akapitzlist"/>
        <w:numPr>
          <w:ilvl w:val="0"/>
          <w:numId w:val="33"/>
        </w:numPr>
        <w:spacing w:before="26"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 xml:space="preserve">Zamawiający zażąda </w:t>
      </w:r>
      <w:r w:rsidR="00635443" w:rsidRPr="006B1A34">
        <w:rPr>
          <w:rFonts w:ascii="Arial" w:hAnsi="Arial" w:cs="Arial"/>
          <w:color w:val="000000"/>
          <w:sz w:val="22"/>
        </w:rPr>
        <w:t xml:space="preserve">oświadczenia, o którym mowa w ust. 2 </w:t>
      </w:r>
      <w:r w:rsidRPr="006B1A34">
        <w:rPr>
          <w:rFonts w:ascii="Arial" w:hAnsi="Arial" w:cs="Arial"/>
          <w:color w:val="000000"/>
          <w:sz w:val="22"/>
        </w:rPr>
        <w:t>wyłącznie od</w:t>
      </w:r>
      <w:r w:rsidR="004B331A">
        <w:rPr>
          <w:rFonts w:ascii="Arial" w:hAnsi="Arial" w:cs="Arial"/>
          <w:color w:val="000000"/>
          <w:sz w:val="22"/>
        </w:rPr>
        <w:t> </w:t>
      </w:r>
      <w:r w:rsidRPr="006B1A34">
        <w:rPr>
          <w:rFonts w:ascii="Arial" w:hAnsi="Arial" w:cs="Arial"/>
          <w:color w:val="000000"/>
          <w:sz w:val="22"/>
        </w:rPr>
        <w:t>Wykonawcy, którego oferta została najwyżej oceniona.</w:t>
      </w:r>
    </w:p>
    <w:p w:rsidR="00CC0CAA" w:rsidRPr="00D72A85" w:rsidRDefault="00387A51" w:rsidP="006C09F5">
      <w:pPr>
        <w:pStyle w:val="Akapitzlist"/>
        <w:numPr>
          <w:ilvl w:val="0"/>
          <w:numId w:val="33"/>
        </w:numPr>
        <w:spacing w:before="26" w:after="0"/>
        <w:jc w:val="both"/>
        <w:rPr>
          <w:rFonts w:ascii="Arial" w:hAnsi="Arial" w:cs="Arial"/>
          <w:sz w:val="22"/>
        </w:rPr>
      </w:pPr>
      <w:r w:rsidRPr="00D72A85">
        <w:rPr>
          <w:rFonts w:ascii="Arial" w:hAnsi="Arial" w:cs="Arial"/>
          <w:color w:val="000000"/>
          <w:sz w:val="22"/>
        </w:rPr>
        <w:t>W przypadku wspólnego ubiegania się o zamówienie przez Wykonawców, oświadczenie, o którym mowa w ust. 2, składa każdy z Wykonawców. Oświadczenia te potwierdzają brak podstaw wykluczenia</w:t>
      </w:r>
      <w:r w:rsidR="00D72A85" w:rsidRPr="00D72A85">
        <w:rPr>
          <w:rFonts w:ascii="Arial" w:hAnsi="Arial" w:cs="Arial"/>
          <w:color w:val="000000"/>
          <w:sz w:val="22"/>
        </w:rPr>
        <w:t>.</w:t>
      </w:r>
      <w:r w:rsidRPr="00D72A85">
        <w:rPr>
          <w:rFonts w:ascii="Arial" w:hAnsi="Arial" w:cs="Arial"/>
          <w:color w:val="000000"/>
          <w:sz w:val="22"/>
        </w:rPr>
        <w:t xml:space="preserve"> </w:t>
      </w:r>
    </w:p>
    <w:p w:rsidR="00D72A85" w:rsidRPr="00D72A85" w:rsidRDefault="00D72A85" w:rsidP="00D72A85">
      <w:pPr>
        <w:pStyle w:val="Akapitzlist"/>
        <w:spacing w:before="26" w:after="0"/>
        <w:ind w:left="1080"/>
        <w:jc w:val="both"/>
        <w:rPr>
          <w:rFonts w:ascii="Arial" w:hAnsi="Arial" w:cs="Arial"/>
          <w:sz w:val="22"/>
        </w:rPr>
      </w:pPr>
    </w:p>
    <w:p w:rsidR="00696DCD" w:rsidRPr="006B1A34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INFORMACJ</w:t>
      </w:r>
      <w:r w:rsidR="00161342" w:rsidRPr="006B1A34">
        <w:rPr>
          <w:rFonts w:ascii="Arial" w:hAnsi="Arial" w:cs="Arial"/>
          <w:b/>
          <w:color w:val="000000"/>
          <w:sz w:val="22"/>
        </w:rPr>
        <w:t>A</w:t>
      </w:r>
      <w:r w:rsidRPr="006B1A34">
        <w:rPr>
          <w:rFonts w:ascii="Arial" w:hAnsi="Arial" w:cs="Arial"/>
          <w:b/>
          <w:color w:val="000000"/>
          <w:sz w:val="22"/>
        </w:rPr>
        <w:t xml:space="preserve"> O PRZEWIDYWANYM WYBORZE NAJKORZYSTNIEJSZEJ OFERTY Z ZASTOSOWANIEM AUKCJI ELEKTRONICZNEJ WRAZ Z INFORMACJAMI, O </w:t>
      </w:r>
      <w:r w:rsidRPr="006B1A34">
        <w:rPr>
          <w:rFonts w:ascii="Arial" w:hAnsi="Arial" w:cs="Arial"/>
          <w:b/>
          <w:color w:val="000000"/>
          <w:sz w:val="22"/>
        </w:rPr>
        <w:lastRenderedPageBreak/>
        <w:t xml:space="preserve">KTÓRYCH MOWA W ART. 230, JEŻELI ZAMAWIAJĄCY PRZEWIDUJE AUKCJĘ </w:t>
      </w:r>
      <w:r w:rsidR="008352C5" w:rsidRPr="006B1A34">
        <w:rPr>
          <w:rFonts w:ascii="Arial" w:hAnsi="Arial" w:cs="Arial"/>
          <w:b/>
          <w:color w:val="000000"/>
          <w:sz w:val="22"/>
        </w:rPr>
        <w:t>ELEKTRONICZNĄ</w:t>
      </w:r>
    </w:p>
    <w:p w:rsidR="00BC07A5" w:rsidRPr="006B1A34" w:rsidRDefault="00BC07A5" w:rsidP="00BC07A5">
      <w:pPr>
        <w:pStyle w:val="Akapitzlist"/>
        <w:tabs>
          <w:tab w:val="left" w:pos="426"/>
        </w:tabs>
        <w:spacing w:after="0"/>
        <w:rPr>
          <w:rFonts w:ascii="Arial" w:hAnsi="Arial" w:cs="Arial"/>
          <w:sz w:val="22"/>
        </w:rPr>
      </w:pPr>
    </w:p>
    <w:p w:rsidR="00BC07A5" w:rsidRPr="006B1A34" w:rsidRDefault="00BC07A5" w:rsidP="001B281E">
      <w:pPr>
        <w:pStyle w:val="Akapitzlist"/>
        <w:tabs>
          <w:tab w:val="left" w:pos="426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6B1A34">
        <w:rPr>
          <w:rFonts w:ascii="Arial" w:hAnsi="Arial" w:cs="Arial"/>
          <w:sz w:val="22"/>
        </w:rPr>
        <w:t xml:space="preserve">Zamawiający nie przewiduje </w:t>
      </w:r>
      <w:r w:rsidR="001B281E" w:rsidRPr="006B1A34">
        <w:rPr>
          <w:rFonts w:ascii="Arial" w:hAnsi="Arial" w:cs="Arial"/>
          <w:sz w:val="22"/>
        </w:rPr>
        <w:t xml:space="preserve">wyboru najkorzystniejszej oferty z zastosowaniem </w:t>
      </w:r>
      <w:r w:rsidRPr="006B1A34">
        <w:rPr>
          <w:rFonts w:ascii="Arial" w:hAnsi="Arial" w:cs="Arial"/>
          <w:sz w:val="22"/>
        </w:rPr>
        <w:t>aukcji elektronicznej.</w:t>
      </w:r>
      <w:r w:rsidRPr="006B1A34">
        <w:rPr>
          <w:rFonts w:ascii="Arial" w:hAnsi="Arial" w:cs="Arial"/>
          <w:b/>
          <w:sz w:val="22"/>
        </w:rPr>
        <w:t xml:space="preserve"> </w:t>
      </w:r>
    </w:p>
    <w:p w:rsidR="00314F8B" w:rsidRPr="00AF2FBD" w:rsidRDefault="00314F8B" w:rsidP="00AF2FBD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A30728" w:rsidRPr="006B1A34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PODSTAWY WYKLUCZ</w:t>
      </w:r>
      <w:r w:rsidR="008352C5" w:rsidRPr="006B1A34">
        <w:rPr>
          <w:rFonts w:ascii="Arial" w:hAnsi="Arial" w:cs="Arial"/>
          <w:b/>
          <w:color w:val="000000"/>
          <w:sz w:val="22"/>
        </w:rPr>
        <w:t>ENIA</w:t>
      </w:r>
    </w:p>
    <w:p w:rsidR="00314F8B" w:rsidRPr="006B1A34" w:rsidRDefault="00314F8B" w:rsidP="00314F8B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3C66EF" w:rsidRPr="006B1A34" w:rsidRDefault="003C66EF" w:rsidP="00AB4D53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 xml:space="preserve">O udzielenie zamówienia mogą się ubiegać Wykonawcy, którzy nie podlegają wykluczeniu na podstawie art. 108 ust. 1 ustawy Pzp. </w:t>
      </w:r>
    </w:p>
    <w:p w:rsidR="003C66EF" w:rsidRPr="006B1A34" w:rsidRDefault="003C66EF" w:rsidP="00AB4D53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>Wykonawca nie podlega wykluczeniu w okolicznościach określonych w art. 108 ust. 1 pkt 1, 2 i 5, jeżeli udowodni Zamawiającemu, że spełnił łącznie przesłanki określone w art. 110 ust. 2 ustawy Pzp.</w:t>
      </w:r>
    </w:p>
    <w:p w:rsidR="00280ACA" w:rsidRPr="006B1A34" w:rsidRDefault="00B2106F" w:rsidP="00AB4D53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>O udzielenie zamówienia mogą się ubiegać Wykonawcy, którzy nie podlegają wykluczeniu na podstawie art.7 ust.1 ustawy z dnia 13 kwietnia 2022 r. o</w:t>
      </w:r>
      <w:r w:rsidR="004B331A">
        <w:rPr>
          <w:rFonts w:ascii="Arial" w:hAnsi="Arial" w:cs="Arial"/>
          <w:color w:val="000000" w:themeColor="text1"/>
          <w:sz w:val="22"/>
        </w:rPr>
        <w:t> </w:t>
      </w:r>
      <w:r w:rsidRPr="006B1A34">
        <w:rPr>
          <w:rFonts w:ascii="Arial" w:hAnsi="Arial" w:cs="Arial"/>
          <w:color w:val="000000" w:themeColor="text1"/>
          <w:sz w:val="22"/>
        </w:rPr>
        <w:t xml:space="preserve">szczególnych rozwiązaniach </w:t>
      </w:r>
      <w:r w:rsidR="00F339A2" w:rsidRPr="006B1A34">
        <w:rPr>
          <w:rFonts w:ascii="Arial" w:hAnsi="Arial" w:cs="Arial"/>
          <w:color w:val="000000" w:themeColor="text1"/>
          <w:sz w:val="22"/>
        </w:rPr>
        <w:t xml:space="preserve">  </w:t>
      </w:r>
      <w:r w:rsidRPr="006B1A34">
        <w:rPr>
          <w:rFonts w:ascii="Arial" w:hAnsi="Arial" w:cs="Arial"/>
          <w:color w:val="000000" w:themeColor="text1"/>
          <w:sz w:val="22"/>
        </w:rPr>
        <w:t>w zakresie przeciwdziałania wspieraniu agresji na</w:t>
      </w:r>
      <w:r w:rsidR="004B331A">
        <w:rPr>
          <w:rFonts w:ascii="Arial" w:hAnsi="Arial" w:cs="Arial"/>
          <w:color w:val="000000" w:themeColor="text1"/>
          <w:sz w:val="22"/>
        </w:rPr>
        <w:t> </w:t>
      </w:r>
      <w:r w:rsidRPr="006B1A34">
        <w:rPr>
          <w:rFonts w:ascii="Arial" w:hAnsi="Arial" w:cs="Arial"/>
          <w:color w:val="000000" w:themeColor="text1"/>
          <w:sz w:val="22"/>
        </w:rPr>
        <w:t>Ukrainę oraz służących ochronie bezpieczeństwa narodowego.  </w:t>
      </w:r>
    </w:p>
    <w:p w:rsidR="00280ACA" w:rsidRPr="006B1A34" w:rsidRDefault="00280ACA" w:rsidP="00AB4D53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>O udzielenie zamówienia mogą się ubiegać Wykonawcy, którzy nie podlegają wykluczeniu na podstawie art. 5k rozporządzenia Rady (UE) 2022/576 z dnia 8</w:t>
      </w:r>
      <w:r w:rsidR="004B331A">
        <w:rPr>
          <w:rFonts w:ascii="Arial" w:hAnsi="Arial" w:cs="Arial"/>
          <w:color w:val="000000" w:themeColor="text1"/>
          <w:sz w:val="22"/>
        </w:rPr>
        <w:t> </w:t>
      </w:r>
      <w:r w:rsidRPr="006B1A34">
        <w:rPr>
          <w:rFonts w:ascii="Arial" w:hAnsi="Arial" w:cs="Arial"/>
          <w:color w:val="000000" w:themeColor="text1"/>
          <w:sz w:val="22"/>
        </w:rPr>
        <w:t>kwietnia 2022 r. w sprawie zmiany rozporządzenia (UE) Nr 833/2014 dotyczącego środków ograniczających w związku z działaniami Rosji destabilizującymi sytuację na Ukrainie.</w:t>
      </w:r>
    </w:p>
    <w:p w:rsidR="003C66EF" w:rsidRPr="006B1A34" w:rsidRDefault="003C66EF" w:rsidP="00AB4D53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>Wykonawca może zostać wykluczony przez Zama</w:t>
      </w:r>
      <w:r w:rsidR="003F791B" w:rsidRPr="006B1A34">
        <w:rPr>
          <w:rFonts w:ascii="Arial" w:hAnsi="Arial" w:cs="Arial"/>
          <w:color w:val="000000" w:themeColor="text1"/>
          <w:sz w:val="22"/>
        </w:rPr>
        <w:t>wiającego na każdym etapie postę</w:t>
      </w:r>
      <w:r w:rsidRPr="006B1A34">
        <w:rPr>
          <w:rFonts w:ascii="Arial" w:hAnsi="Arial" w:cs="Arial"/>
          <w:color w:val="000000" w:themeColor="text1"/>
          <w:sz w:val="22"/>
        </w:rPr>
        <w:t>powania o udzielenie zamówienia.</w:t>
      </w:r>
    </w:p>
    <w:p w:rsidR="003C66EF" w:rsidRPr="006B1A34" w:rsidRDefault="003C66EF" w:rsidP="00314F8B">
      <w:pPr>
        <w:spacing w:after="0"/>
        <w:ind w:left="708"/>
        <w:rPr>
          <w:rFonts w:ascii="Arial" w:hAnsi="Arial" w:cs="Arial"/>
          <w:b/>
          <w:i/>
          <w:color w:val="000000"/>
          <w:sz w:val="22"/>
        </w:rPr>
      </w:pPr>
    </w:p>
    <w:p w:rsidR="0047571D" w:rsidRPr="006B1A34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 xml:space="preserve">PODSTAWY WYKLUCZENIA, O KTÓRYCH MOWA W ART. 109 UST. 1, JEŻELI </w:t>
      </w:r>
      <w:r w:rsidR="008352C5" w:rsidRPr="006B1A34">
        <w:rPr>
          <w:rFonts w:ascii="Arial" w:hAnsi="Arial" w:cs="Arial"/>
          <w:b/>
          <w:color w:val="000000"/>
          <w:sz w:val="22"/>
        </w:rPr>
        <w:t>ZAMAWIAJĄCY JE PRZEWIDUJE</w:t>
      </w:r>
    </w:p>
    <w:p w:rsidR="00314F8B" w:rsidRPr="006B1A34" w:rsidRDefault="00314F8B" w:rsidP="00696DCD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61342" w:rsidRPr="006B1A34" w:rsidRDefault="00161342" w:rsidP="00161342">
      <w:pPr>
        <w:spacing w:after="0"/>
        <w:ind w:left="708"/>
        <w:jc w:val="both"/>
        <w:rPr>
          <w:rFonts w:ascii="Arial" w:hAnsi="Arial" w:cs="Arial"/>
          <w:color w:val="000000"/>
          <w:sz w:val="22"/>
        </w:rPr>
      </w:pPr>
      <w:r w:rsidRPr="006B1A34">
        <w:rPr>
          <w:rFonts w:ascii="Arial" w:hAnsi="Arial" w:cs="Arial"/>
          <w:color w:val="000000"/>
          <w:sz w:val="22"/>
        </w:rPr>
        <w:t xml:space="preserve">Zamawiający nie przewiduje wykluczenia Wykonawcy na podstawie art. 109 ust. 1 ustawy Pzp </w:t>
      </w:r>
    </w:p>
    <w:p w:rsidR="0047571D" w:rsidRPr="00AF2FBD" w:rsidRDefault="0047571D" w:rsidP="00AF2FBD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6B1A34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INFORMACJ</w:t>
      </w:r>
      <w:r w:rsidR="00161342" w:rsidRPr="006B1A34">
        <w:rPr>
          <w:rFonts w:ascii="Arial" w:hAnsi="Arial" w:cs="Arial"/>
          <w:b/>
          <w:color w:val="000000"/>
          <w:sz w:val="22"/>
        </w:rPr>
        <w:t>A</w:t>
      </w:r>
      <w:r w:rsidRPr="006B1A34">
        <w:rPr>
          <w:rFonts w:ascii="Arial" w:hAnsi="Arial" w:cs="Arial"/>
          <w:b/>
          <w:color w:val="000000"/>
          <w:sz w:val="22"/>
        </w:rPr>
        <w:t xml:space="preserve"> O WARUNKACH UDZIAŁU W POSTĘ</w:t>
      </w:r>
      <w:r w:rsidR="008352C5" w:rsidRPr="006B1A34">
        <w:rPr>
          <w:rFonts w:ascii="Arial" w:hAnsi="Arial" w:cs="Arial"/>
          <w:b/>
          <w:color w:val="000000"/>
          <w:sz w:val="22"/>
        </w:rPr>
        <w:t>POWANIU O UDZIELENIE ZAMÓWIENIA</w:t>
      </w:r>
    </w:p>
    <w:p w:rsidR="00B857C6" w:rsidRDefault="00B857C6" w:rsidP="00B857C6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</w:rPr>
      </w:pPr>
    </w:p>
    <w:p w:rsidR="00B857C6" w:rsidRPr="000943B4" w:rsidRDefault="00B857C6" w:rsidP="00B857C6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2"/>
        </w:rPr>
      </w:pPr>
      <w:r w:rsidRPr="009C48C0">
        <w:rPr>
          <w:rFonts w:ascii="Arial" w:hAnsi="Arial" w:cs="Arial"/>
          <w:bCs/>
          <w:sz w:val="22"/>
        </w:rPr>
        <w:t>Zamawiający nie określa warunków udziału w postępowaniu.</w:t>
      </w:r>
    </w:p>
    <w:p w:rsidR="003F2F74" w:rsidRPr="00B857C6" w:rsidRDefault="003F2F74" w:rsidP="00B857C6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6B1A34" w:rsidRDefault="0011793E" w:rsidP="00314F8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 xml:space="preserve">WYKAZ </w:t>
      </w:r>
      <w:r w:rsidR="008352C5" w:rsidRPr="006B1A34">
        <w:rPr>
          <w:rFonts w:ascii="Arial" w:hAnsi="Arial" w:cs="Arial"/>
          <w:b/>
          <w:color w:val="000000"/>
          <w:sz w:val="22"/>
        </w:rPr>
        <w:t>PODMIOTOWYCH ŚRODKÓW DOWODOWYCH</w:t>
      </w:r>
    </w:p>
    <w:p w:rsidR="00161342" w:rsidRPr="006B1A34" w:rsidRDefault="00161342" w:rsidP="00865B16">
      <w:pPr>
        <w:pStyle w:val="Akapitzlist"/>
        <w:spacing w:after="0"/>
        <w:rPr>
          <w:rFonts w:ascii="Arial" w:hAnsi="Arial" w:cs="Arial"/>
          <w:b/>
          <w:i/>
          <w:color w:val="000000"/>
          <w:sz w:val="22"/>
        </w:rPr>
      </w:pPr>
    </w:p>
    <w:p w:rsidR="00ED3811" w:rsidRDefault="00B857C6" w:rsidP="00B857C6">
      <w:pPr>
        <w:pStyle w:val="Akapitzlist"/>
        <w:spacing w:after="0"/>
        <w:ind w:left="1416" w:hanging="707"/>
        <w:rPr>
          <w:rFonts w:ascii="Arial" w:hAnsi="Arial" w:cs="Arial"/>
          <w:color w:val="000000"/>
          <w:sz w:val="22"/>
        </w:rPr>
      </w:pPr>
      <w:r w:rsidRPr="009A35E2">
        <w:rPr>
          <w:rFonts w:ascii="Arial" w:hAnsi="Arial" w:cs="Arial"/>
          <w:color w:val="000000"/>
          <w:sz w:val="22"/>
        </w:rPr>
        <w:t>NIE DOTYCZY</w:t>
      </w:r>
    </w:p>
    <w:p w:rsidR="00B857C6" w:rsidRPr="00B857C6" w:rsidRDefault="00B857C6" w:rsidP="00B857C6">
      <w:pPr>
        <w:pStyle w:val="Akapitzlist"/>
        <w:spacing w:after="0"/>
        <w:ind w:left="1416" w:hanging="707"/>
        <w:rPr>
          <w:rFonts w:ascii="Arial" w:hAnsi="Arial" w:cs="Arial"/>
          <w:color w:val="000000"/>
          <w:sz w:val="22"/>
        </w:rPr>
      </w:pPr>
    </w:p>
    <w:p w:rsidR="0011793E" w:rsidRPr="006B1A3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INFORMACJ</w:t>
      </w:r>
      <w:r w:rsidR="00161342" w:rsidRPr="006B1A34">
        <w:rPr>
          <w:rFonts w:ascii="Arial" w:hAnsi="Arial" w:cs="Arial"/>
          <w:b/>
          <w:color w:val="000000"/>
          <w:sz w:val="22"/>
        </w:rPr>
        <w:t>A</w:t>
      </w:r>
      <w:r w:rsidRPr="006B1A34">
        <w:rPr>
          <w:rFonts w:ascii="Arial" w:hAnsi="Arial" w:cs="Arial"/>
          <w:b/>
          <w:color w:val="000000"/>
          <w:sz w:val="22"/>
        </w:rPr>
        <w:t xml:space="preserve"> O ŚRODKACH KOMUNIKACJI ELEKTRONICZNEJ, PRZY UŻYCIU KTÓRYCH ZAMAWIAJĄCY BĘDZIE KOMUNIKOWAŁ SIĘ Z WYKONAWCAMI, ORAZ INFORMACJE O WYMAGANIACH TECHNICZNYCH I ORGANIZACYJNYCH SPORZĄDZANIA, WYSYŁANIA I ODBIERANI</w:t>
      </w:r>
      <w:r w:rsidR="008352C5" w:rsidRPr="006B1A34">
        <w:rPr>
          <w:rFonts w:ascii="Arial" w:hAnsi="Arial" w:cs="Arial"/>
          <w:b/>
          <w:color w:val="000000"/>
          <w:sz w:val="22"/>
        </w:rPr>
        <w:t>A KORESPONDENCJI ELEKTRONICZNEJ</w:t>
      </w:r>
    </w:p>
    <w:p w:rsidR="003F2F74" w:rsidRPr="006B1A34" w:rsidRDefault="003F2F74" w:rsidP="003F2F74">
      <w:pPr>
        <w:pStyle w:val="Akapitzlist"/>
        <w:rPr>
          <w:rFonts w:ascii="Arial" w:hAnsi="Arial" w:cs="Arial"/>
          <w:b/>
          <w:sz w:val="22"/>
        </w:rPr>
      </w:pPr>
    </w:p>
    <w:p w:rsidR="00161342" w:rsidRPr="006B1A34" w:rsidRDefault="00161342" w:rsidP="00AB4D53">
      <w:pPr>
        <w:pStyle w:val="Akapitzlist"/>
        <w:numPr>
          <w:ilvl w:val="0"/>
          <w:numId w:val="7"/>
        </w:numPr>
        <w:tabs>
          <w:tab w:val="clear" w:pos="726"/>
        </w:tabs>
        <w:spacing w:before="120" w:after="12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>W postępowaniu o udzielenie zamówienia  komunikacja między Zamawiającym a</w:t>
      </w:r>
      <w:r w:rsidR="004B331A">
        <w:rPr>
          <w:rFonts w:ascii="Arial" w:hAnsi="Arial" w:cs="Arial"/>
          <w:color w:val="000000" w:themeColor="text1"/>
          <w:sz w:val="22"/>
        </w:rPr>
        <w:t> </w:t>
      </w:r>
      <w:r w:rsidRPr="006B1A34">
        <w:rPr>
          <w:rFonts w:ascii="Arial" w:hAnsi="Arial" w:cs="Arial"/>
          <w:color w:val="000000" w:themeColor="text1"/>
          <w:sz w:val="22"/>
        </w:rPr>
        <w:t xml:space="preserve">Wykonawcami odbywa się przy użyciu środków komunikacji elektronicznej </w:t>
      </w:r>
      <w:r w:rsidRPr="006B1A34">
        <w:rPr>
          <w:rFonts w:ascii="Arial" w:hAnsi="Arial" w:cs="Arial"/>
          <w:color w:val="000000" w:themeColor="text1"/>
          <w:sz w:val="22"/>
        </w:rPr>
        <w:lastRenderedPageBreak/>
        <w:t>za</w:t>
      </w:r>
      <w:r w:rsidR="004B331A">
        <w:rPr>
          <w:rFonts w:ascii="Arial" w:hAnsi="Arial" w:cs="Arial"/>
          <w:color w:val="000000" w:themeColor="text1"/>
          <w:sz w:val="22"/>
        </w:rPr>
        <w:t> </w:t>
      </w:r>
      <w:r w:rsidRPr="006B1A34">
        <w:rPr>
          <w:rFonts w:ascii="Arial" w:hAnsi="Arial" w:cs="Arial"/>
          <w:color w:val="000000" w:themeColor="text1"/>
          <w:sz w:val="22"/>
        </w:rPr>
        <w:t>pośrednictwem platformy zakupowej</w:t>
      </w:r>
      <w:r w:rsidRPr="006B1A34">
        <w:rPr>
          <w:rFonts w:ascii="Arial" w:hAnsi="Arial" w:cs="Arial"/>
          <w:bCs/>
          <w:iCs/>
          <w:color w:val="000000" w:themeColor="text1"/>
          <w:sz w:val="22"/>
        </w:rPr>
        <w:t xml:space="preserve"> dostępnej pod adresem </w:t>
      </w:r>
      <w:hyperlink r:id="rId12" w:tgtFrame="_blank" w:history="1">
        <w:r w:rsidRPr="006B1A34">
          <w:rPr>
            <w:rStyle w:val="Hipercze"/>
            <w:rFonts w:ascii="Arial" w:hAnsi="Arial" w:cs="Arial"/>
            <w:b/>
            <w:color w:val="000000" w:themeColor="text1"/>
            <w:sz w:val="22"/>
          </w:rPr>
          <w:t>https://platformazakupowa.pl/pn/warmia.mazury</w:t>
        </w:r>
      </w:hyperlink>
    </w:p>
    <w:p w:rsidR="00161342" w:rsidRPr="006B1A34" w:rsidRDefault="00161342" w:rsidP="00AB4D53">
      <w:pPr>
        <w:pStyle w:val="Akapitzlist"/>
        <w:numPr>
          <w:ilvl w:val="0"/>
          <w:numId w:val="7"/>
        </w:numPr>
        <w:tabs>
          <w:tab w:val="clear" w:pos="726"/>
        </w:tabs>
        <w:spacing w:before="120" w:after="12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 xml:space="preserve">Składanie dokumentów w postępowaniu </w:t>
      </w:r>
      <w:r w:rsidRPr="006B1A34">
        <w:rPr>
          <w:rFonts w:ascii="Arial" w:hAnsi="Arial" w:cs="Arial"/>
          <w:b/>
          <w:color w:val="000000" w:themeColor="text1"/>
          <w:sz w:val="22"/>
        </w:rPr>
        <w:t>z wyjątkiem oferty</w:t>
      </w:r>
      <w:r w:rsidRPr="006B1A34">
        <w:rPr>
          <w:rFonts w:ascii="Arial" w:hAnsi="Arial" w:cs="Arial"/>
          <w:color w:val="000000" w:themeColor="text1"/>
          <w:sz w:val="22"/>
        </w:rPr>
        <w:t>, odbywa się elektronicznie za pośrednictwem formularza ,</w:t>
      </w:r>
      <w:r w:rsidRPr="006B1A34">
        <w:rPr>
          <w:rFonts w:ascii="Arial" w:hAnsi="Arial" w:cs="Arial"/>
          <w:b/>
          <w:color w:val="000000" w:themeColor="text1"/>
          <w:sz w:val="22"/>
        </w:rPr>
        <w:t xml:space="preserve">,WYŚLIJ WIADOMOŚĆ” </w:t>
      </w:r>
      <w:r w:rsidRPr="006B1A34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161342" w:rsidRPr="006B1A34" w:rsidRDefault="00161342" w:rsidP="00AB4D53">
      <w:pPr>
        <w:pStyle w:val="Akapitzlist"/>
        <w:numPr>
          <w:ilvl w:val="0"/>
          <w:numId w:val="7"/>
        </w:numPr>
        <w:tabs>
          <w:tab w:val="clear" w:pos="726"/>
        </w:tabs>
        <w:spacing w:before="120" w:after="12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>Za datę złożenia dokumentów o których mowa w ust. 2, prz</w:t>
      </w:r>
      <w:r w:rsidR="005053AB" w:rsidRPr="006B1A34">
        <w:rPr>
          <w:rFonts w:ascii="Arial" w:hAnsi="Arial" w:cs="Arial"/>
          <w:color w:val="000000" w:themeColor="text1"/>
          <w:sz w:val="22"/>
        </w:rPr>
        <w:t xml:space="preserve">yjmuje się kliknięcie przycisku </w:t>
      </w:r>
      <w:r w:rsidRPr="006B1A34">
        <w:rPr>
          <w:rFonts w:ascii="Arial" w:hAnsi="Arial" w:cs="Arial"/>
          <w:color w:val="000000" w:themeColor="text1"/>
          <w:sz w:val="22"/>
        </w:rPr>
        <w:t>”</w:t>
      </w:r>
      <w:r w:rsidRPr="006B1A34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6B1A34">
        <w:rPr>
          <w:rFonts w:ascii="Arial" w:hAnsi="Arial" w:cs="Arial"/>
          <w:color w:val="000000" w:themeColor="text1"/>
          <w:sz w:val="22"/>
        </w:rPr>
        <w:t>” po którym pojawi się komunikat, że</w:t>
      </w:r>
      <w:r w:rsidR="004B331A">
        <w:rPr>
          <w:rFonts w:ascii="Arial" w:hAnsi="Arial" w:cs="Arial"/>
          <w:color w:val="000000" w:themeColor="text1"/>
          <w:sz w:val="22"/>
        </w:rPr>
        <w:t> </w:t>
      </w:r>
      <w:r w:rsidRPr="006B1A34">
        <w:rPr>
          <w:rFonts w:ascii="Arial" w:hAnsi="Arial" w:cs="Arial"/>
          <w:color w:val="000000" w:themeColor="text1"/>
          <w:sz w:val="22"/>
        </w:rPr>
        <w:t>wiadomość została wysłana do Zamawiającego</w:t>
      </w:r>
      <w:r w:rsidR="00E16213" w:rsidRPr="006B1A34">
        <w:rPr>
          <w:rFonts w:ascii="Arial" w:hAnsi="Arial" w:cs="Arial"/>
          <w:b/>
          <w:color w:val="000000" w:themeColor="text1"/>
          <w:sz w:val="22"/>
        </w:rPr>
        <w:t>.</w:t>
      </w:r>
      <w:r w:rsidRPr="006B1A34">
        <w:rPr>
          <w:rFonts w:ascii="Arial" w:hAnsi="Arial" w:cs="Arial"/>
          <w:b/>
          <w:color w:val="000000" w:themeColor="text1"/>
          <w:sz w:val="22"/>
        </w:rPr>
        <w:t xml:space="preserve">  </w:t>
      </w:r>
    </w:p>
    <w:p w:rsidR="00161342" w:rsidRPr="006B1A34" w:rsidRDefault="00161342" w:rsidP="00AB4D53">
      <w:pPr>
        <w:pStyle w:val="Akapitzlist"/>
        <w:numPr>
          <w:ilvl w:val="0"/>
          <w:numId w:val="7"/>
        </w:numPr>
        <w:tabs>
          <w:tab w:val="clear" w:pos="726"/>
        </w:tabs>
        <w:spacing w:after="0"/>
        <w:ind w:left="1071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  </w:t>
      </w:r>
      <w:hyperlink r:id="rId13" w:history="1">
        <w:r w:rsidRPr="006B1A34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161342" w:rsidRPr="006B1A34" w:rsidRDefault="00161342" w:rsidP="00AB4D53">
      <w:pPr>
        <w:pStyle w:val="Akapitzlist"/>
        <w:numPr>
          <w:ilvl w:val="0"/>
          <w:numId w:val="7"/>
        </w:numPr>
        <w:tabs>
          <w:tab w:val="clear" w:pos="726"/>
        </w:tabs>
        <w:autoSpaceDE w:val="0"/>
        <w:autoSpaceDN w:val="0"/>
        <w:adjustRightInd w:val="0"/>
        <w:spacing w:after="0"/>
        <w:ind w:left="1071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6B1A34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6B1A34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="004B331A">
        <w:rPr>
          <w:rFonts w:ascii="Arial" w:hAnsi="Arial" w:cs="Arial"/>
          <w:color w:val="000000" w:themeColor="text1"/>
          <w:sz w:val="22"/>
        </w:rPr>
        <w:br/>
      </w:r>
      <w:r w:rsidRPr="006B1A34">
        <w:rPr>
          <w:rFonts w:ascii="Arial" w:hAnsi="Arial" w:cs="Arial"/>
          <w:b/>
          <w:color w:val="000000" w:themeColor="text1"/>
          <w:sz w:val="22"/>
        </w:rPr>
        <w:t>150 MB</w:t>
      </w:r>
      <w:r w:rsidRPr="006B1A34">
        <w:rPr>
          <w:rFonts w:ascii="Arial" w:hAnsi="Arial" w:cs="Arial"/>
          <w:color w:val="000000" w:themeColor="text1"/>
          <w:sz w:val="22"/>
        </w:rPr>
        <w:t xml:space="preserve">.  </w:t>
      </w:r>
    </w:p>
    <w:p w:rsidR="00161342" w:rsidRPr="006B1A34" w:rsidRDefault="00161342" w:rsidP="00AB4D53">
      <w:pPr>
        <w:pStyle w:val="Akapitzlist"/>
        <w:numPr>
          <w:ilvl w:val="0"/>
          <w:numId w:val="7"/>
        </w:numPr>
        <w:tabs>
          <w:tab w:val="clear" w:pos="726"/>
        </w:tabs>
        <w:spacing w:after="0"/>
        <w:ind w:left="1071"/>
        <w:jc w:val="both"/>
        <w:rPr>
          <w:rFonts w:ascii="Arial" w:hAnsi="Arial" w:cs="Arial"/>
          <w:i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 w:rsidRPr="006B1A34">
        <w:rPr>
          <w:rFonts w:ascii="Arial" w:hAnsi="Arial" w:cs="Arial"/>
          <w:color w:val="000000" w:themeColor="text1"/>
          <w:sz w:val="22"/>
        </w:rPr>
        <w:t>munikacji elektronicznej w</w:t>
      </w:r>
      <w:r w:rsidR="004B331A">
        <w:rPr>
          <w:rFonts w:ascii="Arial" w:hAnsi="Arial" w:cs="Arial"/>
          <w:color w:val="000000" w:themeColor="text1"/>
          <w:sz w:val="22"/>
        </w:rPr>
        <w:t> </w:t>
      </w:r>
      <w:r w:rsidR="00480AE1" w:rsidRPr="006B1A34">
        <w:rPr>
          <w:rFonts w:ascii="Arial" w:hAnsi="Arial" w:cs="Arial"/>
          <w:color w:val="000000" w:themeColor="text1"/>
          <w:sz w:val="22"/>
        </w:rPr>
        <w:t>postę</w:t>
      </w:r>
      <w:r w:rsidRPr="006B1A34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ED3811">
        <w:rPr>
          <w:rFonts w:ascii="Arial" w:hAnsi="Arial" w:cs="Arial"/>
          <w:color w:val="000000" w:themeColor="text1"/>
          <w:sz w:val="22"/>
        </w:rPr>
        <w:t>n</w:t>
      </w:r>
      <w:r w:rsidRPr="006B1A34">
        <w:rPr>
          <w:rFonts w:ascii="Arial" w:hAnsi="Arial" w:cs="Arial"/>
          <w:color w:val="000000" w:themeColor="text1"/>
          <w:sz w:val="22"/>
        </w:rPr>
        <w:t>y z</w:t>
      </w:r>
      <w:r w:rsidR="004B331A">
        <w:rPr>
          <w:rFonts w:ascii="Arial" w:hAnsi="Arial" w:cs="Arial"/>
          <w:color w:val="000000" w:themeColor="text1"/>
          <w:sz w:val="22"/>
        </w:rPr>
        <w:t> </w:t>
      </w:r>
      <w:r w:rsidRPr="006B1A34">
        <w:rPr>
          <w:rFonts w:ascii="Arial" w:hAnsi="Arial" w:cs="Arial"/>
          <w:color w:val="000000" w:themeColor="text1"/>
          <w:sz w:val="22"/>
        </w:rPr>
        <w:t>wymaganiami określonymi w rozporządzeniu Prezesa Rady Ministrów z dnia 31</w:t>
      </w:r>
      <w:r w:rsidR="004B331A">
        <w:rPr>
          <w:rFonts w:ascii="Arial" w:hAnsi="Arial" w:cs="Arial"/>
          <w:color w:val="000000" w:themeColor="text1"/>
          <w:sz w:val="22"/>
        </w:rPr>
        <w:t> </w:t>
      </w:r>
      <w:r w:rsidRPr="006B1A34">
        <w:rPr>
          <w:rFonts w:ascii="Arial" w:hAnsi="Arial" w:cs="Arial"/>
          <w:color w:val="000000" w:themeColor="text1"/>
          <w:sz w:val="22"/>
        </w:rPr>
        <w:t xml:space="preserve">grudnia 2020 r. </w:t>
      </w:r>
      <w:r w:rsidRPr="006B1A34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ED3811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ED3811" w:rsidRDefault="003F2F74" w:rsidP="00ED3811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B1A3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 xml:space="preserve">INFORMACJE O SPOSOBIE KOMUNIKOWANIA SIĘ ZAMAWIAJĄCEGO Z WYKONAWCAMI W INNY SPOSÓB NIŻ PRZY UŻYCIU ŚRODKÓW KOMUNIKACJI ELEKTRONICZNEJ, W TYM W PRZYPADKU ZAISTNIENIA JEDNEJ Z SYTUACJI OKREŚLONYCH W ART. 65 UST. </w:t>
      </w:r>
      <w:r w:rsidR="008352C5" w:rsidRPr="006B1A34">
        <w:rPr>
          <w:rFonts w:ascii="Arial" w:hAnsi="Arial" w:cs="Arial"/>
          <w:b/>
          <w:color w:val="000000"/>
          <w:sz w:val="22"/>
        </w:rPr>
        <w:t xml:space="preserve">1, ART. 66 </w:t>
      </w:r>
      <w:r w:rsidR="00882DF6" w:rsidRPr="006B1A34">
        <w:rPr>
          <w:rFonts w:ascii="Arial" w:hAnsi="Arial" w:cs="Arial"/>
          <w:b/>
          <w:color w:val="000000"/>
          <w:sz w:val="22"/>
        </w:rPr>
        <w:t>i</w:t>
      </w:r>
      <w:r w:rsidR="008352C5" w:rsidRPr="006B1A34">
        <w:rPr>
          <w:rFonts w:ascii="Arial" w:hAnsi="Arial" w:cs="Arial"/>
          <w:b/>
          <w:color w:val="000000"/>
          <w:sz w:val="22"/>
        </w:rPr>
        <w:t xml:space="preserve"> ART. 69</w:t>
      </w:r>
    </w:p>
    <w:p w:rsidR="003F2F74" w:rsidRPr="006B1A34" w:rsidRDefault="003F2F74" w:rsidP="00ED41E3">
      <w:pPr>
        <w:pStyle w:val="Akapitzlist"/>
        <w:spacing w:before="26" w:after="0"/>
        <w:ind w:left="1416"/>
        <w:jc w:val="both"/>
        <w:rPr>
          <w:rFonts w:ascii="Arial" w:hAnsi="Arial" w:cs="Arial"/>
          <w:b/>
          <w:i/>
          <w:sz w:val="22"/>
        </w:rPr>
      </w:pPr>
    </w:p>
    <w:p w:rsidR="00161342" w:rsidRPr="006B1A34" w:rsidRDefault="00161342" w:rsidP="00161342">
      <w:pPr>
        <w:spacing w:after="0"/>
        <w:ind w:left="708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NIE DOTYCZY </w:t>
      </w:r>
    </w:p>
    <w:p w:rsidR="00161342" w:rsidRPr="006B1A34" w:rsidRDefault="00161342" w:rsidP="00161342">
      <w:pPr>
        <w:spacing w:after="0"/>
        <w:ind w:left="720"/>
        <w:rPr>
          <w:rFonts w:ascii="Arial" w:hAnsi="Arial" w:cs="Arial"/>
          <w:b/>
          <w:color w:val="000000"/>
          <w:sz w:val="22"/>
        </w:rPr>
      </w:pPr>
    </w:p>
    <w:p w:rsidR="009B3921" w:rsidRPr="006B1A34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 xml:space="preserve">WSKAZANIE OSÓB UPRAWNIONYCH DO </w:t>
      </w:r>
      <w:r w:rsidR="006C1AFF" w:rsidRPr="006B1A34">
        <w:rPr>
          <w:rFonts w:ascii="Arial" w:hAnsi="Arial" w:cs="Arial"/>
          <w:b/>
          <w:color w:val="000000"/>
          <w:sz w:val="22"/>
        </w:rPr>
        <w:t>KOMUNIKOWANIA SIĘ Z WYKONAWCAMI</w:t>
      </w:r>
    </w:p>
    <w:p w:rsidR="009B3921" w:rsidRPr="006B1A34" w:rsidRDefault="009B3921" w:rsidP="009B3921">
      <w:pPr>
        <w:pStyle w:val="Akapitzlist"/>
        <w:ind w:left="1067"/>
        <w:rPr>
          <w:rFonts w:ascii="Arial" w:hAnsi="Arial" w:cs="Arial"/>
          <w:color w:val="000000"/>
          <w:sz w:val="22"/>
        </w:rPr>
      </w:pPr>
    </w:p>
    <w:p w:rsidR="00ED3811" w:rsidRDefault="00161342" w:rsidP="00AB4D53">
      <w:pPr>
        <w:pStyle w:val="Akapitzlist"/>
        <w:numPr>
          <w:ilvl w:val="0"/>
          <w:numId w:val="8"/>
        </w:numPr>
        <w:spacing w:before="120" w:after="120"/>
        <w:jc w:val="both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 xml:space="preserve">Zamawiający wyznacza osobę do komunikowania się z Wykonawcami: </w:t>
      </w:r>
    </w:p>
    <w:p w:rsidR="00161342" w:rsidRPr="006B1A34" w:rsidRDefault="00A10374" w:rsidP="00A10374">
      <w:pPr>
        <w:pStyle w:val="Akapitzlist"/>
        <w:spacing w:before="120" w:after="120"/>
        <w:ind w:left="1068"/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>Agnieszka Ostrowska</w:t>
      </w:r>
      <w:r w:rsidR="00161342" w:rsidRPr="006B1A34">
        <w:rPr>
          <w:rFonts w:ascii="Arial" w:hAnsi="Arial" w:cs="Arial"/>
          <w:color w:val="000000" w:themeColor="text1"/>
          <w:sz w:val="22"/>
        </w:rPr>
        <w:t xml:space="preserve"> tel. </w:t>
      </w:r>
      <w:r>
        <w:rPr>
          <w:rFonts w:ascii="Arial" w:hAnsi="Arial" w:cs="Arial"/>
          <w:color w:val="000000" w:themeColor="text1"/>
          <w:sz w:val="22"/>
        </w:rPr>
        <w:t>89 521 98 46</w:t>
      </w:r>
    </w:p>
    <w:p w:rsidR="00161342" w:rsidRPr="006B1A34" w:rsidRDefault="00161342" w:rsidP="00AB4D53">
      <w:pPr>
        <w:pStyle w:val="Akapitzlist"/>
        <w:numPr>
          <w:ilvl w:val="0"/>
          <w:numId w:val="8"/>
        </w:numPr>
        <w:tabs>
          <w:tab w:val="left" w:pos="851"/>
        </w:tabs>
        <w:spacing w:after="40"/>
        <w:jc w:val="both"/>
        <w:rPr>
          <w:rFonts w:ascii="Arial" w:hAnsi="Arial" w:cs="Arial"/>
          <w:bCs/>
          <w:iCs/>
          <w:sz w:val="22"/>
        </w:rPr>
      </w:pPr>
      <w:r w:rsidRPr="006B1A34">
        <w:rPr>
          <w:rFonts w:ascii="Arial" w:hAnsi="Arial" w:cs="Arial"/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6B1A34" w:rsidRDefault="00EC6803" w:rsidP="009B3921">
      <w:pPr>
        <w:pStyle w:val="Akapitzlist"/>
        <w:ind w:left="1067"/>
        <w:rPr>
          <w:rFonts w:ascii="Arial" w:hAnsi="Arial" w:cs="Arial"/>
          <w:color w:val="000000"/>
          <w:sz w:val="22"/>
        </w:rPr>
      </w:pPr>
    </w:p>
    <w:p w:rsidR="009B3921" w:rsidRPr="006B1A34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WYMAGANIA DOTYCZĄCE WADIUM, JEŻELI ZAMAWIAJĄCY PRZEWIDUJE OBOWIĄZEK WNIESIENIA WADIUM</w:t>
      </w:r>
    </w:p>
    <w:p w:rsidR="008352C5" w:rsidRPr="006B1A34" w:rsidRDefault="008352C5" w:rsidP="008352C5">
      <w:pPr>
        <w:spacing w:before="26" w:after="0"/>
        <w:ind w:firstLine="708"/>
        <w:jc w:val="both"/>
        <w:rPr>
          <w:rFonts w:ascii="Arial" w:hAnsi="Arial" w:cs="Arial"/>
          <w:b/>
          <w:sz w:val="22"/>
        </w:rPr>
      </w:pPr>
    </w:p>
    <w:p w:rsidR="00A10374" w:rsidRPr="009C48C0" w:rsidRDefault="00A10374" w:rsidP="00A10374">
      <w:pPr>
        <w:spacing w:before="26" w:after="0"/>
        <w:ind w:firstLine="708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Zamawiający nie wymaga wniesienia wadium.</w:t>
      </w:r>
    </w:p>
    <w:p w:rsidR="00EC6803" w:rsidRPr="006B1A34" w:rsidRDefault="00EC6803" w:rsidP="009B3921">
      <w:pPr>
        <w:pStyle w:val="Akapitzlist"/>
        <w:spacing w:before="26" w:after="0"/>
        <w:ind w:left="1067"/>
        <w:jc w:val="both"/>
        <w:rPr>
          <w:rFonts w:ascii="Arial" w:hAnsi="Arial" w:cs="Arial"/>
          <w:b/>
          <w:sz w:val="22"/>
        </w:rPr>
      </w:pPr>
    </w:p>
    <w:p w:rsidR="0011793E" w:rsidRPr="006B1A34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TERMIN ZWIĄZANIA OFERTĄ</w:t>
      </w:r>
    </w:p>
    <w:p w:rsidR="003F2F74" w:rsidRPr="006B1A34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61342" w:rsidRPr="006B1A34" w:rsidRDefault="00161342" w:rsidP="00AC4A10">
      <w:pPr>
        <w:spacing w:after="0"/>
        <w:ind w:left="708" w:firstLine="12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lastRenderedPageBreak/>
        <w:t xml:space="preserve">Wykonawca jest związany ofertą od dnia upływu terminu składania ofert do dnia  </w:t>
      </w:r>
      <w:r w:rsidR="00E21567">
        <w:rPr>
          <w:rFonts w:ascii="Arial" w:hAnsi="Arial" w:cs="Arial"/>
          <w:b/>
          <w:color w:val="000000"/>
          <w:sz w:val="22"/>
        </w:rPr>
        <w:t>08.08.</w:t>
      </w:r>
      <w:r w:rsidRPr="006B1A34">
        <w:rPr>
          <w:rFonts w:ascii="Arial" w:hAnsi="Arial" w:cs="Arial"/>
          <w:b/>
          <w:color w:val="000000"/>
          <w:sz w:val="22"/>
        </w:rPr>
        <w:t>202</w:t>
      </w:r>
      <w:r w:rsidR="00C115C3">
        <w:rPr>
          <w:rFonts w:ascii="Arial" w:hAnsi="Arial" w:cs="Arial"/>
          <w:b/>
          <w:color w:val="000000"/>
          <w:sz w:val="22"/>
        </w:rPr>
        <w:t>5</w:t>
      </w:r>
      <w:r w:rsidRPr="006B1A34">
        <w:rPr>
          <w:rFonts w:ascii="Arial" w:hAnsi="Arial" w:cs="Arial"/>
          <w:b/>
          <w:color w:val="000000"/>
          <w:sz w:val="22"/>
        </w:rPr>
        <w:t xml:space="preserve"> r. </w:t>
      </w:r>
    </w:p>
    <w:p w:rsidR="00EC6803" w:rsidRPr="006B1A34" w:rsidRDefault="00EC6803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B1A3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OPIS SPOSOBU PR</w:t>
      </w:r>
      <w:r w:rsidR="006C1AFF" w:rsidRPr="006B1A34">
        <w:rPr>
          <w:rFonts w:ascii="Arial" w:hAnsi="Arial" w:cs="Arial"/>
          <w:b/>
          <w:color w:val="000000"/>
          <w:sz w:val="22"/>
        </w:rPr>
        <w:t>ZYGOTOWYWANIA OFERTY</w:t>
      </w:r>
    </w:p>
    <w:p w:rsidR="00161342" w:rsidRPr="006B1A34" w:rsidRDefault="00161342" w:rsidP="00161342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B297B" w:rsidRPr="006B1A34" w:rsidRDefault="001B297B" w:rsidP="00AC4A10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/>
        <w:ind w:left="993" w:hanging="284"/>
        <w:jc w:val="both"/>
        <w:rPr>
          <w:rFonts w:ascii="Arial" w:hAnsi="Arial" w:cs="Arial"/>
          <w:color w:val="000000"/>
          <w:sz w:val="22"/>
        </w:rPr>
      </w:pPr>
      <w:r w:rsidRPr="006B1A34">
        <w:rPr>
          <w:rFonts w:ascii="Arial" w:hAnsi="Arial" w:cs="Arial"/>
          <w:color w:val="000000"/>
          <w:sz w:val="22"/>
        </w:rPr>
        <w:t>W postępowaniu o udzielenie zamówienia ofertę, składa się, pod rygorem niewa</w:t>
      </w:r>
      <w:r w:rsidR="007E55C9" w:rsidRPr="006B1A34">
        <w:rPr>
          <w:rFonts w:ascii="Arial" w:hAnsi="Arial" w:cs="Arial"/>
          <w:color w:val="000000"/>
          <w:sz w:val="22"/>
        </w:rPr>
        <w:t xml:space="preserve">żności, w formie elektronicznej </w:t>
      </w:r>
      <w:r w:rsidR="00B90ABB" w:rsidRPr="006B1A34">
        <w:rPr>
          <w:rFonts w:ascii="Arial" w:hAnsi="Arial" w:cs="Arial"/>
          <w:sz w:val="22"/>
        </w:rPr>
        <w:t>opatrzoną</w:t>
      </w:r>
      <w:r w:rsidR="007E55C9" w:rsidRPr="006B1A34">
        <w:rPr>
          <w:rFonts w:ascii="Arial" w:hAnsi="Arial" w:cs="Arial"/>
          <w:sz w:val="22"/>
        </w:rPr>
        <w:t xml:space="preserve"> kwalifikowanym podpisem elektronicznym.</w:t>
      </w:r>
    </w:p>
    <w:p w:rsidR="00370820" w:rsidRPr="00370820" w:rsidRDefault="00161342" w:rsidP="00370820">
      <w:pPr>
        <w:pStyle w:val="ust"/>
        <w:numPr>
          <w:ilvl w:val="0"/>
          <w:numId w:val="10"/>
        </w:numPr>
        <w:tabs>
          <w:tab w:val="clear" w:pos="720"/>
        </w:tabs>
        <w:spacing w:before="0" w:after="0" w:line="276" w:lineRule="auto"/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6B1A34">
        <w:rPr>
          <w:rFonts w:ascii="Arial" w:hAnsi="Arial" w:cs="Arial"/>
          <w:color w:val="000000"/>
          <w:sz w:val="22"/>
          <w:szCs w:val="22"/>
        </w:rPr>
        <w:t>Wykonawca może złożyć jedną ofertę</w:t>
      </w:r>
      <w:r w:rsidR="00370820">
        <w:rPr>
          <w:rFonts w:ascii="Arial" w:hAnsi="Arial" w:cs="Arial"/>
          <w:color w:val="000000"/>
          <w:sz w:val="22"/>
          <w:szCs w:val="22"/>
        </w:rPr>
        <w:t xml:space="preserve"> </w:t>
      </w:r>
      <w:r w:rsidR="00370820" w:rsidRPr="00370820">
        <w:rPr>
          <w:rFonts w:ascii="Arial" w:hAnsi="Arial" w:cs="Arial"/>
          <w:b/>
          <w:color w:val="000000"/>
          <w:sz w:val="22"/>
          <w:szCs w:val="22"/>
          <w:u w:val="single"/>
        </w:rPr>
        <w:t>na każdą część zamówienia.</w:t>
      </w:r>
    </w:p>
    <w:p w:rsidR="00161342" w:rsidRPr="006B1A34" w:rsidRDefault="00161342" w:rsidP="00AC4A10">
      <w:pPr>
        <w:pStyle w:val="ust"/>
        <w:numPr>
          <w:ilvl w:val="0"/>
          <w:numId w:val="10"/>
        </w:numPr>
        <w:tabs>
          <w:tab w:val="clear" w:pos="720"/>
        </w:tabs>
        <w:spacing w:before="0" w:after="0" w:line="276" w:lineRule="auto"/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6B1A34">
        <w:rPr>
          <w:rFonts w:ascii="Arial" w:hAnsi="Arial" w:cs="Arial"/>
          <w:color w:val="000000"/>
          <w:sz w:val="22"/>
          <w:szCs w:val="22"/>
        </w:rPr>
        <w:t>Treść oferty musi być zgodna z wymaganiami Zamawiającego określonymi w</w:t>
      </w:r>
      <w:r w:rsidR="004B331A">
        <w:rPr>
          <w:rFonts w:ascii="Arial" w:hAnsi="Arial" w:cs="Arial"/>
          <w:color w:val="000000"/>
          <w:sz w:val="22"/>
          <w:szCs w:val="22"/>
        </w:rPr>
        <w:t> </w:t>
      </w:r>
      <w:r w:rsidRPr="006B1A34">
        <w:rPr>
          <w:rFonts w:ascii="Arial" w:hAnsi="Arial" w:cs="Arial"/>
          <w:color w:val="000000"/>
          <w:sz w:val="22"/>
          <w:szCs w:val="22"/>
        </w:rPr>
        <w:t>dokumentach zamówienia.</w:t>
      </w:r>
    </w:p>
    <w:p w:rsidR="00161342" w:rsidRPr="006B1A34" w:rsidRDefault="00161342" w:rsidP="00AC4A10">
      <w:pPr>
        <w:pStyle w:val="ust"/>
        <w:widowControl w:val="0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before="0" w:after="0" w:line="276" w:lineRule="auto"/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6B1A34">
        <w:rPr>
          <w:rFonts w:ascii="Arial" w:hAnsi="Arial" w:cs="Arial"/>
          <w:color w:val="000000"/>
          <w:sz w:val="22"/>
          <w:szCs w:val="22"/>
        </w:rPr>
        <w:t>Ofertę należy sporządzić w języku polskim.</w:t>
      </w:r>
    </w:p>
    <w:p w:rsidR="00161342" w:rsidRPr="006B1A34" w:rsidRDefault="00161342" w:rsidP="00AC4A10">
      <w:pPr>
        <w:pStyle w:val="ust"/>
        <w:numPr>
          <w:ilvl w:val="0"/>
          <w:numId w:val="10"/>
        </w:numPr>
        <w:tabs>
          <w:tab w:val="clear" w:pos="720"/>
        </w:tabs>
        <w:spacing w:before="0" w:after="0" w:line="276" w:lineRule="auto"/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6B1A34">
        <w:rPr>
          <w:rFonts w:ascii="Arial" w:hAnsi="Arial" w:cs="Arial"/>
          <w:color w:val="000000"/>
          <w:sz w:val="22"/>
          <w:szCs w:val="22"/>
        </w:rPr>
        <w:t xml:space="preserve">Oferta wraz z załącznikami </w:t>
      </w:r>
      <w:r w:rsidRPr="006B1A34">
        <w:rPr>
          <w:rFonts w:ascii="Arial" w:hAnsi="Arial" w:cs="Arial"/>
          <w:b/>
          <w:color w:val="000000"/>
          <w:sz w:val="22"/>
          <w:szCs w:val="22"/>
        </w:rPr>
        <w:t>musi być podpisana</w:t>
      </w:r>
      <w:r w:rsidRPr="006B1A34">
        <w:rPr>
          <w:rFonts w:ascii="Arial" w:hAnsi="Arial" w:cs="Arial"/>
          <w:color w:val="000000"/>
          <w:sz w:val="22"/>
          <w:szCs w:val="22"/>
        </w:rPr>
        <w:t xml:space="preserve"> przez osoby upoważnione do</w:t>
      </w:r>
      <w:r w:rsidR="004B331A">
        <w:rPr>
          <w:rFonts w:ascii="Arial" w:hAnsi="Arial" w:cs="Arial"/>
          <w:color w:val="000000"/>
          <w:sz w:val="22"/>
          <w:szCs w:val="22"/>
        </w:rPr>
        <w:t> </w:t>
      </w:r>
      <w:r w:rsidRPr="006B1A34">
        <w:rPr>
          <w:rFonts w:ascii="Arial" w:hAnsi="Arial" w:cs="Arial"/>
          <w:color w:val="000000"/>
          <w:sz w:val="22"/>
          <w:szCs w:val="22"/>
        </w:rPr>
        <w:t>reprezentowania Wykonawcy zgodnie z reprezentacją wynikającą z właściwego rejestru lub na podstawie udzielonego pełnomocnictwa.</w:t>
      </w:r>
    </w:p>
    <w:p w:rsidR="00161342" w:rsidRPr="006B1A34" w:rsidRDefault="00161342" w:rsidP="00AC4A10">
      <w:pPr>
        <w:pStyle w:val="ust"/>
        <w:numPr>
          <w:ilvl w:val="0"/>
          <w:numId w:val="10"/>
        </w:numPr>
        <w:tabs>
          <w:tab w:val="clear" w:pos="720"/>
        </w:tabs>
        <w:spacing w:before="0" w:after="0" w:line="276" w:lineRule="auto"/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6B1A34">
        <w:rPr>
          <w:rFonts w:ascii="Arial" w:hAnsi="Arial" w:cs="Arial"/>
          <w:b/>
          <w:color w:val="000000"/>
          <w:sz w:val="22"/>
          <w:szCs w:val="22"/>
        </w:rPr>
        <w:t>Oferta powinna zawierać:</w:t>
      </w:r>
    </w:p>
    <w:p w:rsidR="00EB4DF8" w:rsidRPr="00370820" w:rsidRDefault="00EB4DF8" w:rsidP="00370820">
      <w:pPr>
        <w:pStyle w:val="ust"/>
        <w:numPr>
          <w:ilvl w:val="1"/>
          <w:numId w:val="11"/>
        </w:numPr>
        <w:spacing w:before="0" w:after="0" w:line="276" w:lineRule="auto"/>
        <w:ind w:left="1288"/>
        <w:rPr>
          <w:rFonts w:ascii="Arial" w:hAnsi="Arial" w:cs="Arial"/>
          <w:color w:val="000000"/>
          <w:sz w:val="22"/>
          <w:szCs w:val="22"/>
        </w:rPr>
      </w:pPr>
      <w:r w:rsidRPr="006B1A34">
        <w:rPr>
          <w:rFonts w:ascii="Arial" w:hAnsi="Arial" w:cs="Arial"/>
          <w:b/>
          <w:color w:val="000000"/>
          <w:sz w:val="22"/>
          <w:szCs w:val="22"/>
        </w:rPr>
        <w:t>Formularz ofertowy</w:t>
      </w:r>
      <w:r w:rsidRPr="006B1A34">
        <w:rPr>
          <w:rFonts w:ascii="Arial" w:hAnsi="Arial" w:cs="Arial"/>
          <w:color w:val="000000"/>
          <w:sz w:val="22"/>
          <w:szCs w:val="22"/>
        </w:rPr>
        <w:t xml:space="preserve"> – zgodnie ze wzorem stanowiącym </w:t>
      </w:r>
      <w:r w:rsidRPr="0066168C">
        <w:rPr>
          <w:rFonts w:ascii="Arial" w:hAnsi="Arial" w:cs="Arial"/>
          <w:sz w:val="22"/>
          <w:szCs w:val="22"/>
        </w:rPr>
        <w:t xml:space="preserve">załącznik nr </w:t>
      </w:r>
      <w:r w:rsidR="00C115C3" w:rsidRPr="0066168C">
        <w:rPr>
          <w:rFonts w:ascii="Arial" w:hAnsi="Arial" w:cs="Arial"/>
          <w:sz w:val="22"/>
          <w:szCs w:val="22"/>
        </w:rPr>
        <w:t>2</w:t>
      </w:r>
      <w:r w:rsidR="00AC00D2" w:rsidRPr="0066168C">
        <w:rPr>
          <w:rFonts w:ascii="Arial" w:hAnsi="Arial" w:cs="Arial"/>
          <w:sz w:val="22"/>
          <w:szCs w:val="22"/>
        </w:rPr>
        <w:t>a, 2b, 2c</w:t>
      </w:r>
      <w:r w:rsidRPr="0066168C">
        <w:rPr>
          <w:rFonts w:ascii="Arial" w:hAnsi="Arial" w:cs="Arial"/>
          <w:sz w:val="22"/>
          <w:szCs w:val="22"/>
        </w:rPr>
        <w:t xml:space="preserve"> </w:t>
      </w:r>
      <w:r w:rsidRPr="006B1A34">
        <w:rPr>
          <w:rFonts w:ascii="Arial" w:hAnsi="Arial" w:cs="Arial"/>
          <w:color w:val="000000"/>
          <w:sz w:val="22"/>
          <w:szCs w:val="22"/>
        </w:rPr>
        <w:t>do</w:t>
      </w:r>
      <w:r w:rsidR="004B331A">
        <w:rPr>
          <w:rFonts w:ascii="Arial" w:hAnsi="Arial" w:cs="Arial"/>
          <w:color w:val="000000"/>
          <w:sz w:val="22"/>
          <w:szCs w:val="22"/>
        </w:rPr>
        <w:t> </w:t>
      </w:r>
      <w:r w:rsidRPr="006B1A34">
        <w:rPr>
          <w:rFonts w:ascii="Arial" w:hAnsi="Arial" w:cs="Arial"/>
          <w:color w:val="000000"/>
          <w:sz w:val="22"/>
          <w:szCs w:val="22"/>
        </w:rPr>
        <w:t>SWZ</w:t>
      </w:r>
      <w:r w:rsidR="00370820">
        <w:rPr>
          <w:rFonts w:ascii="Arial" w:hAnsi="Arial" w:cs="Arial"/>
          <w:color w:val="000000"/>
          <w:sz w:val="22"/>
          <w:szCs w:val="22"/>
        </w:rPr>
        <w:t xml:space="preserve"> - </w:t>
      </w:r>
      <w:r w:rsidR="00370820" w:rsidRPr="00370820">
        <w:rPr>
          <w:rFonts w:ascii="Arial" w:hAnsi="Arial" w:cs="Arial"/>
          <w:b/>
          <w:bCs/>
          <w:color w:val="000000"/>
          <w:sz w:val="22"/>
          <w:szCs w:val="22"/>
        </w:rPr>
        <w:t>odpowiednio do danej części zamówienia,</w:t>
      </w:r>
    </w:p>
    <w:p w:rsidR="00EB4DF8" w:rsidRPr="006B1A34" w:rsidRDefault="00EB4DF8" w:rsidP="00AC4A10">
      <w:pPr>
        <w:pStyle w:val="ust"/>
        <w:numPr>
          <w:ilvl w:val="1"/>
          <w:numId w:val="11"/>
        </w:numPr>
        <w:spacing w:before="0" w:after="0" w:line="276" w:lineRule="auto"/>
        <w:ind w:left="1288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b/>
          <w:sz w:val="22"/>
          <w:szCs w:val="22"/>
        </w:rPr>
        <w:t>Pełnomocnictwo</w:t>
      </w:r>
      <w:r w:rsidRPr="006B1A34">
        <w:rPr>
          <w:rFonts w:ascii="Arial" w:hAnsi="Arial" w:cs="Arial"/>
          <w:sz w:val="22"/>
          <w:szCs w:val="22"/>
        </w:rPr>
        <w:t xml:space="preserve"> -  </w:t>
      </w:r>
      <w:r w:rsidRPr="006B1A34">
        <w:rPr>
          <w:rFonts w:ascii="Arial" w:hAnsi="Arial" w:cs="Arial"/>
          <w:b/>
          <w:i/>
          <w:iCs/>
          <w:sz w:val="22"/>
          <w:szCs w:val="22"/>
        </w:rPr>
        <w:t xml:space="preserve">jeżeli zostało </w:t>
      </w:r>
      <w:r w:rsidR="004B331A">
        <w:rPr>
          <w:rFonts w:ascii="Arial" w:hAnsi="Arial" w:cs="Arial"/>
          <w:b/>
          <w:i/>
          <w:iCs/>
          <w:sz w:val="22"/>
          <w:szCs w:val="22"/>
        </w:rPr>
        <w:t>udzielone;</w:t>
      </w:r>
    </w:p>
    <w:p w:rsidR="00EB4DF8" w:rsidRPr="00370820" w:rsidRDefault="00EB4DF8" w:rsidP="00AC4A10">
      <w:pPr>
        <w:pStyle w:val="ust"/>
        <w:numPr>
          <w:ilvl w:val="1"/>
          <w:numId w:val="11"/>
        </w:numPr>
        <w:spacing w:before="0" w:after="0" w:line="276" w:lineRule="auto"/>
        <w:ind w:left="1288"/>
        <w:rPr>
          <w:rFonts w:ascii="Arial" w:hAnsi="Arial" w:cs="Arial"/>
          <w:b/>
          <w:sz w:val="22"/>
          <w:szCs w:val="22"/>
        </w:rPr>
      </w:pPr>
      <w:r w:rsidRPr="0066168C">
        <w:rPr>
          <w:rFonts w:ascii="Arial" w:hAnsi="Arial" w:cs="Arial"/>
          <w:b/>
          <w:sz w:val="22"/>
        </w:rPr>
        <w:t>Przedmiotowe środki do</w:t>
      </w:r>
      <w:r w:rsidR="004B331A" w:rsidRPr="0066168C">
        <w:rPr>
          <w:rFonts w:ascii="Arial" w:hAnsi="Arial" w:cs="Arial"/>
          <w:b/>
          <w:sz w:val="22"/>
        </w:rPr>
        <w:t xml:space="preserve">wodowe - </w:t>
      </w:r>
      <w:r w:rsidR="004B331A" w:rsidRPr="0066168C">
        <w:rPr>
          <w:rFonts w:ascii="Arial" w:hAnsi="Arial" w:cs="Arial"/>
          <w:b/>
          <w:bCs/>
          <w:sz w:val="22"/>
        </w:rPr>
        <w:t>Wykaz</w:t>
      </w:r>
      <w:r w:rsidR="0066168C" w:rsidRPr="0066168C">
        <w:rPr>
          <w:rFonts w:ascii="Arial" w:hAnsi="Arial" w:cs="Arial"/>
          <w:b/>
          <w:bCs/>
          <w:sz w:val="22"/>
        </w:rPr>
        <w:t xml:space="preserve"> </w:t>
      </w:r>
      <w:r w:rsidR="0066168C" w:rsidRPr="004D35D1">
        <w:rPr>
          <w:rFonts w:ascii="Arial" w:hAnsi="Arial" w:cs="Arial"/>
          <w:b/>
          <w:bCs/>
          <w:sz w:val="22"/>
        </w:rPr>
        <w:t xml:space="preserve">szkoleń </w:t>
      </w:r>
      <w:r w:rsidR="004B331A" w:rsidRPr="0066168C">
        <w:rPr>
          <w:rFonts w:ascii="Arial" w:hAnsi="Arial" w:cs="Arial"/>
          <w:b/>
          <w:sz w:val="22"/>
        </w:rPr>
        <w:t xml:space="preserve">– </w:t>
      </w:r>
      <w:r w:rsidR="004B331A" w:rsidRPr="0066168C">
        <w:rPr>
          <w:rFonts w:ascii="Arial" w:hAnsi="Arial" w:cs="Arial"/>
          <w:sz w:val="22"/>
        </w:rPr>
        <w:t xml:space="preserve">załącznik nr 4 </w:t>
      </w:r>
      <w:r w:rsidR="0066168C" w:rsidRPr="0066168C">
        <w:rPr>
          <w:rFonts w:ascii="Arial" w:hAnsi="Arial" w:cs="Arial"/>
          <w:sz w:val="22"/>
        </w:rPr>
        <w:t xml:space="preserve">a, 4b, 4c </w:t>
      </w:r>
      <w:r w:rsidR="004B331A" w:rsidRPr="0066168C">
        <w:rPr>
          <w:rFonts w:ascii="Arial" w:hAnsi="Arial" w:cs="Arial"/>
          <w:sz w:val="22"/>
        </w:rPr>
        <w:t>do SWZ</w:t>
      </w:r>
      <w:r w:rsidR="00370820">
        <w:rPr>
          <w:rFonts w:ascii="Arial" w:hAnsi="Arial" w:cs="Arial"/>
          <w:sz w:val="22"/>
        </w:rPr>
        <w:t xml:space="preserve"> – </w:t>
      </w:r>
      <w:r w:rsidR="00370820" w:rsidRPr="00370820">
        <w:rPr>
          <w:rFonts w:ascii="Arial" w:hAnsi="Arial" w:cs="Arial"/>
          <w:b/>
          <w:sz w:val="22"/>
        </w:rPr>
        <w:t>odpowiednio do danej części zamówienia</w:t>
      </w:r>
      <w:r w:rsidR="004B331A" w:rsidRPr="00370820">
        <w:rPr>
          <w:rFonts w:ascii="Arial" w:hAnsi="Arial" w:cs="Arial"/>
          <w:b/>
          <w:sz w:val="22"/>
        </w:rPr>
        <w:t>.</w:t>
      </w:r>
    </w:p>
    <w:p w:rsidR="00161342" w:rsidRPr="006B1A34" w:rsidRDefault="00161342" w:rsidP="00AC4A10">
      <w:pPr>
        <w:pStyle w:val="Tekstpodstawowy"/>
        <w:numPr>
          <w:ilvl w:val="0"/>
          <w:numId w:val="10"/>
        </w:numPr>
        <w:tabs>
          <w:tab w:val="clear" w:pos="720"/>
        </w:tabs>
        <w:spacing w:before="26" w:line="276" w:lineRule="auto"/>
        <w:ind w:left="993" w:hanging="284"/>
        <w:jc w:val="both"/>
        <w:rPr>
          <w:rFonts w:ascii="Arial" w:hAnsi="Arial" w:cs="Arial"/>
          <w:b w:val="0"/>
          <w:sz w:val="22"/>
          <w:szCs w:val="22"/>
        </w:rPr>
      </w:pPr>
      <w:r w:rsidRPr="006B1A34">
        <w:rPr>
          <w:rFonts w:ascii="Arial" w:hAnsi="Arial" w:cs="Arial"/>
          <w:b w:val="0"/>
          <w:sz w:val="22"/>
          <w:szCs w:val="22"/>
        </w:rPr>
        <w:t>Wykonawcy mogą wspólnie ubiegać się o udzielenie zamówienia.</w:t>
      </w:r>
    </w:p>
    <w:p w:rsidR="00161342" w:rsidRPr="006B1A34" w:rsidRDefault="00161342" w:rsidP="00AC4A10">
      <w:pPr>
        <w:pStyle w:val="Tekstpodstawowy"/>
        <w:numPr>
          <w:ilvl w:val="0"/>
          <w:numId w:val="10"/>
        </w:numPr>
        <w:tabs>
          <w:tab w:val="clear" w:pos="720"/>
        </w:tabs>
        <w:spacing w:before="26"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b w:val="0"/>
          <w:color w:val="000000"/>
          <w:sz w:val="22"/>
          <w:szCs w:val="22"/>
        </w:rPr>
        <w:t>Wykonawcy wspólnie ubiegający się o udzielenie zamówienia</w:t>
      </w:r>
      <w:r w:rsidRPr="006B1A34">
        <w:rPr>
          <w:rFonts w:ascii="Arial" w:hAnsi="Arial" w:cs="Arial"/>
          <w:color w:val="000000"/>
          <w:sz w:val="22"/>
          <w:szCs w:val="22"/>
        </w:rPr>
        <w:t xml:space="preserve"> </w:t>
      </w:r>
      <w:r w:rsidRPr="006B1A34">
        <w:rPr>
          <w:rFonts w:ascii="Arial" w:hAnsi="Arial" w:cs="Arial"/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161342" w:rsidRPr="006B1A34" w:rsidRDefault="00161342" w:rsidP="00AC4A10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/>
        <w:ind w:left="993" w:hanging="284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Oferty, oświadczenia, o których mowa w art. 125 ust. 1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>, podmiotowe środki dowodowe, w tym oświadczenie, o którym mowa w art. 117 ust. 4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 xml:space="preserve">, oraz zobowiązanie podmiotu udostępniającego zasoby, o którym mowa </w:t>
      </w:r>
      <w:r w:rsidR="004B331A">
        <w:rPr>
          <w:rFonts w:ascii="Arial" w:hAnsi="Arial" w:cs="Arial"/>
          <w:sz w:val="22"/>
        </w:rPr>
        <w:br/>
      </w:r>
      <w:r w:rsidRPr="006B1A34">
        <w:rPr>
          <w:rFonts w:ascii="Arial" w:hAnsi="Arial" w:cs="Arial"/>
          <w:sz w:val="22"/>
        </w:rPr>
        <w:t>w art. 118 ust. 3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>, zwane dalej "zobowiązaniem podmiotu udostępniającego zasoby", przedmiotowe środki dowodowe, pełnomocnictwo, dokumenty, o których mowa w art. 94 ust. 2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>, sporządza się w postaci elektronicznej, w formatach danych określonych w przepisach wydanych na</w:t>
      </w:r>
      <w:r w:rsidR="004B331A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podstawie art. 18 ustawy z dnia 17 lutego 2005 r. o informatyzacji działalności podmiotów realizujących zadania publiczne (Dz. U. z 2020 r. poz. 346, 568, 695, 1517 i 2320), z zastrzeżeniem formatów, o których mowa w art. 66 ust. 1 ustawy, z</w:t>
      </w:r>
      <w:r w:rsidR="004B331A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uwzględnieniem rodzaju przekazywanych danych.</w:t>
      </w:r>
    </w:p>
    <w:p w:rsidR="00161342" w:rsidRPr="006B1A34" w:rsidRDefault="00161342" w:rsidP="00AC4A10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Informacje, oświadczenia lub dokumenty, inne niż określone w ust. </w:t>
      </w:r>
      <w:r w:rsidR="0058393B" w:rsidRPr="006B1A34">
        <w:rPr>
          <w:rFonts w:ascii="Arial" w:hAnsi="Arial" w:cs="Arial"/>
          <w:sz w:val="22"/>
        </w:rPr>
        <w:t>9</w:t>
      </w:r>
      <w:r w:rsidRPr="006B1A34">
        <w:rPr>
          <w:rFonts w:ascii="Arial" w:hAnsi="Arial" w:cs="Arial"/>
          <w:sz w:val="22"/>
        </w:rPr>
        <w:t>, przekazywane w postępowaniu, sporządza się w postaci elektronicznej, w</w:t>
      </w:r>
      <w:r w:rsidR="004B331A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formatach danych określonych w przepisach wydanych na podstawie art. 18 ustawy z dnia 17 lutego 2005 r. o informatyzacji działalności podmiotów realizujących zadania publiczne lub jako tekst wpisany bezpośrednio do</w:t>
      </w:r>
      <w:r w:rsidR="004B331A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wiadomości przekazywanej przy użyciu środków komunikacji elektron</w:t>
      </w:r>
      <w:r w:rsidR="0058393B" w:rsidRPr="006B1A34">
        <w:rPr>
          <w:rFonts w:ascii="Arial" w:hAnsi="Arial" w:cs="Arial"/>
          <w:sz w:val="22"/>
        </w:rPr>
        <w:t>icznej, o</w:t>
      </w:r>
      <w:r w:rsidR="004B331A">
        <w:rPr>
          <w:rFonts w:ascii="Arial" w:hAnsi="Arial" w:cs="Arial"/>
          <w:sz w:val="22"/>
        </w:rPr>
        <w:t> </w:t>
      </w:r>
      <w:r w:rsidR="0058393B" w:rsidRPr="006B1A34">
        <w:rPr>
          <w:rFonts w:ascii="Arial" w:hAnsi="Arial" w:cs="Arial"/>
          <w:sz w:val="22"/>
        </w:rPr>
        <w:t>których mowa w  ust. 11</w:t>
      </w:r>
      <w:r w:rsidRPr="006B1A34">
        <w:rPr>
          <w:rFonts w:ascii="Arial" w:hAnsi="Arial" w:cs="Arial"/>
          <w:sz w:val="22"/>
        </w:rPr>
        <w:t xml:space="preserve">. </w:t>
      </w:r>
    </w:p>
    <w:p w:rsidR="00161342" w:rsidRPr="006B1A34" w:rsidRDefault="00161342" w:rsidP="00AC4A10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Dokumenty elektroniczne przekazuje się w postępowaniu przy użyciu środków komunikacji elektronicznej wskazanych przez Zamawiającego zgodnie z art. 67 ustawy Pzp.</w:t>
      </w:r>
    </w:p>
    <w:p w:rsidR="00161342" w:rsidRPr="006B1A34" w:rsidRDefault="00161342" w:rsidP="00AC4A10">
      <w:pPr>
        <w:pStyle w:val="Akapitzlist"/>
        <w:numPr>
          <w:ilvl w:val="0"/>
          <w:numId w:val="10"/>
        </w:numPr>
        <w:tabs>
          <w:tab w:val="clear" w:pos="720"/>
        </w:tabs>
        <w:spacing w:before="26" w:after="240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lastRenderedPageBreak/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 odpowiednio oznaczonym pliku.</w:t>
      </w:r>
    </w:p>
    <w:p w:rsidR="00161342" w:rsidRPr="006B1A34" w:rsidRDefault="00161342" w:rsidP="00AC4A10">
      <w:pPr>
        <w:pStyle w:val="Akapitzlist"/>
        <w:numPr>
          <w:ilvl w:val="0"/>
          <w:numId w:val="10"/>
        </w:numPr>
        <w:tabs>
          <w:tab w:val="clear" w:pos="720"/>
        </w:tabs>
        <w:spacing w:after="0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b/>
          <w:sz w:val="22"/>
        </w:rPr>
        <w:t xml:space="preserve"> </w:t>
      </w:r>
      <w:r w:rsidRPr="006B1A34">
        <w:rPr>
          <w:rFonts w:ascii="Arial" w:hAnsi="Arial" w:cs="Arial"/>
          <w:sz w:val="22"/>
        </w:rPr>
        <w:t>Podmiotowe środki dowodowe, przedmiotowe środki dowodowe oraz inne dokumenty lub oświadczenia, sporządzone w języku obcym przekazuje się wraz z</w:t>
      </w:r>
      <w:r w:rsidR="004B331A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 xml:space="preserve">tłumaczeniem na język polski. </w:t>
      </w:r>
    </w:p>
    <w:p w:rsidR="00161342" w:rsidRPr="006B1A34" w:rsidRDefault="00161342" w:rsidP="00AC4A10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W przypadku gdy podmiotowe środki dowodowe, przedmiotowe środki dowodowe, inne dokumenty, w tym dokumenty, o których mowa w art. 94 ust. 2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 xml:space="preserve">, lub dokumenty potwierdzające umocowanie do reprezentowania odpowiednio Wykonawcy, Wykonawców wspólnie ubiegających się o udzielenie zamówienia publicznego, podmiotu udostępniającego zasoby na zasadach określonych </w:t>
      </w:r>
      <w:r w:rsidR="004B331A">
        <w:rPr>
          <w:rFonts w:ascii="Arial" w:hAnsi="Arial" w:cs="Arial"/>
          <w:sz w:val="22"/>
        </w:rPr>
        <w:br/>
      </w:r>
      <w:r w:rsidRPr="006B1A34">
        <w:rPr>
          <w:rFonts w:ascii="Arial" w:hAnsi="Arial" w:cs="Arial"/>
          <w:sz w:val="22"/>
        </w:rPr>
        <w:t>w art. 118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 xml:space="preserve"> lub podwykonawcy niebędącego podmiotem udostępniającym zasoby na takich zasadach, zwane dalej "dokumentami potwierdzającymi umocowanie do reprezentowania", zostały wystawione przez upoważnione podmioty inne niż Wykonawca, Wykonawca wspólnie ubiegający się o udzielenie zamówienia, podmiot udostępniający zasoby lub podwykonawca, zwane dalej "upoważnionymi podmiotami", jako dokument elektroniczny, przekazuje się ten dokument. </w:t>
      </w:r>
    </w:p>
    <w:p w:rsidR="00161342" w:rsidRPr="006B1A34" w:rsidRDefault="00161342" w:rsidP="00AC4A10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W przypadku gdy podmiotowe środki dowodowe, przedmiotowe środki dowodowe, inne dokumenty, w tym dokumenty, o których mowa w art. 94 ust. 2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</w:t>
      </w:r>
      <w:r w:rsidR="004B331A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dokumentem w postaci papierowej.</w:t>
      </w:r>
    </w:p>
    <w:p w:rsidR="00161342" w:rsidRPr="006B1A34" w:rsidRDefault="00161342" w:rsidP="00AC4A10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Poświadczenia zgodności cyfrowego odwzorowania z dokumentem w postaci papierowej, o którym mowa w ust. 1</w:t>
      </w:r>
      <w:r w:rsidR="009F480B" w:rsidRPr="006B1A34">
        <w:rPr>
          <w:rFonts w:ascii="Arial" w:hAnsi="Arial" w:cs="Arial"/>
          <w:sz w:val="22"/>
        </w:rPr>
        <w:t>5</w:t>
      </w:r>
      <w:r w:rsidRPr="006B1A34">
        <w:rPr>
          <w:rFonts w:ascii="Arial" w:hAnsi="Arial" w:cs="Arial"/>
          <w:sz w:val="22"/>
        </w:rPr>
        <w:t>, dokonuje w przypadku:</w:t>
      </w:r>
    </w:p>
    <w:p w:rsidR="00161342" w:rsidRPr="006B1A34" w:rsidRDefault="00161342" w:rsidP="00AC4A10">
      <w:pPr>
        <w:pStyle w:val="Akapitzlist"/>
        <w:numPr>
          <w:ilvl w:val="0"/>
          <w:numId w:val="12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161342" w:rsidRPr="006B1A34" w:rsidRDefault="00161342" w:rsidP="00AC4A10">
      <w:pPr>
        <w:pStyle w:val="Akapitzlist"/>
        <w:numPr>
          <w:ilvl w:val="0"/>
          <w:numId w:val="12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przedmiotowych środków dowodowych - odpowiednio Wykonawca lub Wykonawca wspólnie ubiegający się o udzielenie zamówienia;</w:t>
      </w:r>
    </w:p>
    <w:p w:rsidR="00161342" w:rsidRPr="006B1A34" w:rsidRDefault="00161342" w:rsidP="00AC4A10">
      <w:pPr>
        <w:pStyle w:val="Akapitzlist"/>
        <w:numPr>
          <w:ilvl w:val="0"/>
          <w:numId w:val="12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innych dokumentów, w tym dokumentów, o których mowa w art. 94 ust. 2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 xml:space="preserve"> - odpowiednio Wykonawca lub Wykonawca wspólnie ubiegający się o udzielenie zamówienia, w zakresie dokumentów, które każdego z nich dotyczą.</w:t>
      </w:r>
    </w:p>
    <w:p w:rsidR="00161342" w:rsidRPr="006B1A34" w:rsidRDefault="00161342" w:rsidP="00AC4A10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Poświadczenia zgodności cyfrowego odwzorowania z dokumentem w postaci papierowej, o którym mowa w ust. 1</w:t>
      </w:r>
      <w:r w:rsidR="009F480B" w:rsidRPr="006B1A34">
        <w:rPr>
          <w:rFonts w:ascii="Arial" w:hAnsi="Arial" w:cs="Arial"/>
          <w:sz w:val="22"/>
        </w:rPr>
        <w:t>5</w:t>
      </w:r>
      <w:r w:rsidRPr="006B1A34">
        <w:rPr>
          <w:rFonts w:ascii="Arial" w:hAnsi="Arial" w:cs="Arial"/>
          <w:sz w:val="22"/>
        </w:rPr>
        <w:t>, może dokonać również notariusz.</w:t>
      </w:r>
    </w:p>
    <w:p w:rsidR="00161342" w:rsidRPr="006B1A34" w:rsidRDefault="00161342" w:rsidP="00AC4A10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color w:val="FF0000"/>
          <w:sz w:val="22"/>
        </w:rPr>
      </w:pPr>
      <w:r w:rsidRPr="006B1A34">
        <w:rPr>
          <w:rFonts w:ascii="Arial" w:hAnsi="Arial" w:cs="Arial"/>
          <w:color w:val="FF0000"/>
          <w:sz w:val="22"/>
        </w:rPr>
        <w:t xml:space="preserve"> </w:t>
      </w:r>
      <w:r w:rsidRPr="006B1A34">
        <w:rPr>
          <w:rFonts w:ascii="Arial" w:hAnsi="Arial" w:cs="Arial"/>
          <w:sz w:val="22"/>
        </w:rPr>
        <w:t>Przez cyfrowe odwzorowanie, o którym mowa w ust. 1</w:t>
      </w:r>
      <w:r w:rsidR="007E3B41" w:rsidRPr="006B1A34">
        <w:rPr>
          <w:rFonts w:ascii="Arial" w:hAnsi="Arial" w:cs="Arial"/>
          <w:sz w:val="22"/>
        </w:rPr>
        <w:t>5</w:t>
      </w:r>
      <w:r w:rsidRPr="006B1A34">
        <w:rPr>
          <w:rFonts w:ascii="Arial" w:hAnsi="Arial" w:cs="Arial"/>
          <w:sz w:val="22"/>
        </w:rPr>
        <w:t>-1</w:t>
      </w:r>
      <w:r w:rsidR="007E3B41" w:rsidRPr="006B1A34">
        <w:rPr>
          <w:rFonts w:ascii="Arial" w:hAnsi="Arial" w:cs="Arial"/>
          <w:sz w:val="22"/>
        </w:rPr>
        <w:t>7</w:t>
      </w:r>
      <w:r w:rsidRPr="006B1A34">
        <w:rPr>
          <w:rFonts w:ascii="Arial" w:hAnsi="Arial" w:cs="Arial"/>
          <w:sz w:val="22"/>
        </w:rPr>
        <w:t xml:space="preserve"> oraz ust. 2</w:t>
      </w:r>
      <w:r w:rsidR="007E3B41" w:rsidRPr="006B1A34">
        <w:rPr>
          <w:rFonts w:ascii="Arial" w:hAnsi="Arial" w:cs="Arial"/>
          <w:sz w:val="22"/>
        </w:rPr>
        <w:t>0-22</w:t>
      </w:r>
      <w:r w:rsidRPr="006B1A34">
        <w:rPr>
          <w:rFonts w:ascii="Arial" w:hAnsi="Arial" w:cs="Arial"/>
          <w:sz w:val="22"/>
        </w:rPr>
        <w:t>, należy rozumieć dokument elektroniczny będący kopią elektroniczną treści zapisanej w</w:t>
      </w:r>
      <w:r w:rsidR="004B331A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postaci papierowej, umożliwiający zapoznanie się z tą treścią i jej zrozumienie, bez konieczności bezpośredniego dostępu do oryginału.</w:t>
      </w:r>
    </w:p>
    <w:p w:rsidR="00161342" w:rsidRPr="006B1A34" w:rsidRDefault="00161342" w:rsidP="00AC4A10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Podmiotowe środki dowodowe, w tym oświadczenie, o którym mowa w art. 117 ust. 4 ustawy</w:t>
      </w:r>
      <w:r w:rsidR="007E3B41" w:rsidRPr="006B1A34">
        <w:rPr>
          <w:rFonts w:ascii="Arial" w:hAnsi="Arial" w:cs="Arial"/>
          <w:sz w:val="22"/>
        </w:rPr>
        <w:t xml:space="preserve"> </w:t>
      </w:r>
      <w:r w:rsidR="004F547E" w:rsidRPr="006B1A34">
        <w:rPr>
          <w:rFonts w:ascii="Arial" w:hAnsi="Arial" w:cs="Arial"/>
          <w:sz w:val="22"/>
        </w:rPr>
        <w:t>Pzp</w:t>
      </w:r>
      <w:r w:rsidRPr="006B1A34">
        <w:rPr>
          <w:rFonts w:ascii="Arial" w:hAnsi="Arial" w:cs="Arial"/>
          <w:sz w:val="22"/>
        </w:rPr>
        <w:t xml:space="preserve">, oraz zobowiązanie podmiotu udostępniającego zasoby, przedmiotowe </w:t>
      </w:r>
      <w:r w:rsidRPr="006B1A34">
        <w:rPr>
          <w:rFonts w:ascii="Arial" w:hAnsi="Arial" w:cs="Arial"/>
          <w:sz w:val="22"/>
        </w:rPr>
        <w:lastRenderedPageBreak/>
        <w:t>środki dowodowe, dokumenty, o których mowa w art. 94 ust. 2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>, niewystawione przez upoważnione podmioty, oraz pełnomocnictwo przekazuje się w postaci elektronicznej i opatruje się kwalifik</w:t>
      </w:r>
      <w:r w:rsidR="003C5710" w:rsidRPr="006B1A34">
        <w:rPr>
          <w:rFonts w:ascii="Arial" w:hAnsi="Arial" w:cs="Arial"/>
          <w:sz w:val="22"/>
        </w:rPr>
        <w:t>owanym podpisem elektronicznym.</w:t>
      </w:r>
    </w:p>
    <w:p w:rsidR="00161342" w:rsidRPr="006B1A34" w:rsidRDefault="00161342" w:rsidP="00AC4A10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W przypadku gdy podmiotowe środki dowodowe, w tym oświadczenie, o którym mowa w art. 117 ust. 4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>, oraz zobowiązanie podmiotu udostępniającego zasoby, przedmiotowe środki dowodowe, dokumenty, o których mowa w art. 94 ust. 2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>, niewystawione przez upoważnione podmioty lub pełnomocnictwo, zostały sporządzone jako dokument w postaci papierowej i</w:t>
      </w:r>
      <w:r w:rsidR="004B331A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opatrzone własnoręcznym podpisem, przekazuje się cyfrowe odwzorowanie tego dokumentu opatrzone kwalifikowanym podpisem elektronicznym,  poświadczającym zgodność cyfrowego odwzorowania z dokumentem w postaci papierowej.</w:t>
      </w:r>
    </w:p>
    <w:p w:rsidR="00161342" w:rsidRPr="006B1A34" w:rsidRDefault="00161342" w:rsidP="00AC4A10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Poświadczenia zgodności cyfrowego odwzorowania z dokumentem w postaci papierowej, o którym mowa w ust. 2</w:t>
      </w:r>
      <w:r w:rsidR="003C5710" w:rsidRPr="006B1A34">
        <w:rPr>
          <w:rFonts w:ascii="Arial" w:hAnsi="Arial" w:cs="Arial"/>
          <w:sz w:val="22"/>
        </w:rPr>
        <w:t>0</w:t>
      </w:r>
      <w:r w:rsidRPr="006B1A34">
        <w:rPr>
          <w:rFonts w:ascii="Arial" w:hAnsi="Arial" w:cs="Arial"/>
          <w:sz w:val="22"/>
        </w:rPr>
        <w:t>, dokonuje w przypadku:</w:t>
      </w:r>
    </w:p>
    <w:p w:rsidR="00161342" w:rsidRPr="006B1A34" w:rsidRDefault="00161342" w:rsidP="00AC4A10">
      <w:pPr>
        <w:pStyle w:val="Akapitzlist"/>
        <w:numPr>
          <w:ilvl w:val="0"/>
          <w:numId w:val="13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podmiotowych środków dowodowych - odpowiednio Wykonawca, Wykonawca wspólnie ubiegający się o udzielenie zamówienia, podmiot udostępniający zasoby lub podwykonawca, w zakresie podmiotowych środków dowodowych, które każdego z nich dotyczą;</w:t>
      </w:r>
    </w:p>
    <w:p w:rsidR="00161342" w:rsidRPr="006B1A34" w:rsidRDefault="00161342" w:rsidP="00AC4A10">
      <w:pPr>
        <w:pStyle w:val="Akapitzlist"/>
        <w:numPr>
          <w:ilvl w:val="0"/>
          <w:numId w:val="13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przedmiotowego środka dowodowego, dokumentu, o którym mowa w art. 94 ust. 2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>, oświadczenia, o którym mowa w art. 117 ust. 4 ustawy</w:t>
      </w:r>
      <w:r w:rsidR="004F547E" w:rsidRPr="006B1A34">
        <w:rPr>
          <w:rFonts w:ascii="Arial" w:hAnsi="Arial" w:cs="Arial"/>
          <w:sz w:val="22"/>
        </w:rPr>
        <w:t xml:space="preserve"> Pzp</w:t>
      </w:r>
      <w:r w:rsidRPr="006B1A34">
        <w:rPr>
          <w:rFonts w:ascii="Arial" w:hAnsi="Arial" w:cs="Arial"/>
          <w:sz w:val="22"/>
        </w:rPr>
        <w:t>, lub zobowiązania podmiotu udostępniającego zasoby - odpowiednio Wykonawca lub Wykonawca wspólnie ubiegający się o udzielenie zamówienia;</w:t>
      </w:r>
    </w:p>
    <w:p w:rsidR="00161342" w:rsidRPr="006B1A34" w:rsidRDefault="00161342" w:rsidP="00AC4A10">
      <w:pPr>
        <w:pStyle w:val="Akapitzlist"/>
        <w:numPr>
          <w:ilvl w:val="0"/>
          <w:numId w:val="13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pełnomocnictwa - mocodawca.</w:t>
      </w:r>
    </w:p>
    <w:p w:rsidR="00161342" w:rsidRPr="006B1A34" w:rsidRDefault="00161342" w:rsidP="00AC4A10">
      <w:pPr>
        <w:pStyle w:val="Akapitzlist"/>
        <w:numPr>
          <w:ilvl w:val="0"/>
          <w:numId w:val="10"/>
        </w:numPr>
        <w:tabs>
          <w:tab w:val="clear" w:pos="720"/>
        </w:tabs>
        <w:spacing w:before="26" w:after="240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Poświadczenia zgodności cyfrowego odwzorowania z dokumentem w postaci papierowej, o którym mowa w ust. 2</w:t>
      </w:r>
      <w:r w:rsidR="00B7750D" w:rsidRPr="006B1A34">
        <w:rPr>
          <w:rFonts w:ascii="Arial" w:hAnsi="Arial" w:cs="Arial"/>
          <w:sz w:val="22"/>
        </w:rPr>
        <w:t>0</w:t>
      </w:r>
      <w:r w:rsidRPr="006B1A34">
        <w:rPr>
          <w:rFonts w:ascii="Arial" w:hAnsi="Arial" w:cs="Arial"/>
          <w:sz w:val="22"/>
        </w:rPr>
        <w:t xml:space="preserve">, może dokonać również notariusz. </w:t>
      </w:r>
    </w:p>
    <w:p w:rsidR="00161342" w:rsidRPr="006B1A34" w:rsidRDefault="00161342" w:rsidP="00AC4A10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W przypadku przekazywania w postępowaniu dokumentu elektronicznego w</w:t>
      </w:r>
      <w:r w:rsidR="004B331A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formacie poddającym dane kompresji, opatrzenie pliku zawierającego skompresowane dokumenty kwalifikowanym podpisem elektronicznym, jest równoznaczne z opatrzeniem wszystkich dokumentów zawartych w tym pliku kwalifik</w:t>
      </w:r>
      <w:r w:rsidR="009401B1" w:rsidRPr="006B1A34">
        <w:rPr>
          <w:rFonts w:ascii="Arial" w:hAnsi="Arial" w:cs="Arial"/>
          <w:sz w:val="22"/>
        </w:rPr>
        <w:t>owanym podpisem elektronicznym.</w:t>
      </w:r>
    </w:p>
    <w:p w:rsidR="00161342" w:rsidRPr="006B1A34" w:rsidRDefault="00161342" w:rsidP="00AC4A10">
      <w:pPr>
        <w:pStyle w:val="Akapitzlist"/>
        <w:numPr>
          <w:ilvl w:val="0"/>
          <w:numId w:val="10"/>
        </w:numPr>
        <w:tabs>
          <w:tab w:val="clear" w:pos="720"/>
        </w:tabs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Dokumenty elektroniczne w postępowaniu spełniają łącznie następujące wymagania:</w:t>
      </w:r>
    </w:p>
    <w:p w:rsidR="00161342" w:rsidRPr="006B1A34" w:rsidRDefault="00161342" w:rsidP="00AC4A10">
      <w:pPr>
        <w:pStyle w:val="Akapitzlist"/>
        <w:numPr>
          <w:ilvl w:val="0"/>
          <w:numId w:val="14"/>
        </w:numPr>
        <w:spacing w:before="26" w:after="0"/>
        <w:ind w:left="141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są utrwalone w sposób umożliwiający ich wielokrotne odczytanie, zapisanie i</w:t>
      </w:r>
      <w:r w:rsidR="004B331A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powielenie, a także przekazanie przy użyciu środków komunikacji elektronicznej lub na informatycznym nośniku danych;</w:t>
      </w:r>
    </w:p>
    <w:p w:rsidR="00161342" w:rsidRPr="006B1A34" w:rsidRDefault="00161342" w:rsidP="00AC4A10">
      <w:pPr>
        <w:pStyle w:val="Akapitzlist"/>
        <w:numPr>
          <w:ilvl w:val="0"/>
          <w:numId w:val="14"/>
        </w:numPr>
        <w:spacing w:before="26" w:after="0"/>
        <w:ind w:left="141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umożliwiają prezentację treści w postaci elektronicznej, w szczególności przez wyświetlenie tej treści na monitorze ekranowym;</w:t>
      </w:r>
    </w:p>
    <w:p w:rsidR="00161342" w:rsidRPr="006B1A34" w:rsidRDefault="00161342" w:rsidP="00AC4A10">
      <w:pPr>
        <w:pStyle w:val="Akapitzlist"/>
        <w:numPr>
          <w:ilvl w:val="0"/>
          <w:numId w:val="14"/>
        </w:numPr>
        <w:spacing w:before="26" w:after="0"/>
        <w:ind w:left="141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umożliwiają prezentację treści w postaci papierowej, w szczególności za</w:t>
      </w:r>
      <w:r w:rsidR="004B331A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pomocą wydruku;</w:t>
      </w:r>
    </w:p>
    <w:p w:rsidR="00161342" w:rsidRPr="006B1A34" w:rsidRDefault="00161342" w:rsidP="00AC4A10">
      <w:pPr>
        <w:pStyle w:val="Akapitzlist"/>
        <w:numPr>
          <w:ilvl w:val="0"/>
          <w:numId w:val="14"/>
        </w:numPr>
        <w:spacing w:before="26" w:after="0"/>
        <w:ind w:left="141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zawierają dane w układzie niepozostawiającym wątpliwości co do treści i</w:t>
      </w:r>
      <w:r w:rsidR="004B331A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kontekstu zapisanych informacji.</w:t>
      </w:r>
    </w:p>
    <w:p w:rsidR="00161342" w:rsidRPr="006B1A34" w:rsidRDefault="00161342" w:rsidP="00AC4A10">
      <w:pPr>
        <w:pStyle w:val="Akapitzlist"/>
        <w:numPr>
          <w:ilvl w:val="0"/>
          <w:numId w:val="10"/>
        </w:numPr>
        <w:tabs>
          <w:tab w:val="clear" w:pos="720"/>
        </w:tabs>
        <w:spacing w:after="0"/>
        <w:ind w:left="993" w:hanging="426"/>
        <w:jc w:val="both"/>
        <w:rPr>
          <w:rFonts w:ascii="Arial" w:eastAsia="Calibri" w:hAnsi="Arial" w:cs="Arial"/>
          <w:sz w:val="22"/>
          <w:lang w:eastAsia="en-US"/>
        </w:rPr>
      </w:pPr>
      <w:r w:rsidRPr="006B1A34">
        <w:rPr>
          <w:rFonts w:ascii="Arial" w:eastAsia="Calibri" w:hAnsi="Arial" w:cs="Arial"/>
          <w:sz w:val="22"/>
          <w:lang w:eastAsia="en-US"/>
        </w:rPr>
        <w:t>Do danych zawierających dokumenty tekstowe, tekstowo-graficzne lub multimedialne stosuje się co najmniej jeden z następujących formatów danych: .txt; .rtf; .pdf; .xps; .odt; .ods; .odp; .doc; .xls; .ppt; .docx; .xlsx; .pptx; .csv.</w:t>
      </w:r>
      <w:r w:rsidR="00D315F1" w:rsidRPr="006B1A34">
        <w:rPr>
          <w:rFonts w:ascii="Arial" w:eastAsia="Calibri" w:hAnsi="Arial" w:cs="Arial"/>
          <w:sz w:val="22"/>
          <w:lang w:eastAsia="en-US"/>
        </w:rPr>
        <w:t>; .mp3; .wav ; .mp4</w:t>
      </w:r>
      <w:r w:rsidR="00E4171A" w:rsidRPr="006B1A34">
        <w:rPr>
          <w:rFonts w:ascii="Arial" w:eastAsia="Calibri" w:hAnsi="Arial" w:cs="Arial"/>
          <w:sz w:val="22"/>
          <w:lang w:eastAsia="en-US"/>
        </w:rPr>
        <w:t xml:space="preserve"> W celu kompresji danych stosuje się co najmniej jeden z</w:t>
      </w:r>
      <w:r w:rsidR="004B331A">
        <w:rPr>
          <w:rFonts w:ascii="Arial" w:eastAsia="Calibri" w:hAnsi="Arial" w:cs="Arial"/>
          <w:sz w:val="22"/>
          <w:lang w:eastAsia="en-US"/>
        </w:rPr>
        <w:t> </w:t>
      </w:r>
      <w:r w:rsidR="00E4171A" w:rsidRPr="006B1A34">
        <w:rPr>
          <w:rFonts w:ascii="Arial" w:eastAsia="Calibri" w:hAnsi="Arial" w:cs="Arial"/>
          <w:sz w:val="22"/>
          <w:lang w:eastAsia="en-US"/>
        </w:rPr>
        <w:t>następujących formatów: .zip lub .7Z</w:t>
      </w:r>
    </w:p>
    <w:p w:rsidR="00161342" w:rsidRPr="006B1A34" w:rsidRDefault="00161342" w:rsidP="00AC4A10">
      <w:pPr>
        <w:pStyle w:val="pkt1"/>
        <w:numPr>
          <w:ilvl w:val="0"/>
          <w:numId w:val="10"/>
        </w:numPr>
        <w:tabs>
          <w:tab w:val="clear" w:pos="720"/>
        </w:tabs>
        <w:spacing w:before="0" w:after="0" w:line="276" w:lineRule="auto"/>
        <w:ind w:left="993" w:hanging="426"/>
        <w:rPr>
          <w:rFonts w:ascii="Arial" w:hAnsi="Arial" w:cs="Arial"/>
          <w:color w:val="FF0000"/>
          <w:sz w:val="22"/>
          <w:szCs w:val="22"/>
        </w:rPr>
      </w:pPr>
      <w:r w:rsidRPr="006B1A34">
        <w:rPr>
          <w:rFonts w:ascii="Arial" w:hAnsi="Arial" w:cs="Arial"/>
          <w:sz w:val="22"/>
          <w:szCs w:val="22"/>
        </w:rPr>
        <w:t xml:space="preserve">Nie ujawnia się informacji stanowiących tajemnicę przedsiębiorstwa w rozumieniu przepisów ustawy z dnia 16 kwietnia 1993 r. o zwalczaniu nieuczciwej konkurencji (Dz. U. z 2019 r. poz. 1010 i 1649), jeżeli Wykonawca, wraz z przekazaniem takich informacji, zastrzegł, że nie mogą być one udostępniane oraz wykazał, </w:t>
      </w:r>
      <w:r w:rsidRPr="006B1A34">
        <w:rPr>
          <w:rFonts w:ascii="Arial" w:hAnsi="Arial" w:cs="Arial"/>
          <w:sz w:val="22"/>
          <w:szCs w:val="22"/>
        </w:rPr>
        <w:lastRenderedPageBreak/>
        <w:t>że</w:t>
      </w:r>
      <w:r w:rsidR="004B331A">
        <w:rPr>
          <w:rFonts w:ascii="Arial" w:hAnsi="Arial" w:cs="Arial"/>
          <w:sz w:val="22"/>
          <w:szCs w:val="22"/>
        </w:rPr>
        <w:t> </w:t>
      </w:r>
      <w:r w:rsidRPr="006B1A34">
        <w:rPr>
          <w:rFonts w:ascii="Arial" w:hAnsi="Arial" w:cs="Arial"/>
          <w:sz w:val="22"/>
          <w:szCs w:val="22"/>
        </w:rPr>
        <w:t>zastrzeżone informacje stanowią tajemnicę przedsiębiorstwa. Wykonawca nie może zastrzec informacji, o których mowa w art. 222 ust. 5</w:t>
      </w:r>
      <w:r w:rsidR="00592F6B" w:rsidRPr="006B1A34">
        <w:rPr>
          <w:rFonts w:ascii="Arial" w:hAnsi="Arial" w:cs="Arial"/>
          <w:sz w:val="22"/>
          <w:szCs w:val="22"/>
        </w:rPr>
        <w:t xml:space="preserve"> ustawy Pzp.</w:t>
      </w:r>
    </w:p>
    <w:p w:rsidR="003F2F74" w:rsidRPr="006B1A34" w:rsidRDefault="003F2F74" w:rsidP="00C115C3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6B1A3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SPO</w:t>
      </w:r>
      <w:r w:rsidR="006C1AFF" w:rsidRPr="006B1A34">
        <w:rPr>
          <w:rFonts w:ascii="Arial" w:hAnsi="Arial" w:cs="Arial"/>
          <w:b/>
          <w:color w:val="000000"/>
          <w:sz w:val="22"/>
        </w:rPr>
        <w:t>SÓB ORAZ TERMIN SKŁADANIA OFERT</w:t>
      </w:r>
    </w:p>
    <w:p w:rsidR="007747A2" w:rsidRPr="006B1A34" w:rsidRDefault="007747A2" w:rsidP="007747A2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9F69EA" w:rsidRPr="006B1A34" w:rsidRDefault="009F69EA" w:rsidP="00AC4A10">
      <w:pPr>
        <w:pStyle w:val="pkt1"/>
        <w:numPr>
          <w:ilvl w:val="0"/>
          <w:numId w:val="15"/>
        </w:numPr>
        <w:spacing w:after="120" w:line="276" w:lineRule="auto"/>
        <w:ind w:left="1068"/>
        <w:jc w:val="left"/>
        <w:rPr>
          <w:rFonts w:ascii="Arial" w:hAnsi="Arial" w:cs="Arial"/>
          <w:sz w:val="22"/>
          <w:szCs w:val="22"/>
          <w:u w:val="single"/>
        </w:rPr>
      </w:pPr>
      <w:r w:rsidRPr="006B1A34">
        <w:rPr>
          <w:rFonts w:ascii="Arial" w:hAnsi="Arial" w:cs="Arial"/>
          <w:sz w:val="22"/>
          <w:szCs w:val="22"/>
          <w:u w:val="single"/>
        </w:rPr>
        <w:t>Termin składania ofert</w:t>
      </w:r>
    </w:p>
    <w:p w:rsidR="009F69EA" w:rsidRPr="006B1A34" w:rsidRDefault="009F69EA" w:rsidP="00AC4A10">
      <w:pPr>
        <w:pStyle w:val="pkt1"/>
        <w:numPr>
          <w:ilvl w:val="0"/>
          <w:numId w:val="16"/>
        </w:numPr>
        <w:spacing w:after="0" w:line="276" w:lineRule="auto"/>
        <w:jc w:val="left"/>
        <w:rPr>
          <w:rFonts w:ascii="Arial" w:hAnsi="Arial" w:cs="Arial"/>
          <w:sz w:val="22"/>
          <w:szCs w:val="22"/>
          <w:u w:val="single"/>
        </w:rPr>
      </w:pPr>
      <w:r w:rsidRPr="006B1A34">
        <w:rPr>
          <w:rFonts w:ascii="Arial" w:hAnsi="Arial" w:cs="Arial"/>
          <w:b/>
          <w:sz w:val="22"/>
          <w:szCs w:val="22"/>
        </w:rPr>
        <w:t xml:space="preserve">Ofertę należy złożyć: </w:t>
      </w:r>
      <w:r w:rsidRPr="006B1A34">
        <w:rPr>
          <w:rFonts w:ascii="Arial" w:hAnsi="Arial" w:cs="Arial"/>
          <w:b/>
          <w:color w:val="0000FF"/>
          <w:sz w:val="22"/>
          <w:szCs w:val="22"/>
        </w:rPr>
        <w:t>do</w:t>
      </w:r>
      <w:r w:rsidRPr="006B1A34">
        <w:rPr>
          <w:rFonts w:ascii="Arial" w:hAnsi="Arial" w:cs="Arial"/>
          <w:color w:val="0000FF"/>
          <w:sz w:val="22"/>
          <w:szCs w:val="22"/>
        </w:rPr>
        <w:t xml:space="preserve"> </w:t>
      </w:r>
      <w:r w:rsidR="00E21567">
        <w:rPr>
          <w:rFonts w:ascii="Arial" w:hAnsi="Arial" w:cs="Arial"/>
          <w:b/>
          <w:color w:val="0000FF"/>
          <w:sz w:val="22"/>
          <w:szCs w:val="22"/>
        </w:rPr>
        <w:t>dnia 13.05.</w:t>
      </w:r>
      <w:r w:rsidRPr="006B1A34">
        <w:rPr>
          <w:rFonts w:ascii="Arial" w:hAnsi="Arial" w:cs="Arial"/>
          <w:b/>
          <w:color w:val="0000FF"/>
          <w:sz w:val="22"/>
          <w:szCs w:val="22"/>
        </w:rPr>
        <w:t>202</w:t>
      </w:r>
      <w:r w:rsidR="00C115C3">
        <w:rPr>
          <w:rFonts w:ascii="Arial" w:hAnsi="Arial" w:cs="Arial"/>
          <w:b/>
          <w:color w:val="0000FF"/>
          <w:sz w:val="22"/>
          <w:szCs w:val="22"/>
        </w:rPr>
        <w:t>5</w:t>
      </w:r>
      <w:r w:rsidRPr="006B1A34">
        <w:rPr>
          <w:rFonts w:ascii="Arial" w:hAnsi="Arial" w:cs="Arial"/>
          <w:b/>
          <w:color w:val="0000FF"/>
          <w:sz w:val="22"/>
          <w:szCs w:val="22"/>
        </w:rPr>
        <w:t xml:space="preserve"> r. do  godz. 10:00</w:t>
      </w:r>
    </w:p>
    <w:p w:rsidR="009F69EA" w:rsidRPr="006B1A34" w:rsidRDefault="009F69EA" w:rsidP="00AC4A10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Oferta może być złożona tylko do upływu terminu składania ofert.</w:t>
      </w:r>
    </w:p>
    <w:p w:rsidR="009F69EA" w:rsidRPr="006B1A34" w:rsidRDefault="009F69EA" w:rsidP="00AC4A10">
      <w:pPr>
        <w:pStyle w:val="Akapitzlist"/>
        <w:numPr>
          <w:ilvl w:val="0"/>
          <w:numId w:val="16"/>
        </w:numPr>
        <w:spacing w:before="26"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Do upływu terminu składania ofert Wykonawca może wycofać ofertę.</w:t>
      </w:r>
    </w:p>
    <w:p w:rsidR="009F69EA" w:rsidRPr="006B1A34" w:rsidRDefault="009F69EA" w:rsidP="00AC4A10">
      <w:pPr>
        <w:pStyle w:val="pkt1"/>
        <w:numPr>
          <w:ilvl w:val="0"/>
          <w:numId w:val="15"/>
        </w:numPr>
        <w:spacing w:after="120" w:line="276" w:lineRule="auto"/>
        <w:ind w:left="1068"/>
        <w:rPr>
          <w:rFonts w:ascii="Arial" w:hAnsi="Arial" w:cs="Arial"/>
          <w:sz w:val="22"/>
          <w:szCs w:val="22"/>
          <w:u w:val="single"/>
        </w:rPr>
      </w:pPr>
      <w:r w:rsidRPr="006B1A34">
        <w:rPr>
          <w:rFonts w:ascii="Arial" w:hAnsi="Arial" w:cs="Arial"/>
          <w:sz w:val="22"/>
          <w:szCs w:val="22"/>
          <w:u w:val="single"/>
        </w:rPr>
        <w:t xml:space="preserve">Sposób składania ofert </w:t>
      </w:r>
    </w:p>
    <w:p w:rsidR="00C115C3" w:rsidRPr="00C115C3" w:rsidRDefault="009F69EA" w:rsidP="00AC4A10">
      <w:pPr>
        <w:pStyle w:val="pkt1"/>
        <w:numPr>
          <w:ilvl w:val="0"/>
          <w:numId w:val="17"/>
        </w:num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sz w:val="22"/>
          <w:szCs w:val="22"/>
        </w:rPr>
        <w:t>Ofertę wraz z wymaganymi dokumentami należy złożyć za pośrednictwem platformy zakupowej pod adresem:</w:t>
      </w:r>
      <w:r w:rsidRPr="006B1A34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9F69EA" w:rsidRPr="006B1A34" w:rsidRDefault="003A28FA" w:rsidP="00AC4A10">
      <w:pPr>
        <w:pStyle w:val="pkt1"/>
        <w:spacing w:before="0" w:after="0" w:line="276" w:lineRule="auto"/>
        <w:ind w:left="1428" w:firstLine="0"/>
        <w:rPr>
          <w:rFonts w:ascii="Arial" w:hAnsi="Arial" w:cs="Arial"/>
          <w:sz w:val="22"/>
          <w:szCs w:val="22"/>
        </w:rPr>
      </w:pPr>
      <w:hyperlink r:id="rId14" w:tgtFrame="_blank" w:history="1">
        <w:r w:rsidR="009F69EA" w:rsidRPr="006B1A34">
          <w:rPr>
            <w:rStyle w:val="Hipercze"/>
            <w:rFonts w:ascii="Arial" w:hAnsi="Arial" w:cs="Arial"/>
            <w:b/>
            <w:sz w:val="22"/>
            <w:szCs w:val="22"/>
          </w:rPr>
          <w:t>https://platformazakupowa.pl/pn/warmia.mazury</w:t>
        </w:r>
      </w:hyperlink>
      <w:r w:rsidR="009F69EA" w:rsidRPr="006B1A34">
        <w:rPr>
          <w:rFonts w:ascii="Arial" w:hAnsi="Arial" w:cs="Arial"/>
          <w:b/>
          <w:sz w:val="22"/>
          <w:szCs w:val="22"/>
        </w:rPr>
        <w:t xml:space="preserve"> </w:t>
      </w:r>
    </w:p>
    <w:p w:rsidR="009F69EA" w:rsidRPr="006B1A34" w:rsidRDefault="009F69EA" w:rsidP="00AC4A10">
      <w:pPr>
        <w:pStyle w:val="Akapitzlist"/>
        <w:numPr>
          <w:ilvl w:val="0"/>
          <w:numId w:val="17"/>
        </w:numPr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b/>
          <w:color w:val="000000" w:themeColor="text1"/>
          <w:sz w:val="22"/>
        </w:rPr>
        <w:t>Oferty wraz z wymaganymi dokumentami</w:t>
      </w:r>
      <w:r w:rsidRPr="006B1A34">
        <w:rPr>
          <w:rFonts w:ascii="Arial" w:hAnsi="Arial" w:cs="Arial"/>
          <w:color w:val="000000" w:themeColor="text1"/>
          <w:sz w:val="22"/>
        </w:rPr>
        <w:t>, składa się elektronicznie za</w:t>
      </w:r>
      <w:r w:rsidR="00416FAF">
        <w:rPr>
          <w:rFonts w:ascii="Arial" w:hAnsi="Arial" w:cs="Arial"/>
          <w:color w:val="000000" w:themeColor="text1"/>
          <w:sz w:val="22"/>
        </w:rPr>
        <w:t> </w:t>
      </w:r>
      <w:r w:rsidRPr="006B1A34">
        <w:rPr>
          <w:rFonts w:ascii="Arial" w:hAnsi="Arial" w:cs="Arial"/>
          <w:color w:val="000000" w:themeColor="text1"/>
          <w:sz w:val="22"/>
        </w:rPr>
        <w:t xml:space="preserve">pośrednictwem </w:t>
      </w:r>
      <w:r w:rsidRPr="006B1A34">
        <w:rPr>
          <w:rFonts w:ascii="Arial" w:hAnsi="Arial" w:cs="Arial"/>
          <w:b/>
          <w:color w:val="000000" w:themeColor="text1"/>
          <w:sz w:val="22"/>
        </w:rPr>
        <w:t>Formularza</w:t>
      </w:r>
      <w:r w:rsidRPr="006B1A34">
        <w:rPr>
          <w:rFonts w:ascii="Arial" w:hAnsi="Arial" w:cs="Arial"/>
          <w:color w:val="000000" w:themeColor="text1"/>
          <w:sz w:val="22"/>
        </w:rPr>
        <w:t xml:space="preserve"> </w:t>
      </w:r>
      <w:r w:rsidRPr="006B1A34">
        <w:rPr>
          <w:rFonts w:ascii="Arial" w:hAnsi="Arial" w:cs="Arial"/>
          <w:b/>
          <w:color w:val="000000" w:themeColor="text1"/>
          <w:sz w:val="22"/>
        </w:rPr>
        <w:t>składania oferty</w:t>
      </w:r>
      <w:r w:rsidRPr="006B1A34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9F69EA" w:rsidRPr="006B1A34" w:rsidRDefault="009F69EA" w:rsidP="00AC4A10">
      <w:pPr>
        <w:pStyle w:val="Akapitzlist"/>
        <w:numPr>
          <w:ilvl w:val="0"/>
          <w:numId w:val="17"/>
        </w:numPr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>Szyfrowanie ofert odbywa się automatycznie przez system.</w:t>
      </w:r>
    </w:p>
    <w:p w:rsidR="009F69EA" w:rsidRPr="006B1A34" w:rsidRDefault="009F69EA" w:rsidP="00AC4A10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6B1A34">
        <w:rPr>
          <w:rFonts w:ascii="Arial" w:hAnsi="Arial" w:cs="Arial"/>
          <w:b/>
          <w:color w:val="000000" w:themeColor="text1"/>
          <w:sz w:val="22"/>
        </w:rPr>
        <w:t>”ZŁÓŻ OFERTĘ”</w:t>
      </w:r>
      <w:r w:rsidRPr="006B1A34">
        <w:rPr>
          <w:rFonts w:ascii="Arial" w:hAnsi="Arial" w:cs="Arial"/>
          <w:color w:val="000000" w:themeColor="text1"/>
          <w:sz w:val="22"/>
        </w:rPr>
        <w:t xml:space="preserve"> w drugim kroku i wyświetleniu komunikatu, że oferta została złożona.</w:t>
      </w:r>
      <w:r w:rsidRPr="006B1A34">
        <w:rPr>
          <w:rFonts w:ascii="Arial" w:hAnsi="Arial" w:cs="Arial"/>
          <w:b/>
          <w:color w:val="000000" w:themeColor="text1"/>
          <w:sz w:val="22"/>
        </w:rPr>
        <w:t xml:space="preserve">     </w:t>
      </w:r>
    </w:p>
    <w:p w:rsidR="009F69EA" w:rsidRPr="006B1A34" w:rsidRDefault="009F69EA" w:rsidP="00AC4A10">
      <w:pPr>
        <w:pStyle w:val="Lista"/>
        <w:numPr>
          <w:ilvl w:val="0"/>
          <w:numId w:val="17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B1A34">
        <w:rPr>
          <w:rFonts w:ascii="Arial" w:eastAsia="Calibri" w:hAnsi="Arial" w:cs="Arial"/>
          <w:sz w:val="22"/>
          <w:szCs w:val="22"/>
          <w:lang w:eastAsia="en-US"/>
        </w:rPr>
        <w:t xml:space="preserve">Wykonawca może </w:t>
      </w:r>
      <w:r w:rsidR="00DE412B" w:rsidRPr="006B1A34">
        <w:rPr>
          <w:rFonts w:ascii="Arial" w:eastAsia="Calibri" w:hAnsi="Arial" w:cs="Arial"/>
          <w:sz w:val="22"/>
          <w:szCs w:val="22"/>
          <w:lang w:eastAsia="en-US"/>
        </w:rPr>
        <w:t>do</w:t>
      </w:r>
      <w:r w:rsidRPr="006B1A34">
        <w:rPr>
          <w:rFonts w:ascii="Arial" w:eastAsia="Calibri" w:hAnsi="Arial" w:cs="Arial"/>
          <w:sz w:val="22"/>
          <w:szCs w:val="22"/>
          <w:lang w:eastAsia="en-US"/>
        </w:rPr>
        <w:t xml:space="preserve"> upływ</w:t>
      </w:r>
      <w:r w:rsidR="00DE412B" w:rsidRPr="006B1A34">
        <w:rPr>
          <w:rFonts w:ascii="Arial" w:eastAsia="Calibri" w:hAnsi="Arial" w:cs="Arial"/>
          <w:sz w:val="22"/>
          <w:szCs w:val="22"/>
          <w:lang w:eastAsia="en-US"/>
        </w:rPr>
        <w:t xml:space="preserve">u </w:t>
      </w:r>
      <w:r w:rsidRPr="006B1A34">
        <w:rPr>
          <w:rFonts w:ascii="Arial" w:eastAsia="Calibri" w:hAnsi="Arial" w:cs="Arial"/>
          <w:sz w:val="22"/>
          <w:szCs w:val="22"/>
          <w:lang w:eastAsia="en-US"/>
        </w:rPr>
        <w:t>terminu do składania ofert zmienić lub wycofać ofertę.</w:t>
      </w:r>
    </w:p>
    <w:p w:rsidR="009F69EA" w:rsidRPr="006B1A34" w:rsidRDefault="009F69EA" w:rsidP="00AC4A10">
      <w:pPr>
        <w:pStyle w:val="Lista"/>
        <w:numPr>
          <w:ilvl w:val="0"/>
          <w:numId w:val="17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6B1A34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Sposób zmiany lub wycofania oferty określony został w Instrukcji dla Wykonawców platformazakupowa.pl .</w:t>
      </w:r>
    </w:p>
    <w:p w:rsidR="009F69EA" w:rsidRPr="006B1A34" w:rsidRDefault="009F69EA" w:rsidP="00AC4A10">
      <w:pPr>
        <w:pStyle w:val="Lista"/>
        <w:numPr>
          <w:ilvl w:val="0"/>
          <w:numId w:val="17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6B1A34">
        <w:rPr>
          <w:rFonts w:ascii="Arial" w:hAnsi="Arial" w:cs="Arial"/>
          <w:color w:val="000000" w:themeColor="text1"/>
          <w:sz w:val="22"/>
          <w:szCs w:val="22"/>
        </w:rPr>
        <w:t>Z uwagi na to, że złożona oferta jest zaszyfrowana nie można jej edytować w</w:t>
      </w:r>
      <w:r w:rsidR="00416FAF">
        <w:rPr>
          <w:rFonts w:ascii="Arial" w:hAnsi="Arial" w:cs="Arial"/>
          <w:color w:val="000000" w:themeColor="text1"/>
          <w:sz w:val="22"/>
          <w:szCs w:val="22"/>
        </w:rPr>
        <w:t> </w:t>
      </w:r>
      <w:r w:rsidRPr="006B1A34">
        <w:rPr>
          <w:rFonts w:ascii="Arial" w:hAnsi="Arial" w:cs="Arial"/>
          <w:color w:val="000000" w:themeColor="text1"/>
          <w:sz w:val="22"/>
          <w:szCs w:val="22"/>
        </w:rPr>
        <w:t>celu dokonania zmiany. Zmianę oferty należy dokonać poprzez wycofanie uprzednio złożonej oferty i złożenie nowej.</w:t>
      </w:r>
    </w:p>
    <w:p w:rsidR="009F69EA" w:rsidRPr="006B1A34" w:rsidRDefault="009F69EA" w:rsidP="00AC4A10">
      <w:pPr>
        <w:pStyle w:val="Lista"/>
        <w:numPr>
          <w:ilvl w:val="0"/>
          <w:numId w:val="17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6B1A34">
        <w:rPr>
          <w:rFonts w:ascii="Arial" w:hAnsi="Arial" w:cs="Arial"/>
          <w:color w:val="000000" w:themeColor="text1"/>
          <w:sz w:val="22"/>
          <w:szCs w:val="22"/>
        </w:rPr>
        <w:t xml:space="preserve"> Zmianę lub wycofanie oferty należy zrobić </w:t>
      </w:r>
      <w:r w:rsidR="00DE412B" w:rsidRPr="006B1A34">
        <w:rPr>
          <w:rFonts w:ascii="Arial" w:hAnsi="Arial" w:cs="Arial"/>
          <w:color w:val="000000" w:themeColor="text1"/>
          <w:sz w:val="22"/>
          <w:szCs w:val="22"/>
        </w:rPr>
        <w:t>do</w:t>
      </w:r>
      <w:r w:rsidRPr="006B1A34">
        <w:rPr>
          <w:rFonts w:ascii="Arial" w:hAnsi="Arial" w:cs="Arial"/>
          <w:color w:val="000000" w:themeColor="text1"/>
          <w:sz w:val="22"/>
          <w:szCs w:val="22"/>
        </w:rPr>
        <w:t xml:space="preserve"> upływem terminu składania ofert.</w:t>
      </w:r>
    </w:p>
    <w:p w:rsidR="009F69EA" w:rsidRPr="006B1A34" w:rsidRDefault="009F69EA" w:rsidP="00AC4A10">
      <w:pPr>
        <w:pStyle w:val="Lista"/>
        <w:numPr>
          <w:ilvl w:val="0"/>
          <w:numId w:val="17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6B1A34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9F69EA" w:rsidRPr="006B1A34" w:rsidRDefault="009F69EA" w:rsidP="00AC4A10">
      <w:pPr>
        <w:pStyle w:val="Akapitzlist"/>
        <w:numPr>
          <w:ilvl w:val="0"/>
          <w:numId w:val="17"/>
        </w:numPr>
        <w:spacing w:after="0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  </w:t>
      </w:r>
      <w:hyperlink r:id="rId15" w:history="1">
        <w:r w:rsidRPr="006B1A34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9F69EA" w:rsidRPr="006B1A34" w:rsidRDefault="009F69EA" w:rsidP="00AC4A1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6B1A34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6B1A34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6B1A34">
        <w:rPr>
          <w:rFonts w:ascii="Arial" w:hAnsi="Arial" w:cs="Arial"/>
          <w:b/>
          <w:color w:val="000000" w:themeColor="text1"/>
          <w:sz w:val="22"/>
        </w:rPr>
        <w:t>150 MB</w:t>
      </w:r>
      <w:r w:rsidRPr="006B1A34">
        <w:rPr>
          <w:rFonts w:ascii="Arial" w:hAnsi="Arial" w:cs="Arial"/>
          <w:color w:val="000000" w:themeColor="text1"/>
          <w:sz w:val="22"/>
        </w:rPr>
        <w:t xml:space="preserve">.  </w:t>
      </w:r>
    </w:p>
    <w:p w:rsidR="009F69EA" w:rsidRPr="006B1A34" w:rsidRDefault="009F69EA" w:rsidP="00AC4A10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i/>
          <w:color w:val="000000" w:themeColor="text1"/>
          <w:sz w:val="22"/>
        </w:rPr>
      </w:pPr>
      <w:r w:rsidRPr="006B1A34">
        <w:rPr>
          <w:rFonts w:ascii="Arial" w:hAnsi="Arial" w:cs="Arial"/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 w:rsidRPr="006B1A34">
        <w:rPr>
          <w:rFonts w:ascii="Arial" w:hAnsi="Arial" w:cs="Arial"/>
          <w:color w:val="000000" w:themeColor="text1"/>
          <w:sz w:val="22"/>
        </w:rPr>
        <w:t>munikacji elektronicznej w</w:t>
      </w:r>
      <w:r w:rsidR="00416FAF">
        <w:rPr>
          <w:rFonts w:ascii="Arial" w:hAnsi="Arial" w:cs="Arial"/>
          <w:color w:val="000000" w:themeColor="text1"/>
          <w:sz w:val="22"/>
        </w:rPr>
        <w:t> </w:t>
      </w:r>
      <w:r w:rsidR="00480AE1" w:rsidRPr="006B1A34">
        <w:rPr>
          <w:rFonts w:ascii="Arial" w:hAnsi="Arial" w:cs="Arial"/>
          <w:color w:val="000000" w:themeColor="text1"/>
          <w:sz w:val="22"/>
        </w:rPr>
        <w:t>postę</w:t>
      </w:r>
      <w:r w:rsidRPr="006B1A34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C115C3">
        <w:rPr>
          <w:rFonts w:ascii="Arial" w:hAnsi="Arial" w:cs="Arial"/>
          <w:color w:val="000000" w:themeColor="text1"/>
          <w:sz w:val="22"/>
        </w:rPr>
        <w:t>ny</w:t>
      </w:r>
      <w:r w:rsidRPr="006B1A34">
        <w:rPr>
          <w:rFonts w:ascii="Arial" w:hAnsi="Arial" w:cs="Arial"/>
          <w:color w:val="000000" w:themeColor="text1"/>
          <w:sz w:val="22"/>
        </w:rPr>
        <w:t xml:space="preserve"> z</w:t>
      </w:r>
      <w:r w:rsidR="00416FAF">
        <w:rPr>
          <w:rFonts w:ascii="Arial" w:hAnsi="Arial" w:cs="Arial"/>
          <w:color w:val="000000" w:themeColor="text1"/>
          <w:sz w:val="22"/>
        </w:rPr>
        <w:t> </w:t>
      </w:r>
      <w:r w:rsidRPr="006B1A34">
        <w:rPr>
          <w:rFonts w:ascii="Arial" w:hAnsi="Arial" w:cs="Arial"/>
          <w:color w:val="000000" w:themeColor="text1"/>
          <w:sz w:val="22"/>
        </w:rPr>
        <w:t xml:space="preserve">wymaganiami określonymi w rozporządzeniu Prezesa Rady Ministrów z dnia 31 grudnia 2020 r. </w:t>
      </w:r>
      <w:r w:rsidRPr="006B1A34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C115C3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6B1A34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B1A34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lastRenderedPageBreak/>
        <w:t>TERMIN OTWARCIA OFERT</w:t>
      </w:r>
    </w:p>
    <w:p w:rsidR="003F2F74" w:rsidRPr="006B1A34" w:rsidRDefault="003F2F74" w:rsidP="003F2F74">
      <w:pPr>
        <w:pStyle w:val="Akapitzlist"/>
        <w:rPr>
          <w:rFonts w:ascii="Arial" w:hAnsi="Arial" w:cs="Arial"/>
          <w:b/>
          <w:sz w:val="22"/>
        </w:rPr>
      </w:pPr>
    </w:p>
    <w:p w:rsidR="009F69EA" w:rsidRPr="006B1A34" w:rsidRDefault="009F69EA" w:rsidP="00AC4A10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Otwarcie ofert nastąpi w dniu </w:t>
      </w:r>
      <w:r w:rsidR="00E21567">
        <w:rPr>
          <w:rFonts w:ascii="Arial" w:hAnsi="Arial" w:cs="Arial"/>
          <w:b/>
          <w:color w:val="0000FF"/>
          <w:sz w:val="22"/>
        </w:rPr>
        <w:t>13.05.</w:t>
      </w:r>
      <w:bookmarkStart w:id="0" w:name="_GoBack"/>
      <w:bookmarkEnd w:id="0"/>
      <w:r w:rsidR="00EB4DF8" w:rsidRPr="006B1A34">
        <w:rPr>
          <w:rFonts w:ascii="Arial" w:hAnsi="Arial" w:cs="Arial"/>
          <w:b/>
          <w:color w:val="0000FF"/>
          <w:sz w:val="22"/>
        </w:rPr>
        <w:t>20</w:t>
      </w:r>
      <w:r w:rsidR="00C115C3">
        <w:rPr>
          <w:rFonts w:ascii="Arial" w:hAnsi="Arial" w:cs="Arial"/>
          <w:b/>
          <w:color w:val="0000FF"/>
          <w:sz w:val="22"/>
        </w:rPr>
        <w:t>25</w:t>
      </w:r>
      <w:r w:rsidR="00EB4DF8" w:rsidRPr="006B1A34">
        <w:rPr>
          <w:rFonts w:ascii="Arial" w:hAnsi="Arial" w:cs="Arial"/>
          <w:b/>
          <w:color w:val="0000FF"/>
          <w:sz w:val="22"/>
        </w:rPr>
        <w:t xml:space="preserve"> r. o godz. </w:t>
      </w:r>
      <w:r w:rsidR="00C115C3">
        <w:rPr>
          <w:rFonts w:ascii="Arial" w:hAnsi="Arial" w:cs="Arial"/>
          <w:b/>
          <w:color w:val="0000FF"/>
          <w:sz w:val="22"/>
        </w:rPr>
        <w:t>10:10</w:t>
      </w:r>
      <w:r w:rsidR="00EB4DF8" w:rsidRPr="006B1A34">
        <w:rPr>
          <w:rFonts w:ascii="Arial" w:hAnsi="Arial" w:cs="Arial"/>
          <w:b/>
          <w:color w:val="0000FF"/>
          <w:sz w:val="22"/>
        </w:rPr>
        <w:t xml:space="preserve"> </w:t>
      </w:r>
      <w:r w:rsidR="00EB4DF8" w:rsidRPr="006B1A34">
        <w:rPr>
          <w:rFonts w:ascii="Arial" w:hAnsi="Arial" w:cs="Arial"/>
          <w:sz w:val="22"/>
        </w:rPr>
        <w:t xml:space="preserve"> </w:t>
      </w:r>
    </w:p>
    <w:p w:rsidR="009F69EA" w:rsidRPr="006B1A34" w:rsidRDefault="009F69EA" w:rsidP="00AC4A10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6B1A34">
        <w:rPr>
          <w:rFonts w:ascii="Arial" w:hAnsi="Arial" w:cs="Arial"/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7747A2" w:rsidRPr="006B1A34" w:rsidRDefault="007747A2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B1A34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SPOSÓB OBLICZENIA CENY</w:t>
      </w:r>
    </w:p>
    <w:p w:rsidR="009F69EA" w:rsidRPr="006B1A34" w:rsidRDefault="009F69EA" w:rsidP="009F69EA">
      <w:pPr>
        <w:pStyle w:val="Akapitzlist"/>
        <w:spacing w:before="26" w:after="0"/>
        <w:jc w:val="both"/>
        <w:rPr>
          <w:rFonts w:ascii="Arial" w:hAnsi="Arial" w:cs="Arial"/>
          <w:b/>
          <w:color w:val="000000"/>
          <w:sz w:val="22"/>
        </w:rPr>
      </w:pPr>
    </w:p>
    <w:p w:rsidR="009F69EA" w:rsidRPr="006B1A34" w:rsidRDefault="009F69EA" w:rsidP="00AC4A10">
      <w:pPr>
        <w:pStyle w:val="Skrconyadreszwrotny"/>
        <w:numPr>
          <w:ilvl w:val="0"/>
          <w:numId w:val="19"/>
        </w:numPr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sz w:val="22"/>
          <w:szCs w:val="22"/>
        </w:rPr>
        <w:t>Cena ofertowa</w:t>
      </w:r>
      <w:r w:rsidR="00370820">
        <w:rPr>
          <w:rFonts w:ascii="Arial" w:hAnsi="Arial" w:cs="Arial"/>
          <w:sz w:val="22"/>
          <w:szCs w:val="22"/>
        </w:rPr>
        <w:t>,</w:t>
      </w:r>
      <w:r w:rsidRPr="006B1A34">
        <w:rPr>
          <w:rFonts w:ascii="Arial" w:hAnsi="Arial" w:cs="Arial"/>
          <w:sz w:val="22"/>
          <w:szCs w:val="22"/>
        </w:rPr>
        <w:t xml:space="preserve"> </w:t>
      </w:r>
      <w:r w:rsidR="00370820" w:rsidRPr="00370820">
        <w:rPr>
          <w:rFonts w:ascii="Arial" w:hAnsi="Arial" w:cs="Arial"/>
          <w:sz w:val="22"/>
          <w:szCs w:val="22"/>
        </w:rPr>
        <w:t>odpowiednio dla danej części zamówienia</w:t>
      </w:r>
      <w:r w:rsidR="00370820">
        <w:rPr>
          <w:rFonts w:ascii="Arial" w:hAnsi="Arial" w:cs="Arial"/>
          <w:sz w:val="22"/>
          <w:szCs w:val="22"/>
        </w:rPr>
        <w:t xml:space="preserve">, to </w:t>
      </w:r>
      <w:r w:rsidRPr="006B1A34">
        <w:rPr>
          <w:rFonts w:ascii="Arial" w:hAnsi="Arial" w:cs="Arial"/>
          <w:sz w:val="22"/>
          <w:szCs w:val="22"/>
        </w:rPr>
        <w:t>cena, za którą Wykonawca zobowiązuje się do wykonania przedmiotu zamówienia, łącznie z podatkiem VAT naliczonym zgodnie z</w:t>
      </w:r>
      <w:r w:rsidR="00416FAF">
        <w:rPr>
          <w:rFonts w:ascii="Arial" w:hAnsi="Arial" w:cs="Arial"/>
          <w:sz w:val="22"/>
          <w:szCs w:val="22"/>
        </w:rPr>
        <w:t> </w:t>
      </w:r>
      <w:r w:rsidRPr="006B1A34">
        <w:rPr>
          <w:rFonts w:ascii="Arial" w:hAnsi="Arial" w:cs="Arial"/>
          <w:sz w:val="22"/>
          <w:szCs w:val="22"/>
        </w:rPr>
        <w:t>obowiązującymi przepisami w tym zakresie.</w:t>
      </w:r>
    </w:p>
    <w:p w:rsidR="009F69EA" w:rsidRPr="006B1A34" w:rsidRDefault="009F69EA" w:rsidP="00AC4A10">
      <w:pPr>
        <w:pStyle w:val="Skrconyadreszwrotny"/>
        <w:numPr>
          <w:ilvl w:val="0"/>
          <w:numId w:val="19"/>
        </w:numPr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sz w:val="22"/>
          <w:szCs w:val="22"/>
        </w:rPr>
        <w:t>Cena ofertowa musi zawierać wszystkie koszty związane z prawidłową realizacją zamówienia zgodnie z opisem przedmiotu zamówienia.</w:t>
      </w:r>
    </w:p>
    <w:p w:rsidR="009F69EA" w:rsidRPr="006B1A34" w:rsidRDefault="009F69EA" w:rsidP="00AC4A10">
      <w:pPr>
        <w:pStyle w:val="Skrconyadreszwrotny"/>
        <w:numPr>
          <w:ilvl w:val="0"/>
          <w:numId w:val="19"/>
        </w:numPr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6B1A34">
        <w:rPr>
          <w:rFonts w:ascii="Arial" w:hAnsi="Arial" w:cs="Arial"/>
          <w:sz w:val="22"/>
          <w:szCs w:val="22"/>
        </w:rPr>
        <w:t>Cena ofertowa musi być wyrażona w złotych polskich i zaokrąglona do dwóch miejsc po przecinku.</w:t>
      </w:r>
    </w:p>
    <w:p w:rsidR="009F69EA" w:rsidRPr="006B1A34" w:rsidRDefault="009F69EA" w:rsidP="00AC4A10">
      <w:pPr>
        <w:pStyle w:val="Akapitzlist"/>
        <w:numPr>
          <w:ilvl w:val="0"/>
          <w:numId w:val="19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Jeżeli została złożona oferta, której wybór prowadziłby do powstania u</w:t>
      </w:r>
      <w:r w:rsidR="00416FAF">
        <w:rPr>
          <w:rFonts w:ascii="Arial" w:hAnsi="Arial" w:cs="Arial"/>
          <w:color w:val="000000"/>
          <w:sz w:val="22"/>
        </w:rPr>
        <w:t> </w:t>
      </w:r>
      <w:r w:rsidRPr="006B1A34">
        <w:rPr>
          <w:rFonts w:ascii="Arial" w:hAnsi="Arial" w:cs="Arial"/>
          <w:color w:val="000000"/>
          <w:sz w:val="22"/>
        </w:rPr>
        <w:t xml:space="preserve">Zamawiającego obowiązku podatkowego zgodnie z </w:t>
      </w:r>
      <w:r w:rsidRPr="006B1A34">
        <w:rPr>
          <w:rFonts w:ascii="Arial" w:hAnsi="Arial" w:cs="Arial"/>
          <w:color w:val="1B1B1B"/>
          <w:sz w:val="22"/>
        </w:rPr>
        <w:t>ustawą</w:t>
      </w:r>
      <w:r w:rsidRPr="006B1A34">
        <w:rPr>
          <w:rFonts w:ascii="Arial" w:hAnsi="Arial" w:cs="Arial"/>
          <w:color w:val="000000"/>
          <w:sz w:val="22"/>
        </w:rPr>
        <w:t xml:space="preserve"> z dnia 11 marca 2004 r. o podatku od towarów i usług (Dz. U. z 2018 r. poz. 2174, z późn. zm.), dla celów zastosowania kryterium ceny lub kosztu Zamawiający dolicza do</w:t>
      </w:r>
      <w:r w:rsidR="00416FAF">
        <w:rPr>
          <w:rFonts w:ascii="Arial" w:hAnsi="Arial" w:cs="Arial"/>
          <w:color w:val="000000"/>
          <w:sz w:val="22"/>
        </w:rPr>
        <w:t> </w:t>
      </w:r>
      <w:r w:rsidRPr="006B1A34">
        <w:rPr>
          <w:rFonts w:ascii="Arial" w:hAnsi="Arial" w:cs="Arial"/>
          <w:color w:val="000000"/>
          <w:sz w:val="22"/>
        </w:rPr>
        <w:t>przedstawionej w tej ofercie ceny kwotę podatku od towarów i usług, którą miałby obowiązek rozliczyć.</w:t>
      </w:r>
    </w:p>
    <w:p w:rsidR="009F69EA" w:rsidRPr="006B1A34" w:rsidRDefault="009F69EA" w:rsidP="00AC4A10">
      <w:pPr>
        <w:pStyle w:val="Akapitzlist"/>
        <w:numPr>
          <w:ilvl w:val="0"/>
          <w:numId w:val="19"/>
        </w:numPr>
        <w:spacing w:before="26" w:after="0"/>
        <w:ind w:left="106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W ofercie, o której mowa w ust. 4, Wykonawca ma obowiązek:</w:t>
      </w:r>
    </w:p>
    <w:p w:rsidR="009F69EA" w:rsidRPr="006B1A34" w:rsidRDefault="009F69EA" w:rsidP="00AC4A10">
      <w:pPr>
        <w:pStyle w:val="Akapitzlist"/>
        <w:numPr>
          <w:ilvl w:val="0"/>
          <w:numId w:val="20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poinformowania Zamawiającego, że wybór jego oferty będzie prowadził do</w:t>
      </w:r>
      <w:r w:rsidR="00416FAF">
        <w:rPr>
          <w:rFonts w:ascii="Arial" w:hAnsi="Arial" w:cs="Arial"/>
          <w:color w:val="000000"/>
          <w:sz w:val="22"/>
        </w:rPr>
        <w:t> </w:t>
      </w:r>
      <w:r w:rsidRPr="006B1A34">
        <w:rPr>
          <w:rFonts w:ascii="Arial" w:hAnsi="Arial" w:cs="Arial"/>
          <w:color w:val="000000"/>
          <w:sz w:val="22"/>
        </w:rPr>
        <w:t>powstania u Zamawiającego obowiązku podatkowego;</w:t>
      </w:r>
    </w:p>
    <w:p w:rsidR="009F69EA" w:rsidRPr="006B1A34" w:rsidRDefault="009F69EA" w:rsidP="00AC4A10">
      <w:pPr>
        <w:pStyle w:val="Akapitzlist"/>
        <w:numPr>
          <w:ilvl w:val="0"/>
          <w:numId w:val="20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9F69EA" w:rsidRPr="006B1A34" w:rsidRDefault="009F69EA" w:rsidP="00AC4A10">
      <w:pPr>
        <w:pStyle w:val="Akapitzlist"/>
        <w:numPr>
          <w:ilvl w:val="0"/>
          <w:numId w:val="20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wskazania wartości towaru lub usługi objętego obowiązkiem podatkowym Zamawiającego, bez kwoty podatku;</w:t>
      </w:r>
    </w:p>
    <w:p w:rsidR="009F69EA" w:rsidRPr="00AC00D2" w:rsidRDefault="009F69EA" w:rsidP="00AC4A10">
      <w:pPr>
        <w:pStyle w:val="Akapitzlist"/>
        <w:numPr>
          <w:ilvl w:val="0"/>
          <w:numId w:val="20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wskazania stawki podatku od towarów i usług, która zgodnie z wiedzą Wykonawcy, będzie miała zastosowanie.</w:t>
      </w:r>
      <w:r w:rsidR="00361FD4" w:rsidRPr="00AC00D2">
        <w:rPr>
          <w:rFonts w:ascii="Arial" w:hAnsi="Arial" w:cs="Arial"/>
          <w:sz w:val="22"/>
        </w:rPr>
        <w:t xml:space="preserve"> </w:t>
      </w:r>
    </w:p>
    <w:p w:rsidR="003F2F74" w:rsidRPr="006B1A34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B1A3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 xml:space="preserve">OPIS KRYTERIÓW OCENY OFERT WRAZ Z PODANIEM WAG TYCH </w:t>
      </w:r>
      <w:r w:rsidR="006C1AFF" w:rsidRPr="006B1A34">
        <w:rPr>
          <w:rFonts w:ascii="Arial" w:hAnsi="Arial" w:cs="Arial"/>
          <w:b/>
          <w:color w:val="000000"/>
          <w:sz w:val="22"/>
        </w:rPr>
        <w:t>KRYTERIÓW I SPOSOBU OCENY OFERT</w:t>
      </w:r>
    </w:p>
    <w:p w:rsidR="003F2F74" w:rsidRPr="006B1A34" w:rsidRDefault="003F2F74" w:rsidP="003F2F74">
      <w:pPr>
        <w:pStyle w:val="Akapitzlist"/>
        <w:rPr>
          <w:rFonts w:ascii="Arial" w:hAnsi="Arial" w:cs="Arial"/>
          <w:b/>
          <w:sz w:val="22"/>
        </w:rPr>
      </w:pPr>
    </w:p>
    <w:p w:rsidR="00361FD4" w:rsidRDefault="009F69EA" w:rsidP="00AB4D53">
      <w:pPr>
        <w:pStyle w:val="Akapitzlist"/>
        <w:numPr>
          <w:ilvl w:val="3"/>
          <w:numId w:val="37"/>
        </w:numPr>
        <w:spacing w:line="360" w:lineRule="auto"/>
        <w:ind w:left="993" w:hanging="284"/>
        <w:rPr>
          <w:rFonts w:ascii="Arial" w:hAnsi="Arial" w:cs="Arial"/>
          <w:sz w:val="22"/>
        </w:rPr>
      </w:pPr>
      <w:r w:rsidRPr="00361FD4">
        <w:rPr>
          <w:rFonts w:ascii="Arial" w:hAnsi="Arial" w:cs="Arial"/>
          <w:sz w:val="22"/>
        </w:rPr>
        <w:t>Kryteria wyboru oferty i ich znaczenie:</w:t>
      </w:r>
    </w:p>
    <w:p w:rsidR="00361FD4" w:rsidRPr="00361FD4" w:rsidRDefault="009F69EA" w:rsidP="00AB4D53">
      <w:pPr>
        <w:pStyle w:val="Akapitzlist"/>
        <w:numPr>
          <w:ilvl w:val="1"/>
          <w:numId w:val="9"/>
        </w:numPr>
        <w:spacing w:line="360" w:lineRule="auto"/>
        <w:ind w:left="1276" w:hanging="283"/>
        <w:rPr>
          <w:rFonts w:ascii="Arial" w:hAnsi="Arial" w:cs="Arial"/>
          <w:sz w:val="22"/>
        </w:rPr>
      </w:pPr>
      <w:r w:rsidRPr="00361FD4">
        <w:rPr>
          <w:rFonts w:ascii="Arial" w:hAnsi="Arial" w:cs="Arial"/>
          <w:b/>
          <w:color w:val="000000"/>
          <w:sz w:val="22"/>
        </w:rPr>
        <w:t xml:space="preserve">Cena </w:t>
      </w:r>
      <w:r w:rsidRPr="00361FD4">
        <w:rPr>
          <w:rFonts w:ascii="Arial" w:hAnsi="Arial" w:cs="Arial"/>
          <w:color w:val="000000"/>
          <w:sz w:val="22"/>
        </w:rPr>
        <w:t>– znaczenie kryterium – 60 %</w:t>
      </w:r>
    </w:p>
    <w:p w:rsidR="00361FD4" w:rsidRPr="00361FD4" w:rsidRDefault="0066168C" w:rsidP="00AB4D53">
      <w:pPr>
        <w:pStyle w:val="Akapitzlist"/>
        <w:numPr>
          <w:ilvl w:val="1"/>
          <w:numId w:val="9"/>
        </w:numPr>
        <w:spacing w:line="360" w:lineRule="auto"/>
        <w:ind w:left="1276" w:hanging="283"/>
        <w:rPr>
          <w:rFonts w:ascii="Arial" w:hAnsi="Arial" w:cs="Arial"/>
          <w:sz w:val="22"/>
        </w:rPr>
      </w:pPr>
      <w:r>
        <w:rPr>
          <w:rFonts w:ascii="Arial" w:hAnsi="Arial" w:cs="Arial"/>
          <w:b/>
          <w:color w:val="000000"/>
          <w:sz w:val="22"/>
        </w:rPr>
        <w:t>Doświadczeni</w:t>
      </w:r>
      <w:r w:rsidR="00D72A85">
        <w:rPr>
          <w:rFonts w:ascii="Arial" w:hAnsi="Arial" w:cs="Arial"/>
          <w:b/>
          <w:color w:val="000000"/>
          <w:sz w:val="22"/>
        </w:rPr>
        <w:t>e trenera</w:t>
      </w:r>
      <w:r w:rsidR="00361FD4" w:rsidRPr="00361FD4">
        <w:rPr>
          <w:rFonts w:ascii="Arial" w:hAnsi="Arial" w:cs="Arial"/>
          <w:b/>
          <w:color w:val="000000"/>
          <w:sz w:val="22"/>
        </w:rPr>
        <w:t xml:space="preserve"> </w:t>
      </w:r>
      <w:r w:rsidR="00361FD4" w:rsidRPr="00361FD4">
        <w:rPr>
          <w:rFonts w:ascii="Arial" w:hAnsi="Arial" w:cs="Arial"/>
          <w:color w:val="000000"/>
          <w:sz w:val="22"/>
        </w:rPr>
        <w:t xml:space="preserve">– znaczenie kryterium – </w:t>
      </w:r>
      <w:r w:rsidR="00361FD4">
        <w:rPr>
          <w:rFonts w:ascii="Arial" w:hAnsi="Arial" w:cs="Arial"/>
          <w:color w:val="000000"/>
          <w:sz w:val="22"/>
        </w:rPr>
        <w:t>4</w:t>
      </w:r>
      <w:r w:rsidR="00361FD4" w:rsidRPr="00361FD4">
        <w:rPr>
          <w:rFonts w:ascii="Arial" w:hAnsi="Arial" w:cs="Arial"/>
          <w:color w:val="000000"/>
          <w:sz w:val="22"/>
        </w:rPr>
        <w:t>0 %</w:t>
      </w:r>
    </w:p>
    <w:p w:rsidR="00361FD4" w:rsidRPr="00361FD4" w:rsidRDefault="00361FD4" w:rsidP="00361FD4">
      <w:pPr>
        <w:pStyle w:val="Akapitzlist"/>
        <w:spacing w:line="360" w:lineRule="auto"/>
        <w:ind w:left="993"/>
        <w:rPr>
          <w:rFonts w:ascii="Arial" w:hAnsi="Arial" w:cs="Arial"/>
          <w:sz w:val="22"/>
        </w:rPr>
      </w:pPr>
    </w:p>
    <w:p w:rsidR="00361FD4" w:rsidRPr="00361FD4" w:rsidRDefault="009F69EA" w:rsidP="00AB4D53">
      <w:pPr>
        <w:pStyle w:val="Akapitzlist"/>
        <w:numPr>
          <w:ilvl w:val="3"/>
          <w:numId w:val="37"/>
        </w:numPr>
        <w:spacing w:line="360" w:lineRule="auto"/>
        <w:ind w:left="993" w:hanging="284"/>
        <w:rPr>
          <w:rFonts w:ascii="Arial" w:hAnsi="Arial" w:cs="Arial"/>
          <w:sz w:val="22"/>
        </w:rPr>
      </w:pPr>
      <w:r w:rsidRPr="00361FD4">
        <w:rPr>
          <w:rFonts w:ascii="Arial" w:eastAsia="Calibri" w:hAnsi="Arial" w:cs="Arial"/>
          <w:bCs/>
          <w:sz w:val="22"/>
        </w:rPr>
        <w:t>Sposób oceny oferty:</w:t>
      </w:r>
    </w:p>
    <w:p w:rsidR="00953584" w:rsidRPr="00953584" w:rsidRDefault="00953584" w:rsidP="00953584">
      <w:pPr>
        <w:pStyle w:val="Akapitzlist"/>
        <w:numPr>
          <w:ilvl w:val="0"/>
          <w:numId w:val="39"/>
        </w:numPr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  <w:lang w:eastAsia="en-US"/>
        </w:rPr>
        <w:t xml:space="preserve">Cena </w:t>
      </w:r>
      <w:r w:rsidRPr="00953584">
        <w:rPr>
          <w:rFonts w:ascii="Arial" w:hAnsi="Arial" w:cs="Arial"/>
          <w:b/>
          <w:sz w:val="22"/>
          <w:lang w:eastAsia="en-US"/>
        </w:rPr>
        <w:t>(</w:t>
      </w:r>
      <w:r w:rsidRPr="00B857C6">
        <w:rPr>
          <w:rFonts w:ascii="Arial" w:hAnsi="Arial" w:cs="Arial"/>
          <w:b/>
          <w:sz w:val="22"/>
          <w:lang w:eastAsia="en-US"/>
        </w:rPr>
        <w:t>część I, II, III):</w:t>
      </w:r>
    </w:p>
    <w:p w:rsidR="00953584" w:rsidRPr="00361FD4" w:rsidRDefault="00953584" w:rsidP="00953584">
      <w:pPr>
        <w:pStyle w:val="Akapitzlist"/>
        <w:spacing w:line="360" w:lineRule="auto"/>
        <w:ind w:left="1353"/>
        <w:rPr>
          <w:rFonts w:ascii="Arial" w:hAnsi="Arial" w:cs="Arial"/>
          <w:sz w:val="22"/>
        </w:rPr>
      </w:pPr>
    </w:p>
    <w:p w:rsidR="009F69EA" w:rsidRPr="00361FD4" w:rsidRDefault="009F69EA" w:rsidP="00953584">
      <w:pPr>
        <w:pStyle w:val="Akapitzlist"/>
        <w:spacing w:line="360" w:lineRule="auto"/>
        <w:ind w:left="1353" w:hanging="644"/>
        <w:rPr>
          <w:rFonts w:ascii="Arial" w:hAnsi="Arial" w:cs="Arial"/>
          <w:sz w:val="22"/>
        </w:rPr>
      </w:pPr>
      <w:r w:rsidRPr="00361FD4">
        <w:rPr>
          <w:rFonts w:ascii="Arial" w:eastAsia="Calibri" w:hAnsi="Arial" w:cs="Arial"/>
          <w:color w:val="000000"/>
          <w:sz w:val="22"/>
        </w:rPr>
        <w:t>Punkty w tym kryterium obliczone zostaną według wzoru:</w:t>
      </w:r>
    </w:p>
    <w:p w:rsidR="009F69EA" w:rsidRPr="006B1A34" w:rsidRDefault="009F69EA" w:rsidP="00361FD4">
      <w:pPr>
        <w:spacing w:after="0"/>
        <w:ind w:left="708"/>
        <w:rPr>
          <w:rFonts w:ascii="Arial" w:hAnsi="Arial" w:cs="Arial"/>
          <w:color w:val="000000"/>
          <w:sz w:val="22"/>
          <w:lang w:eastAsia="en-US"/>
        </w:rPr>
      </w:pPr>
      <w:r w:rsidRPr="006B1A34">
        <w:rPr>
          <w:rFonts w:ascii="Arial" w:hAnsi="Arial" w:cs="Arial"/>
          <w:sz w:val="22"/>
          <w:lang w:eastAsia="en-US"/>
        </w:rPr>
        <w:t xml:space="preserve">     </w:t>
      </w:r>
      <w:r w:rsidRPr="006B1A34">
        <w:rPr>
          <w:rFonts w:ascii="Arial" w:hAnsi="Arial" w:cs="Arial"/>
          <w:color w:val="000000"/>
          <w:sz w:val="22"/>
          <w:lang w:eastAsia="en-US"/>
        </w:rPr>
        <w:t xml:space="preserve">                     </w:t>
      </w:r>
      <w:r w:rsidR="00953584">
        <w:rPr>
          <w:rFonts w:ascii="Arial" w:hAnsi="Arial" w:cs="Arial"/>
          <w:color w:val="000000"/>
          <w:sz w:val="22"/>
          <w:lang w:eastAsia="en-US"/>
        </w:rPr>
        <w:t xml:space="preserve">                        </w:t>
      </w:r>
      <w:r w:rsidRPr="006B1A34">
        <w:rPr>
          <w:rFonts w:ascii="Arial" w:hAnsi="Arial" w:cs="Arial"/>
          <w:color w:val="000000"/>
          <w:sz w:val="22"/>
          <w:lang w:eastAsia="en-US"/>
        </w:rPr>
        <w:t>najniższa cena  brutto spośród badanych ofert</w:t>
      </w:r>
    </w:p>
    <w:p w:rsidR="009F69EA" w:rsidRPr="006B1A34" w:rsidRDefault="009F69EA" w:rsidP="00953584">
      <w:pPr>
        <w:spacing w:after="0"/>
        <w:ind w:left="708" w:firstLine="1"/>
        <w:jc w:val="both"/>
        <w:rPr>
          <w:rFonts w:ascii="Arial" w:hAnsi="Arial" w:cs="Arial"/>
          <w:color w:val="000000"/>
          <w:sz w:val="22"/>
          <w:lang w:eastAsia="en-US"/>
        </w:rPr>
      </w:pPr>
      <w:r w:rsidRPr="006B1A34">
        <w:rPr>
          <w:rFonts w:ascii="Arial" w:hAnsi="Arial" w:cs="Arial"/>
          <w:color w:val="000000"/>
          <w:sz w:val="22"/>
          <w:lang w:eastAsia="en-US"/>
        </w:rPr>
        <w:t>liczba uzyskanych punktów  =  -------------------------------------------------------</w:t>
      </w:r>
      <w:r w:rsidR="00953584">
        <w:rPr>
          <w:rFonts w:ascii="Arial" w:hAnsi="Arial" w:cs="Arial"/>
          <w:color w:val="000000"/>
          <w:sz w:val="22"/>
          <w:lang w:eastAsia="en-US"/>
        </w:rPr>
        <w:t>-------</w:t>
      </w:r>
      <w:r w:rsidRPr="006B1A34">
        <w:rPr>
          <w:rFonts w:ascii="Arial" w:hAnsi="Arial" w:cs="Arial"/>
          <w:color w:val="000000"/>
          <w:sz w:val="22"/>
          <w:lang w:eastAsia="en-US"/>
        </w:rPr>
        <w:t xml:space="preserve">  x  60      </w:t>
      </w:r>
    </w:p>
    <w:p w:rsidR="009F69EA" w:rsidRPr="006B1A34" w:rsidRDefault="009F69EA" w:rsidP="009F69EA">
      <w:pPr>
        <w:ind w:left="1786" w:hanging="284"/>
        <w:jc w:val="both"/>
        <w:rPr>
          <w:rFonts w:ascii="Arial" w:hAnsi="Arial" w:cs="Arial"/>
          <w:color w:val="000000"/>
          <w:sz w:val="22"/>
          <w:lang w:eastAsia="en-US"/>
        </w:rPr>
      </w:pPr>
      <w:r w:rsidRPr="006B1A34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9F69EA" w:rsidRPr="006B1A34" w:rsidRDefault="009F69EA" w:rsidP="00361FD4">
      <w:pPr>
        <w:spacing w:line="360" w:lineRule="auto"/>
        <w:ind w:left="1416"/>
        <w:rPr>
          <w:rFonts w:ascii="Arial" w:hAnsi="Arial" w:cs="Arial"/>
          <w:sz w:val="22"/>
          <w:lang w:eastAsia="ar-SA"/>
        </w:rPr>
      </w:pPr>
      <w:r w:rsidRPr="006B1A34">
        <w:rPr>
          <w:rFonts w:ascii="Arial" w:hAnsi="Arial" w:cs="Arial"/>
          <w:color w:val="000000"/>
          <w:sz w:val="22"/>
          <w:lang w:val="x-none" w:eastAsia="ar-SA"/>
        </w:rPr>
        <w:lastRenderedPageBreak/>
        <w:t>Wynik działania zostanie  zaokrąglony do 2 miejsc po przecinku,</w:t>
      </w:r>
      <w:r w:rsidRPr="006B1A34">
        <w:rPr>
          <w:rFonts w:ascii="Arial" w:hAnsi="Arial" w:cs="Arial"/>
          <w:sz w:val="22"/>
          <w:lang w:val="x-none" w:eastAsia="ar-SA"/>
        </w:rPr>
        <w:t xml:space="preserve"> maksymalna liczba punktów jaką można uzyskać – </w:t>
      </w:r>
      <w:r w:rsidRPr="006B1A34">
        <w:rPr>
          <w:rFonts w:ascii="Arial" w:hAnsi="Arial" w:cs="Arial"/>
          <w:sz w:val="22"/>
          <w:lang w:eastAsia="ar-SA"/>
        </w:rPr>
        <w:t>60</w:t>
      </w:r>
    </w:p>
    <w:p w:rsidR="004B7E18" w:rsidRPr="00953584" w:rsidRDefault="00953584" w:rsidP="00AB4D53">
      <w:pPr>
        <w:pStyle w:val="Akapitzlist"/>
        <w:numPr>
          <w:ilvl w:val="0"/>
          <w:numId w:val="39"/>
        </w:numPr>
        <w:spacing w:after="0" w:line="360" w:lineRule="auto"/>
        <w:rPr>
          <w:rFonts w:ascii="Arial" w:hAnsi="Arial" w:cs="Arial"/>
          <w:color w:val="000000"/>
          <w:sz w:val="22"/>
          <w:lang w:eastAsia="en-US"/>
        </w:rPr>
      </w:pPr>
      <w:r>
        <w:rPr>
          <w:rFonts w:ascii="Arial" w:hAnsi="Arial" w:cs="Arial"/>
          <w:b/>
          <w:sz w:val="22"/>
          <w:lang w:val="cs-CZ" w:eastAsia="en-US"/>
        </w:rPr>
        <w:t>Doświadczenie</w:t>
      </w:r>
      <w:r w:rsidR="00D72A85">
        <w:rPr>
          <w:rFonts w:ascii="Arial" w:hAnsi="Arial" w:cs="Arial"/>
          <w:b/>
          <w:sz w:val="22"/>
          <w:lang w:val="cs-CZ" w:eastAsia="en-US"/>
        </w:rPr>
        <w:t xml:space="preserve"> trenera</w:t>
      </w:r>
      <w:r w:rsidR="00361FD4" w:rsidRPr="00361FD4">
        <w:rPr>
          <w:rFonts w:ascii="Arial" w:hAnsi="Arial" w:cs="Arial"/>
          <w:b/>
          <w:sz w:val="22"/>
          <w:lang w:val="cs-CZ" w:eastAsia="en-US"/>
        </w:rPr>
        <w:t>:</w:t>
      </w:r>
    </w:p>
    <w:p w:rsidR="00953584" w:rsidRPr="00953584" w:rsidRDefault="00953584" w:rsidP="00953584">
      <w:pPr>
        <w:pStyle w:val="Akapitzlist"/>
        <w:spacing w:after="0" w:line="360" w:lineRule="auto"/>
        <w:ind w:left="1353"/>
        <w:rPr>
          <w:rFonts w:ascii="Arial" w:hAnsi="Arial" w:cs="Arial"/>
          <w:color w:val="000000"/>
          <w:sz w:val="22"/>
          <w:u w:val="single"/>
          <w:lang w:eastAsia="en-US"/>
        </w:rPr>
      </w:pPr>
      <w:r w:rsidRPr="00953584">
        <w:rPr>
          <w:rFonts w:ascii="Arial" w:hAnsi="Arial" w:cs="Arial"/>
          <w:b/>
          <w:sz w:val="22"/>
          <w:u w:val="single"/>
          <w:lang w:val="cs-CZ" w:eastAsia="en-US"/>
        </w:rPr>
        <w:t>Dla części I</w:t>
      </w:r>
    </w:p>
    <w:p w:rsidR="004B7E18" w:rsidRPr="00AC4A10" w:rsidRDefault="004B7E18" w:rsidP="00AC4A10">
      <w:pPr>
        <w:pStyle w:val="Akapitzlist"/>
        <w:numPr>
          <w:ilvl w:val="2"/>
          <w:numId w:val="9"/>
        </w:numPr>
        <w:spacing w:after="0"/>
        <w:ind w:left="1560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>W kry</w:t>
      </w:r>
      <w:r w:rsidR="00C96E3B" w:rsidRPr="00AC4A10">
        <w:rPr>
          <w:rFonts w:ascii="Arial" w:hAnsi="Arial" w:cs="Arial"/>
          <w:sz w:val="22"/>
        </w:rPr>
        <w:t>terium - Doś</w:t>
      </w:r>
      <w:r w:rsidR="00D72A85">
        <w:rPr>
          <w:rFonts w:ascii="Arial" w:hAnsi="Arial" w:cs="Arial"/>
          <w:sz w:val="22"/>
        </w:rPr>
        <w:t xml:space="preserve">wiadczenie trenera </w:t>
      </w:r>
      <w:r w:rsidR="00B857C6" w:rsidRPr="00D72A85">
        <w:rPr>
          <w:rFonts w:ascii="Arial" w:hAnsi="Arial" w:cs="Arial"/>
          <w:b/>
          <w:sz w:val="22"/>
          <w:u w:val="single"/>
        </w:rPr>
        <w:t>w części teoretycznej</w:t>
      </w:r>
      <w:r w:rsidRPr="00AC4A10">
        <w:rPr>
          <w:rFonts w:ascii="Arial" w:hAnsi="Arial" w:cs="Arial"/>
          <w:sz w:val="22"/>
        </w:rPr>
        <w:t xml:space="preserve"> - oce</w:t>
      </w:r>
      <w:r w:rsidR="00C96E3B" w:rsidRPr="00AC4A10">
        <w:rPr>
          <w:rFonts w:ascii="Arial" w:hAnsi="Arial" w:cs="Arial"/>
          <w:sz w:val="22"/>
        </w:rPr>
        <w:t xml:space="preserve">nie będzie podlegać </w:t>
      </w:r>
      <w:r w:rsidR="00D72A85">
        <w:rPr>
          <w:rFonts w:ascii="Arial" w:hAnsi="Arial" w:cs="Arial"/>
          <w:sz w:val="22"/>
        </w:rPr>
        <w:t xml:space="preserve">dodatkowa </w:t>
      </w:r>
      <w:r w:rsidR="00C96E3B" w:rsidRPr="00AC4A10">
        <w:rPr>
          <w:rFonts w:ascii="Arial" w:hAnsi="Arial" w:cs="Arial"/>
          <w:sz w:val="22"/>
        </w:rPr>
        <w:t>liczba szkoleń</w:t>
      </w:r>
      <w:r w:rsidRPr="00AC4A10">
        <w:rPr>
          <w:rFonts w:ascii="Arial" w:hAnsi="Arial" w:cs="Arial"/>
          <w:sz w:val="22"/>
        </w:rPr>
        <w:t xml:space="preserve"> </w:t>
      </w:r>
      <w:r w:rsidR="00C96E3B" w:rsidRPr="00AC4A10">
        <w:rPr>
          <w:rFonts w:ascii="Arial" w:hAnsi="Arial" w:cs="Arial"/>
          <w:sz w:val="22"/>
        </w:rPr>
        <w:t>z zakresu bezpieczeństwa os</w:t>
      </w:r>
      <w:r w:rsidR="00B857C6" w:rsidRPr="00AC4A10">
        <w:rPr>
          <w:rFonts w:ascii="Arial" w:hAnsi="Arial" w:cs="Arial"/>
          <w:sz w:val="22"/>
        </w:rPr>
        <w:t>obistego pracowników socjalnych</w:t>
      </w:r>
      <w:r w:rsidR="00D72A85">
        <w:rPr>
          <w:rFonts w:ascii="Arial" w:hAnsi="Arial" w:cs="Arial"/>
          <w:sz w:val="22"/>
        </w:rPr>
        <w:t xml:space="preserve"> (część teoretyczna)</w:t>
      </w:r>
      <w:r w:rsidR="00C96E3B" w:rsidRPr="00AC4A10">
        <w:rPr>
          <w:rFonts w:ascii="Arial" w:hAnsi="Arial" w:cs="Arial"/>
          <w:sz w:val="22"/>
        </w:rPr>
        <w:t xml:space="preserve">, </w:t>
      </w:r>
      <w:r w:rsidR="00D72A85">
        <w:rPr>
          <w:rFonts w:ascii="Arial" w:hAnsi="Arial" w:cs="Arial"/>
          <w:sz w:val="22"/>
        </w:rPr>
        <w:t xml:space="preserve">wskazanych w wykazie szkoleń </w:t>
      </w:r>
      <w:r w:rsidRPr="00AC4A10">
        <w:rPr>
          <w:rFonts w:ascii="Arial" w:hAnsi="Arial" w:cs="Arial"/>
          <w:sz w:val="22"/>
        </w:rPr>
        <w:t xml:space="preserve">powyżej minimum określonego przez Zamawiającego w </w:t>
      </w:r>
      <w:r w:rsidR="00B857C6" w:rsidRPr="00AC4A10">
        <w:rPr>
          <w:rFonts w:ascii="Arial" w:hAnsi="Arial" w:cs="Arial"/>
          <w:sz w:val="22"/>
        </w:rPr>
        <w:t xml:space="preserve">SOPZ dla części I w </w:t>
      </w:r>
      <w:r w:rsidRPr="00AC4A10">
        <w:rPr>
          <w:rFonts w:ascii="Arial" w:hAnsi="Arial" w:cs="Arial"/>
          <w:sz w:val="22"/>
        </w:rPr>
        <w:t xml:space="preserve">rozdziale </w:t>
      </w:r>
      <w:r w:rsidR="00B857C6" w:rsidRPr="00AC4A10">
        <w:rPr>
          <w:rFonts w:ascii="Arial" w:hAnsi="Arial" w:cs="Arial"/>
          <w:sz w:val="22"/>
        </w:rPr>
        <w:t>II ust. 1</w:t>
      </w:r>
      <w:r w:rsidR="00AC4A10" w:rsidRPr="00AC4A10">
        <w:rPr>
          <w:rFonts w:ascii="Arial" w:hAnsi="Arial" w:cs="Arial"/>
          <w:sz w:val="22"/>
        </w:rPr>
        <w:t xml:space="preserve"> pkt c)</w:t>
      </w:r>
      <w:r w:rsidRPr="00AC4A10">
        <w:rPr>
          <w:rFonts w:ascii="Arial" w:hAnsi="Arial" w:cs="Arial"/>
          <w:sz w:val="22"/>
        </w:rPr>
        <w:t>.</w:t>
      </w:r>
    </w:p>
    <w:p w:rsidR="00B554B3" w:rsidRPr="00AC4A10" w:rsidRDefault="00D72A85" w:rsidP="00AC4A10">
      <w:pPr>
        <w:pStyle w:val="Akapitzlist"/>
        <w:numPr>
          <w:ilvl w:val="2"/>
          <w:numId w:val="9"/>
        </w:numPr>
        <w:spacing w:after="0"/>
        <w:ind w:left="1560" w:hanging="284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sz w:val="22"/>
        </w:rPr>
        <w:t>W Wykazie szkoleń</w:t>
      </w:r>
      <w:r w:rsidR="004B7E18" w:rsidRPr="00AC4A10">
        <w:rPr>
          <w:rFonts w:ascii="Arial" w:hAnsi="Arial" w:cs="Arial"/>
          <w:sz w:val="22"/>
        </w:rPr>
        <w:t xml:space="preserve"> podlegających ocenie </w:t>
      </w:r>
      <w:r w:rsidR="004B7E18" w:rsidRPr="00AC4A10">
        <w:rPr>
          <w:rFonts w:ascii="Arial" w:hAnsi="Arial" w:cs="Arial"/>
          <w:bCs/>
          <w:sz w:val="22"/>
        </w:rPr>
        <w:t>zre</w:t>
      </w:r>
      <w:r w:rsidR="00953584" w:rsidRPr="00AC4A10">
        <w:rPr>
          <w:rFonts w:ascii="Arial" w:hAnsi="Arial" w:cs="Arial"/>
          <w:bCs/>
          <w:sz w:val="22"/>
        </w:rPr>
        <w:t xml:space="preserve">alizowanych przez trenera </w:t>
      </w:r>
      <w:r>
        <w:rPr>
          <w:rFonts w:ascii="Arial" w:hAnsi="Arial" w:cs="Arial"/>
          <w:bCs/>
          <w:sz w:val="22"/>
        </w:rPr>
        <w:t>prowadzącego szkolenie</w:t>
      </w:r>
      <w:r w:rsidR="004B7E18" w:rsidRPr="00AC4A10">
        <w:rPr>
          <w:rFonts w:ascii="Arial" w:hAnsi="Arial" w:cs="Arial"/>
          <w:sz w:val="22"/>
        </w:rPr>
        <w:t>, należy wpisać tylko usługi powyżej minimum określonego przez Zamawiającego, tj. z wy</w:t>
      </w:r>
      <w:r w:rsidR="00953584" w:rsidRPr="00AC4A10">
        <w:rPr>
          <w:rFonts w:ascii="Arial" w:hAnsi="Arial" w:cs="Arial"/>
          <w:sz w:val="22"/>
        </w:rPr>
        <w:t>łączeniem 5</w:t>
      </w:r>
      <w:r w:rsidR="004B7E18" w:rsidRPr="00AC4A10">
        <w:rPr>
          <w:rFonts w:ascii="Arial" w:hAnsi="Arial" w:cs="Arial"/>
          <w:sz w:val="22"/>
        </w:rPr>
        <w:t xml:space="preserve"> </w:t>
      </w:r>
      <w:r w:rsidR="00953584" w:rsidRPr="00AC4A10">
        <w:rPr>
          <w:rFonts w:ascii="Arial" w:hAnsi="Arial" w:cs="Arial"/>
          <w:sz w:val="22"/>
        </w:rPr>
        <w:t>szkoleń</w:t>
      </w:r>
      <w:r w:rsidR="00F760FB" w:rsidRPr="00AC4A10">
        <w:rPr>
          <w:rFonts w:ascii="Arial" w:hAnsi="Arial" w:cs="Arial"/>
          <w:sz w:val="22"/>
        </w:rPr>
        <w:t xml:space="preserve"> określonych przez Zamawiającego w SOPZ dla części I w rozdziale II ust. 1.</w:t>
      </w:r>
    </w:p>
    <w:p w:rsidR="00740F6A" w:rsidRPr="00AC4A10" w:rsidRDefault="00740F6A" w:rsidP="00AC4A10">
      <w:pPr>
        <w:pStyle w:val="Akapitzlist"/>
        <w:numPr>
          <w:ilvl w:val="2"/>
          <w:numId w:val="9"/>
        </w:numPr>
        <w:spacing w:after="0"/>
        <w:ind w:left="1560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 xml:space="preserve">Za każde podlegające ocenie szkolenie przeprowadzone przez </w:t>
      </w:r>
      <w:r w:rsidR="006C09F5">
        <w:rPr>
          <w:rFonts w:ascii="Arial" w:hAnsi="Arial" w:cs="Arial"/>
          <w:sz w:val="22"/>
        </w:rPr>
        <w:t xml:space="preserve">wskazanego w wykazie szkoleń </w:t>
      </w:r>
      <w:r w:rsidRPr="00AC4A10">
        <w:rPr>
          <w:rFonts w:ascii="Arial" w:hAnsi="Arial" w:cs="Arial"/>
          <w:sz w:val="22"/>
        </w:rPr>
        <w:t xml:space="preserve">trenera, powyżej minimum tj. powyżej 5 obowiązkowych szkoleń, Zamawiający przyzna 1 punkt. </w:t>
      </w:r>
    </w:p>
    <w:p w:rsidR="00740F6A" w:rsidRPr="00AC4A10" w:rsidRDefault="00740F6A" w:rsidP="00AC4A10">
      <w:pPr>
        <w:pStyle w:val="Akapitzlist"/>
        <w:numPr>
          <w:ilvl w:val="2"/>
          <w:numId w:val="9"/>
        </w:numPr>
        <w:spacing w:after="0"/>
        <w:ind w:left="1560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>Maksymalna liczba szkoleń powyżej wymaganego minimum</w:t>
      </w:r>
      <w:r w:rsidR="00D72A85">
        <w:rPr>
          <w:rFonts w:ascii="Arial" w:hAnsi="Arial" w:cs="Arial"/>
          <w:sz w:val="22"/>
        </w:rPr>
        <w:t xml:space="preserve"> przeprowadzonych przez trenera</w:t>
      </w:r>
      <w:r w:rsidR="00F760FB" w:rsidRPr="00AC4A10">
        <w:rPr>
          <w:rFonts w:ascii="Arial" w:hAnsi="Arial" w:cs="Arial"/>
          <w:sz w:val="22"/>
        </w:rPr>
        <w:t xml:space="preserve"> </w:t>
      </w:r>
      <w:r w:rsidRPr="00AC4A10">
        <w:rPr>
          <w:rFonts w:ascii="Arial" w:hAnsi="Arial" w:cs="Arial"/>
          <w:sz w:val="22"/>
        </w:rPr>
        <w:t xml:space="preserve">podlegającego ocenie wynosi 20. Jeżeli Wykonawca wykaże </w:t>
      </w:r>
      <w:r w:rsidR="00571226">
        <w:rPr>
          <w:rFonts w:ascii="Arial" w:hAnsi="Arial" w:cs="Arial"/>
          <w:sz w:val="22"/>
        </w:rPr>
        <w:t xml:space="preserve">dodatkowe </w:t>
      </w:r>
      <w:r w:rsidRPr="00AC4A10">
        <w:rPr>
          <w:rFonts w:ascii="Arial" w:hAnsi="Arial" w:cs="Arial"/>
          <w:sz w:val="22"/>
        </w:rPr>
        <w:t>doświadczenie trenera, w liczbie większej niż 20, to jego doświadczenie zostanie ocenione jak dla 20 przeprowadzonych szkoleń.</w:t>
      </w:r>
    </w:p>
    <w:p w:rsidR="00B554B3" w:rsidRPr="00AC4A10" w:rsidRDefault="004B7E18" w:rsidP="00AC4A10">
      <w:pPr>
        <w:pStyle w:val="Akapitzlist"/>
        <w:numPr>
          <w:ilvl w:val="2"/>
          <w:numId w:val="9"/>
        </w:numPr>
        <w:spacing w:after="0"/>
        <w:ind w:left="1560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>Jeżeli Wykonawca wykazuje d</w:t>
      </w:r>
      <w:r w:rsidR="00953584" w:rsidRPr="00AC4A10">
        <w:rPr>
          <w:rFonts w:ascii="Arial" w:hAnsi="Arial" w:cs="Arial"/>
          <w:sz w:val="22"/>
        </w:rPr>
        <w:t>odatkowe doświadczenie trenera, wpisanie imienia</w:t>
      </w:r>
      <w:r w:rsidRPr="00AC4A10">
        <w:rPr>
          <w:rFonts w:ascii="Arial" w:hAnsi="Arial" w:cs="Arial"/>
          <w:sz w:val="22"/>
        </w:rPr>
        <w:t xml:space="preserve"> i nazwisk</w:t>
      </w:r>
      <w:r w:rsidR="00953584" w:rsidRPr="00AC4A10">
        <w:rPr>
          <w:rFonts w:ascii="Arial" w:hAnsi="Arial" w:cs="Arial"/>
          <w:sz w:val="22"/>
        </w:rPr>
        <w:t>a trenera</w:t>
      </w:r>
      <w:r w:rsidR="00F760FB" w:rsidRPr="00AC4A10">
        <w:rPr>
          <w:rFonts w:ascii="Arial" w:hAnsi="Arial" w:cs="Arial"/>
          <w:sz w:val="22"/>
        </w:rPr>
        <w:t xml:space="preserve"> </w:t>
      </w:r>
      <w:r w:rsidR="00BE7E84">
        <w:rPr>
          <w:rFonts w:ascii="Arial" w:hAnsi="Arial" w:cs="Arial"/>
          <w:sz w:val="22"/>
        </w:rPr>
        <w:t xml:space="preserve">w Wykazie szkoleń </w:t>
      </w:r>
      <w:r w:rsidRPr="00AC4A10">
        <w:rPr>
          <w:rFonts w:ascii="Arial" w:hAnsi="Arial" w:cs="Arial"/>
          <w:sz w:val="22"/>
        </w:rPr>
        <w:t>podlegających ocenie jest obowiązkowe. Zamawiający będzie</w:t>
      </w:r>
      <w:r w:rsidR="00953584" w:rsidRPr="00AC4A10">
        <w:rPr>
          <w:rFonts w:ascii="Arial" w:hAnsi="Arial" w:cs="Arial"/>
          <w:sz w:val="22"/>
        </w:rPr>
        <w:t xml:space="preserve"> oceniał doświadczenie trenera wskazanego</w:t>
      </w:r>
      <w:r w:rsidRPr="00AC4A10">
        <w:rPr>
          <w:rFonts w:ascii="Arial" w:hAnsi="Arial" w:cs="Arial"/>
          <w:sz w:val="22"/>
        </w:rPr>
        <w:t xml:space="preserve"> z imienia i nazwiska.</w:t>
      </w:r>
    </w:p>
    <w:p w:rsidR="00B554B3" w:rsidRPr="00AC4A10" w:rsidRDefault="004B7E18" w:rsidP="00AC4A10">
      <w:pPr>
        <w:pStyle w:val="Akapitzlist"/>
        <w:numPr>
          <w:ilvl w:val="2"/>
          <w:numId w:val="9"/>
        </w:numPr>
        <w:spacing w:after="0"/>
        <w:ind w:left="1560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>Zamawiający będzie punkt</w:t>
      </w:r>
      <w:r w:rsidR="004600A6" w:rsidRPr="00AC4A10">
        <w:rPr>
          <w:rFonts w:ascii="Arial" w:hAnsi="Arial" w:cs="Arial"/>
          <w:sz w:val="22"/>
        </w:rPr>
        <w:t xml:space="preserve">ował </w:t>
      </w:r>
      <w:r w:rsidR="00571226">
        <w:rPr>
          <w:rFonts w:ascii="Arial" w:hAnsi="Arial" w:cs="Arial"/>
          <w:sz w:val="22"/>
        </w:rPr>
        <w:t xml:space="preserve">dodatkowe </w:t>
      </w:r>
      <w:r w:rsidR="004600A6" w:rsidRPr="00AC4A10">
        <w:rPr>
          <w:rFonts w:ascii="Arial" w:hAnsi="Arial" w:cs="Arial"/>
          <w:sz w:val="22"/>
        </w:rPr>
        <w:t>doświadczenie maksymalnie 1</w:t>
      </w:r>
      <w:r w:rsidRPr="00AC4A10">
        <w:rPr>
          <w:rFonts w:ascii="Arial" w:hAnsi="Arial" w:cs="Arial"/>
          <w:sz w:val="22"/>
        </w:rPr>
        <w:t xml:space="preserve"> </w:t>
      </w:r>
      <w:r w:rsidR="004600A6" w:rsidRPr="00AC4A10">
        <w:rPr>
          <w:rFonts w:ascii="Arial" w:hAnsi="Arial" w:cs="Arial"/>
          <w:sz w:val="22"/>
        </w:rPr>
        <w:t>trenera</w:t>
      </w:r>
      <w:r w:rsidR="004600A6" w:rsidRPr="00AC4A10">
        <w:rPr>
          <w:rFonts w:ascii="Arial" w:hAnsi="Arial" w:cs="Arial"/>
          <w:bCs/>
          <w:sz w:val="22"/>
        </w:rPr>
        <w:t>,</w:t>
      </w:r>
      <w:r w:rsidR="004600A6" w:rsidRPr="00AC4A10">
        <w:rPr>
          <w:rFonts w:ascii="Arial" w:hAnsi="Arial" w:cs="Arial"/>
          <w:sz w:val="22"/>
        </w:rPr>
        <w:t xml:space="preserve"> wskazanego</w:t>
      </w:r>
      <w:r w:rsidR="00BE7E84">
        <w:rPr>
          <w:rFonts w:ascii="Arial" w:hAnsi="Arial" w:cs="Arial"/>
          <w:sz w:val="22"/>
        </w:rPr>
        <w:t xml:space="preserve"> w Wykazie szkoleń</w:t>
      </w:r>
      <w:r w:rsidRPr="00AC4A10">
        <w:rPr>
          <w:rFonts w:ascii="Arial" w:hAnsi="Arial" w:cs="Arial"/>
          <w:sz w:val="22"/>
        </w:rPr>
        <w:t xml:space="preserve"> podlegających ocenie.</w:t>
      </w:r>
      <w:r w:rsidRPr="00AC4A10">
        <w:rPr>
          <w:rFonts w:ascii="Arial" w:hAnsi="Arial" w:cs="Arial"/>
          <w:sz w:val="18"/>
          <w:szCs w:val="18"/>
        </w:rPr>
        <w:t xml:space="preserve"> </w:t>
      </w:r>
    </w:p>
    <w:p w:rsidR="00740F6A" w:rsidRPr="00AC4A10" w:rsidRDefault="00740F6A" w:rsidP="00AC4A10">
      <w:pPr>
        <w:pStyle w:val="Akapitzlist"/>
        <w:numPr>
          <w:ilvl w:val="2"/>
          <w:numId w:val="9"/>
        </w:numPr>
        <w:spacing w:after="0"/>
        <w:ind w:left="1560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>W prz</w:t>
      </w:r>
      <w:r w:rsidR="00BE7E84">
        <w:rPr>
          <w:rFonts w:ascii="Arial" w:hAnsi="Arial" w:cs="Arial"/>
          <w:sz w:val="22"/>
        </w:rPr>
        <w:t xml:space="preserve">ypadku wskazania w Wykazie szkoleń </w:t>
      </w:r>
      <w:r w:rsidRPr="00AC4A10">
        <w:rPr>
          <w:rFonts w:ascii="Arial" w:hAnsi="Arial" w:cs="Arial"/>
          <w:sz w:val="22"/>
        </w:rPr>
        <w:t xml:space="preserve">podlegających ocenie więcej niż 1 trenera, Zamawiający oceni trenera </w:t>
      </w:r>
      <w:r w:rsidR="006C09F5">
        <w:rPr>
          <w:rFonts w:ascii="Arial" w:hAnsi="Arial" w:cs="Arial"/>
          <w:sz w:val="22"/>
        </w:rPr>
        <w:t xml:space="preserve">wskazanego </w:t>
      </w:r>
      <w:r w:rsidR="00BE7E84">
        <w:rPr>
          <w:rFonts w:ascii="Arial" w:hAnsi="Arial" w:cs="Arial"/>
          <w:sz w:val="22"/>
        </w:rPr>
        <w:t>pierwszego w kolejności</w:t>
      </w:r>
      <w:r w:rsidRPr="00AC4A10">
        <w:rPr>
          <w:rFonts w:ascii="Arial" w:hAnsi="Arial" w:cs="Arial"/>
          <w:sz w:val="22"/>
        </w:rPr>
        <w:t>.</w:t>
      </w:r>
    </w:p>
    <w:p w:rsidR="00B554B3" w:rsidRPr="00AC4A10" w:rsidRDefault="00BE7E84" w:rsidP="00AC4A10">
      <w:pPr>
        <w:pStyle w:val="Akapitzlist"/>
        <w:numPr>
          <w:ilvl w:val="2"/>
          <w:numId w:val="9"/>
        </w:numPr>
        <w:spacing w:after="0"/>
        <w:ind w:left="1560" w:hanging="284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sz w:val="22"/>
        </w:rPr>
        <w:t>Jeżeli Wykonawca w Wykazie szkoleń</w:t>
      </w:r>
      <w:r w:rsidR="004B7E18" w:rsidRPr="00AC4A10">
        <w:rPr>
          <w:rFonts w:ascii="Arial" w:hAnsi="Arial" w:cs="Arial"/>
          <w:sz w:val="22"/>
        </w:rPr>
        <w:t xml:space="preserve"> podlegających ocenie nie wskaże </w:t>
      </w:r>
      <w:r>
        <w:rPr>
          <w:rFonts w:ascii="Arial" w:hAnsi="Arial" w:cs="Arial"/>
          <w:sz w:val="22"/>
        </w:rPr>
        <w:t xml:space="preserve">dodatkowych szkoleń </w:t>
      </w:r>
      <w:r w:rsidR="004B7E18" w:rsidRPr="00AC4A10">
        <w:rPr>
          <w:rFonts w:ascii="Arial" w:hAnsi="Arial" w:cs="Arial"/>
          <w:sz w:val="22"/>
        </w:rPr>
        <w:t>p</w:t>
      </w:r>
      <w:r w:rsidR="004600A6" w:rsidRPr="00AC4A10">
        <w:rPr>
          <w:rFonts w:ascii="Arial" w:hAnsi="Arial" w:cs="Arial"/>
          <w:sz w:val="22"/>
        </w:rPr>
        <w:t>rzeprowadzonych przez wskazanego</w:t>
      </w:r>
      <w:r>
        <w:rPr>
          <w:rFonts w:ascii="Arial" w:hAnsi="Arial" w:cs="Arial"/>
          <w:sz w:val="22"/>
        </w:rPr>
        <w:t xml:space="preserve"> w wykazie szkoleń</w:t>
      </w:r>
      <w:r w:rsidR="004B7E18" w:rsidRPr="00AC4A10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trenera</w:t>
      </w:r>
      <w:r w:rsidR="004B7E18" w:rsidRPr="00AC4A10">
        <w:rPr>
          <w:rFonts w:ascii="Arial" w:hAnsi="Arial" w:cs="Arial"/>
          <w:sz w:val="22"/>
        </w:rPr>
        <w:t xml:space="preserve"> w kry</w:t>
      </w:r>
      <w:r w:rsidR="004600A6" w:rsidRPr="00AC4A10">
        <w:rPr>
          <w:rFonts w:ascii="Arial" w:hAnsi="Arial" w:cs="Arial"/>
          <w:sz w:val="22"/>
        </w:rPr>
        <w:t>terium - Do</w:t>
      </w:r>
      <w:r>
        <w:rPr>
          <w:rFonts w:ascii="Arial" w:hAnsi="Arial" w:cs="Arial"/>
          <w:sz w:val="22"/>
        </w:rPr>
        <w:t>świadczenie trenera</w:t>
      </w:r>
      <w:r w:rsidR="006C09F5">
        <w:rPr>
          <w:rFonts w:ascii="Arial" w:hAnsi="Arial" w:cs="Arial"/>
          <w:sz w:val="22"/>
        </w:rPr>
        <w:t xml:space="preserve"> - </w:t>
      </w:r>
      <w:r w:rsidR="004B7E18" w:rsidRPr="00AC4A10">
        <w:rPr>
          <w:rFonts w:ascii="Arial" w:hAnsi="Arial" w:cs="Arial"/>
          <w:sz w:val="22"/>
        </w:rPr>
        <w:t xml:space="preserve"> otrzyma 0 punktów.</w:t>
      </w:r>
    </w:p>
    <w:p w:rsidR="00B554B3" w:rsidRPr="00AC4A10" w:rsidRDefault="004B7E18" w:rsidP="00AC4A10">
      <w:pPr>
        <w:pStyle w:val="Akapitzlist"/>
        <w:numPr>
          <w:ilvl w:val="2"/>
          <w:numId w:val="9"/>
        </w:numPr>
        <w:spacing w:after="0"/>
        <w:ind w:left="1560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>Jeżeli Wykonawca nie</w:t>
      </w:r>
      <w:r w:rsidR="00BE7E84">
        <w:rPr>
          <w:rFonts w:ascii="Arial" w:hAnsi="Arial" w:cs="Arial"/>
          <w:sz w:val="22"/>
        </w:rPr>
        <w:t xml:space="preserve"> złoży Wykazu szkoleń </w:t>
      </w:r>
      <w:r w:rsidRPr="00AC4A10">
        <w:rPr>
          <w:rFonts w:ascii="Arial" w:hAnsi="Arial" w:cs="Arial"/>
          <w:sz w:val="22"/>
        </w:rPr>
        <w:t>podlegających o</w:t>
      </w:r>
      <w:r w:rsidR="00BE7E84">
        <w:rPr>
          <w:rFonts w:ascii="Arial" w:hAnsi="Arial" w:cs="Arial"/>
          <w:sz w:val="22"/>
        </w:rPr>
        <w:t>cenie lub złoży Wykaz szkoleń</w:t>
      </w:r>
      <w:r w:rsidRPr="00AC4A10">
        <w:rPr>
          <w:rFonts w:ascii="Arial" w:hAnsi="Arial" w:cs="Arial"/>
          <w:sz w:val="22"/>
        </w:rPr>
        <w:t xml:space="preserve"> podl</w:t>
      </w:r>
      <w:r w:rsidR="00BE7E84">
        <w:rPr>
          <w:rFonts w:ascii="Arial" w:hAnsi="Arial" w:cs="Arial"/>
          <w:sz w:val="22"/>
        </w:rPr>
        <w:t>egających ocenie, w którym żadne</w:t>
      </w:r>
      <w:r w:rsidRPr="00AC4A10">
        <w:rPr>
          <w:rFonts w:ascii="Arial" w:hAnsi="Arial" w:cs="Arial"/>
          <w:sz w:val="22"/>
        </w:rPr>
        <w:t xml:space="preserve"> z</w:t>
      </w:r>
      <w:r w:rsidR="00416FAF" w:rsidRPr="00AC4A10">
        <w:rPr>
          <w:rFonts w:ascii="Arial" w:hAnsi="Arial" w:cs="Arial"/>
          <w:sz w:val="22"/>
        </w:rPr>
        <w:t> </w:t>
      </w:r>
      <w:r w:rsidRPr="00AC4A10">
        <w:rPr>
          <w:rFonts w:ascii="Arial" w:hAnsi="Arial" w:cs="Arial"/>
          <w:sz w:val="22"/>
        </w:rPr>
        <w:t xml:space="preserve">wymienionych </w:t>
      </w:r>
      <w:r w:rsidR="00BE7E84">
        <w:rPr>
          <w:rFonts w:ascii="Arial" w:hAnsi="Arial" w:cs="Arial"/>
          <w:sz w:val="22"/>
        </w:rPr>
        <w:t>szkoleń nie będzie podlegał</w:t>
      </w:r>
      <w:r w:rsidR="00571226">
        <w:rPr>
          <w:rFonts w:ascii="Arial" w:hAnsi="Arial" w:cs="Arial"/>
          <w:sz w:val="22"/>
        </w:rPr>
        <w:t>o ocenie z uwagi na fakt, że ich</w:t>
      </w:r>
      <w:r w:rsidRPr="00AC4A10">
        <w:rPr>
          <w:rFonts w:ascii="Arial" w:hAnsi="Arial" w:cs="Arial"/>
          <w:sz w:val="22"/>
        </w:rPr>
        <w:t xml:space="preserve"> zakres nie odpowiada zakresowi podlegającemu ocenie w kry</w:t>
      </w:r>
      <w:r w:rsidR="00740F6A" w:rsidRPr="00AC4A10">
        <w:rPr>
          <w:rFonts w:ascii="Arial" w:hAnsi="Arial" w:cs="Arial"/>
          <w:sz w:val="22"/>
        </w:rPr>
        <w:t>terium - Doświadczeni</w:t>
      </w:r>
      <w:r w:rsidR="00BE7E84">
        <w:rPr>
          <w:rFonts w:ascii="Arial" w:hAnsi="Arial" w:cs="Arial"/>
          <w:sz w:val="22"/>
        </w:rPr>
        <w:t>e trenera</w:t>
      </w:r>
      <w:r w:rsidR="00F760FB" w:rsidRPr="00AC4A10">
        <w:rPr>
          <w:rFonts w:ascii="Arial" w:hAnsi="Arial" w:cs="Arial"/>
          <w:sz w:val="22"/>
        </w:rPr>
        <w:t xml:space="preserve"> </w:t>
      </w:r>
      <w:r w:rsidRPr="00AC4A10">
        <w:rPr>
          <w:rFonts w:ascii="Arial" w:hAnsi="Arial" w:cs="Arial"/>
          <w:sz w:val="22"/>
        </w:rPr>
        <w:t>- otrzyma 0 punktów, bez podstawiania do wzoru.</w:t>
      </w:r>
    </w:p>
    <w:p w:rsidR="00B554B3" w:rsidRPr="00AC4A10" w:rsidRDefault="004B7E18" w:rsidP="00AC4A10">
      <w:pPr>
        <w:pStyle w:val="Akapitzlist"/>
        <w:numPr>
          <w:ilvl w:val="2"/>
          <w:numId w:val="9"/>
        </w:numPr>
        <w:spacing w:after="0"/>
        <w:ind w:left="1560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>Wykonawca zobowiązuje się zrealizować przedmiot z</w:t>
      </w:r>
      <w:r w:rsidR="00740F6A" w:rsidRPr="00AC4A10">
        <w:rPr>
          <w:rFonts w:ascii="Arial" w:hAnsi="Arial" w:cs="Arial"/>
          <w:sz w:val="22"/>
        </w:rPr>
        <w:t>amówienia przy udziale ocenione</w:t>
      </w:r>
      <w:r w:rsidR="00F760FB" w:rsidRPr="00AC4A10">
        <w:rPr>
          <w:rFonts w:ascii="Arial" w:hAnsi="Arial" w:cs="Arial"/>
          <w:sz w:val="22"/>
        </w:rPr>
        <w:t xml:space="preserve">go przez Zamawiającego trenera </w:t>
      </w:r>
      <w:r w:rsidR="00BE7E84">
        <w:rPr>
          <w:rFonts w:ascii="Arial" w:hAnsi="Arial" w:cs="Arial"/>
          <w:sz w:val="22"/>
        </w:rPr>
        <w:t>wskazanego w wykazie szkoleń</w:t>
      </w:r>
      <w:r w:rsidRPr="00AC4A10">
        <w:rPr>
          <w:rFonts w:ascii="Arial" w:hAnsi="Arial" w:cs="Arial"/>
          <w:sz w:val="22"/>
        </w:rPr>
        <w:t xml:space="preserve">. </w:t>
      </w:r>
    </w:p>
    <w:p w:rsidR="00740F6A" w:rsidRDefault="00740F6A" w:rsidP="00740F6A">
      <w:pPr>
        <w:pStyle w:val="Akapitzlist"/>
        <w:spacing w:after="0" w:line="360" w:lineRule="auto"/>
        <w:ind w:left="1560"/>
        <w:jc w:val="both"/>
        <w:rPr>
          <w:rFonts w:ascii="Arial" w:hAnsi="Arial" w:cs="Arial"/>
          <w:color w:val="000000"/>
          <w:sz w:val="22"/>
          <w:lang w:val="cs-CZ" w:eastAsia="en-US"/>
        </w:rPr>
      </w:pPr>
    </w:p>
    <w:p w:rsidR="009F69EA" w:rsidRPr="00B554B3" w:rsidRDefault="009F69EA" w:rsidP="00740F6A">
      <w:pPr>
        <w:pStyle w:val="Akapitzlist"/>
        <w:spacing w:after="0" w:line="360" w:lineRule="auto"/>
        <w:ind w:left="1560"/>
        <w:jc w:val="both"/>
        <w:rPr>
          <w:rFonts w:ascii="Arial" w:hAnsi="Arial" w:cs="Arial"/>
          <w:bCs/>
          <w:sz w:val="22"/>
        </w:rPr>
      </w:pPr>
      <w:r w:rsidRPr="00B554B3">
        <w:rPr>
          <w:rFonts w:ascii="Arial" w:hAnsi="Arial" w:cs="Arial"/>
          <w:color w:val="000000"/>
          <w:sz w:val="22"/>
          <w:lang w:val="cs-CZ" w:eastAsia="en-US"/>
        </w:rPr>
        <w:t>Punkty w tym kryterium obliczone zostaną według wzoru:</w:t>
      </w:r>
    </w:p>
    <w:p w:rsidR="00B554B3" w:rsidRPr="00B554B3" w:rsidRDefault="00B554B3" w:rsidP="00B554B3">
      <w:pPr>
        <w:pStyle w:val="Akapitzlist"/>
        <w:spacing w:after="0" w:line="360" w:lineRule="auto"/>
        <w:ind w:left="1560"/>
        <w:jc w:val="both"/>
        <w:rPr>
          <w:rFonts w:ascii="Arial" w:hAnsi="Arial" w:cs="Arial"/>
          <w:bCs/>
          <w:sz w:val="22"/>
        </w:rPr>
      </w:pPr>
    </w:p>
    <w:p w:rsidR="009F69EA" w:rsidRPr="006B1A34" w:rsidRDefault="009F69EA" w:rsidP="00B554B3">
      <w:pPr>
        <w:suppressAutoHyphens/>
        <w:spacing w:after="0"/>
        <w:ind w:left="4347" w:hanging="3780"/>
        <w:rPr>
          <w:rFonts w:ascii="Arial" w:hAnsi="Arial" w:cs="Arial"/>
          <w:sz w:val="22"/>
          <w:lang w:val="x-none" w:eastAsia="ar-SA"/>
        </w:rPr>
      </w:pPr>
      <w:r w:rsidRPr="006B1A34">
        <w:rPr>
          <w:rFonts w:ascii="Arial" w:hAnsi="Arial" w:cs="Arial"/>
          <w:color w:val="000000"/>
          <w:sz w:val="22"/>
          <w:lang w:val="x-none" w:eastAsia="ar-SA"/>
        </w:rPr>
        <w:t xml:space="preserve">                          </w:t>
      </w:r>
      <w:r w:rsidR="00C96E3B">
        <w:rPr>
          <w:rFonts w:ascii="Arial" w:hAnsi="Arial" w:cs="Arial"/>
          <w:color w:val="000000"/>
          <w:sz w:val="22"/>
          <w:lang w:val="x-none" w:eastAsia="ar-SA"/>
        </w:rPr>
        <w:t xml:space="preserve">                            </w:t>
      </w:r>
      <w:r w:rsidRPr="006B1A34">
        <w:rPr>
          <w:rFonts w:ascii="Arial" w:hAnsi="Arial" w:cs="Arial"/>
          <w:color w:val="000000"/>
          <w:sz w:val="22"/>
          <w:lang w:val="x-none" w:eastAsia="ar-SA"/>
        </w:rPr>
        <w:t xml:space="preserve"> </w:t>
      </w:r>
      <w:r w:rsidRPr="006B1A34">
        <w:rPr>
          <w:rFonts w:ascii="Arial" w:hAnsi="Arial" w:cs="Arial"/>
          <w:sz w:val="22"/>
          <w:lang w:val="x-none" w:eastAsia="ar-SA"/>
        </w:rPr>
        <w:t xml:space="preserve">liczba punktów przyznanych badanej ofercie  </w:t>
      </w:r>
    </w:p>
    <w:p w:rsidR="009F69EA" w:rsidRPr="006B1A34" w:rsidRDefault="00C96E3B" w:rsidP="00C96E3B">
      <w:pPr>
        <w:suppressAutoHyphens/>
        <w:spacing w:after="0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 xml:space="preserve">               </w:t>
      </w:r>
      <w:r w:rsidR="009F69EA" w:rsidRPr="006B1A34">
        <w:rPr>
          <w:rFonts w:ascii="Arial" w:hAnsi="Arial" w:cs="Arial"/>
          <w:sz w:val="22"/>
          <w:lang w:eastAsia="ar-SA"/>
        </w:rPr>
        <w:t>liczba</w:t>
      </w:r>
      <w:r w:rsidR="009F69EA" w:rsidRPr="006B1A34">
        <w:rPr>
          <w:rFonts w:ascii="Arial" w:hAnsi="Arial" w:cs="Arial"/>
          <w:sz w:val="22"/>
          <w:lang w:val="x-none" w:eastAsia="ar-SA"/>
        </w:rPr>
        <w:t xml:space="preserve"> uzyskanych punktów = </w:t>
      </w:r>
      <w:r w:rsidR="009F69EA" w:rsidRPr="006B1A34">
        <w:rPr>
          <w:rFonts w:ascii="Arial" w:hAnsi="Arial" w:cs="Arial"/>
          <w:color w:val="000000"/>
          <w:sz w:val="22"/>
          <w:lang w:val="x-none" w:eastAsia="ar-SA"/>
        </w:rPr>
        <w:t>----------------------</w:t>
      </w:r>
      <w:r w:rsidR="009F69EA" w:rsidRPr="006B1A34">
        <w:rPr>
          <w:rFonts w:ascii="Arial" w:hAnsi="Arial" w:cs="Arial"/>
          <w:color w:val="000000"/>
          <w:sz w:val="22"/>
          <w:lang w:eastAsia="ar-SA"/>
        </w:rPr>
        <w:t>------------</w:t>
      </w:r>
      <w:r w:rsidR="009F69EA" w:rsidRPr="006B1A34">
        <w:rPr>
          <w:rFonts w:ascii="Arial" w:hAnsi="Arial" w:cs="Arial"/>
          <w:color w:val="000000"/>
          <w:sz w:val="22"/>
          <w:lang w:val="x-none" w:eastAsia="ar-SA"/>
        </w:rPr>
        <w:t>------------</w:t>
      </w:r>
      <w:r w:rsidR="009F69EA" w:rsidRPr="006B1A34">
        <w:rPr>
          <w:rFonts w:ascii="Arial" w:hAnsi="Arial" w:cs="Arial"/>
          <w:color w:val="000000"/>
          <w:sz w:val="22"/>
          <w:lang w:eastAsia="ar-SA"/>
        </w:rPr>
        <w:t>--</w:t>
      </w:r>
      <w:r w:rsidR="009F69EA" w:rsidRPr="006B1A34">
        <w:rPr>
          <w:rFonts w:ascii="Arial" w:hAnsi="Arial" w:cs="Arial"/>
          <w:color w:val="000000"/>
          <w:sz w:val="22"/>
          <w:lang w:val="x-none" w:eastAsia="ar-SA"/>
        </w:rPr>
        <w:t>---------</w:t>
      </w:r>
      <w:r>
        <w:rPr>
          <w:rFonts w:ascii="Arial" w:hAnsi="Arial" w:cs="Arial"/>
          <w:color w:val="000000"/>
          <w:sz w:val="22"/>
          <w:lang w:eastAsia="ar-SA"/>
        </w:rPr>
        <w:t>-----</w:t>
      </w:r>
      <w:r w:rsidR="009F69EA" w:rsidRPr="006B1A34">
        <w:rPr>
          <w:rFonts w:ascii="Arial" w:hAnsi="Arial" w:cs="Arial"/>
          <w:color w:val="000000"/>
          <w:sz w:val="22"/>
          <w:lang w:val="x-none" w:eastAsia="ar-SA"/>
        </w:rPr>
        <w:t xml:space="preserve">   </w:t>
      </w:r>
      <w:r w:rsidR="009F69EA" w:rsidRPr="006B1A34">
        <w:rPr>
          <w:rFonts w:ascii="Arial" w:hAnsi="Arial" w:cs="Arial"/>
          <w:sz w:val="22"/>
          <w:lang w:val="x-none" w:eastAsia="ar-SA"/>
        </w:rPr>
        <w:t xml:space="preserve">x  </w:t>
      </w:r>
      <w:r w:rsidR="009F69EA" w:rsidRPr="006B1A34">
        <w:rPr>
          <w:rFonts w:ascii="Arial" w:hAnsi="Arial" w:cs="Arial"/>
          <w:sz w:val="22"/>
          <w:lang w:eastAsia="ar-SA"/>
        </w:rPr>
        <w:t>40</w:t>
      </w:r>
    </w:p>
    <w:p w:rsidR="00B554B3" w:rsidRDefault="00C96E3B" w:rsidP="00C96E3B">
      <w:pPr>
        <w:suppressAutoHyphens/>
        <w:spacing w:after="0"/>
        <w:ind w:left="567" w:firstLine="993"/>
        <w:jc w:val="center"/>
        <w:rPr>
          <w:rFonts w:ascii="Arial" w:hAnsi="Arial" w:cs="Arial"/>
          <w:sz w:val="22"/>
          <w:lang w:val="x-none" w:eastAsia="ar-SA"/>
        </w:rPr>
      </w:pPr>
      <w:r>
        <w:rPr>
          <w:rFonts w:ascii="Arial" w:hAnsi="Arial" w:cs="Arial"/>
          <w:sz w:val="22"/>
          <w:lang w:eastAsia="ar-SA"/>
        </w:rPr>
        <w:t xml:space="preserve">                  </w:t>
      </w:r>
      <w:r w:rsidR="009F69EA" w:rsidRPr="006B1A34">
        <w:rPr>
          <w:rFonts w:ascii="Arial" w:hAnsi="Arial" w:cs="Arial"/>
          <w:sz w:val="22"/>
          <w:lang w:val="x-none" w:eastAsia="ar-SA"/>
        </w:rPr>
        <w:t>najwyższa liczba  przyznanych punktów</w:t>
      </w:r>
    </w:p>
    <w:p w:rsidR="009F69EA" w:rsidRPr="006B1A34" w:rsidRDefault="00C96E3B" w:rsidP="00C96E3B">
      <w:pPr>
        <w:suppressAutoHyphens/>
        <w:ind w:left="567" w:firstLine="3544"/>
        <w:rPr>
          <w:rFonts w:ascii="Arial" w:hAnsi="Arial" w:cs="Arial"/>
          <w:sz w:val="22"/>
          <w:lang w:val="x-none" w:eastAsia="ar-SA"/>
        </w:rPr>
      </w:pPr>
      <w:r>
        <w:rPr>
          <w:rFonts w:ascii="Arial" w:hAnsi="Arial" w:cs="Arial"/>
          <w:sz w:val="22"/>
          <w:lang w:eastAsia="ar-SA"/>
        </w:rPr>
        <w:t xml:space="preserve">            </w:t>
      </w:r>
      <w:r w:rsidR="009F69EA" w:rsidRPr="006B1A34">
        <w:rPr>
          <w:rFonts w:ascii="Arial" w:hAnsi="Arial" w:cs="Arial"/>
          <w:sz w:val="22"/>
          <w:lang w:val="x-none" w:eastAsia="ar-SA"/>
        </w:rPr>
        <w:t>spośród badanych ofert</w:t>
      </w:r>
    </w:p>
    <w:p w:rsidR="009F69EA" w:rsidRDefault="009F69EA" w:rsidP="009F69EA">
      <w:pPr>
        <w:suppressAutoHyphens/>
        <w:spacing w:line="360" w:lineRule="auto"/>
        <w:ind w:left="1134" w:hanging="426"/>
        <w:rPr>
          <w:rFonts w:ascii="Arial" w:hAnsi="Arial" w:cs="Arial"/>
          <w:sz w:val="22"/>
          <w:lang w:eastAsia="ar-SA"/>
        </w:rPr>
      </w:pPr>
      <w:r w:rsidRPr="006B1A34">
        <w:rPr>
          <w:rFonts w:ascii="Arial" w:hAnsi="Arial" w:cs="Arial"/>
          <w:i/>
          <w:color w:val="000000"/>
          <w:sz w:val="22"/>
          <w:lang w:val="x-none" w:eastAsia="ar-SA"/>
        </w:rPr>
        <w:lastRenderedPageBreak/>
        <w:t xml:space="preserve">       </w:t>
      </w:r>
      <w:r w:rsidRPr="006B1A34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6B1A34">
        <w:rPr>
          <w:rFonts w:ascii="Arial" w:hAnsi="Arial" w:cs="Arial"/>
          <w:sz w:val="22"/>
          <w:lang w:val="x-none" w:eastAsia="ar-SA"/>
        </w:rPr>
        <w:t xml:space="preserve"> maksymalna liczba punktów jaką można uzyskać – </w:t>
      </w:r>
      <w:r w:rsidRPr="006B1A34">
        <w:rPr>
          <w:rFonts w:ascii="Arial" w:hAnsi="Arial" w:cs="Arial"/>
          <w:sz w:val="22"/>
          <w:lang w:eastAsia="ar-SA"/>
        </w:rPr>
        <w:t>40</w:t>
      </w:r>
    </w:p>
    <w:p w:rsidR="00C96E3B" w:rsidRPr="00953584" w:rsidRDefault="00C96E3B" w:rsidP="00C96E3B">
      <w:pPr>
        <w:pStyle w:val="Akapitzlist"/>
        <w:spacing w:after="0" w:line="360" w:lineRule="auto"/>
        <w:ind w:left="1353"/>
        <w:rPr>
          <w:rFonts w:ascii="Arial" w:hAnsi="Arial" w:cs="Arial"/>
          <w:color w:val="000000"/>
          <w:sz w:val="22"/>
          <w:u w:val="single"/>
          <w:lang w:eastAsia="en-US"/>
        </w:rPr>
      </w:pPr>
      <w:r w:rsidRPr="00953584">
        <w:rPr>
          <w:rFonts w:ascii="Arial" w:hAnsi="Arial" w:cs="Arial"/>
          <w:b/>
          <w:sz w:val="22"/>
          <w:u w:val="single"/>
          <w:lang w:val="cs-CZ" w:eastAsia="en-US"/>
        </w:rPr>
        <w:t>Dla części I</w:t>
      </w:r>
      <w:r>
        <w:rPr>
          <w:rFonts w:ascii="Arial" w:hAnsi="Arial" w:cs="Arial"/>
          <w:b/>
          <w:sz w:val="22"/>
          <w:u w:val="single"/>
          <w:lang w:val="cs-CZ" w:eastAsia="en-US"/>
        </w:rPr>
        <w:t>I</w:t>
      </w:r>
    </w:p>
    <w:p w:rsidR="00C96E3B" w:rsidRPr="00AC4A10" w:rsidRDefault="00C96E3B" w:rsidP="00AC4A10">
      <w:pPr>
        <w:pStyle w:val="Akapitzlist"/>
        <w:numPr>
          <w:ilvl w:val="2"/>
          <w:numId w:val="4"/>
        </w:numPr>
        <w:spacing w:after="0"/>
        <w:ind w:left="1418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>W kryterium - Doświadczeni</w:t>
      </w:r>
      <w:r w:rsidR="00BE7E84">
        <w:rPr>
          <w:rFonts w:ascii="Arial" w:hAnsi="Arial" w:cs="Arial"/>
          <w:sz w:val="22"/>
        </w:rPr>
        <w:t>e trenera</w:t>
      </w:r>
      <w:r w:rsidRPr="00AC4A10">
        <w:rPr>
          <w:rFonts w:ascii="Arial" w:hAnsi="Arial" w:cs="Arial"/>
          <w:sz w:val="22"/>
        </w:rPr>
        <w:t xml:space="preserve"> - ocenie będzie podlegać </w:t>
      </w:r>
      <w:r w:rsidR="006C09F5">
        <w:rPr>
          <w:rFonts w:ascii="Arial" w:hAnsi="Arial" w:cs="Arial"/>
          <w:sz w:val="22"/>
        </w:rPr>
        <w:t>dodatkowa</w:t>
      </w:r>
      <w:r w:rsidR="006C09F5" w:rsidRPr="00AC4A10">
        <w:rPr>
          <w:rFonts w:ascii="Arial" w:hAnsi="Arial" w:cs="Arial"/>
          <w:sz w:val="22"/>
        </w:rPr>
        <w:t xml:space="preserve"> </w:t>
      </w:r>
      <w:r w:rsidRPr="00AC4A10">
        <w:rPr>
          <w:rFonts w:ascii="Arial" w:hAnsi="Arial" w:cs="Arial"/>
          <w:sz w:val="22"/>
        </w:rPr>
        <w:t>liczba szkoleń z zakresu komunikacji/mediacji w pracy z rodziną, przeprowadzonych przez trenera w</w:t>
      </w:r>
      <w:r w:rsidR="00BE7E84">
        <w:rPr>
          <w:rFonts w:ascii="Arial" w:hAnsi="Arial" w:cs="Arial"/>
          <w:sz w:val="22"/>
        </w:rPr>
        <w:t>skazanego w wykazie szkoleń</w:t>
      </w:r>
      <w:r w:rsidRPr="00AC4A10">
        <w:rPr>
          <w:rFonts w:ascii="Arial" w:hAnsi="Arial" w:cs="Arial"/>
          <w:sz w:val="22"/>
        </w:rPr>
        <w:t>, powyżej minimum określonego przez Zamawiającego</w:t>
      </w:r>
      <w:r w:rsidR="00F760FB" w:rsidRPr="00AC4A10">
        <w:rPr>
          <w:rFonts w:ascii="Arial" w:hAnsi="Arial" w:cs="Arial"/>
          <w:sz w:val="22"/>
        </w:rPr>
        <w:t xml:space="preserve"> w SOPZ dla części II w rozdziale</w:t>
      </w:r>
      <w:r w:rsidR="00B91B5A">
        <w:rPr>
          <w:rFonts w:ascii="Arial" w:hAnsi="Arial" w:cs="Arial"/>
          <w:sz w:val="22"/>
        </w:rPr>
        <w:t xml:space="preserve"> </w:t>
      </w:r>
      <w:r w:rsidR="00B91B5A" w:rsidRPr="00B91B5A">
        <w:rPr>
          <w:rFonts w:ascii="Arial" w:hAnsi="Arial" w:cs="Arial"/>
          <w:sz w:val="22"/>
        </w:rPr>
        <w:t>II pkt 3</w:t>
      </w:r>
      <w:r w:rsidR="00F760FB" w:rsidRPr="00B91B5A">
        <w:rPr>
          <w:rFonts w:ascii="Arial" w:hAnsi="Arial" w:cs="Arial"/>
          <w:sz w:val="22"/>
        </w:rPr>
        <w:t>.</w:t>
      </w:r>
    </w:p>
    <w:p w:rsidR="006B04CC" w:rsidRPr="00B91B5A" w:rsidRDefault="00BE7E84" w:rsidP="00AC4A10">
      <w:pPr>
        <w:pStyle w:val="Akapitzlist"/>
        <w:numPr>
          <w:ilvl w:val="2"/>
          <w:numId w:val="4"/>
        </w:numPr>
        <w:spacing w:after="0"/>
        <w:ind w:left="1418" w:hanging="284"/>
        <w:jc w:val="both"/>
        <w:rPr>
          <w:rFonts w:ascii="Arial" w:hAnsi="Arial" w:cs="Arial"/>
          <w:bCs/>
          <w:color w:val="FF0000"/>
          <w:sz w:val="22"/>
        </w:rPr>
      </w:pPr>
      <w:r>
        <w:rPr>
          <w:rFonts w:ascii="Arial" w:hAnsi="Arial" w:cs="Arial"/>
          <w:sz w:val="22"/>
        </w:rPr>
        <w:t>W Wykazie szkoleń</w:t>
      </w:r>
      <w:r w:rsidR="006B04CC" w:rsidRPr="00AC4A10">
        <w:rPr>
          <w:rFonts w:ascii="Arial" w:hAnsi="Arial" w:cs="Arial"/>
          <w:sz w:val="22"/>
        </w:rPr>
        <w:t xml:space="preserve"> podlegających ocenie </w:t>
      </w:r>
      <w:r w:rsidR="006B04CC" w:rsidRPr="00AC4A10">
        <w:rPr>
          <w:rFonts w:ascii="Arial" w:hAnsi="Arial" w:cs="Arial"/>
          <w:bCs/>
          <w:sz w:val="22"/>
        </w:rPr>
        <w:t>zrealizowanych przez trenera</w:t>
      </w:r>
      <w:r w:rsidR="006B04CC" w:rsidRPr="00AC4A10">
        <w:rPr>
          <w:rFonts w:ascii="Arial" w:hAnsi="Arial" w:cs="Arial"/>
          <w:sz w:val="22"/>
        </w:rPr>
        <w:t>, należy wpisać tylko usługi powyżej minimum określonego przez Zamawiającego, tj. z wyłączeniem 3</w:t>
      </w:r>
      <w:r w:rsidR="00F760FB" w:rsidRPr="00AC4A10">
        <w:rPr>
          <w:rFonts w:ascii="Arial" w:hAnsi="Arial" w:cs="Arial"/>
          <w:sz w:val="22"/>
        </w:rPr>
        <w:t xml:space="preserve"> szkoleń określonych przez Zamawiającego w SOPZ dla części II w rozdziale II</w:t>
      </w:r>
      <w:r w:rsidR="00B91B5A" w:rsidRPr="00B91B5A">
        <w:rPr>
          <w:rFonts w:ascii="Arial" w:hAnsi="Arial" w:cs="Arial"/>
          <w:bCs/>
          <w:color w:val="FF0000"/>
          <w:sz w:val="22"/>
        </w:rPr>
        <w:t xml:space="preserve"> </w:t>
      </w:r>
      <w:r w:rsidR="00B91B5A" w:rsidRPr="00B91B5A">
        <w:rPr>
          <w:rFonts w:ascii="Arial" w:hAnsi="Arial" w:cs="Arial"/>
          <w:bCs/>
          <w:sz w:val="22"/>
        </w:rPr>
        <w:t>pkt 3</w:t>
      </w:r>
      <w:r w:rsidR="00F760FB" w:rsidRPr="00B91B5A">
        <w:rPr>
          <w:rFonts w:ascii="Arial" w:hAnsi="Arial" w:cs="Arial"/>
          <w:color w:val="FF0000"/>
          <w:sz w:val="22"/>
        </w:rPr>
        <w:t>.</w:t>
      </w:r>
    </w:p>
    <w:p w:rsidR="006B04CC" w:rsidRPr="00AC4A10" w:rsidRDefault="006B04CC" w:rsidP="00AC4A10">
      <w:pPr>
        <w:pStyle w:val="Akapitzlist"/>
        <w:numPr>
          <w:ilvl w:val="2"/>
          <w:numId w:val="4"/>
        </w:numPr>
        <w:spacing w:after="0"/>
        <w:ind w:left="1418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>Za każde podlegające ocenie szkolenie przeprowadzone przez w</w:t>
      </w:r>
      <w:r w:rsidR="00BE7E84">
        <w:rPr>
          <w:rFonts w:ascii="Arial" w:hAnsi="Arial" w:cs="Arial"/>
          <w:sz w:val="22"/>
        </w:rPr>
        <w:t>skazanego w wykazie szkoleń</w:t>
      </w:r>
      <w:r w:rsidRPr="00AC4A10">
        <w:rPr>
          <w:rFonts w:ascii="Arial" w:hAnsi="Arial" w:cs="Arial"/>
          <w:sz w:val="22"/>
        </w:rPr>
        <w:t xml:space="preserve"> trenera, powyżej minimum tj. powyżej 3 obowiązkowych szkoleń, Zamawiający przyzna 1 punkt. </w:t>
      </w:r>
    </w:p>
    <w:p w:rsidR="006B04CC" w:rsidRPr="00AC4A10" w:rsidRDefault="006B04CC" w:rsidP="00AC4A10">
      <w:pPr>
        <w:pStyle w:val="Akapitzlist"/>
        <w:numPr>
          <w:ilvl w:val="2"/>
          <w:numId w:val="4"/>
        </w:numPr>
        <w:spacing w:after="0"/>
        <w:ind w:left="1418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>Maksymalna liczba szkoleń powyżej wymaganego minimum</w:t>
      </w:r>
      <w:r w:rsidR="00BE7E84">
        <w:rPr>
          <w:rFonts w:ascii="Arial" w:hAnsi="Arial" w:cs="Arial"/>
          <w:sz w:val="22"/>
        </w:rPr>
        <w:t xml:space="preserve"> przeprowadzonych przez trenera</w:t>
      </w:r>
      <w:r w:rsidR="00F760FB" w:rsidRPr="00AC4A10">
        <w:rPr>
          <w:rFonts w:ascii="Arial" w:hAnsi="Arial" w:cs="Arial"/>
          <w:sz w:val="22"/>
        </w:rPr>
        <w:t xml:space="preserve"> </w:t>
      </w:r>
      <w:r w:rsidRPr="00AC4A10">
        <w:rPr>
          <w:rFonts w:ascii="Arial" w:hAnsi="Arial" w:cs="Arial"/>
          <w:sz w:val="22"/>
        </w:rPr>
        <w:t xml:space="preserve">podlegającego ocenie wynosi 20. Jeżeli Wykonawca wykaże </w:t>
      </w:r>
      <w:r w:rsidR="00571226">
        <w:rPr>
          <w:rFonts w:ascii="Arial" w:hAnsi="Arial" w:cs="Arial"/>
          <w:sz w:val="22"/>
        </w:rPr>
        <w:t xml:space="preserve">dodatkowe </w:t>
      </w:r>
      <w:r w:rsidRPr="00AC4A10">
        <w:rPr>
          <w:rFonts w:ascii="Arial" w:hAnsi="Arial" w:cs="Arial"/>
          <w:sz w:val="22"/>
        </w:rPr>
        <w:t>doświadczenie trenera, w liczbie większej niż 20, to jego doświadczenie zostanie ocenione jak dla 20 przeprowadzonych szkoleń.</w:t>
      </w:r>
    </w:p>
    <w:p w:rsidR="006B04CC" w:rsidRPr="00AC4A10" w:rsidRDefault="006B04CC" w:rsidP="00AC4A10">
      <w:pPr>
        <w:pStyle w:val="Akapitzlist"/>
        <w:numPr>
          <w:ilvl w:val="2"/>
          <w:numId w:val="4"/>
        </w:numPr>
        <w:spacing w:after="0"/>
        <w:ind w:left="1418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>Jeżeli Wykonawca wykazuje dodatkowe doświadczenie trenera, wpisanie imienia i nazwiska trenera</w:t>
      </w:r>
      <w:r w:rsidR="00F760FB" w:rsidRPr="00AC4A10">
        <w:rPr>
          <w:rFonts w:ascii="Arial" w:hAnsi="Arial" w:cs="Arial"/>
          <w:sz w:val="22"/>
        </w:rPr>
        <w:t xml:space="preserve"> </w:t>
      </w:r>
      <w:r w:rsidR="00C3363C">
        <w:rPr>
          <w:rFonts w:ascii="Arial" w:hAnsi="Arial" w:cs="Arial"/>
          <w:sz w:val="22"/>
        </w:rPr>
        <w:t>w Wykazie szkoleń</w:t>
      </w:r>
      <w:r w:rsidRPr="00AC4A10">
        <w:rPr>
          <w:rFonts w:ascii="Arial" w:hAnsi="Arial" w:cs="Arial"/>
          <w:sz w:val="22"/>
        </w:rPr>
        <w:t xml:space="preserve"> podlegających ocenie jest obowiązkowe. Zamawiający będzi</w:t>
      </w:r>
      <w:r w:rsidR="00C3363C">
        <w:rPr>
          <w:rFonts w:ascii="Arial" w:hAnsi="Arial" w:cs="Arial"/>
          <w:sz w:val="22"/>
        </w:rPr>
        <w:t>e oceniał doświadczenie trenera</w:t>
      </w:r>
      <w:r w:rsidR="00F760FB" w:rsidRPr="00AC4A10">
        <w:rPr>
          <w:rFonts w:ascii="Arial" w:hAnsi="Arial" w:cs="Arial"/>
          <w:sz w:val="22"/>
        </w:rPr>
        <w:t xml:space="preserve"> </w:t>
      </w:r>
      <w:r w:rsidRPr="00AC4A10">
        <w:rPr>
          <w:rFonts w:ascii="Arial" w:hAnsi="Arial" w:cs="Arial"/>
          <w:sz w:val="22"/>
        </w:rPr>
        <w:t>wskazanego z imienia i nazwiska.</w:t>
      </w:r>
    </w:p>
    <w:p w:rsidR="006B04CC" w:rsidRPr="00AC4A10" w:rsidRDefault="006B04CC" w:rsidP="00AC4A10">
      <w:pPr>
        <w:pStyle w:val="Akapitzlist"/>
        <w:numPr>
          <w:ilvl w:val="2"/>
          <w:numId w:val="4"/>
        </w:numPr>
        <w:spacing w:after="0"/>
        <w:ind w:left="1418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 xml:space="preserve">Zamawiający będzie punktował </w:t>
      </w:r>
      <w:r w:rsidR="00571226">
        <w:rPr>
          <w:rFonts w:ascii="Arial" w:hAnsi="Arial" w:cs="Arial"/>
          <w:sz w:val="22"/>
        </w:rPr>
        <w:t xml:space="preserve">dodatkowe </w:t>
      </w:r>
      <w:r w:rsidRPr="00AC4A10">
        <w:rPr>
          <w:rFonts w:ascii="Arial" w:hAnsi="Arial" w:cs="Arial"/>
          <w:sz w:val="22"/>
        </w:rPr>
        <w:t>doświadczenie maksymalnie 1 trenera</w:t>
      </w:r>
      <w:r w:rsidRPr="00AC4A10">
        <w:rPr>
          <w:rFonts w:ascii="Arial" w:hAnsi="Arial" w:cs="Arial"/>
          <w:bCs/>
          <w:sz w:val="22"/>
        </w:rPr>
        <w:t>,</w:t>
      </w:r>
      <w:r w:rsidR="00C3363C">
        <w:rPr>
          <w:rFonts w:ascii="Arial" w:hAnsi="Arial" w:cs="Arial"/>
          <w:sz w:val="22"/>
        </w:rPr>
        <w:t xml:space="preserve"> wskazanego w Wykazie szkoleń</w:t>
      </w:r>
      <w:r w:rsidRPr="00AC4A10">
        <w:rPr>
          <w:rFonts w:ascii="Arial" w:hAnsi="Arial" w:cs="Arial"/>
          <w:sz w:val="22"/>
        </w:rPr>
        <w:t xml:space="preserve"> podlegających ocenie.</w:t>
      </w:r>
      <w:r w:rsidRPr="00AC4A10">
        <w:rPr>
          <w:rFonts w:ascii="Arial" w:hAnsi="Arial" w:cs="Arial"/>
          <w:sz w:val="18"/>
          <w:szCs w:val="18"/>
        </w:rPr>
        <w:t xml:space="preserve"> </w:t>
      </w:r>
    </w:p>
    <w:p w:rsidR="006B04CC" w:rsidRPr="00AC4A10" w:rsidRDefault="006B04CC" w:rsidP="00AC4A10">
      <w:pPr>
        <w:pStyle w:val="Akapitzlist"/>
        <w:numPr>
          <w:ilvl w:val="2"/>
          <w:numId w:val="4"/>
        </w:numPr>
        <w:spacing w:after="0"/>
        <w:ind w:left="1418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 xml:space="preserve">W przypadku </w:t>
      </w:r>
      <w:r w:rsidR="00C3363C">
        <w:rPr>
          <w:rFonts w:ascii="Arial" w:hAnsi="Arial" w:cs="Arial"/>
          <w:sz w:val="22"/>
        </w:rPr>
        <w:t>wskazania w Wykazie szkoleń</w:t>
      </w:r>
      <w:r w:rsidRPr="00AC4A10">
        <w:rPr>
          <w:rFonts w:ascii="Arial" w:hAnsi="Arial" w:cs="Arial"/>
          <w:sz w:val="22"/>
        </w:rPr>
        <w:t xml:space="preserve"> podlegających ocenie więcej niż 1 trenera, Zamawiający oceni trenera</w:t>
      </w:r>
      <w:r w:rsidR="00C3363C">
        <w:rPr>
          <w:rFonts w:ascii="Arial" w:hAnsi="Arial" w:cs="Arial"/>
          <w:sz w:val="22"/>
        </w:rPr>
        <w:t xml:space="preserve"> wskazanego pierwszego w kolejności</w:t>
      </w:r>
      <w:r w:rsidRPr="00AC4A10">
        <w:rPr>
          <w:rFonts w:ascii="Arial" w:hAnsi="Arial" w:cs="Arial"/>
          <w:sz w:val="22"/>
        </w:rPr>
        <w:t>.</w:t>
      </w:r>
    </w:p>
    <w:p w:rsidR="006B04CC" w:rsidRPr="00AC4A10" w:rsidRDefault="006B04CC" w:rsidP="00AC4A10">
      <w:pPr>
        <w:pStyle w:val="Akapitzlist"/>
        <w:numPr>
          <w:ilvl w:val="2"/>
          <w:numId w:val="4"/>
        </w:numPr>
        <w:spacing w:after="0"/>
        <w:ind w:left="1418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>Jeżel</w:t>
      </w:r>
      <w:r w:rsidR="00C3363C">
        <w:rPr>
          <w:rFonts w:ascii="Arial" w:hAnsi="Arial" w:cs="Arial"/>
          <w:sz w:val="22"/>
        </w:rPr>
        <w:t>i Wykonawca w Wykazie szkoleń</w:t>
      </w:r>
      <w:r w:rsidRPr="00AC4A10">
        <w:rPr>
          <w:rFonts w:ascii="Arial" w:hAnsi="Arial" w:cs="Arial"/>
          <w:sz w:val="22"/>
        </w:rPr>
        <w:t xml:space="preserve"> podlegających ocenie nie wskaże przeprowadz</w:t>
      </w:r>
      <w:r w:rsidR="00C3363C">
        <w:rPr>
          <w:rFonts w:ascii="Arial" w:hAnsi="Arial" w:cs="Arial"/>
          <w:sz w:val="22"/>
        </w:rPr>
        <w:t>onych przez wskazanego</w:t>
      </w:r>
      <w:r w:rsidRPr="00AC4A10">
        <w:rPr>
          <w:rFonts w:ascii="Arial" w:hAnsi="Arial" w:cs="Arial"/>
          <w:sz w:val="22"/>
        </w:rPr>
        <w:t xml:space="preserve"> trenera</w:t>
      </w:r>
      <w:r w:rsidR="00C3363C">
        <w:rPr>
          <w:rFonts w:ascii="Arial" w:hAnsi="Arial" w:cs="Arial"/>
          <w:sz w:val="22"/>
        </w:rPr>
        <w:t xml:space="preserve"> dodatkowych szkoleń,</w:t>
      </w:r>
      <w:r w:rsidR="00F760FB" w:rsidRPr="00AC4A10">
        <w:rPr>
          <w:rFonts w:ascii="Arial" w:hAnsi="Arial" w:cs="Arial"/>
          <w:sz w:val="22"/>
        </w:rPr>
        <w:t xml:space="preserve"> </w:t>
      </w:r>
      <w:r w:rsidRPr="00AC4A10">
        <w:rPr>
          <w:rFonts w:ascii="Arial" w:hAnsi="Arial" w:cs="Arial"/>
          <w:sz w:val="22"/>
        </w:rPr>
        <w:t>w kryterium - Doświadczeni</w:t>
      </w:r>
      <w:r w:rsidR="00C3363C">
        <w:rPr>
          <w:rFonts w:ascii="Arial" w:hAnsi="Arial" w:cs="Arial"/>
          <w:sz w:val="22"/>
        </w:rPr>
        <w:t>e trenera</w:t>
      </w:r>
      <w:r w:rsidRPr="00AC4A10">
        <w:rPr>
          <w:rFonts w:ascii="Arial" w:hAnsi="Arial" w:cs="Arial"/>
          <w:sz w:val="22"/>
        </w:rPr>
        <w:t xml:space="preserve"> otrzyma 0 punktów.</w:t>
      </w:r>
    </w:p>
    <w:p w:rsidR="006B04CC" w:rsidRPr="00AC4A10" w:rsidRDefault="006B04CC" w:rsidP="00AC4A10">
      <w:pPr>
        <w:pStyle w:val="Akapitzlist"/>
        <w:numPr>
          <w:ilvl w:val="2"/>
          <w:numId w:val="4"/>
        </w:numPr>
        <w:spacing w:after="0"/>
        <w:ind w:left="1418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>Jeżeli Wykon</w:t>
      </w:r>
      <w:r w:rsidR="00C3363C">
        <w:rPr>
          <w:rFonts w:ascii="Arial" w:hAnsi="Arial" w:cs="Arial"/>
          <w:sz w:val="22"/>
        </w:rPr>
        <w:t>awca nie złoży Wykazu szkoleń</w:t>
      </w:r>
      <w:r w:rsidRPr="00AC4A10">
        <w:rPr>
          <w:rFonts w:ascii="Arial" w:hAnsi="Arial" w:cs="Arial"/>
          <w:sz w:val="22"/>
        </w:rPr>
        <w:t xml:space="preserve"> podlegających ocenie lub zło</w:t>
      </w:r>
      <w:r w:rsidR="00C3363C">
        <w:rPr>
          <w:rFonts w:ascii="Arial" w:hAnsi="Arial" w:cs="Arial"/>
          <w:sz w:val="22"/>
        </w:rPr>
        <w:t>ży Wykaz szkoleń</w:t>
      </w:r>
      <w:r w:rsidRPr="00AC4A10">
        <w:rPr>
          <w:rFonts w:ascii="Arial" w:hAnsi="Arial" w:cs="Arial"/>
          <w:sz w:val="22"/>
        </w:rPr>
        <w:t xml:space="preserve"> podlegających ocenie, w którym żadn</w:t>
      </w:r>
      <w:r w:rsidR="00C3363C">
        <w:rPr>
          <w:rFonts w:ascii="Arial" w:hAnsi="Arial" w:cs="Arial"/>
          <w:sz w:val="22"/>
        </w:rPr>
        <w:t>e z wymienionych szkoleń nie będzie podlegało</w:t>
      </w:r>
      <w:r w:rsidRPr="00AC4A10">
        <w:rPr>
          <w:rFonts w:ascii="Arial" w:hAnsi="Arial" w:cs="Arial"/>
          <w:sz w:val="22"/>
        </w:rPr>
        <w:t xml:space="preserve"> oc</w:t>
      </w:r>
      <w:r w:rsidR="00571226">
        <w:rPr>
          <w:rFonts w:ascii="Arial" w:hAnsi="Arial" w:cs="Arial"/>
          <w:sz w:val="22"/>
        </w:rPr>
        <w:t>enie z uwagi na fakt, że jego</w:t>
      </w:r>
      <w:r w:rsidRPr="00AC4A10">
        <w:rPr>
          <w:rFonts w:ascii="Arial" w:hAnsi="Arial" w:cs="Arial"/>
          <w:sz w:val="22"/>
        </w:rPr>
        <w:t xml:space="preserve"> zakres nie odpowiada zakresowi podlegającemu ocenie w kryterium - Doświadczeni</w:t>
      </w:r>
      <w:r w:rsidR="00C3363C">
        <w:rPr>
          <w:rFonts w:ascii="Arial" w:hAnsi="Arial" w:cs="Arial"/>
          <w:sz w:val="22"/>
        </w:rPr>
        <w:t>e trenera</w:t>
      </w:r>
      <w:r w:rsidRPr="00AC4A10">
        <w:rPr>
          <w:rFonts w:ascii="Arial" w:hAnsi="Arial" w:cs="Arial"/>
          <w:sz w:val="22"/>
        </w:rPr>
        <w:t xml:space="preserve"> - otrzyma 0 punktów, bez podstawiania do wzoru.</w:t>
      </w:r>
    </w:p>
    <w:p w:rsidR="006B04CC" w:rsidRPr="00AC4A10" w:rsidRDefault="006B04CC" w:rsidP="00AC4A10">
      <w:pPr>
        <w:pStyle w:val="Akapitzlist"/>
        <w:numPr>
          <w:ilvl w:val="2"/>
          <w:numId w:val="4"/>
        </w:numPr>
        <w:spacing w:after="0"/>
        <w:ind w:left="1418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>Wykonawca zobowiązuje się zrealizować przedmiot zamówienia przy udziale ocenionego przez Zamawiające</w:t>
      </w:r>
      <w:r w:rsidR="00C3363C">
        <w:rPr>
          <w:rFonts w:ascii="Arial" w:hAnsi="Arial" w:cs="Arial"/>
          <w:sz w:val="22"/>
        </w:rPr>
        <w:t>go trenera  wskazanego w wykazie szkoleń</w:t>
      </w:r>
      <w:r w:rsidRPr="00AC4A10">
        <w:rPr>
          <w:rFonts w:ascii="Arial" w:hAnsi="Arial" w:cs="Arial"/>
          <w:sz w:val="22"/>
        </w:rPr>
        <w:t xml:space="preserve">. </w:t>
      </w:r>
    </w:p>
    <w:p w:rsidR="006B04CC" w:rsidRDefault="006B04CC" w:rsidP="006B04CC">
      <w:pPr>
        <w:spacing w:after="0" w:line="360" w:lineRule="auto"/>
        <w:ind w:left="1276"/>
        <w:jc w:val="both"/>
        <w:rPr>
          <w:rFonts w:ascii="Arial" w:hAnsi="Arial" w:cs="Arial"/>
          <w:b/>
          <w:bCs/>
          <w:sz w:val="22"/>
          <w:u w:val="single"/>
        </w:rPr>
      </w:pPr>
    </w:p>
    <w:p w:rsidR="006B04CC" w:rsidRPr="00B554B3" w:rsidRDefault="006B04CC" w:rsidP="006B04CC">
      <w:pPr>
        <w:pStyle w:val="Akapitzlist"/>
        <w:spacing w:after="0" w:line="360" w:lineRule="auto"/>
        <w:ind w:left="1560"/>
        <w:jc w:val="both"/>
        <w:rPr>
          <w:rFonts w:ascii="Arial" w:hAnsi="Arial" w:cs="Arial"/>
          <w:bCs/>
          <w:sz w:val="22"/>
        </w:rPr>
      </w:pPr>
      <w:r w:rsidRPr="00B554B3">
        <w:rPr>
          <w:rFonts w:ascii="Arial" w:hAnsi="Arial" w:cs="Arial"/>
          <w:color w:val="000000"/>
          <w:sz w:val="22"/>
          <w:lang w:val="cs-CZ" w:eastAsia="en-US"/>
        </w:rPr>
        <w:t>Punkty w tym kryterium obliczone zostaną według wzoru:</w:t>
      </w:r>
    </w:p>
    <w:p w:rsidR="006B04CC" w:rsidRPr="00B554B3" w:rsidRDefault="006B04CC" w:rsidP="006B04CC">
      <w:pPr>
        <w:pStyle w:val="Akapitzlist"/>
        <w:spacing w:after="0" w:line="360" w:lineRule="auto"/>
        <w:ind w:left="1560"/>
        <w:jc w:val="both"/>
        <w:rPr>
          <w:rFonts w:ascii="Arial" w:hAnsi="Arial" w:cs="Arial"/>
          <w:bCs/>
          <w:sz w:val="22"/>
        </w:rPr>
      </w:pPr>
    </w:p>
    <w:p w:rsidR="006B04CC" w:rsidRPr="006B1A34" w:rsidRDefault="006B04CC" w:rsidP="006B04CC">
      <w:pPr>
        <w:suppressAutoHyphens/>
        <w:spacing w:after="0"/>
        <w:ind w:left="4347" w:hanging="3780"/>
        <w:rPr>
          <w:rFonts w:ascii="Arial" w:hAnsi="Arial" w:cs="Arial"/>
          <w:sz w:val="22"/>
          <w:lang w:val="x-none" w:eastAsia="ar-SA"/>
        </w:rPr>
      </w:pPr>
      <w:r w:rsidRPr="006B1A34">
        <w:rPr>
          <w:rFonts w:ascii="Arial" w:hAnsi="Arial" w:cs="Arial"/>
          <w:color w:val="000000"/>
          <w:sz w:val="22"/>
          <w:lang w:val="x-none" w:eastAsia="ar-SA"/>
        </w:rPr>
        <w:t xml:space="preserve">                          </w:t>
      </w:r>
      <w:r>
        <w:rPr>
          <w:rFonts w:ascii="Arial" w:hAnsi="Arial" w:cs="Arial"/>
          <w:color w:val="000000"/>
          <w:sz w:val="22"/>
          <w:lang w:val="x-none" w:eastAsia="ar-SA"/>
        </w:rPr>
        <w:t xml:space="preserve">                            </w:t>
      </w:r>
      <w:r w:rsidRPr="006B1A34">
        <w:rPr>
          <w:rFonts w:ascii="Arial" w:hAnsi="Arial" w:cs="Arial"/>
          <w:color w:val="000000"/>
          <w:sz w:val="22"/>
          <w:lang w:val="x-none" w:eastAsia="ar-SA"/>
        </w:rPr>
        <w:t xml:space="preserve"> </w:t>
      </w:r>
      <w:r w:rsidRPr="006B1A34">
        <w:rPr>
          <w:rFonts w:ascii="Arial" w:hAnsi="Arial" w:cs="Arial"/>
          <w:sz w:val="22"/>
          <w:lang w:val="x-none" w:eastAsia="ar-SA"/>
        </w:rPr>
        <w:t xml:space="preserve">liczba punktów przyznanych badanej ofercie  </w:t>
      </w:r>
    </w:p>
    <w:p w:rsidR="006B04CC" w:rsidRPr="006B1A34" w:rsidRDefault="006B04CC" w:rsidP="006B04CC">
      <w:pPr>
        <w:suppressAutoHyphens/>
        <w:spacing w:after="0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 xml:space="preserve">               </w:t>
      </w:r>
      <w:r w:rsidRPr="006B1A34">
        <w:rPr>
          <w:rFonts w:ascii="Arial" w:hAnsi="Arial" w:cs="Arial"/>
          <w:sz w:val="22"/>
          <w:lang w:eastAsia="ar-SA"/>
        </w:rPr>
        <w:t>liczba</w:t>
      </w:r>
      <w:r w:rsidRPr="006B1A34">
        <w:rPr>
          <w:rFonts w:ascii="Arial" w:hAnsi="Arial" w:cs="Arial"/>
          <w:sz w:val="22"/>
          <w:lang w:val="x-none" w:eastAsia="ar-SA"/>
        </w:rPr>
        <w:t xml:space="preserve"> uzyskanych punktów = </w:t>
      </w:r>
      <w:r w:rsidRPr="006B1A34">
        <w:rPr>
          <w:rFonts w:ascii="Arial" w:hAnsi="Arial" w:cs="Arial"/>
          <w:color w:val="000000"/>
          <w:sz w:val="22"/>
          <w:lang w:val="x-none" w:eastAsia="ar-SA"/>
        </w:rPr>
        <w:t>----------------------</w:t>
      </w:r>
      <w:r w:rsidRPr="006B1A34">
        <w:rPr>
          <w:rFonts w:ascii="Arial" w:hAnsi="Arial" w:cs="Arial"/>
          <w:color w:val="000000"/>
          <w:sz w:val="22"/>
          <w:lang w:eastAsia="ar-SA"/>
        </w:rPr>
        <w:t>------------</w:t>
      </w:r>
      <w:r w:rsidRPr="006B1A34">
        <w:rPr>
          <w:rFonts w:ascii="Arial" w:hAnsi="Arial" w:cs="Arial"/>
          <w:color w:val="000000"/>
          <w:sz w:val="22"/>
          <w:lang w:val="x-none" w:eastAsia="ar-SA"/>
        </w:rPr>
        <w:t>------------</w:t>
      </w:r>
      <w:r w:rsidRPr="006B1A34">
        <w:rPr>
          <w:rFonts w:ascii="Arial" w:hAnsi="Arial" w:cs="Arial"/>
          <w:color w:val="000000"/>
          <w:sz w:val="22"/>
          <w:lang w:eastAsia="ar-SA"/>
        </w:rPr>
        <w:t>--</w:t>
      </w:r>
      <w:r w:rsidRPr="006B1A34">
        <w:rPr>
          <w:rFonts w:ascii="Arial" w:hAnsi="Arial" w:cs="Arial"/>
          <w:color w:val="000000"/>
          <w:sz w:val="22"/>
          <w:lang w:val="x-none" w:eastAsia="ar-SA"/>
        </w:rPr>
        <w:t>---------</w:t>
      </w:r>
      <w:r>
        <w:rPr>
          <w:rFonts w:ascii="Arial" w:hAnsi="Arial" w:cs="Arial"/>
          <w:color w:val="000000"/>
          <w:sz w:val="22"/>
          <w:lang w:eastAsia="ar-SA"/>
        </w:rPr>
        <w:t>-----</w:t>
      </w:r>
      <w:r w:rsidRPr="006B1A34">
        <w:rPr>
          <w:rFonts w:ascii="Arial" w:hAnsi="Arial" w:cs="Arial"/>
          <w:color w:val="000000"/>
          <w:sz w:val="22"/>
          <w:lang w:val="x-none" w:eastAsia="ar-SA"/>
        </w:rPr>
        <w:t xml:space="preserve">   </w:t>
      </w:r>
      <w:r w:rsidRPr="006B1A34">
        <w:rPr>
          <w:rFonts w:ascii="Arial" w:hAnsi="Arial" w:cs="Arial"/>
          <w:sz w:val="22"/>
          <w:lang w:val="x-none" w:eastAsia="ar-SA"/>
        </w:rPr>
        <w:t xml:space="preserve">x  </w:t>
      </w:r>
      <w:r w:rsidRPr="006B1A34">
        <w:rPr>
          <w:rFonts w:ascii="Arial" w:hAnsi="Arial" w:cs="Arial"/>
          <w:sz w:val="22"/>
          <w:lang w:eastAsia="ar-SA"/>
        </w:rPr>
        <w:t>40</w:t>
      </w:r>
    </w:p>
    <w:p w:rsidR="006B04CC" w:rsidRDefault="006B04CC" w:rsidP="006B04CC">
      <w:pPr>
        <w:suppressAutoHyphens/>
        <w:spacing w:after="0"/>
        <w:ind w:left="567" w:firstLine="993"/>
        <w:jc w:val="center"/>
        <w:rPr>
          <w:rFonts w:ascii="Arial" w:hAnsi="Arial" w:cs="Arial"/>
          <w:sz w:val="22"/>
          <w:lang w:val="x-none" w:eastAsia="ar-SA"/>
        </w:rPr>
      </w:pPr>
      <w:r>
        <w:rPr>
          <w:rFonts w:ascii="Arial" w:hAnsi="Arial" w:cs="Arial"/>
          <w:sz w:val="22"/>
          <w:lang w:eastAsia="ar-SA"/>
        </w:rPr>
        <w:t xml:space="preserve">                  </w:t>
      </w:r>
      <w:r w:rsidRPr="006B1A34">
        <w:rPr>
          <w:rFonts w:ascii="Arial" w:hAnsi="Arial" w:cs="Arial"/>
          <w:sz w:val="22"/>
          <w:lang w:val="x-none" w:eastAsia="ar-SA"/>
        </w:rPr>
        <w:t>najwyższa liczba  przyznanych punktów</w:t>
      </w:r>
    </w:p>
    <w:p w:rsidR="006B04CC" w:rsidRPr="006B1A34" w:rsidRDefault="006B04CC" w:rsidP="006B04CC">
      <w:pPr>
        <w:suppressAutoHyphens/>
        <w:ind w:left="567" w:firstLine="3544"/>
        <w:rPr>
          <w:rFonts w:ascii="Arial" w:hAnsi="Arial" w:cs="Arial"/>
          <w:sz w:val="22"/>
          <w:lang w:val="x-none" w:eastAsia="ar-SA"/>
        </w:rPr>
      </w:pPr>
      <w:r>
        <w:rPr>
          <w:rFonts w:ascii="Arial" w:hAnsi="Arial" w:cs="Arial"/>
          <w:sz w:val="22"/>
          <w:lang w:eastAsia="ar-SA"/>
        </w:rPr>
        <w:t xml:space="preserve">            </w:t>
      </w:r>
      <w:r w:rsidRPr="006B1A34">
        <w:rPr>
          <w:rFonts w:ascii="Arial" w:hAnsi="Arial" w:cs="Arial"/>
          <w:sz w:val="22"/>
          <w:lang w:val="x-none" w:eastAsia="ar-SA"/>
        </w:rPr>
        <w:t>spośród badanych ofert</w:t>
      </w:r>
    </w:p>
    <w:p w:rsidR="006B04CC" w:rsidRPr="006B04CC" w:rsidRDefault="006B04CC" w:rsidP="006B04CC">
      <w:pPr>
        <w:suppressAutoHyphens/>
        <w:spacing w:line="360" w:lineRule="auto"/>
        <w:ind w:left="1134" w:hanging="426"/>
        <w:rPr>
          <w:rFonts w:ascii="Arial" w:hAnsi="Arial" w:cs="Arial"/>
          <w:sz w:val="22"/>
          <w:lang w:eastAsia="ar-SA"/>
        </w:rPr>
      </w:pPr>
      <w:r w:rsidRPr="006B1A34">
        <w:rPr>
          <w:rFonts w:ascii="Arial" w:hAnsi="Arial" w:cs="Arial"/>
          <w:i/>
          <w:color w:val="000000"/>
          <w:sz w:val="22"/>
          <w:lang w:val="x-none" w:eastAsia="ar-SA"/>
        </w:rPr>
        <w:lastRenderedPageBreak/>
        <w:t xml:space="preserve">       </w:t>
      </w:r>
      <w:r w:rsidRPr="006B1A34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6B1A34">
        <w:rPr>
          <w:rFonts w:ascii="Arial" w:hAnsi="Arial" w:cs="Arial"/>
          <w:sz w:val="22"/>
          <w:lang w:val="x-none" w:eastAsia="ar-SA"/>
        </w:rPr>
        <w:t xml:space="preserve"> maksymalna liczba punktów jaką można uzyskać – </w:t>
      </w:r>
      <w:r w:rsidRPr="006B1A34">
        <w:rPr>
          <w:rFonts w:ascii="Arial" w:hAnsi="Arial" w:cs="Arial"/>
          <w:sz w:val="22"/>
          <w:lang w:eastAsia="ar-SA"/>
        </w:rPr>
        <w:t>40</w:t>
      </w:r>
    </w:p>
    <w:p w:rsidR="00C96E3B" w:rsidRPr="006B04CC" w:rsidRDefault="006B04CC" w:rsidP="006B04CC">
      <w:pPr>
        <w:spacing w:after="0" w:line="360" w:lineRule="auto"/>
        <w:ind w:left="1276"/>
        <w:jc w:val="both"/>
        <w:rPr>
          <w:rFonts w:ascii="Arial" w:hAnsi="Arial" w:cs="Arial"/>
          <w:b/>
          <w:bCs/>
          <w:sz w:val="22"/>
          <w:u w:val="single"/>
        </w:rPr>
      </w:pPr>
      <w:r w:rsidRPr="006B04CC">
        <w:rPr>
          <w:rFonts w:ascii="Arial" w:hAnsi="Arial" w:cs="Arial"/>
          <w:b/>
          <w:bCs/>
          <w:sz w:val="22"/>
          <w:u w:val="single"/>
        </w:rPr>
        <w:t>Dla części III</w:t>
      </w:r>
    </w:p>
    <w:p w:rsidR="006B04CC" w:rsidRPr="00B91B5A" w:rsidRDefault="006B04CC" w:rsidP="00AC4A10">
      <w:pPr>
        <w:pStyle w:val="Akapitzlist"/>
        <w:numPr>
          <w:ilvl w:val="0"/>
          <w:numId w:val="44"/>
        </w:numPr>
        <w:spacing w:after="0"/>
        <w:ind w:left="1560" w:hanging="284"/>
        <w:jc w:val="both"/>
        <w:rPr>
          <w:rFonts w:ascii="Arial" w:hAnsi="Arial" w:cs="Arial"/>
          <w:bCs/>
          <w:color w:val="FF0000"/>
          <w:sz w:val="22"/>
        </w:rPr>
      </w:pPr>
      <w:r w:rsidRPr="00AC4A10">
        <w:rPr>
          <w:rFonts w:ascii="Arial" w:hAnsi="Arial" w:cs="Arial"/>
          <w:sz w:val="22"/>
        </w:rPr>
        <w:t>W kryterium - Doświadczeni</w:t>
      </w:r>
      <w:r w:rsidR="00C3363C">
        <w:rPr>
          <w:rFonts w:ascii="Arial" w:hAnsi="Arial" w:cs="Arial"/>
          <w:sz w:val="22"/>
        </w:rPr>
        <w:t>e trenera</w:t>
      </w:r>
      <w:r w:rsidRPr="00AC4A10">
        <w:rPr>
          <w:rFonts w:ascii="Arial" w:hAnsi="Arial" w:cs="Arial"/>
          <w:sz w:val="22"/>
        </w:rPr>
        <w:t xml:space="preserve"> - ocenie będzie podlegać </w:t>
      </w:r>
      <w:r w:rsidR="006C09F5">
        <w:rPr>
          <w:rFonts w:ascii="Arial" w:hAnsi="Arial" w:cs="Arial"/>
          <w:sz w:val="22"/>
        </w:rPr>
        <w:t>dodatkowa</w:t>
      </w:r>
      <w:r w:rsidR="006C09F5" w:rsidRPr="00AC4A10">
        <w:rPr>
          <w:rFonts w:ascii="Arial" w:hAnsi="Arial" w:cs="Arial"/>
          <w:sz w:val="22"/>
        </w:rPr>
        <w:t xml:space="preserve"> </w:t>
      </w:r>
      <w:r w:rsidRPr="00AC4A10">
        <w:rPr>
          <w:rFonts w:ascii="Arial" w:hAnsi="Arial" w:cs="Arial"/>
          <w:sz w:val="22"/>
        </w:rPr>
        <w:t>liczba szkoleń z zakresu diagnozy rodziny lub/i tworzenia planu pracy z rodziną lub/i tworzenia planu pomocy dziecku, przeprowadzonych przez trenera w</w:t>
      </w:r>
      <w:r w:rsidR="00C3363C">
        <w:rPr>
          <w:rFonts w:ascii="Arial" w:hAnsi="Arial" w:cs="Arial"/>
          <w:sz w:val="22"/>
        </w:rPr>
        <w:t>skazanego w wykazie szkoleń</w:t>
      </w:r>
      <w:r w:rsidRPr="00AC4A10">
        <w:rPr>
          <w:rFonts w:ascii="Arial" w:hAnsi="Arial" w:cs="Arial"/>
          <w:sz w:val="22"/>
        </w:rPr>
        <w:t>, powyżej minimum określonego</w:t>
      </w:r>
      <w:r w:rsidR="00AC4A10" w:rsidRPr="00AC4A10">
        <w:rPr>
          <w:rFonts w:ascii="Arial" w:hAnsi="Arial" w:cs="Arial"/>
          <w:sz w:val="22"/>
        </w:rPr>
        <w:t xml:space="preserve"> przez Zamawiającego</w:t>
      </w:r>
      <w:r w:rsidRPr="00AC4A10">
        <w:rPr>
          <w:rFonts w:ascii="Arial" w:hAnsi="Arial" w:cs="Arial"/>
          <w:sz w:val="22"/>
        </w:rPr>
        <w:t xml:space="preserve"> </w:t>
      </w:r>
      <w:r w:rsidR="00AC4A10" w:rsidRPr="00AC4A10">
        <w:rPr>
          <w:rFonts w:ascii="Arial" w:hAnsi="Arial" w:cs="Arial"/>
          <w:sz w:val="22"/>
        </w:rPr>
        <w:t>w SOPZ dla części II</w:t>
      </w:r>
      <w:r w:rsidR="00B91B5A">
        <w:rPr>
          <w:rFonts w:ascii="Arial" w:hAnsi="Arial" w:cs="Arial"/>
          <w:sz w:val="22"/>
        </w:rPr>
        <w:t>I</w:t>
      </w:r>
      <w:r w:rsidR="00AC4A10" w:rsidRPr="00AC4A10">
        <w:rPr>
          <w:rFonts w:ascii="Arial" w:hAnsi="Arial" w:cs="Arial"/>
          <w:sz w:val="22"/>
        </w:rPr>
        <w:t xml:space="preserve"> w rozdziale</w:t>
      </w:r>
      <w:r w:rsidR="00B91B5A">
        <w:rPr>
          <w:rFonts w:ascii="Arial" w:hAnsi="Arial" w:cs="Arial"/>
          <w:sz w:val="22"/>
        </w:rPr>
        <w:t xml:space="preserve"> </w:t>
      </w:r>
      <w:r w:rsidR="00B91B5A" w:rsidRPr="00B91B5A">
        <w:rPr>
          <w:rFonts w:ascii="Arial" w:hAnsi="Arial" w:cs="Arial"/>
          <w:bCs/>
          <w:sz w:val="22"/>
        </w:rPr>
        <w:t>II pkt 3</w:t>
      </w:r>
      <w:r w:rsidR="00AC4A10" w:rsidRPr="00B91B5A">
        <w:rPr>
          <w:rFonts w:ascii="Arial" w:hAnsi="Arial" w:cs="Arial"/>
          <w:sz w:val="22"/>
        </w:rPr>
        <w:t>.</w:t>
      </w:r>
    </w:p>
    <w:p w:rsidR="006B04CC" w:rsidRPr="00AC4A10" w:rsidRDefault="00C3363C" w:rsidP="00AC4A10">
      <w:pPr>
        <w:pStyle w:val="Akapitzlist"/>
        <w:numPr>
          <w:ilvl w:val="0"/>
          <w:numId w:val="44"/>
        </w:numPr>
        <w:spacing w:after="0"/>
        <w:ind w:left="1560" w:hanging="284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sz w:val="22"/>
        </w:rPr>
        <w:t>W Wykazie szkoleń</w:t>
      </w:r>
      <w:r w:rsidR="006B04CC" w:rsidRPr="00AC4A10">
        <w:rPr>
          <w:rFonts w:ascii="Arial" w:hAnsi="Arial" w:cs="Arial"/>
          <w:sz w:val="22"/>
        </w:rPr>
        <w:t xml:space="preserve"> podlegających ocenie </w:t>
      </w:r>
      <w:r w:rsidR="006B04CC" w:rsidRPr="00AC4A10">
        <w:rPr>
          <w:rFonts w:ascii="Arial" w:hAnsi="Arial" w:cs="Arial"/>
          <w:bCs/>
          <w:sz w:val="22"/>
        </w:rPr>
        <w:t>zrealizowanych przez trenera</w:t>
      </w:r>
      <w:r>
        <w:rPr>
          <w:rFonts w:ascii="Arial" w:hAnsi="Arial" w:cs="Arial"/>
          <w:sz w:val="22"/>
        </w:rPr>
        <w:t>, należy wpisać tylko szkolenia</w:t>
      </w:r>
      <w:r w:rsidR="006B04CC" w:rsidRPr="00AC4A10">
        <w:rPr>
          <w:rFonts w:ascii="Arial" w:hAnsi="Arial" w:cs="Arial"/>
          <w:sz w:val="22"/>
        </w:rPr>
        <w:t xml:space="preserve"> powyżej minimum określonego przez Zamawiającego, tj. z wyłączeniem 3 szkoleń,</w:t>
      </w:r>
      <w:r w:rsidR="00AC4A10" w:rsidRPr="00AC4A10">
        <w:rPr>
          <w:rFonts w:ascii="Arial" w:hAnsi="Arial" w:cs="Arial"/>
          <w:sz w:val="22"/>
        </w:rPr>
        <w:t xml:space="preserve"> określonych przez Zamawiającego w SOPZ dla części II</w:t>
      </w:r>
      <w:r w:rsidR="00AC4A10">
        <w:rPr>
          <w:rFonts w:ascii="Arial" w:hAnsi="Arial" w:cs="Arial"/>
          <w:sz w:val="22"/>
        </w:rPr>
        <w:t>I</w:t>
      </w:r>
      <w:r w:rsidR="00AC4A10" w:rsidRPr="00AC4A10">
        <w:rPr>
          <w:rFonts w:ascii="Arial" w:hAnsi="Arial" w:cs="Arial"/>
          <w:sz w:val="22"/>
        </w:rPr>
        <w:t xml:space="preserve"> w rozdziale II</w:t>
      </w:r>
      <w:r w:rsidR="00AC4A10">
        <w:rPr>
          <w:rFonts w:ascii="Arial" w:hAnsi="Arial" w:cs="Arial"/>
          <w:sz w:val="22"/>
        </w:rPr>
        <w:t xml:space="preserve"> pkt 3)</w:t>
      </w:r>
      <w:r w:rsidR="006B04CC" w:rsidRPr="00AC4A10">
        <w:rPr>
          <w:rFonts w:ascii="Arial" w:hAnsi="Arial" w:cs="Arial"/>
          <w:sz w:val="22"/>
        </w:rPr>
        <w:t>.</w:t>
      </w:r>
    </w:p>
    <w:p w:rsidR="006B04CC" w:rsidRPr="00AC4A10" w:rsidRDefault="006B04CC" w:rsidP="00AC4A10">
      <w:pPr>
        <w:pStyle w:val="Akapitzlist"/>
        <w:numPr>
          <w:ilvl w:val="0"/>
          <w:numId w:val="44"/>
        </w:numPr>
        <w:spacing w:after="0"/>
        <w:ind w:left="1560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>Za każde podlegające ocenie szkolenie przeprowadzone przez w</w:t>
      </w:r>
      <w:r w:rsidR="00C3363C">
        <w:rPr>
          <w:rFonts w:ascii="Arial" w:hAnsi="Arial" w:cs="Arial"/>
          <w:sz w:val="22"/>
        </w:rPr>
        <w:t>skazanego w wykazie szkoleń</w:t>
      </w:r>
      <w:r w:rsidRPr="00AC4A10">
        <w:rPr>
          <w:rFonts w:ascii="Arial" w:hAnsi="Arial" w:cs="Arial"/>
          <w:sz w:val="22"/>
        </w:rPr>
        <w:t xml:space="preserve"> trenera, powyżej minimum tj. powyżej 3 obowiązkowych szkoleń, Zamawiający przyzna 1 punkt.</w:t>
      </w:r>
    </w:p>
    <w:p w:rsidR="006B04CC" w:rsidRPr="00AC4A10" w:rsidRDefault="006B04CC" w:rsidP="00AC4A10">
      <w:pPr>
        <w:pStyle w:val="Akapitzlist"/>
        <w:numPr>
          <w:ilvl w:val="0"/>
          <w:numId w:val="44"/>
        </w:numPr>
        <w:spacing w:after="0"/>
        <w:ind w:left="1560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 xml:space="preserve"> Maksymalna liczba szkoleń powyżej wymaganego minimum przeprowadzonych przez trenera podlegającego ocenie wynosi 20. Jeżeli Wykonawca wykaże </w:t>
      </w:r>
      <w:r w:rsidR="00571226">
        <w:rPr>
          <w:rFonts w:ascii="Arial" w:hAnsi="Arial" w:cs="Arial"/>
          <w:sz w:val="22"/>
        </w:rPr>
        <w:t xml:space="preserve">dodatkowe </w:t>
      </w:r>
      <w:r w:rsidRPr="00AC4A10">
        <w:rPr>
          <w:rFonts w:ascii="Arial" w:hAnsi="Arial" w:cs="Arial"/>
          <w:sz w:val="22"/>
        </w:rPr>
        <w:t>doświadczenie trenera, w liczbie większej niż 20, to jego doświadczenie zostanie ocenione jak dla 20 przeprowadzonych szkoleń.</w:t>
      </w:r>
    </w:p>
    <w:p w:rsidR="006B04CC" w:rsidRPr="00AC4A10" w:rsidRDefault="006B04CC" w:rsidP="00AC4A10">
      <w:pPr>
        <w:pStyle w:val="Akapitzlist"/>
        <w:numPr>
          <w:ilvl w:val="0"/>
          <w:numId w:val="44"/>
        </w:numPr>
        <w:spacing w:after="0"/>
        <w:ind w:left="1560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>Jeżeli Wykonawca wykazuje dodatkowe doświadczenie trenera, wpisanie imienia i nazwi</w:t>
      </w:r>
      <w:r w:rsidR="006C09F5">
        <w:rPr>
          <w:rFonts w:ascii="Arial" w:hAnsi="Arial" w:cs="Arial"/>
          <w:sz w:val="22"/>
        </w:rPr>
        <w:t>ska trenera w Wykazie szkoleń</w:t>
      </w:r>
      <w:r w:rsidRPr="00AC4A10">
        <w:rPr>
          <w:rFonts w:ascii="Arial" w:hAnsi="Arial" w:cs="Arial"/>
          <w:sz w:val="22"/>
        </w:rPr>
        <w:t xml:space="preserve"> podlegających ocenie jest obowiązkowe. Zamawiający będzie oceniał doświadczenie trenera wskazanego z imienia i nazwiska.</w:t>
      </w:r>
    </w:p>
    <w:p w:rsidR="006B04CC" w:rsidRPr="00AC4A10" w:rsidRDefault="006B04CC" w:rsidP="00AC4A10">
      <w:pPr>
        <w:pStyle w:val="Akapitzlist"/>
        <w:numPr>
          <w:ilvl w:val="0"/>
          <w:numId w:val="44"/>
        </w:numPr>
        <w:spacing w:after="0"/>
        <w:ind w:left="1560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>Zamawiający będzie punktował doświadczenie maksymalnie 1 trenera</w:t>
      </w:r>
      <w:r w:rsidRPr="00AC4A10">
        <w:rPr>
          <w:rFonts w:ascii="Arial" w:hAnsi="Arial" w:cs="Arial"/>
          <w:bCs/>
          <w:sz w:val="22"/>
        </w:rPr>
        <w:t>,</w:t>
      </w:r>
      <w:r w:rsidRPr="00AC4A10">
        <w:rPr>
          <w:rFonts w:ascii="Arial" w:hAnsi="Arial" w:cs="Arial"/>
          <w:sz w:val="22"/>
        </w:rPr>
        <w:t xml:space="preserve"> wskazanego w</w:t>
      </w:r>
      <w:r w:rsidR="006C09F5">
        <w:rPr>
          <w:rFonts w:ascii="Arial" w:hAnsi="Arial" w:cs="Arial"/>
          <w:sz w:val="22"/>
        </w:rPr>
        <w:t xml:space="preserve"> Wykazie szkoleń</w:t>
      </w:r>
      <w:r w:rsidRPr="00AC4A10">
        <w:rPr>
          <w:rFonts w:ascii="Arial" w:hAnsi="Arial" w:cs="Arial"/>
          <w:sz w:val="22"/>
        </w:rPr>
        <w:t xml:space="preserve"> podlegających ocenie.</w:t>
      </w:r>
      <w:r w:rsidRPr="00AC4A10">
        <w:rPr>
          <w:rFonts w:ascii="Arial" w:hAnsi="Arial" w:cs="Arial"/>
          <w:sz w:val="18"/>
          <w:szCs w:val="18"/>
        </w:rPr>
        <w:t xml:space="preserve"> </w:t>
      </w:r>
    </w:p>
    <w:p w:rsidR="006B04CC" w:rsidRPr="00AC4A10" w:rsidRDefault="006B04CC" w:rsidP="00AC4A10">
      <w:pPr>
        <w:pStyle w:val="Akapitzlist"/>
        <w:numPr>
          <w:ilvl w:val="0"/>
          <w:numId w:val="44"/>
        </w:numPr>
        <w:spacing w:after="0"/>
        <w:ind w:left="1560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>W przypadk</w:t>
      </w:r>
      <w:r w:rsidR="006C09F5">
        <w:rPr>
          <w:rFonts w:ascii="Arial" w:hAnsi="Arial" w:cs="Arial"/>
          <w:sz w:val="22"/>
        </w:rPr>
        <w:t>u wskazania w Wykazie szkoleń</w:t>
      </w:r>
      <w:r w:rsidRPr="00AC4A10">
        <w:rPr>
          <w:rFonts w:ascii="Arial" w:hAnsi="Arial" w:cs="Arial"/>
          <w:sz w:val="22"/>
        </w:rPr>
        <w:t xml:space="preserve"> podlegających ocenie więcej niż 1 trenera,</w:t>
      </w:r>
      <w:r w:rsidR="006C09F5" w:rsidRPr="006C09F5">
        <w:rPr>
          <w:rFonts w:ascii="Arial" w:hAnsi="Arial" w:cs="Arial"/>
          <w:sz w:val="22"/>
        </w:rPr>
        <w:t xml:space="preserve"> </w:t>
      </w:r>
      <w:r w:rsidR="006C09F5" w:rsidRPr="00AC4A10">
        <w:rPr>
          <w:rFonts w:ascii="Arial" w:hAnsi="Arial" w:cs="Arial"/>
          <w:sz w:val="22"/>
        </w:rPr>
        <w:t>Zamawiający oceni trenera</w:t>
      </w:r>
      <w:r w:rsidR="006C09F5">
        <w:rPr>
          <w:rFonts w:ascii="Arial" w:hAnsi="Arial" w:cs="Arial"/>
          <w:sz w:val="22"/>
        </w:rPr>
        <w:t xml:space="preserve"> wskazanego pierwszego w kolejności</w:t>
      </w:r>
      <w:r w:rsidRPr="00AC4A10">
        <w:rPr>
          <w:rFonts w:ascii="Arial" w:hAnsi="Arial" w:cs="Arial"/>
          <w:sz w:val="22"/>
        </w:rPr>
        <w:t>.</w:t>
      </w:r>
    </w:p>
    <w:p w:rsidR="006B04CC" w:rsidRPr="00AC4A10" w:rsidRDefault="006B04CC" w:rsidP="00AC4A10">
      <w:pPr>
        <w:pStyle w:val="Akapitzlist"/>
        <w:numPr>
          <w:ilvl w:val="0"/>
          <w:numId w:val="44"/>
        </w:numPr>
        <w:spacing w:after="0"/>
        <w:ind w:left="1560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 xml:space="preserve">Jeżeli Wykonawca w Wykazie </w:t>
      </w:r>
      <w:r w:rsidR="006C09F5">
        <w:rPr>
          <w:rFonts w:ascii="Arial" w:hAnsi="Arial" w:cs="Arial"/>
          <w:sz w:val="22"/>
        </w:rPr>
        <w:t>szkoleń</w:t>
      </w:r>
      <w:r w:rsidRPr="00AC4A10">
        <w:rPr>
          <w:rFonts w:ascii="Arial" w:hAnsi="Arial" w:cs="Arial"/>
          <w:sz w:val="22"/>
        </w:rPr>
        <w:t xml:space="preserve"> podlegających ocenie nie wskaże przeprowadz</w:t>
      </w:r>
      <w:r w:rsidR="006C09F5">
        <w:rPr>
          <w:rFonts w:ascii="Arial" w:hAnsi="Arial" w:cs="Arial"/>
          <w:sz w:val="22"/>
        </w:rPr>
        <w:t>onych przez wskazanego w wykazie szkoleń</w:t>
      </w:r>
      <w:r w:rsidRPr="00AC4A10">
        <w:rPr>
          <w:rFonts w:ascii="Arial" w:hAnsi="Arial" w:cs="Arial"/>
          <w:sz w:val="22"/>
        </w:rPr>
        <w:t xml:space="preserve"> trenera w kryterium - Doświadczeni</w:t>
      </w:r>
      <w:r w:rsidR="006C09F5">
        <w:rPr>
          <w:rFonts w:ascii="Arial" w:hAnsi="Arial" w:cs="Arial"/>
          <w:sz w:val="22"/>
        </w:rPr>
        <w:t>e trenera</w:t>
      </w:r>
      <w:r w:rsidRPr="00AC4A10">
        <w:rPr>
          <w:rFonts w:ascii="Arial" w:hAnsi="Arial" w:cs="Arial"/>
          <w:sz w:val="22"/>
        </w:rPr>
        <w:t xml:space="preserve"> otrzyma 0 punktów.</w:t>
      </w:r>
    </w:p>
    <w:p w:rsidR="006B04CC" w:rsidRPr="00AC4A10" w:rsidRDefault="006B04CC" w:rsidP="00AC4A10">
      <w:pPr>
        <w:pStyle w:val="Akapitzlist"/>
        <w:numPr>
          <w:ilvl w:val="0"/>
          <w:numId w:val="44"/>
        </w:numPr>
        <w:spacing w:after="0"/>
        <w:ind w:left="1560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>Jeżeli Wykon</w:t>
      </w:r>
      <w:r w:rsidR="006C09F5">
        <w:rPr>
          <w:rFonts w:ascii="Arial" w:hAnsi="Arial" w:cs="Arial"/>
          <w:sz w:val="22"/>
        </w:rPr>
        <w:t>awca nie złoży Wykazu szkoleń</w:t>
      </w:r>
      <w:r w:rsidRPr="00AC4A10">
        <w:rPr>
          <w:rFonts w:ascii="Arial" w:hAnsi="Arial" w:cs="Arial"/>
          <w:sz w:val="22"/>
        </w:rPr>
        <w:t xml:space="preserve"> podleg</w:t>
      </w:r>
      <w:r w:rsidR="006C09F5">
        <w:rPr>
          <w:rFonts w:ascii="Arial" w:hAnsi="Arial" w:cs="Arial"/>
          <w:sz w:val="22"/>
        </w:rPr>
        <w:t>ających ocenie lub złoży Wykaz szkoleń</w:t>
      </w:r>
      <w:r w:rsidRPr="00AC4A10">
        <w:rPr>
          <w:rFonts w:ascii="Arial" w:hAnsi="Arial" w:cs="Arial"/>
          <w:sz w:val="22"/>
        </w:rPr>
        <w:t xml:space="preserve"> podl</w:t>
      </w:r>
      <w:r w:rsidR="006C09F5">
        <w:rPr>
          <w:rFonts w:ascii="Arial" w:hAnsi="Arial" w:cs="Arial"/>
          <w:sz w:val="22"/>
        </w:rPr>
        <w:t>egających ocenie, w którym żadne z wymienionych szkoleń nie będzie podlegało ocenie z uwagi na fakt, że jego</w:t>
      </w:r>
      <w:r w:rsidRPr="00AC4A10">
        <w:rPr>
          <w:rFonts w:ascii="Arial" w:hAnsi="Arial" w:cs="Arial"/>
          <w:sz w:val="22"/>
        </w:rPr>
        <w:t xml:space="preserve"> zakres nie odpowiada zakresowi podlegającemu ocenie w kryterium - Doświadczeni</w:t>
      </w:r>
      <w:r w:rsidR="006C09F5">
        <w:rPr>
          <w:rFonts w:ascii="Arial" w:hAnsi="Arial" w:cs="Arial"/>
          <w:sz w:val="22"/>
        </w:rPr>
        <w:t>e trener</w:t>
      </w:r>
      <w:r w:rsidRPr="00AC4A10">
        <w:rPr>
          <w:rFonts w:ascii="Arial" w:hAnsi="Arial" w:cs="Arial"/>
          <w:sz w:val="22"/>
        </w:rPr>
        <w:t xml:space="preserve"> - otrzyma 0 punktów, bez podstawiania do wzoru.</w:t>
      </w:r>
    </w:p>
    <w:p w:rsidR="00C96E3B" w:rsidRPr="00AC4A10" w:rsidRDefault="006B04CC" w:rsidP="00AC4A10">
      <w:pPr>
        <w:pStyle w:val="Akapitzlist"/>
        <w:numPr>
          <w:ilvl w:val="0"/>
          <w:numId w:val="44"/>
        </w:numPr>
        <w:spacing w:after="0"/>
        <w:ind w:left="1560" w:hanging="284"/>
        <w:jc w:val="both"/>
        <w:rPr>
          <w:rFonts w:ascii="Arial" w:hAnsi="Arial" w:cs="Arial"/>
          <w:bCs/>
          <w:sz w:val="22"/>
        </w:rPr>
      </w:pPr>
      <w:r w:rsidRPr="00AC4A10">
        <w:rPr>
          <w:rFonts w:ascii="Arial" w:hAnsi="Arial" w:cs="Arial"/>
          <w:sz w:val="22"/>
        </w:rPr>
        <w:t>Wykonawca zobowiązuje się zrealizować przedmiot zamówienia przy udziale ocenionego przez Zamawiające</w:t>
      </w:r>
      <w:r w:rsidR="006C09F5">
        <w:rPr>
          <w:rFonts w:ascii="Arial" w:hAnsi="Arial" w:cs="Arial"/>
          <w:sz w:val="22"/>
        </w:rPr>
        <w:t>go trenera  wskazanego w wykazie szkoleń</w:t>
      </w:r>
      <w:r w:rsidRPr="00AC4A10">
        <w:rPr>
          <w:rFonts w:ascii="Arial" w:hAnsi="Arial" w:cs="Arial"/>
          <w:sz w:val="22"/>
        </w:rPr>
        <w:t xml:space="preserve">. </w:t>
      </w:r>
    </w:p>
    <w:p w:rsidR="006B04CC" w:rsidRDefault="006B04CC" w:rsidP="006B04CC">
      <w:pPr>
        <w:pStyle w:val="Akapitzlist"/>
        <w:spacing w:after="0" w:line="360" w:lineRule="auto"/>
        <w:ind w:left="1560"/>
        <w:jc w:val="both"/>
        <w:rPr>
          <w:rFonts w:ascii="Arial" w:hAnsi="Arial" w:cs="Arial"/>
          <w:color w:val="2E74B5" w:themeColor="accent1" w:themeShade="BF"/>
          <w:sz w:val="22"/>
        </w:rPr>
      </w:pPr>
    </w:p>
    <w:p w:rsidR="006B04CC" w:rsidRPr="00B554B3" w:rsidRDefault="006B04CC" w:rsidP="006B04CC">
      <w:pPr>
        <w:pStyle w:val="Akapitzlist"/>
        <w:spacing w:after="0" w:line="360" w:lineRule="auto"/>
        <w:ind w:left="1560"/>
        <w:jc w:val="both"/>
        <w:rPr>
          <w:rFonts w:ascii="Arial" w:hAnsi="Arial" w:cs="Arial"/>
          <w:bCs/>
          <w:sz w:val="22"/>
        </w:rPr>
      </w:pPr>
      <w:r w:rsidRPr="00B554B3">
        <w:rPr>
          <w:rFonts w:ascii="Arial" w:hAnsi="Arial" w:cs="Arial"/>
          <w:color w:val="000000"/>
          <w:sz w:val="22"/>
          <w:lang w:val="cs-CZ" w:eastAsia="en-US"/>
        </w:rPr>
        <w:t>Punkty w tym kryterium obliczone zostaną według wzoru:</w:t>
      </w:r>
    </w:p>
    <w:p w:rsidR="006B04CC" w:rsidRPr="00B554B3" w:rsidRDefault="006B04CC" w:rsidP="006B04CC">
      <w:pPr>
        <w:pStyle w:val="Akapitzlist"/>
        <w:spacing w:after="0" w:line="360" w:lineRule="auto"/>
        <w:ind w:left="1560"/>
        <w:jc w:val="both"/>
        <w:rPr>
          <w:rFonts w:ascii="Arial" w:hAnsi="Arial" w:cs="Arial"/>
          <w:bCs/>
          <w:sz w:val="22"/>
        </w:rPr>
      </w:pPr>
    </w:p>
    <w:p w:rsidR="006B04CC" w:rsidRPr="006B1A34" w:rsidRDefault="006B04CC" w:rsidP="006B04CC">
      <w:pPr>
        <w:suppressAutoHyphens/>
        <w:spacing w:after="0"/>
        <w:ind w:left="4347" w:hanging="3780"/>
        <w:rPr>
          <w:rFonts w:ascii="Arial" w:hAnsi="Arial" w:cs="Arial"/>
          <w:sz w:val="22"/>
          <w:lang w:val="x-none" w:eastAsia="ar-SA"/>
        </w:rPr>
      </w:pPr>
      <w:r w:rsidRPr="006B1A34">
        <w:rPr>
          <w:rFonts w:ascii="Arial" w:hAnsi="Arial" w:cs="Arial"/>
          <w:color w:val="000000"/>
          <w:sz w:val="22"/>
          <w:lang w:val="x-none" w:eastAsia="ar-SA"/>
        </w:rPr>
        <w:t xml:space="preserve">                          </w:t>
      </w:r>
      <w:r>
        <w:rPr>
          <w:rFonts w:ascii="Arial" w:hAnsi="Arial" w:cs="Arial"/>
          <w:color w:val="000000"/>
          <w:sz w:val="22"/>
          <w:lang w:val="x-none" w:eastAsia="ar-SA"/>
        </w:rPr>
        <w:t xml:space="preserve">                            </w:t>
      </w:r>
      <w:r w:rsidRPr="006B1A34">
        <w:rPr>
          <w:rFonts w:ascii="Arial" w:hAnsi="Arial" w:cs="Arial"/>
          <w:color w:val="000000"/>
          <w:sz w:val="22"/>
          <w:lang w:val="x-none" w:eastAsia="ar-SA"/>
        </w:rPr>
        <w:t xml:space="preserve"> </w:t>
      </w:r>
      <w:r w:rsidRPr="006B1A34">
        <w:rPr>
          <w:rFonts w:ascii="Arial" w:hAnsi="Arial" w:cs="Arial"/>
          <w:sz w:val="22"/>
          <w:lang w:val="x-none" w:eastAsia="ar-SA"/>
        </w:rPr>
        <w:t xml:space="preserve">liczba punktów przyznanych badanej ofercie  </w:t>
      </w:r>
    </w:p>
    <w:p w:rsidR="006B04CC" w:rsidRPr="006B1A34" w:rsidRDefault="006B04CC" w:rsidP="006B04CC">
      <w:pPr>
        <w:suppressAutoHyphens/>
        <w:spacing w:after="0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 xml:space="preserve">               </w:t>
      </w:r>
      <w:r w:rsidRPr="006B1A34">
        <w:rPr>
          <w:rFonts w:ascii="Arial" w:hAnsi="Arial" w:cs="Arial"/>
          <w:sz w:val="22"/>
          <w:lang w:eastAsia="ar-SA"/>
        </w:rPr>
        <w:t>liczba</w:t>
      </w:r>
      <w:r w:rsidRPr="006B1A34">
        <w:rPr>
          <w:rFonts w:ascii="Arial" w:hAnsi="Arial" w:cs="Arial"/>
          <w:sz w:val="22"/>
          <w:lang w:val="x-none" w:eastAsia="ar-SA"/>
        </w:rPr>
        <w:t xml:space="preserve"> uzyskanych punktów = </w:t>
      </w:r>
      <w:r w:rsidRPr="006B1A34">
        <w:rPr>
          <w:rFonts w:ascii="Arial" w:hAnsi="Arial" w:cs="Arial"/>
          <w:color w:val="000000"/>
          <w:sz w:val="22"/>
          <w:lang w:val="x-none" w:eastAsia="ar-SA"/>
        </w:rPr>
        <w:t>----------------------</w:t>
      </w:r>
      <w:r w:rsidRPr="006B1A34">
        <w:rPr>
          <w:rFonts w:ascii="Arial" w:hAnsi="Arial" w:cs="Arial"/>
          <w:color w:val="000000"/>
          <w:sz w:val="22"/>
          <w:lang w:eastAsia="ar-SA"/>
        </w:rPr>
        <w:t>------------</w:t>
      </w:r>
      <w:r w:rsidRPr="006B1A34">
        <w:rPr>
          <w:rFonts w:ascii="Arial" w:hAnsi="Arial" w:cs="Arial"/>
          <w:color w:val="000000"/>
          <w:sz w:val="22"/>
          <w:lang w:val="x-none" w:eastAsia="ar-SA"/>
        </w:rPr>
        <w:t>------------</w:t>
      </w:r>
      <w:r w:rsidRPr="006B1A34">
        <w:rPr>
          <w:rFonts w:ascii="Arial" w:hAnsi="Arial" w:cs="Arial"/>
          <w:color w:val="000000"/>
          <w:sz w:val="22"/>
          <w:lang w:eastAsia="ar-SA"/>
        </w:rPr>
        <w:t>--</w:t>
      </w:r>
      <w:r w:rsidRPr="006B1A34">
        <w:rPr>
          <w:rFonts w:ascii="Arial" w:hAnsi="Arial" w:cs="Arial"/>
          <w:color w:val="000000"/>
          <w:sz w:val="22"/>
          <w:lang w:val="x-none" w:eastAsia="ar-SA"/>
        </w:rPr>
        <w:t>---------</w:t>
      </w:r>
      <w:r>
        <w:rPr>
          <w:rFonts w:ascii="Arial" w:hAnsi="Arial" w:cs="Arial"/>
          <w:color w:val="000000"/>
          <w:sz w:val="22"/>
          <w:lang w:eastAsia="ar-SA"/>
        </w:rPr>
        <w:t>-----</w:t>
      </w:r>
      <w:r w:rsidRPr="006B1A34">
        <w:rPr>
          <w:rFonts w:ascii="Arial" w:hAnsi="Arial" w:cs="Arial"/>
          <w:color w:val="000000"/>
          <w:sz w:val="22"/>
          <w:lang w:val="x-none" w:eastAsia="ar-SA"/>
        </w:rPr>
        <w:t xml:space="preserve">   </w:t>
      </w:r>
      <w:r w:rsidRPr="006B1A34">
        <w:rPr>
          <w:rFonts w:ascii="Arial" w:hAnsi="Arial" w:cs="Arial"/>
          <w:sz w:val="22"/>
          <w:lang w:val="x-none" w:eastAsia="ar-SA"/>
        </w:rPr>
        <w:t xml:space="preserve">x  </w:t>
      </w:r>
      <w:r w:rsidRPr="006B1A34">
        <w:rPr>
          <w:rFonts w:ascii="Arial" w:hAnsi="Arial" w:cs="Arial"/>
          <w:sz w:val="22"/>
          <w:lang w:eastAsia="ar-SA"/>
        </w:rPr>
        <w:t>40</w:t>
      </w:r>
    </w:p>
    <w:p w:rsidR="006B04CC" w:rsidRDefault="006B04CC" w:rsidP="006B04CC">
      <w:pPr>
        <w:suppressAutoHyphens/>
        <w:spacing w:after="0"/>
        <w:ind w:left="567" w:firstLine="993"/>
        <w:jc w:val="center"/>
        <w:rPr>
          <w:rFonts w:ascii="Arial" w:hAnsi="Arial" w:cs="Arial"/>
          <w:sz w:val="22"/>
          <w:lang w:val="x-none" w:eastAsia="ar-SA"/>
        </w:rPr>
      </w:pPr>
      <w:r>
        <w:rPr>
          <w:rFonts w:ascii="Arial" w:hAnsi="Arial" w:cs="Arial"/>
          <w:sz w:val="22"/>
          <w:lang w:eastAsia="ar-SA"/>
        </w:rPr>
        <w:t xml:space="preserve">                  </w:t>
      </w:r>
      <w:r w:rsidRPr="006B1A34">
        <w:rPr>
          <w:rFonts w:ascii="Arial" w:hAnsi="Arial" w:cs="Arial"/>
          <w:sz w:val="22"/>
          <w:lang w:val="x-none" w:eastAsia="ar-SA"/>
        </w:rPr>
        <w:t>najwyższa liczba  przyznanych punktów</w:t>
      </w:r>
    </w:p>
    <w:p w:rsidR="006B04CC" w:rsidRPr="006B1A34" w:rsidRDefault="006B04CC" w:rsidP="006B04CC">
      <w:pPr>
        <w:suppressAutoHyphens/>
        <w:ind w:left="567" w:firstLine="3544"/>
        <w:rPr>
          <w:rFonts w:ascii="Arial" w:hAnsi="Arial" w:cs="Arial"/>
          <w:sz w:val="22"/>
          <w:lang w:val="x-none" w:eastAsia="ar-SA"/>
        </w:rPr>
      </w:pPr>
      <w:r>
        <w:rPr>
          <w:rFonts w:ascii="Arial" w:hAnsi="Arial" w:cs="Arial"/>
          <w:sz w:val="22"/>
          <w:lang w:eastAsia="ar-SA"/>
        </w:rPr>
        <w:t xml:space="preserve">            </w:t>
      </w:r>
      <w:r w:rsidRPr="006B1A34">
        <w:rPr>
          <w:rFonts w:ascii="Arial" w:hAnsi="Arial" w:cs="Arial"/>
          <w:sz w:val="22"/>
          <w:lang w:val="x-none" w:eastAsia="ar-SA"/>
        </w:rPr>
        <w:t>spośród badanych ofert</w:t>
      </w:r>
    </w:p>
    <w:p w:rsidR="006B04CC" w:rsidRPr="00571226" w:rsidRDefault="006B04CC" w:rsidP="00571226">
      <w:pPr>
        <w:suppressAutoHyphens/>
        <w:spacing w:line="360" w:lineRule="auto"/>
        <w:ind w:left="1134" w:hanging="426"/>
        <w:rPr>
          <w:rFonts w:ascii="Arial" w:hAnsi="Arial" w:cs="Arial"/>
          <w:sz w:val="22"/>
          <w:lang w:eastAsia="ar-SA"/>
        </w:rPr>
      </w:pPr>
      <w:r w:rsidRPr="006B1A34">
        <w:rPr>
          <w:rFonts w:ascii="Arial" w:hAnsi="Arial" w:cs="Arial"/>
          <w:i/>
          <w:color w:val="000000"/>
          <w:sz w:val="22"/>
          <w:lang w:val="x-none" w:eastAsia="ar-SA"/>
        </w:rPr>
        <w:lastRenderedPageBreak/>
        <w:t xml:space="preserve">       </w:t>
      </w:r>
      <w:r w:rsidRPr="006B1A34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6B1A34">
        <w:rPr>
          <w:rFonts w:ascii="Arial" w:hAnsi="Arial" w:cs="Arial"/>
          <w:sz w:val="22"/>
          <w:lang w:val="x-none" w:eastAsia="ar-SA"/>
        </w:rPr>
        <w:t xml:space="preserve"> maksymalna liczba punktów jaką można uzyskać – </w:t>
      </w:r>
      <w:r w:rsidRPr="006B1A34">
        <w:rPr>
          <w:rFonts w:ascii="Arial" w:hAnsi="Arial" w:cs="Arial"/>
          <w:sz w:val="22"/>
          <w:lang w:eastAsia="ar-SA"/>
        </w:rPr>
        <w:t>40</w:t>
      </w:r>
    </w:p>
    <w:p w:rsidR="009F69EA" w:rsidRPr="006B1A34" w:rsidRDefault="009F69EA" w:rsidP="00AC4A10">
      <w:pPr>
        <w:pStyle w:val="Akapitzlist"/>
        <w:numPr>
          <w:ilvl w:val="0"/>
          <w:numId w:val="21"/>
        </w:numPr>
        <w:suppressAutoHyphens/>
        <w:spacing w:after="0"/>
        <w:ind w:left="904" w:hanging="337"/>
        <w:jc w:val="both"/>
        <w:rPr>
          <w:rFonts w:ascii="Arial" w:hAnsi="Arial" w:cs="Arial"/>
          <w:sz w:val="22"/>
          <w:lang w:val="cs-CZ" w:eastAsia="en-US"/>
        </w:rPr>
      </w:pPr>
      <w:r w:rsidRPr="006B1A34">
        <w:rPr>
          <w:rFonts w:ascii="Arial" w:hAnsi="Arial" w:cs="Arial"/>
          <w:sz w:val="22"/>
          <w:lang w:val="cs-CZ" w:eastAsia="en-US"/>
        </w:rPr>
        <w:t xml:space="preserve">Suma punktów za </w:t>
      </w:r>
      <w:r w:rsidR="00480AE1" w:rsidRPr="006B1A34">
        <w:rPr>
          <w:rFonts w:ascii="Arial" w:hAnsi="Arial" w:cs="Arial"/>
          <w:sz w:val="22"/>
          <w:lang w:val="cs-CZ" w:eastAsia="en-US"/>
        </w:rPr>
        <w:t xml:space="preserve">wszystkie </w:t>
      </w:r>
      <w:r w:rsidRPr="006B1A34">
        <w:rPr>
          <w:rFonts w:ascii="Arial" w:hAnsi="Arial" w:cs="Arial"/>
          <w:sz w:val="22"/>
          <w:lang w:val="cs-CZ" w:eastAsia="en-US"/>
        </w:rPr>
        <w:t>kryteria stanowić będzie ogólną liczbę punktów jaką uzyskała oferta danego Wykonawcy.</w:t>
      </w:r>
    </w:p>
    <w:p w:rsidR="009F69EA" w:rsidRPr="006B1A34" w:rsidRDefault="009F69EA" w:rsidP="00AC4A10">
      <w:pPr>
        <w:spacing w:after="0"/>
        <w:ind w:left="904"/>
        <w:jc w:val="both"/>
        <w:rPr>
          <w:rFonts w:ascii="Arial" w:hAnsi="Arial" w:cs="Arial"/>
          <w:sz w:val="22"/>
          <w:lang w:val="cs-CZ" w:eastAsia="en-US"/>
        </w:rPr>
      </w:pPr>
      <w:r w:rsidRPr="006B1A34">
        <w:rPr>
          <w:rFonts w:ascii="Arial" w:hAnsi="Arial" w:cs="Arial"/>
          <w:sz w:val="22"/>
          <w:lang w:val="cs-CZ" w:eastAsia="en-US"/>
        </w:rPr>
        <w:t>Jako najkorzystniejsza</w:t>
      </w:r>
      <w:r w:rsidR="00370820">
        <w:rPr>
          <w:rFonts w:ascii="Arial" w:hAnsi="Arial" w:cs="Arial"/>
          <w:sz w:val="22"/>
          <w:lang w:val="cs-CZ" w:eastAsia="en-US"/>
        </w:rPr>
        <w:t>,</w:t>
      </w:r>
      <w:r w:rsidRPr="006B1A34">
        <w:rPr>
          <w:rFonts w:ascii="Arial" w:hAnsi="Arial" w:cs="Arial"/>
          <w:sz w:val="22"/>
          <w:lang w:val="cs-CZ" w:eastAsia="en-US"/>
        </w:rPr>
        <w:t xml:space="preserve"> </w:t>
      </w:r>
      <w:r w:rsidR="00370820" w:rsidRPr="00370820">
        <w:rPr>
          <w:rFonts w:ascii="Arial" w:hAnsi="Arial" w:cs="Arial"/>
          <w:sz w:val="22"/>
          <w:lang w:val="cs-CZ" w:eastAsia="en-US"/>
        </w:rPr>
        <w:t>w danej części zamówienia</w:t>
      </w:r>
      <w:r w:rsidR="00370820">
        <w:rPr>
          <w:rFonts w:ascii="Arial" w:hAnsi="Arial" w:cs="Arial"/>
          <w:sz w:val="22"/>
          <w:lang w:val="cs-CZ" w:eastAsia="en-US"/>
        </w:rPr>
        <w:t>,</w:t>
      </w:r>
      <w:r w:rsidR="00370820" w:rsidRPr="006B1A34">
        <w:rPr>
          <w:rFonts w:ascii="Arial" w:hAnsi="Arial" w:cs="Arial"/>
          <w:sz w:val="22"/>
          <w:lang w:val="cs-CZ" w:eastAsia="en-US"/>
        </w:rPr>
        <w:t xml:space="preserve"> </w:t>
      </w:r>
      <w:r w:rsidRPr="006B1A34">
        <w:rPr>
          <w:rFonts w:ascii="Arial" w:hAnsi="Arial" w:cs="Arial"/>
          <w:sz w:val="22"/>
          <w:lang w:val="cs-CZ" w:eastAsia="en-US"/>
        </w:rPr>
        <w:t>zostanie wybrana oferta, która uzyska największą liczbę punktów spośród ofert nie podlegających odrzuceniu.</w:t>
      </w:r>
    </w:p>
    <w:p w:rsidR="00B554B3" w:rsidRDefault="009F69EA" w:rsidP="00AC4A10">
      <w:pPr>
        <w:pStyle w:val="Akapitzlist"/>
        <w:numPr>
          <w:ilvl w:val="0"/>
          <w:numId w:val="22"/>
        </w:numPr>
        <w:spacing w:after="0"/>
        <w:ind w:left="904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</w:t>
      </w:r>
      <w:r w:rsidR="00416FAF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najwyższej wadze.</w:t>
      </w:r>
    </w:p>
    <w:p w:rsidR="009F69EA" w:rsidRPr="00B554B3" w:rsidRDefault="009F69EA" w:rsidP="00AC4A10">
      <w:pPr>
        <w:pStyle w:val="Akapitzlist"/>
        <w:numPr>
          <w:ilvl w:val="0"/>
          <w:numId w:val="22"/>
        </w:numPr>
        <w:spacing w:after="0"/>
        <w:ind w:left="904"/>
        <w:jc w:val="both"/>
        <w:rPr>
          <w:rFonts w:ascii="Arial" w:hAnsi="Arial" w:cs="Arial"/>
          <w:sz w:val="22"/>
        </w:rPr>
      </w:pPr>
      <w:r w:rsidRPr="00B554B3">
        <w:rPr>
          <w:rFonts w:ascii="Arial" w:hAnsi="Arial" w:cs="Arial"/>
          <w:sz w:val="22"/>
        </w:rPr>
        <w:t>Jeżeli oferty otrzymały taką samą ocenę w kryterium o najwyższej wadze, Zamawiający wybiera ofertę z najniższą ceną</w:t>
      </w:r>
      <w:r w:rsidR="00B554B3" w:rsidRPr="00B554B3">
        <w:rPr>
          <w:rFonts w:ascii="Arial" w:hAnsi="Arial" w:cs="Arial"/>
          <w:sz w:val="22"/>
        </w:rPr>
        <w:t>.</w:t>
      </w:r>
    </w:p>
    <w:p w:rsidR="009F69EA" w:rsidRPr="006B1A34" w:rsidRDefault="009F69EA" w:rsidP="00AC4A10">
      <w:pPr>
        <w:pStyle w:val="Akapitzlist"/>
        <w:numPr>
          <w:ilvl w:val="0"/>
          <w:numId w:val="22"/>
        </w:numPr>
        <w:spacing w:before="26" w:after="0"/>
        <w:ind w:left="892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Jeżeli nie można dokonać wyboru oferty w sposób, o którym mowa w ust. 5, Zamawiający wzywa Wykonawców, którzy złożyli te oferty, do złożenia w terminie określonym przez Zamawiającego ofert dodatkowych zawierających nową cenę</w:t>
      </w:r>
      <w:r w:rsidR="00B554B3">
        <w:rPr>
          <w:rFonts w:ascii="Arial" w:hAnsi="Arial" w:cs="Arial"/>
          <w:sz w:val="22"/>
        </w:rPr>
        <w:t>.</w:t>
      </w:r>
      <w:r w:rsidRPr="006B1A34">
        <w:rPr>
          <w:rFonts w:ascii="Arial" w:hAnsi="Arial" w:cs="Arial"/>
          <w:sz w:val="22"/>
        </w:rPr>
        <w:t xml:space="preserve"> </w:t>
      </w:r>
    </w:p>
    <w:p w:rsidR="009F69EA" w:rsidRPr="006B1A34" w:rsidRDefault="009F69EA" w:rsidP="00AC4A10">
      <w:pPr>
        <w:pStyle w:val="Akapitzlist"/>
        <w:numPr>
          <w:ilvl w:val="0"/>
          <w:numId w:val="22"/>
        </w:numPr>
        <w:tabs>
          <w:tab w:val="left" w:pos="993"/>
        </w:tabs>
        <w:spacing w:after="0"/>
        <w:ind w:left="817" w:hanging="284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Wykonawcy, składając oferty dodatkowe, nie mogą oferować cen wyższych niż zaoferowane w uprzednio złożonych przez nich ofertach.</w:t>
      </w:r>
    </w:p>
    <w:p w:rsidR="009F69EA" w:rsidRPr="006B1A34" w:rsidRDefault="009F69EA" w:rsidP="009F69EA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B1A3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INFORMACJE O FORMALNOŚCIACH, JAKIE MUSZĄ ZOSTAĆ DOPEŁNIONE PO WYBORZE OFERTY W CELU ZAWARCIA UMOWY W</w:t>
      </w:r>
      <w:r w:rsidR="006C1AFF" w:rsidRPr="006B1A34">
        <w:rPr>
          <w:rFonts w:ascii="Arial" w:hAnsi="Arial" w:cs="Arial"/>
          <w:b/>
          <w:color w:val="000000"/>
          <w:sz w:val="22"/>
        </w:rPr>
        <w:t xml:space="preserve"> SPRAWIE ZAMÓWIENIA PUBLICZNEGO</w:t>
      </w:r>
    </w:p>
    <w:p w:rsidR="00A30728" w:rsidRPr="006B1A34" w:rsidRDefault="00A30728" w:rsidP="00A30728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0F2DCA" w:rsidRPr="006B1A34" w:rsidRDefault="000F2DCA" w:rsidP="00C8009C">
      <w:pPr>
        <w:pStyle w:val="Akapitzlist"/>
        <w:numPr>
          <w:ilvl w:val="0"/>
          <w:numId w:val="30"/>
        </w:numPr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6B1A34">
        <w:rPr>
          <w:rFonts w:ascii="Arial" w:hAnsi="Arial" w:cs="Arial"/>
          <w:color w:val="000000"/>
          <w:sz w:val="22"/>
        </w:rPr>
        <w:t xml:space="preserve">Zamawiający zawrze umowę w sprawie zamówienia publicznego, </w:t>
      </w:r>
      <w:r w:rsidR="00416FAF">
        <w:rPr>
          <w:rFonts w:ascii="Arial" w:hAnsi="Arial" w:cs="Arial"/>
          <w:color w:val="000000"/>
          <w:sz w:val="22"/>
        </w:rPr>
        <w:t> </w:t>
      </w:r>
      <w:r w:rsidRPr="006B1A34">
        <w:rPr>
          <w:rFonts w:ascii="Arial" w:hAnsi="Arial" w:cs="Arial"/>
          <w:color w:val="000000"/>
          <w:sz w:val="22"/>
        </w:rPr>
        <w:t xml:space="preserve"> uwzględnieniem art. 577 ustawy Pzp, w terminie nie krótszym niż 10 dni od dnia przesłania zawiadomienia o wyborze najkorzystniejszej oferty, jeżeli zawiadomienie to zostało przesłane przy użyciu środków komunikacji elektronicznej.</w:t>
      </w:r>
    </w:p>
    <w:p w:rsidR="000F2DCA" w:rsidRPr="006B1A34" w:rsidRDefault="000F2DCA" w:rsidP="00C8009C">
      <w:pPr>
        <w:pStyle w:val="Akapitzlist"/>
        <w:numPr>
          <w:ilvl w:val="0"/>
          <w:numId w:val="30"/>
        </w:numPr>
        <w:spacing w:before="26"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Zamawiający może zawrzeć umowę w sprawie zamówienia publicznego przed upływem terminu, o którym mowa w ust. 1, jeżeli w postępowaniu o udzielenie zamówienia złożono tylko jedną ofertę.</w:t>
      </w:r>
    </w:p>
    <w:p w:rsidR="00072649" w:rsidRPr="006B1A34" w:rsidRDefault="00072649" w:rsidP="00C8009C">
      <w:pPr>
        <w:pStyle w:val="Tekstpodstawowywcity2"/>
        <w:numPr>
          <w:ilvl w:val="0"/>
          <w:numId w:val="30"/>
        </w:numPr>
        <w:spacing w:before="26" w:after="0" w:line="276" w:lineRule="auto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color w:val="000000"/>
          <w:sz w:val="22"/>
        </w:rPr>
        <w:t>Na żądanie Zamawiającego, Wykonawca przekaże Zamawiającemu informacje niezbędne do zawarcia umowy.</w:t>
      </w:r>
    </w:p>
    <w:p w:rsidR="006C1AFF" w:rsidRPr="006B1A34" w:rsidRDefault="006C1AFF" w:rsidP="00A30728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9B3921" w:rsidRPr="006B1A34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INFORMACJE DOTYCZĄCE ZABEZPIECZENIA NALEŻYTEGO WYKONANIA UMOWY, JEŻELI ZAMAWIAJĄCY PRZEWIDUJE OBOWIĄZEK JEGO WNIESIENIA</w:t>
      </w:r>
    </w:p>
    <w:p w:rsidR="003F2F74" w:rsidRPr="006B1A34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6C1AFF" w:rsidRPr="006B1A34" w:rsidRDefault="006C1AFF" w:rsidP="003F2F74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Zamawiający nie przewiduje obowiązku wniesienia zabezpieczenia należytego wykonania umowy.</w:t>
      </w:r>
    </w:p>
    <w:p w:rsidR="006C1AFF" w:rsidRPr="006B1A34" w:rsidRDefault="006C1AFF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B1A3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PROJEKTOWANE POSTANOWIENIA UMOWY W SPRAWIE ZAMÓWIENIA PUBLICZNEGO, KTÓRE ZOSTANĄ WPROWADZONE DO UMOWY W</w:t>
      </w:r>
      <w:r w:rsidR="00B554B3">
        <w:rPr>
          <w:rFonts w:ascii="Arial" w:hAnsi="Arial" w:cs="Arial"/>
          <w:b/>
          <w:color w:val="000000"/>
          <w:sz w:val="22"/>
        </w:rPr>
        <w:t xml:space="preserve"> SPRAWIE ZAMÓWIENIA PUBLICZNEGO</w:t>
      </w:r>
    </w:p>
    <w:p w:rsidR="003F2F74" w:rsidRPr="006B1A34" w:rsidRDefault="003F2F74" w:rsidP="003F2F74">
      <w:pPr>
        <w:pStyle w:val="Akapitzlist"/>
        <w:rPr>
          <w:rFonts w:ascii="Arial" w:hAnsi="Arial" w:cs="Arial"/>
          <w:b/>
          <w:sz w:val="22"/>
        </w:rPr>
      </w:pPr>
    </w:p>
    <w:p w:rsidR="009F1D25" w:rsidRPr="006B1A34" w:rsidRDefault="009F1D25" w:rsidP="00C8009C">
      <w:pPr>
        <w:numPr>
          <w:ilvl w:val="0"/>
          <w:numId w:val="23"/>
        </w:numPr>
        <w:spacing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Umowa z wybranym Wykonawcą zostanie zawarta na warunkach określonych </w:t>
      </w:r>
      <w:r w:rsidR="001A5437" w:rsidRPr="006B1A34">
        <w:rPr>
          <w:rFonts w:ascii="Arial" w:hAnsi="Arial" w:cs="Arial"/>
          <w:sz w:val="22"/>
        </w:rPr>
        <w:t>w</w:t>
      </w:r>
      <w:r w:rsidR="00416FAF">
        <w:rPr>
          <w:rFonts w:ascii="Arial" w:hAnsi="Arial" w:cs="Arial"/>
          <w:sz w:val="22"/>
        </w:rPr>
        <w:t> </w:t>
      </w:r>
      <w:r w:rsidR="001A5437" w:rsidRPr="006B1A34">
        <w:rPr>
          <w:rFonts w:ascii="Arial" w:hAnsi="Arial" w:cs="Arial"/>
          <w:sz w:val="22"/>
        </w:rPr>
        <w:t xml:space="preserve">projektowanych postanowieniach umowy stanowiących </w:t>
      </w:r>
      <w:r w:rsidRPr="00B554B3">
        <w:rPr>
          <w:rFonts w:ascii="Arial" w:hAnsi="Arial" w:cs="Arial"/>
          <w:color w:val="0000FF"/>
          <w:sz w:val="22"/>
        </w:rPr>
        <w:t xml:space="preserve">załącznik nr </w:t>
      </w:r>
      <w:r w:rsidR="00B554B3" w:rsidRPr="00B554B3">
        <w:rPr>
          <w:rFonts w:ascii="Arial" w:hAnsi="Arial" w:cs="Arial"/>
          <w:color w:val="0000FF"/>
          <w:sz w:val="22"/>
        </w:rPr>
        <w:t>5</w:t>
      </w:r>
      <w:r w:rsidR="00370820">
        <w:rPr>
          <w:rFonts w:ascii="Arial" w:hAnsi="Arial" w:cs="Arial"/>
          <w:color w:val="0000FF"/>
          <w:sz w:val="22"/>
        </w:rPr>
        <w:t>a, 5b, 5c</w:t>
      </w:r>
      <w:r w:rsidR="00164381" w:rsidRPr="00B554B3">
        <w:rPr>
          <w:rFonts w:ascii="Arial" w:hAnsi="Arial" w:cs="Arial"/>
          <w:color w:val="0000FF"/>
          <w:sz w:val="22"/>
        </w:rPr>
        <w:t xml:space="preserve"> </w:t>
      </w:r>
      <w:r w:rsidR="00164381" w:rsidRPr="006B1A34">
        <w:rPr>
          <w:rFonts w:ascii="Arial" w:hAnsi="Arial" w:cs="Arial"/>
          <w:sz w:val="22"/>
        </w:rPr>
        <w:t>do S</w:t>
      </w:r>
      <w:r w:rsidRPr="006B1A34">
        <w:rPr>
          <w:rFonts w:ascii="Arial" w:hAnsi="Arial" w:cs="Arial"/>
          <w:sz w:val="22"/>
        </w:rPr>
        <w:t xml:space="preserve">WZ.  </w:t>
      </w:r>
    </w:p>
    <w:p w:rsidR="009F1D25" w:rsidRPr="006B1A34" w:rsidRDefault="009F1D25" w:rsidP="00C8009C">
      <w:pPr>
        <w:numPr>
          <w:ilvl w:val="0"/>
          <w:numId w:val="23"/>
        </w:numPr>
        <w:spacing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lastRenderedPageBreak/>
        <w:t xml:space="preserve">Złożenie przez Wykonawcę oferty jest równoznaczne z akceptacją </w:t>
      </w:r>
      <w:r w:rsidR="001A5437" w:rsidRPr="006B1A34">
        <w:rPr>
          <w:rFonts w:ascii="Arial" w:hAnsi="Arial" w:cs="Arial"/>
          <w:sz w:val="22"/>
        </w:rPr>
        <w:t xml:space="preserve">projektowanych postanowień </w:t>
      </w:r>
      <w:r w:rsidRPr="006B1A34">
        <w:rPr>
          <w:rFonts w:ascii="Arial" w:hAnsi="Arial" w:cs="Arial"/>
          <w:sz w:val="22"/>
        </w:rPr>
        <w:t>umowy oraz zobowiązaniem do zawarcia umowy na</w:t>
      </w:r>
      <w:r w:rsidR="00416FAF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warunkach w ni</w:t>
      </w:r>
      <w:r w:rsidR="001A5437" w:rsidRPr="006B1A34">
        <w:rPr>
          <w:rFonts w:ascii="Arial" w:hAnsi="Arial" w:cs="Arial"/>
          <w:sz w:val="22"/>
        </w:rPr>
        <w:t>ch</w:t>
      </w:r>
      <w:r w:rsidRPr="006B1A34">
        <w:rPr>
          <w:rFonts w:ascii="Arial" w:hAnsi="Arial" w:cs="Arial"/>
          <w:sz w:val="22"/>
        </w:rPr>
        <w:t xml:space="preserve"> określonych.</w:t>
      </w:r>
    </w:p>
    <w:p w:rsidR="009F1D25" w:rsidRPr="006B1A34" w:rsidRDefault="009F1D25" w:rsidP="00C8009C">
      <w:pPr>
        <w:numPr>
          <w:ilvl w:val="0"/>
          <w:numId w:val="23"/>
        </w:numPr>
        <w:spacing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Umowa z wybranym Wykonawcą zostanie zawarta w miejscu i terminie wyznaczonym przez Zamawiającego. </w:t>
      </w:r>
    </w:p>
    <w:p w:rsidR="009F1D25" w:rsidRPr="00B554B3" w:rsidRDefault="00867671" w:rsidP="00C8009C">
      <w:pPr>
        <w:numPr>
          <w:ilvl w:val="0"/>
          <w:numId w:val="23"/>
        </w:numPr>
        <w:spacing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Wykonawcy, wspólnie ubiegający się o udzielenie zamówienia ponoszą solidarną odpowiedzialność za wykonanie umowy</w:t>
      </w:r>
      <w:r w:rsidR="00B554B3">
        <w:rPr>
          <w:rFonts w:ascii="Arial" w:hAnsi="Arial" w:cs="Arial"/>
          <w:sz w:val="22"/>
        </w:rPr>
        <w:t>.</w:t>
      </w:r>
    </w:p>
    <w:p w:rsidR="003F2F74" w:rsidRPr="006B1A34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B1A3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color w:val="000000"/>
          <w:sz w:val="22"/>
        </w:rPr>
        <w:t>POUCZENIE O ŚRODKACH OCHRONY PR</w:t>
      </w:r>
      <w:r w:rsidR="00B554B3">
        <w:rPr>
          <w:rFonts w:ascii="Arial" w:hAnsi="Arial" w:cs="Arial"/>
          <w:b/>
          <w:color w:val="000000"/>
          <w:sz w:val="22"/>
        </w:rPr>
        <w:t>AWNEJ PRZYSŁUGUJĄCYCH WYKONAWCY</w:t>
      </w:r>
    </w:p>
    <w:p w:rsidR="0011793E" w:rsidRPr="006B1A34" w:rsidRDefault="0011793E" w:rsidP="0011793E">
      <w:pPr>
        <w:pStyle w:val="Akapitzlist"/>
        <w:spacing w:after="0"/>
        <w:rPr>
          <w:rFonts w:ascii="Arial" w:hAnsi="Arial" w:cs="Arial"/>
          <w:b/>
          <w:color w:val="000000"/>
          <w:sz w:val="22"/>
        </w:rPr>
      </w:pPr>
    </w:p>
    <w:p w:rsidR="009F1D25" w:rsidRPr="006B1A34" w:rsidRDefault="009F1D25" w:rsidP="00C8009C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6B1A34">
        <w:rPr>
          <w:rFonts w:ascii="Arial" w:hAnsi="Arial" w:cs="Arial"/>
          <w:color w:val="000000"/>
          <w:sz w:val="22"/>
        </w:rPr>
        <w:t>Środki ochrony prawnej przysługują Wykonawcy, jeżeli ma lub miał interes w</w:t>
      </w:r>
      <w:r w:rsidR="00416FAF">
        <w:rPr>
          <w:rFonts w:ascii="Arial" w:hAnsi="Arial" w:cs="Arial"/>
          <w:color w:val="000000"/>
          <w:sz w:val="22"/>
        </w:rPr>
        <w:t> </w:t>
      </w:r>
      <w:r w:rsidRPr="006B1A34">
        <w:rPr>
          <w:rFonts w:ascii="Arial" w:hAnsi="Arial" w:cs="Arial"/>
          <w:color w:val="000000"/>
          <w:sz w:val="22"/>
        </w:rPr>
        <w:t>uzyskaniu zamówienia oraz poniósł lub może ponieść szkodę w wyniku naruszenia przez Zamawiającego przepisów ustawy Pzp.</w:t>
      </w:r>
    </w:p>
    <w:p w:rsidR="009F1D25" w:rsidRPr="006B1A34" w:rsidRDefault="009F1D25" w:rsidP="00C8009C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Odwołanie przysługuje na:</w:t>
      </w:r>
    </w:p>
    <w:p w:rsidR="009F1D25" w:rsidRPr="006B1A34" w:rsidRDefault="009F1D25" w:rsidP="00C8009C">
      <w:pPr>
        <w:pStyle w:val="Akapitzlist"/>
        <w:numPr>
          <w:ilvl w:val="0"/>
          <w:numId w:val="25"/>
        </w:numPr>
        <w:spacing w:before="26"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niezgodną z przepisami ustawy czynność Zamawiającego, podjętą w</w:t>
      </w:r>
      <w:r w:rsidR="00416FAF">
        <w:rPr>
          <w:rFonts w:ascii="Arial" w:hAnsi="Arial" w:cs="Arial"/>
          <w:color w:val="000000"/>
          <w:sz w:val="22"/>
        </w:rPr>
        <w:t> </w:t>
      </w:r>
      <w:r w:rsidRPr="006B1A34">
        <w:rPr>
          <w:rFonts w:ascii="Arial" w:hAnsi="Arial" w:cs="Arial"/>
          <w:color w:val="000000"/>
          <w:sz w:val="22"/>
        </w:rPr>
        <w:t>postępowaniu o udzielenie zamówienia, w tym na projektowane postanowienie umowy;</w:t>
      </w:r>
    </w:p>
    <w:p w:rsidR="009F1D25" w:rsidRPr="006B1A34" w:rsidRDefault="009F1D25" w:rsidP="00C8009C">
      <w:pPr>
        <w:pStyle w:val="Akapitzlist"/>
        <w:numPr>
          <w:ilvl w:val="0"/>
          <w:numId w:val="25"/>
        </w:numPr>
        <w:spacing w:before="26"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zaniechanie czynności w postępowaniu o udzielenie zamówienia, do której Zamawiający był obowiązany na podstawie ustawy.</w:t>
      </w:r>
    </w:p>
    <w:p w:rsidR="009F1D25" w:rsidRPr="006B1A34" w:rsidRDefault="00E16213" w:rsidP="00C8009C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Od</w:t>
      </w:r>
      <w:r w:rsidR="009F1D25" w:rsidRPr="006B1A34">
        <w:rPr>
          <w:rFonts w:ascii="Arial" w:hAnsi="Arial" w:cs="Arial"/>
          <w:sz w:val="22"/>
        </w:rPr>
        <w:t>wołanie wnosi się do Prezesa Krajowej Izby Odwoławczej.</w:t>
      </w:r>
    </w:p>
    <w:p w:rsidR="009F1D25" w:rsidRPr="006B1A34" w:rsidRDefault="009F1D25" w:rsidP="00C8009C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:rsidR="009F1D25" w:rsidRPr="006B1A34" w:rsidRDefault="009F1D25" w:rsidP="00C8009C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6B1A34">
        <w:rPr>
          <w:rFonts w:ascii="Arial" w:hAnsi="Arial" w:cs="Arial"/>
          <w:color w:val="000000"/>
          <w:sz w:val="22"/>
        </w:rPr>
        <w:t>Skargę wnosi się do Sądu Okręgowego w Warszawie - sądu zamówień publicznych.</w:t>
      </w:r>
    </w:p>
    <w:p w:rsidR="009F1D25" w:rsidRPr="006B1A34" w:rsidRDefault="009F1D25" w:rsidP="00C8009C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color w:val="000000"/>
          <w:sz w:val="22"/>
        </w:rPr>
        <w:t>Skargę wnosi się za pośrednictwem Prezesa Krajowej Izby Odwoławczej.</w:t>
      </w:r>
    </w:p>
    <w:p w:rsidR="009F1D25" w:rsidRDefault="009F1D25" w:rsidP="00C8009C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Szczegółowe informacje dotyczące środków ochrony prawnej określone </w:t>
      </w:r>
      <w:r w:rsidR="00416FAF">
        <w:rPr>
          <w:rFonts w:ascii="Arial" w:hAnsi="Arial" w:cs="Arial"/>
          <w:sz w:val="22"/>
        </w:rPr>
        <w:br/>
      </w:r>
      <w:r w:rsidRPr="006B1A34">
        <w:rPr>
          <w:rFonts w:ascii="Arial" w:hAnsi="Arial" w:cs="Arial"/>
          <w:sz w:val="22"/>
        </w:rPr>
        <w:t xml:space="preserve">są w Dziale IX „Środki ochrony prawnej” ustawy Pzp. </w:t>
      </w:r>
    </w:p>
    <w:p w:rsidR="00B554B3" w:rsidRPr="006B1A34" w:rsidRDefault="00B554B3" w:rsidP="00B554B3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rFonts w:ascii="Arial" w:hAnsi="Arial" w:cs="Arial"/>
          <w:sz w:val="22"/>
        </w:rPr>
      </w:pPr>
    </w:p>
    <w:p w:rsidR="009F1D25" w:rsidRPr="006B1A34" w:rsidRDefault="009F1D25" w:rsidP="009F1D25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B1A34">
        <w:rPr>
          <w:rFonts w:ascii="Arial" w:hAnsi="Arial" w:cs="Arial"/>
          <w:b/>
          <w:sz w:val="22"/>
        </w:rPr>
        <w:t xml:space="preserve">INFORMACJE DODATKOWE </w:t>
      </w:r>
    </w:p>
    <w:p w:rsidR="009F1D25" w:rsidRPr="006B1A34" w:rsidRDefault="009F1D25" w:rsidP="009F1D25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0706F4" w:rsidRPr="006B1A34" w:rsidRDefault="000706F4" w:rsidP="009C05A0">
      <w:pPr>
        <w:spacing w:before="120"/>
        <w:ind w:left="708"/>
        <w:jc w:val="both"/>
        <w:rPr>
          <w:rFonts w:ascii="Arial" w:hAnsi="Arial" w:cs="Arial"/>
          <w:kern w:val="2"/>
          <w:sz w:val="22"/>
          <w:lang w:bidi="hi-IN"/>
        </w:rPr>
      </w:pPr>
      <w:r w:rsidRPr="006B1A34">
        <w:rPr>
          <w:rFonts w:ascii="Arial" w:hAnsi="Arial" w:cs="Arial"/>
          <w:sz w:val="22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0706F4" w:rsidRPr="006B1A34" w:rsidRDefault="000706F4" w:rsidP="009C05A0">
      <w:pPr>
        <w:pStyle w:val="Akapitzlist"/>
        <w:numPr>
          <w:ilvl w:val="0"/>
          <w:numId w:val="26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administratorem danych osobowych jest Województwo Warmińsko – Mazurskie </w:t>
      </w:r>
      <w:r w:rsidR="00B554B3">
        <w:rPr>
          <w:rFonts w:ascii="Arial" w:hAnsi="Arial" w:cs="Arial"/>
          <w:bCs/>
          <w:sz w:val="22"/>
        </w:rPr>
        <w:t xml:space="preserve">ul. E. Plater 1, </w:t>
      </w:r>
      <w:r w:rsidRPr="006B1A34">
        <w:rPr>
          <w:rFonts w:ascii="Arial" w:hAnsi="Arial" w:cs="Arial"/>
          <w:bCs/>
          <w:sz w:val="22"/>
        </w:rPr>
        <w:t>10-562 Olsztyn (dalej: Administrator)</w:t>
      </w:r>
      <w:r w:rsidRPr="006B1A34">
        <w:rPr>
          <w:rFonts w:ascii="Arial" w:hAnsi="Arial" w:cs="Arial"/>
          <w:sz w:val="22"/>
        </w:rPr>
        <w:t>.</w:t>
      </w:r>
    </w:p>
    <w:p w:rsidR="00B554B3" w:rsidRDefault="000706F4" w:rsidP="009C05A0">
      <w:pPr>
        <w:pStyle w:val="Akapitzlist"/>
        <w:numPr>
          <w:ilvl w:val="0"/>
          <w:numId w:val="26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administrator powołał Inspektora Ochrony Danych, z którym kontakt jest możliwy pod adresem email: </w:t>
      </w:r>
      <w:hyperlink r:id="rId16" w:history="1">
        <w:r w:rsidR="00700404">
          <w:rPr>
            <w:rStyle w:val="Hipercze"/>
            <w:rFonts w:ascii="Arial" w:hAnsi="Arial" w:cs="Arial"/>
            <w:sz w:val="22"/>
          </w:rPr>
          <w:t>i</w:t>
        </w:r>
        <w:r w:rsidR="00C8009C" w:rsidRPr="00357865">
          <w:rPr>
            <w:rStyle w:val="Hipercze"/>
            <w:rFonts w:ascii="Arial" w:hAnsi="Arial" w:cs="Arial"/>
            <w:sz w:val="22"/>
          </w:rPr>
          <w:t>o</w:t>
        </w:r>
        <w:r w:rsidR="00700404">
          <w:rPr>
            <w:rStyle w:val="Hipercze"/>
            <w:rFonts w:ascii="Arial" w:hAnsi="Arial" w:cs="Arial"/>
            <w:sz w:val="22"/>
          </w:rPr>
          <w:t>d</w:t>
        </w:r>
        <w:r w:rsidR="00C8009C" w:rsidRPr="00357865">
          <w:rPr>
            <w:rStyle w:val="Hipercze"/>
            <w:rFonts w:ascii="Arial" w:hAnsi="Arial" w:cs="Arial"/>
            <w:sz w:val="22"/>
          </w:rPr>
          <w:t>@warmia.mazury.pl</w:t>
        </w:r>
      </w:hyperlink>
      <w:r w:rsidRPr="006B1A34">
        <w:rPr>
          <w:rFonts w:ascii="Arial" w:hAnsi="Arial" w:cs="Arial"/>
          <w:sz w:val="22"/>
        </w:rPr>
        <w:t>.</w:t>
      </w:r>
    </w:p>
    <w:p w:rsidR="000706F4" w:rsidRPr="00B554B3" w:rsidRDefault="000706F4" w:rsidP="009C05A0">
      <w:pPr>
        <w:pStyle w:val="Akapitzlist"/>
        <w:numPr>
          <w:ilvl w:val="0"/>
          <w:numId w:val="26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B554B3">
        <w:rPr>
          <w:rFonts w:ascii="Arial" w:hAnsi="Arial" w:cs="Arial"/>
          <w:sz w:val="22"/>
        </w:rPr>
        <w:t xml:space="preserve">dane osobowe przetwarzane będą na podstawie art. 6 ust. 1 lit. c RODO  w celu związanym z postępowaniem o udzielenie  zamówienia publicznego </w:t>
      </w:r>
      <w:r w:rsidR="00C8009C">
        <w:rPr>
          <w:rFonts w:ascii="Arial" w:hAnsi="Arial" w:cs="Arial"/>
          <w:sz w:val="22"/>
        </w:rPr>
        <w:t>Kompleksową organizację i poprowadzenie trzydniowych szkoleń – ZP.272.1.44</w:t>
      </w:r>
      <w:r w:rsidR="00B554B3">
        <w:rPr>
          <w:rFonts w:ascii="Arial" w:hAnsi="Arial" w:cs="Arial"/>
          <w:sz w:val="22"/>
        </w:rPr>
        <w:t>.2025</w:t>
      </w:r>
      <w:r w:rsidR="00B554B3" w:rsidRPr="00B554B3">
        <w:rPr>
          <w:rFonts w:ascii="Arial" w:hAnsi="Arial" w:cs="Arial"/>
          <w:sz w:val="22"/>
        </w:rPr>
        <w:t xml:space="preserve"> </w:t>
      </w:r>
      <w:r w:rsidRPr="00B554B3">
        <w:rPr>
          <w:rFonts w:ascii="Arial" w:hAnsi="Arial" w:cs="Arial"/>
          <w:sz w:val="22"/>
        </w:rPr>
        <w:t xml:space="preserve">prowadzonym </w:t>
      </w:r>
      <w:r w:rsidRPr="00B554B3">
        <w:rPr>
          <w:rFonts w:ascii="Arial" w:hAnsi="Arial" w:cs="Arial"/>
          <w:b/>
          <w:sz w:val="22"/>
        </w:rPr>
        <w:t>w trybie przetargu nieograniczonego.</w:t>
      </w:r>
      <w:r w:rsidRPr="00B554B3">
        <w:rPr>
          <w:rFonts w:ascii="Arial" w:hAnsi="Arial" w:cs="Arial"/>
          <w:sz w:val="22"/>
        </w:rPr>
        <w:t xml:space="preserve"> </w:t>
      </w:r>
    </w:p>
    <w:p w:rsidR="000706F4" w:rsidRPr="006B1A34" w:rsidRDefault="000706F4" w:rsidP="009C05A0">
      <w:pPr>
        <w:spacing w:after="0"/>
        <w:ind w:left="1068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lastRenderedPageBreak/>
        <w:t>Dane osobowe przetwarzane są na podstawie ustawy z dnia 11 września 2019 r. Prawo za</w:t>
      </w:r>
      <w:r w:rsidR="00EB4DF8" w:rsidRPr="006B1A34">
        <w:rPr>
          <w:rFonts w:ascii="Arial" w:hAnsi="Arial" w:cs="Arial"/>
          <w:sz w:val="22"/>
        </w:rPr>
        <w:t>mówień publicznych (Dz. U. z 202</w:t>
      </w:r>
      <w:r w:rsidR="00B554B3">
        <w:rPr>
          <w:rFonts w:ascii="Arial" w:hAnsi="Arial" w:cs="Arial"/>
          <w:sz w:val="22"/>
        </w:rPr>
        <w:t>4</w:t>
      </w:r>
      <w:r w:rsidRPr="006B1A34">
        <w:rPr>
          <w:rFonts w:ascii="Arial" w:hAnsi="Arial" w:cs="Arial"/>
          <w:sz w:val="22"/>
        </w:rPr>
        <w:t xml:space="preserve"> r., poz. </w:t>
      </w:r>
      <w:r w:rsidR="00B554B3">
        <w:rPr>
          <w:rFonts w:ascii="Arial" w:hAnsi="Arial" w:cs="Arial"/>
          <w:sz w:val="22"/>
        </w:rPr>
        <w:t>1320</w:t>
      </w:r>
      <w:r w:rsidRPr="006B1A34">
        <w:rPr>
          <w:rFonts w:ascii="Arial" w:hAnsi="Arial" w:cs="Arial"/>
          <w:sz w:val="22"/>
        </w:rPr>
        <w:t xml:space="preserve"> ze zm.), zwanej dalej ustawą Pzp. </w:t>
      </w:r>
    </w:p>
    <w:p w:rsidR="000706F4" w:rsidRPr="006B1A34" w:rsidRDefault="000706F4" w:rsidP="009C05A0">
      <w:pPr>
        <w:numPr>
          <w:ilvl w:val="0"/>
          <w:numId w:val="26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dane osobowe będą przekazywane następującym odbiorcom: </w:t>
      </w:r>
    </w:p>
    <w:p w:rsidR="000706F4" w:rsidRPr="006B1A34" w:rsidRDefault="000706F4" w:rsidP="009C05A0">
      <w:pPr>
        <w:numPr>
          <w:ilvl w:val="0"/>
          <w:numId w:val="27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umieszczone na stornie internetowej Zamawiającego,</w:t>
      </w:r>
    </w:p>
    <w:p w:rsidR="000706F4" w:rsidRPr="006B1A34" w:rsidRDefault="000706F4" w:rsidP="009C05A0">
      <w:pPr>
        <w:numPr>
          <w:ilvl w:val="0"/>
          <w:numId w:val="27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Prezesowi Urzędu Zamówień Publicznych,</w:t>
      </w:r>
    </w:p>
    <w:p w:rsidR="000706F4" w:rsidRPr="006B1A34" w:rsidRDefault="000706F4" w:rsidP="009C05A0">
      <w:pPr>
        <w:numPr>
          <w:ilvl w:val="0"/>
          <w:numId w:val="27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wnioskodawcom zgodnie z ustawą Pzp,</w:t>
      </w:r>
    </w:p>
    <w:p w:rsidR="000706F4" w:rsidRPr="006B1A34" w:rsidRDefault="000706F4" w:rsidP="009C05A0">
      <w:pPr>
        <w:numPr>
          <w:ilvl w:val="0"/>
          <w:numId w:val="27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wnioskodawcom zgodnie z ustawą z dnia 6 września 2001 r. o dostępie d</w:t>
      </w:r>
      <w:r w:rsidR="00416FAF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 xml:space="preserve"> informacji publicznej ( Dz.U. z 2020 r. poz. 2176),</w:t>
      </w:r>
      <w:r w:rsidRPr="006B1A34">
        <w:rPr>
          <w:rFonts w:ascii="Arial" w:hAnsi="Arial" w:cs="Arial"/>
          <w:color w:val="FF0000"/>
          <w:sz w:val="22"/>
        </w:rPr>
        <w:t xml:space="preserve">   </w:t>
      </w:r>
    </w:p>
    <w:p w:rsidR="000706F4" w:rsidRPr="006B1A34" w:rsidRDefault="000706F4" w:rsidP="009C05A0">
      <w:pPr>
        <w:numPr>
          <w:ilvl w:val="0"/>
          <w:numId w:val="27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organom publicznym i osobom uprawnionym do przeprowadzenia w Urzędzie Marszałkowskim Województwa Warmińsko - Mazurskiego czynności kontrolnych i audytowych (np. Urząd Zamówień Publicznych,  Krajowa Izba Odwoławcza, Regionalna  Izba Obrachunkowa, Najwyższa Izba Kontroli, Krajowa Administracja Skarbowa), </w:t>
      </w:r>
    </w:p>
    <w:p w:rsidR="000706F4" w:rsidRPr="006B1A34" w:rsidRDefault="000706F4" w:rsidP="009C05A0">
      <w:pPr>
        <w:numPr>
          <w:ilvl w:val="0"/>
          <w:numId w:val="27"/>
        </w:numPr>
        <w:spacing w:after="0"/>
        <w:ind w:left="1428"/>
        <w:jc w:val="both"/>
        <w:rPr>
          <w:rFonts w:ascii="Arial" w:hAnsi="Arial" w:cs="Arial"/>
          <w:color w:val="000000"/>
          <w:sz w:val="22"/>
        </w:rPr>
      </w:pPr>
      <w:r w:rsidRPr="006B1A34">
        <w:rPr>
          <w:rFonts w:ascii="Arial" w:hAnsi="Arial" w:cs="Arial"/>
          <w:color w:val="000000"/>
          <w:sz w:val="22"/>
        </w:rPr>
        <w:t>administratorowi internetowej platformy zakupowej Open Nexus Sp. z o.o. na</w:t>
      </w:r>
      <w:r w:rsidR="00416FAF">
        <w:rPr>
          <w:rFonts w:ascii="Arial" w:hAnsi="Arial" w:cs="Arial"/>
          <w:color w:val="000000"/>
          <w:sz w:val="22"/>
        </w:rPr>
        <w:t> </w:t>
      </w:r>
      <w:r w:rsidRPr="006B1A34">
        <w:rPr>
          <w:rFonts w:ascii="Arial" w:hAnsi="Arial" w:cs="Arial"/>
          <w:color w:val="000000"/>
          <w:sz w:val="22"/>
        </w:rPr>
        <w:t>podstawie art. 28 ust. 3 RODO.</w:t>
      </w:r>
    </w:p>
    <w:p w:rsidR="000706F4" w:rsidRPr="006B1A34" w:rsidRDefault="000706F4" w:rsidP="009C05A0">
      <w:pPr>
        <w:numPr>
          <w:ilvl w:val="0"/>
          <w:numId w:val="26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dane osobowe będą przechowywane przez 4 lata od dnia zakończenia postępowania, j</w:t>
      </w:r>
      <w:r w:rsidRPr="006B1A34">
        <w:rPr>
          <w:rFonts w:ascii="Arial" w:hAnsi="Arial" w:cs="Arial"/>
          <w:color w:val="333333"/>
          <w:sz w:val="22"/>
          <w:shd w:val="clear" w:color="auto" w:fill="FFFFFF"/>
        </w:rPr>
        <w:t xml:space="preserve">eżeli okres obowiązywania umowy w sprawie zamówienia publicznego przekracza 4 lata, przez cały okres obowiązywania umowy w sprawie zamówienia publicznego, </w:t>
      </w:r>
      <w:r w:rsidRPr="006B1A34">
        <w:rPr>
          <w:rFonts w:ascii="Arial" w:hAnsi="Arial" w:cs="Arial"/>
          <w:sz w:val="22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</w:t>
      </w:r>
      <w:r w:rsidR="00416FAF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zakresu działania archiwów zakładowych.</w:t>
      </w:r>
    </w:p>
    <w:p w:rsidR="000706F4" w:rsidRPr="006B1A34" w:rsidRDefault="000706F4" w:rsidP="009C05A0">
      <w:pPr>
        <w:numPr>
          <w:ilvl w:val="0"/>
          <w:numId w:val="26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w każdym czasie przysługuje Pani/Panu prawo dostępu do swoich danych osobowych*, </w:t>
      </w:r>
      <w:r w:rsidRPr="006B1A34">
        <w:rPr>
          <w:rFonts w:ascii="Arial" w:hAnsi="Arial" w:cs="Arial"/>
          <w:sz w:val="22"/>
        </w:rPr>
        <w:br/>
        <w:t xml:space="preserve">jak również prawo żądania ich sprostowania** lub ograniczenia przetwarzania, </w:t>
      </w:r>
      <w:r w:rsidRPr="006B1A34">
        <w:rPr>
          <w:rFonts w:ascii="Arial" w:hAnsi="Arial" w:cs="Arial"/>
          <w:sz w:val="22"/>
        </w:rPr>
        <w:br/>
        <w:t xml:space="preserve">z zastrzeżeniem przypadków, o których mowa w art. 18 ust. 2 RODO***. </w:t>
      </w:r>
    </w:p>
    <w:p w:rsidR="000706F4" w:rsidRPr="006B1A34" w:rsidRDefault="000706F4" w:rsidP="009C05A0">
      <w:pPr>
        <w:numPr>
          <w:ilvl w:val="0"/>
          <w:numId w:val="26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jeżeli uważa Pani/Pan, że przetwarzanie danych osobowych narusza przepisy o</w:t>
      </w:r>
      <w:r w:rsidR="00416FAF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ochronie danych osobowych, ma Pani/Pan prawo wnieść skargę do organu nadzorczego, tj. Prezesa Urzędu Ochrony Danych Osobowych.</w:t>
      </w:r>
    </w:p>
    <w:p w:rsidR="000706F4" w:rsidRPr="006B1A34" w:rsidRDefault="000706F4" w:rsidP="009C05A0">
      <w:pPr>
        <w:numPr>
          <w:ilvl w:val="0"/>
          <w:numId w:val="26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Obowiązek podania przez Panią/Pana danych osobowych bezpośrednio Pani/Pana dotyczących jest wymogiem ustawowym określonym w przepisach us</w:t>
      </w:r>
      <w:r w:rsidR="00B554B3">
        <w:rPr>
          <w:rFonts w:ascii="Arial" w:hAnsi="Arial" w:cs="Arial"/>
          <w:sz w:val="22"/>
        </w:rPr>
        <w:t xml:space="preserve">tawy Pzp, związanym z udziałem </w:t>
      </w:r>
      <w:r w:rsidRPr="006B1A34">
        <w:rPr>
          <w:rFonts w:ascii="Arial" w:hAnsi="Arial" w:cs="Arial"/>
          <w:sz w:val="22"/>
        </w:rPr>
        <w:t xml:space="preserve">w postępowaniu o udzielenie zamówienia publicznego; konsekwencje niepodania określonych danych wynikają z ustawy Pzp.  </w:t>
      </w:r>
    </w:p>
    <w:p w:rsidR="000706F4" w:rsidRPr="006B1A34" w:rsidRDefault="000706F4" w:rsidP="009C05A0">
      <w:pPr>
        <w:spacing w:after="0"/>
        <w:ind w:left="1094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W odniesieniu do Pani/Pana danych osobowych decyzje nie będą podejmowane w sposób zautomatyzowany, stosowanie do art. 22 RODO.</w:t>
      </w:r>
    </w:p>
    <w:p w:rsidR="000706F4" w:rsidRPr="006B1A34" w:rsidRDefault="000706F4" w:rsidP="009C05A0">
      <w:pPr>
        <w:numPr>
          <w:ilvl w:val="0"/>
          <w:numId w:val="26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Dane osobowe nie są przekazywane do państwa trzeciego lub organizacji międzynarodowej.</w:t>
      </w:r>
    </w:p>
    <w:p w:rsidR="000706F4" w:rsidRPr="006B1A34" w:rsidRDefault="000706F4" w:rsidP="009C05A0">
      <w:pPr>
        <w:pStyle w:val="Akapitzlist"/>
        <w:ind w:left="811" w:firstLine="282"/>
        <w:jc w:val="both"/>
        <w:rPr>
          <w:rFonts w:ascii="Arial" w:hAnsi="Arial" w:cs="Arial"/>
          <w:i/>
          <w:sz w:val="22"/>
        </w:rPr>
      </w:pPr>
      <w:r w:rsidRPr="006B1A34">
        <w:rPr>
          <w:rFonts w:ascii="Arial" w:hAnsi="Arial" w:cs="Arial"/>
          <w:sz w:val="22"/>
        </w:rPr>
        <w:t>Nie przysługuje Pani/Panu:</w:t>
      </w:r>
    </w:p>
    <w:p w:rsidR="000706F4" w:rsidRPr="006B1A34" w:rsidRDefault="000706F4" w:rsidP="009C05A0">
      <w:pPr>
        <w:pStyle w:val="Akapitzlist"/>
        <w:numPr>
          <w:ilvl w:val="0"/>
          <w:numId w:val="28"/>
        </w:numPr>
        <w:spacing w:after="0"/>
        <w:ind w:left="1094" w:hanging="283"/>
        <w:jc w:val="both"/>
        <w:rPr>
          <w:rFonts w:ascii="Arial" w:hAnsi="Arial" w:cs="Arial"/>
          <w:i/>
          <w:sz w:val="22"/>
        </w:rPr>
      </w:pPr>
      <w:r w:rsidRPr="006B1A34">
        <w:rPr>
          <w:rFonts w:ascii="Arial" w:hAnsi="Arial" w:cs="Arial"/>
          <w:sz w:val="22"/>
        </w:rPr>
        <w:t>w związku z art. 17 ust. 3 lit. b, d lub e RODO prawo do usunięcia danych osobowych;</w:t>
      </w:r>
    </w:p>
    <w:p w:rsidR="000706F4" w:rsidRPr="006B1A34" w:rsidRDefault="000706F4" w:rsidP="009C05A0">
      <w:pPr>
        <w:pStyle w:val="Akapitzlist"/>
        <w:numPr>
          <w:ilvl w:val="0"/>
          <w:numId w:val="28"/>
        </w:numPr>
        <w:spacing w:after="0"/>
        <w:ind w:left="1094" w:hanging="283"/>
        <w:jc w:val="both"/>
        <w:rPr>
          <w:rFonts w:ascii="Arial" w:hAnsi="Arial" w:cs="Arial"/>
          <w:b/>
          <w:i/>
          <w:sz w:val="22"/>
        </w:rPr>
      </w:pPr>
      <w:r w:rsidRPr="006B1A34">
        <w:rPr>
          <w:rFonts w:ascii="Arial" w:hAnsi="Arial" w:cs="Arial"/>
          <w:sz w:val="22"/>
        </w:rPr>
        <w:t>prawo do przenoszenia danych osobowych, o którym mowa w art. 20 RODO;</w:t>
      </w:r>
    </w:p>
    <w:p w:rsidR="000706F4" w:rsidRPr="006B1A34" w:rsidRDefault="000706F4" w:rsidP="009C05A0">
      <w:pPr>
        <w:pStyle w:val="Akapitzlist"/>
        <w:numPr>
          <w:ilvl w:val="0"/>
          <w:numId w:val="28"/>
        </w:numPr>
        <w:spacing w:after="0"/>
        <w:ind w:left="1094" w:hanging="283"/>
        <w:jc w:val="both"/>
        <w:rPr>
          <w:rFonts w:ascii="Arial" w:hAnsi="Arial" w:cs="Arial"/>
          <w:i/>
          <w:sz w:val="22"/>
        </w:rPr>
      </w:pPr>
      <w:r w:rsidRPr="006B1A34">
        <w:rPr>
          <w:rFonts w:ascii="Arial" w:hAnsi="Arial" w:cs="Arial"/>
          <w:sz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0706F4" w:rsidRPr="006B1A34" w:rsidRDefault="000706F4" w:rsidP="009C05A0">
      <w:pPr>
        <w:pStyle w:val="Akapitzlist"/>
        <w:spacing w:after="0"/>
        <w:ind w:left="1094"/>
        <w:jc w:val="both"/>
        <w:rPr>
          <w:rFonts w:ascii="Arial" w:hAnsi="Arial" w:cs="Arial"/>
          <w:b/>
          <w:i/>
          <w:sz w:val="22"/>
        </w:rPr>
      </w:pPr>
    </w:p>
    <w:p w:rsidR="000706F4" w:rsidRPr="006B1A34" w:rsidRDefault="000706F4" w:rsidP="009C05A0">
      <w:pPr>
        <w:pStyle w:val="Akapitzlist"/>
        <w:spacing w:after="0"/>
        <w:ind w:left="0"/>
        <w:jc w:val="both"/>
        <w:rPr>
          <w:rFonts w:ascii="Arial" w:hAnsi="Arial" w:cs="Arial"/>
          <w:b/>
          <w:i/>
          <w:sz w:val="22"/>
        </w:rPr>
      </w:pPr>
      <w:r w:rsidRPr="006B1A34">
        <w:rPr>
          <w:rFonts w:ascii="Arial" w:hAnsi="Arial" w:cs="Arial"/>
          <w:b/>
          <w:sz w:val="22"/>
        </w:rPr>
        <w:lastRenderedPageBreak/>
        <w:t xml:space="preserve">* </w:t>
      </w:r>
      <w:r w:rsidRPr="006B1A34">
        <w:rPr>
          <w:rFonts w:ascii="Arial" w:hAnsi="Arial" w:cs="Arial"/>
          <w:sz w:val="22"/>
        </w:rPr>
        <w:t>Osoba, której dane dotyczą może zwrócić się do Zamawiającego z żądaniem dostępu do</w:t>
      </w:r>
      <w:r w:rsidR="00416FAF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danych, w tym:</w:t>
      </w:r>
    </w:p>
    <w:p w:rsidR="000706F4" w:rsidRPr="006B1A34" w:rsidRDefault="000706F4" w:rsidP="009C05A0">
      <w:pPr>
        <w:pStyle w:val="Akapitzlist"/>
        <w:numPr>
          <w:ilvl w:val="0"/>
          <w:numId w:val="29"/>
        </w:numPr>
        <w:spacing w:after="0"/>
        <w:ind w:left="284" w:hanging="284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potwierdzenia, czy przetwarzane są dane osobowe jej dotyczące,  </w:t>
      </w:r>
    </w:p>
    <w:p w:rsidR="000706F4" w:rsidRPr="006B1A34" w:rsidRDefault="000706F4" w:rsidP="009C05A0">
      <w:pPr>
        <w:pStyle w:val="Akapitzlist"/>
        <w:numPr>
          <w:ilvl w:val="0"/>
          <w:numId w:val="29"/>
        </w:numPr>
        <w:spacing w:after="0"/>
        <w:ind w:left="284" w:hanging="284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kopii danych osobowych podlegających przetwarzaniu. </w:t>
      </w:r>
    </w:p>
    <w:p w:rsidR="000706F4" w:rsidRPr="006B1A34" w:rsidRDefault="000706F4" w:rsidP="009C05A0">
      <w:pPr>
        <w:shd w:val="clear" w:color="auto" w:fill="FFFFFF"/>
        <w:spacing w:after="0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 xml:space="preserve">Jednocześnie wówczas zaleca się wskazanie dodatkowych informacji mających na celu sprecyzowanie żądania, w szczególności podania nazwy lub daty zakończonego postępowania o udzielenie zamówienia. </w:t>
      </w:r>
    </w:p>
    <w:p w:rsidR="000706F4" w:rsidRPr="006B1A34" w:rsidRDefault="000706F4" w:rsidP="009C05A0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</w:p>
    <w:p w:rsidR="000706F4" w:rsidRPr="006B1A34" w:rsidRDefault="000706F4" w:rsidP="009C05A0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2"/>
        </w:rPr>
      </w:pPr>
      <w:r w:rsidRPr="006B1A34">
        <w:rPr>
          <w:rFonts w:ascii="Arial" w:hAnsi="Arial" w:cs="Arial"/>
          <w:sz w:val="22"/>
        </w:rPr>
        <w:t xml:space="preserve">** Zgodnie z art. 19 ust. 2 ustawy Prawo zamówień publicznych skorzystanie przez osobę, której dane osobowe dotyczą, z uprawnienia do sprostowania lub uzupełnienia, o którym mowa w </w:t>
      </w:r>
      <w:hyperlink r:id="rId17" w:anchor="/document/68636690?unitId=art(16)&amp;cm=DOCUMENT" w:history="1">
        <w:r w:rsidRPr="006B1A34">
          <w:rPr>
            <w:rFonts w:ascii="Arial" w:hAnsi="Arial" w:cs="Arial"/>
            <w:sz w:val="22"/>
          </w:rPr>
          <w:t>art. 16</w:t>
        </w:r>
      </w:hyperlink>
      <w:r w:rsidRPr="006B1A34">
        <w:rPr>
          <w:rFonts w:ascii="Arial" w:hAnsi="Arial" w:cs="Arial"/>
          <w:sz w:val="22"/>
        </w:rPr>
        <w:t xml:space="preserve"> rozporządzenia 2016/679, nie może skutkować zmianą wyniku postępowania o udzielenie zamówieni</w:t>
      </w:r>
      <w:r w:rsidR="00CB6E97">
        <w:rPr>
          <w:rFonts w:ascii="Arial" w:hAnsi="Arial" w:cs="Arial"/>
          <w:sz w:val="22"/>
        </w:rPr>
        <w:t xml:space="preserve">a ani zmianą postanowień umowy </w:t>
      </w:r>
      <w:r w:rsidRPr="006B1A34">
        <w:rPr>
          <w:rFonts w:ascii="Arial" w:hAnsi="Arial" w:cs="Arial"/>
          <w:sz w:val="22"/>
        </w:rPr>
        <w:t xml:space="preserve">w sprawie zamówienia publicznego w zakresie niezgodnym z ustawą oraz zgodnie </w:t>
      </w:r>
      <w:r w:rsidRPr="006B1A34">
        <w:rPr>
          <w:rFonts w:ascii="Arial" w:hAnsi="Arial" w:cs="Arial"/>
          <w:bCs/>
          <w:sz w:val="22"/>
        </w:rPr>
        <w:t xml:space="preserve">z art. 76 ustawy Prawo zamówień publicznych </w:t>
      </w:r>
      <w:r w:rsidRPr="006B1A34">
        <w:rPr>
          <w:rFonts w:ascii="Arial" w:hAnsi="Arial" w:cs="Arial"/>
          <w:sz w:val="22"/>
        </w:rPr>
        <w:t>nie może naruszać integralności protokołu postępowania oraz jego załączników</w:t>
      </w:r>
      <w:r w:rsidRPr="006B1A34">
        <w:rPr>
          <w:rFonts w:ascii="Arial" w:hAnsi="Arial" w:cs="Arial"/>
          <w:color w:val="333333"/>
          <w:sz w:val="22"/>
        </w:rPr>
        <w:t>.</w:t>
      </w:r>
    </w:p>
    <w:p w:rsidR="000706F4" w:rsidRPr="006B1A34" w:rsidRDefault="000706F4" w:rsidP="009C05A0">
      <w:pPr>
        <w:spacing w:after="0"/>
        <w:jc w:val="both"/>
        <w:rPr>
          <w:rFonts w:ascii="Arial" w:hAnsi="Arial" w:cs="Arial"/>
          <w:sz w:val="22"/>
        </w:rPr>
      </w:pPr>
    </w:p>
    <w:p w:rsidR="000706F4" w:rsidRPr="006B1A34" w:rsidRDefault="000706F4" w:rsidP="009C05A0">
      <w:pPr>
        <w:spacing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*** Zgodnie z art. 19 ust. 3 ustawy Prawo zamówień publicznych w postępowaniu o</w:t>
      </w:r>
      <w:r w:rsidR="00416FAF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udzielenie zamówienia zgłoszenie żądania ograniczenia przetwarzania, o którym mowa w</w:t>
      </w:r>
      <w:r w:rsidR="00416FAF">
        <w:rPr>
          <w:rFonts w:ascii="Arial" w:hAnsi="Arial" w:cs="Arial"/>
          <w:sz w:val="22"/>
        </w:rPr>
        <w:t> </w:t>
      </w:r>
      <w:hyperlink r:id="rId18" w:anchor="/document/68636690?unitId=art(18)ust(1)&amp;cm=DOCUMENT" w:history="1">
        <w:r w:rsidRPr="006B1A34">
          <w:rPr>
            <w:rFonts w:ascii="Arial" w:hAnsi="Arial" w:cs="Arial"/>
            <w:sz w:val="22"/>
          </w:rPr>
          <w:t>art. 18 ust. 1</w:t>
        </w:r>
      </w:hyperlink>
      <w:r w:rsidRPr="006B1A34">
        <w:rPr>
          <w:rFonts w:ascii="Arial" w:hAnsi="Arial" w:cs="Arial"/>
          <w:sz w:val="22"/>
        </w:rPr>
        <w:t xml:space="preserve"> rozporządzenia 2016/679, nie ogranicza przetwarzania danych osobowych do czasu zakończenia tego postępowania.</w:t>
      </w:r>
    </w:p>
    <w:p w:rsidR="000706F4" w:rsidRPr="006B1A34" w:rsidRDefault="000706F4" w:rsidP="009C05A0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</w:p>
    <w:p w:rsidR="000706F4" w:rsidRPr="006B1A34" w:rsidRDefault="000706F4" w:rsidP="009C05A0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  <w:r w:rsidRPr="006B1A34">
        <w:rPr>
          <w:rFonts w:ascii="Arial" w:hAnsi="Arial" w:cs="Arial"/>
          <w:sz w:val="22"/>
        </w:rPr>
        <w:t>**** W przypadku, gdy Zamawiający wymaga złożenia podmiotowych ś</w:t>
      </w:r>
      <w:r w:rsidR="00CB6E97">
        <w:rPr>
          <w:rFonts w:ascii="Arial" w:hAnsi="Arial" w:cs="Arial"/>
          <w:sz w:val="22"/>
        </w:rPr>
        <w:t xml:space="preserve">rodków dowodowych w ogłoszeniu </w:t>
      </w:r>
      <w:r w:rsidRPr="006B1A34">
        <w:rPr>
          <w:rFonts w:ascii="Arial" w:hAnsi="Arial" w:cs="Arial"/>
          <w:sz w:val="22"/>
        </w:rPr>
        <w:t>o zamówieniu lub dokumentach zamówienia zgodnie z art. 18  ust. 6 ustawy Prawo zamówień Publicznych Zamawiający udostępnia dane osobowe, o których mowa w</w:t>
      </w:r>
      <w:r w:rsidR="00416FAF">
        <w:rPr>
          <w:rFonts w:ascii="Arial" w:hAnsi="Arial" w:cs="Arial"/>
          <w:sz w:val="22"/>
        </w:rPr>
        <w:t> </w:t>
      </w:r>
      <w:hyperlink r:id="rId19" w:anchor="/document/68636690?unitId=art(10)&amp;cm=DOCUMENT" w:history="1">
        <w:r w:rsidRPr="006B1A34">
          <w:rPr>
            <w:rFonts w:ascii="Arial" w:hAnsi="Arial" w:cs="Arial"/>
            <w:sz w:val="22"/>
          </w:rPr>
          <w:t>art. 10</w:t>
        </w:r>
      </w:hyperlink>
      <w:r w:rsidRPr="006B1A34">
        <w:rPr>
          <w:rFonts w:ascii="Arial" w:hAnsi="Arial" w:cs="Arial"/>
          <w:sz w:val="22"/>
        </w:rPr>
        <w:t xml:space="preserve"> rozporząd</w:t>
      </w:r>
      <w:r w:rsidR="00CB6E97">
        <w:rPr>
          <w:rFonts w:ascii="Arial" w:hAnsi="Arial" w:cs="Arial"/>
          <w:sz w:val="22"/>
        </w:rPr>
        <w:t xml:space="preserve">zenia Parlamentu Europejskiego </w:t>
      </w:r>
      <w:r w:rsidRPr="006B1A34">
        <w:rPr>
          <w:rFonts w:ascii="Arial" w:hAnsi="Arial" w:cs="Arial"/>
          <w:sz w:val="22"/>
        </w:rPr>
        <w:t>i Rady (UE) 2016/679 z dnia 27 kwietnia 2016 r. w sprawie och</w:t>
      </w:r>
      <w:r w:rsidR="00CB6E97">
        <w:rPr>
          <w:rFonts w:ascii="Arial" w:hAnsi="Arial" w:cs="Arial"/>
          <w:sz w:val="22"/>
        </w:rPr>
        <w:t xml:space="preserve">rony osób fizycznych w związku </w:t>
      </w:r>
      <w:r w:rsidRPr="006B1A34">
        <w:rPr>
          <w:rFonts w:ascii="Arial" w:hAnsi="Arial" w:cs="Arial"/>
          <w:sz w:val="22"/>
        </w:rPr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6B1A34">
        <w:rPr>
          <w:rFonts w:ascii="Arial" w:hAnsi="Arial" w:cs="Arial"/>
          <w:sz w:val="22"/>
        </w:rPr>
        <w:br/>
        <w:t>z późn. zm.), zwanego dalej "rozporządzeniem 2016/679", w celu umożliwienia korzystania ze środków ochrony prawnej, o których mowa w dziale IX ustawy Pzp, do upływu terminu na</w:t>
      </w:r>
      <w:r w:rsidR="00416FAF">
        <w:rPr>
          <w:rFonts w:ascii="Arial" w:hAnsi="Arial" w:cs="Arial"/>
          <w:sz w:val="22"/>
        </w:rPr>
        <w:t> </w:t>
      </w:r>
      <w:r w:rsidRPr="006B1A34">
        <w:rPr>
          <w:rFonts w:ascii="Arial" w:hAnsi="Arial" w:cs="Arial"/>
          <w:sz w:val="22"/>
        </w:rPr>
        <w:t>ich wniesienie.</w:t>
      </w:r>
    </w:p>
    <w:p w:rsidR="000706F4" w:rsidRPr="006B1A34" w:rsidRDefault="000706F4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F339A2" w:rsidRPr="006B1A34" w:rsidRDefault="00F339A2" w:rsidP="000706F4">
      <w:pPr>
        <w:spacing w:after="0"/>
        <w:rPr>
          <w:rFonts w:ascii="Arial" w:hAnsi="Arial" w:cs="Arial"/>
          <w:sz w:val="22"/>
        </w:rPr>
      </w:pPr>
    </w:p>
    <w:p w:rsidR="001A5437" w:rsidRPr="006B1A34" w:rsidRDefault="001A5437" w:rsidP="001A5437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sz w:val="22"/>
        </w:rPr>
      </w:pPr>
    </w:p>
    <w:sectPr w:rsidR="001A5437" w:rsidRPr="006B1A34" w:rsidSect="00C3772E">
      <w:footerReference w:type="default" r:id="rId2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8FA" w:rsidRDefault="003A28FA" w:rsidP="004F2A5C">
      <w:pPr>
        <w:spacing w:after="0" w:line="240" w:lineRule="auto"/>
      </w:pPr>
      <w:r>
        <w:separator/>
      </w:r>
    </w:p>
  </w:endnote>
  <w:endnote w:type="continuationSeparator" w:id="0">
    <w:p w:rsidR="003A28FA" w:rsidRDefault="003A28FA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6C09F5" w:rsidRDefault="006C09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567">
          <w:rPr>
            <w:noProof/>
          </w:rPr>
          <w:t>11</w:t>
        </w:r>
        <w:r>
          <w:fldChar w:fldCharType="end"/>
        </w:r>
      </w:p>
    </w:sdtContent>
  </w:sdt>
  <w:p w:rsidR="006C09F5" w:rsidRDefault="006C09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8FA" w:rsidRDefault="003A28FA" w:rsidP="004F2A5C">
      <w:pPr>
        <w:spacing w:after="0" w:line="240" w:lineRule="auto"/>
      </w:pPr>
      <w:r>
        <w:separator/>
      </w:r>
    </w:p>
  </w:footnote>
  <w:footnote w:type="continuationSeparator" w:id="0">
    <w:p w:rsidR="003A28FA" w:rsidRDefault="003A28FA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851AB"/>
    <w:multiLevelType w:val="hybridMultilevel"/>
    <w:tmpl w:val="234EE816"/>
    <w:lvl w:ilvl="0" w:tplc="E29E5D06">
      <w:start w:val="1"/>
      <w:numFmt w:val="decimal"/>
      <w:lvlText w:val="%1)"/>
      <w:lvlJc w:val="left"/>
      <w:pPr>
        <w:ind w:left="185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0E310CE"/>
    <w:multiLevelType w:val="hybridMultilevel"/>
    <w:tmpl w:val="8AE051EC"/>
    <w:lvl w:ilvl="0" w:tplc="6E46D9AE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3242CC"/>
    <w:multiLevelType w:val="hybridMultilevel"/>
    <w:tmpl w:val="46129B28"/>
    <w:lvl w:ilvl="0" w:tplc="EFD66D4C">
      <w:start w:val="1"/>
      <w:numFmt w:val="decimal"/>
      <w:lvlText w:val="%1)"/>
      <w:lvlJc w:val="left"/>
      <w:pPr>
        <w:ind w:left="149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A90222"/>
    <w:multiLevelType w:val="hybridMultilevel"/>
    <w:tmpl w:val="6E88F028"/>
    <w:lvl w:ilvl="0" w:tplc="F944340C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07C7D9A"/>
    <w:multiLevelType w:val="hybridMultilevel"/>
    <w:tmpl w:val="E7902E9E"/>
    <w:lvl w:ilvl="0" w:tplc="C0BED01C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676E5E"/>
    <w:multiLevelType w:val="hybridMultilevel"/>
    <w:tmpl w:val="C9846E56"/>
    <w:lvl w:ilvl="0" w:tplc="3F922334">
      <w:start w:val="1"/>
      <w:numFmt w:val="decimal"/>
      <w:lvlText w:val="%1)"/>
      <w:lvlJc w:val="left"/>
      <w:pPr>
        <w:ind w:left="1428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591288"/>
    <w:multiLevelType w:val="hybridMultilevel"/>
    <w:tmpl w:val="6D82972A"/>
    <w:lvl w:ilvl="0" w:tplc="D61216B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2D3B7375"/>
    <w:multiLevelType w:val="hybridMultilevel"/>
    <w:tmpl w:val="4C4A2C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1F787E2C">
      <w:start w:val="1"/>
      <w:numFmt w:val="lowerLetter"/>
      <w:lvlText w:val="%3)"/>
      <w:lvlJc w:val="left"/>
      <w:pPr>
        <w:ind w:left="270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FE04E99"/>
    <w:multiLevelType w:val="hybridMultilevel"/>
    <w:tmpl w:val="93AE201E"/>
    <w:lvl w:ilvl="0" w:tplc="9B3836F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4171A16"/>
    <w:multiLevelType w:val="hybridMultilevel"/>
    <w:tmpl w:val="280CC732"/>
    <w:lvl w:ilvl="0" w:tplc="57F82F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5E551DD"/>
    <w:multiLevelType w:val="hybridMultilevel"/>
    <w:tmpl w:val="A716700C"/>
    <w:lvl w:ilvl="0" w:tplc="24A2B192">
      <w:start w:val="5"/>
      <w:numFmt w:val="decimal"/>
      <w:lvlText w:val="%1."/>
      <w:lvlJc w:val="left"/>
      <w:pPr>
        <w:ind w:left="502" w:hanging="360"/>
      </w:p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C3D30B9"/>
    <w:multiLevelType w:val="hybridMultilevel"/>
    <w:tmpl w:val="C0645228"/>
    <w:lvl w:ilvl="0" w:tplc="BC50D4CE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0DA2794"/>
    <w:multiLevelType w:val="hybridMultilevel"/>
    <w:tmpl w:val="94783E00"/>
    <w:lvl w:ilvl="0" w:tplc="E96C5790">
      <w:start w:val="1"/>
      <w:numFmt w:val="decimal"/>
      <w:lvlText w:val="%1)"/>
      <w:lvlJc w:val="left"/>
      <w:pPr>
        <w:ind w:left="1440" w:hanging="360"/>
      </w:pPr>
      <w:rPr>
        <w:rFonts w:eastAsia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9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FDA1A0B"/>
    <w:multiLevelType w:val="multilevel"/>
    <w:tmpl w:val="D3F63F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75E07A3"/>
    <w:multiLevelType w:val="hybridMultilevel"/>
    <w:tmpl w:val="66621934"/>
    <w:lvl w:ilvl="0" w:tplc="8E1E8B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A6340B5"/>
    <w:multiLevelType w:val="hybridMultilevel"/>
    <w:tmpl w:val="5FE41208"/>
    <w:lvl w:ilvl="0" w:tplc="35BE3DD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5" w15:restartNumberingAfterBreak="0">
    <w:nsid w:val="5BA919DE"/>
    <w:multiLevelType w:val="hybridMultilevel"/>
    <w:tmpl w:val="F6E0AB96"/>
    <w:lvl w:ilvl="0" w:tplc="A51A5AB8">
      <w:start w:val="1"/>
      <w:numFmt w:val="decimal"/>
      <w:lvlText w:val="%1."/>
      <w:lvlJc w:val="left"/>
      <w:pPr>
        <w:ind w:left="1211" w:hanging="360"/>
      </w:pPr>
      <w:rPr>
        <w:rFonts w:ascii="Arial" w:eastAsia="Times New Roman" w:hAnsi="Arial" w:cs="Arial"/>
        <w:b w:val="0"/>
      </w:rPr>
    </w:lvl>
    <w:lvl w:ilvl="1" w:tplc="04150011">
      <w:start w:val="1"/>
      <w:numFmt w:val="decimal"/>
      <w:lvlText w:val="%2)"/>
      <w:lvlJc w:val="left"/>
      <w:pPr>
        <w:ind w:left="1571" w:hanging="360"/>
      </w:pPr>
    </w:lvl>
    <w:lvl w:ilvl="2" w:tplc="2522D2E0">
      <w:start w:val="1"/>
      <w:numFmt w:val="lowerLetter"/>
      <w:lvlText w:val="%3)"/>
      <w:lvlJc w:val="left"/>
      <w:pPr>
        <w:ind w:left="2471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6" w15:restartNumberingAfterBreak="0">
    <w:nsid w:val="612F1CFB"/>
    <w:multiLevelType w:val="hybridMultilevel"/>
    <w:tmpl w:val="3984E3EC"/>
    <w:lvl w:ilvl="0" w:tplc="52586BCA">
      <w:start w:val="1"/>
      <w:numFmt w:val="decimal"/>
      <w:lvlText w:val="%1)"/>
      <w:lvlJc w:val="left"/>
      <w:pPr>
        <w:ind w:left="54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7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0703E7F"/>
    <w:multiLevelType w:val="hybridMultilevel"/>
    <w:tmpl w:val="12D00EF2"/>
    <w:lvl w:ilvl="0" w:tplc="C9EE6924">
      <w:start w:val="1"/>
      <w:numFmt w:val="decimal"/>
      <w:lvlText w:val="%1)"/>
      <w:lvlJc w:val="left"/>
      <w:pPr>
        <w:ind w:left="1800" w:hanging="360"/>
      </w:pPr>
      <w:rPr>
        <w:rFonts w:eastAsia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08C7FE4"/>
    <w:multiLevelType w:val="hybridMultilevel"/>
    <w:tmpl w:val="3C46B1D4"/>
    <w:lvl w:ilvl="0" w:tplc="AD4A8FC6">
      <w:start w:val="1"/>
      <w:numFmt w:val="decimal"/>
      <w:lvlText w:val="%1."/>
      <w:lvlJc w:val="left"/>
      <w:pPr>
        <w:ind w:left="105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2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262782"/>
    <w:multiLevelType w:val="hybridMultilevel"/>
    <w:tmpl w:val="F328CA74"/>
    <w:lvl w:ilvl="0" w:tplc="D5162446">
      <w:start w:val="1"/>
      <w:numFmt w:val="lowerLetter"/>
      <w:lvlText w:val="%1)"/>
      <w:lvlJc w:val="left"/>
      <w:pPr>
        <w:ind w:left="163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 w15:restartNumberingAfterBreak="0">
    <w:nsid w:val="7C6F7E01"/>
    <w:multiLevelType w:val="hybridMultilevel"/>
    <w:tmpl w:val="48F41836"/>
    <w:lvl w:ilvl="0" w:tplc="EE76B4D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FC7C70"/>
    <w:multiLevelType w:val="hybridMultilevel"/>
    <w:tmpl w:val="964A0464"/>
    <w:lvl w:ilvl="0" w:tplc="B94414AC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4"/>
  </w:num>
  <w:num w:numId="2">
    <w:abstractNumId w:val="32"/>
  </w:num>
  <w:num w:numId="3">
    <w:abstractNumId w:val="37"/>
  </w:num>
  <w:num w:numId="4">
    <w:abstractNumId w:val="35"/>
  </w:num>
  <w:num w:numId="5">
    <w:abstractNumId w:val="6"/>
  </w:num>
  <w:num w:numId="6">
    <w:abstractNumId w:val="46"/>
  </w:num>
  <w:num w:numId="7">
    <w:abstractNumId w:val="34"/>
  </w:num>
  <w:num w:numId="8">
    <w:abstractNumId w:val="8"/>
  </w:num>
  <w:num w:numId="9">
    <w:abstractNumId w:val="16"/>
  </w:num>
  <w:num w:numId="10">
    <w:abstractNumId w:val="28"/>
  </w:num>
  <w:num w:numId="11">
    <w:abstractNumId w:val="30"/>
  </w:num>
  <w:num w:numId="12">
    <w:abstractNumId w:val="29"/>
  </w:num>
  <w:num w:numId="13">
    <w:abstractNumId w:val="38"/>
  </w:num>
  <w:num w:numId="14">
    <w:abstractNumId w:val="13"/>
  </w:num>
  <w:num w:numId="15">
    <w:abstractNumId w:val="3"/>
  </w:num>
  <w:num w:numId="16">
    <w:abstractNumId w:val="1"/>
  </w:num>
  <w:num w:numId="17">
    <w:abstractNumId w:val="11"/>
  </w:num>
  <w:num w:numId="18">
    <w:abstractNumId w:val="43"/>
  </w:num>
  <w:num w:numId="19">
    <w:abstractNumId w:val="5"/>
  </w:num>
  <w:num w:numId="20">
    <w:abstractNumId w:val="33"/>
  </w:num>
  <w:num w:numId="21">
    <w:abstractNumId w:val="12"/>
  </w:num>
  <w:num w:numId="22">
    <w:abstractNumId w:val="42"/>
  </w:num>
  <w:num w:numId="23">
    <w:abstractNumId w:val="24"/>
  </w:num>
  <w:num w:numId="24">
    <w:abstractNumId w:val="10"/>
  </w:num>
  <w:num w:numId="25">
    <w:abstractNumId w:val="39"/>
  </w:num>
  <w:num w:numId="2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 w:numId="32">
    <w:abstractNumId w:val="41"/>
  </w:num>
  <w:num w:numId="33">
    <w:abstractNumId w:val="26"/>
  </w:num>
  <w:num w:numId="34">
    <w:abstractNumId w:val="31"/>
  </w:num>
  <w:num w:numId="35">
    <w:abstractNumId w:val="4"/>
  </w:num>
  <w:num w:numId="36">
    <w:abstractNumId w:val="45"/>
  </w:num>
  <w:num w:numId="37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</w:num>
  <w:num w:numId="39">
    <w:abstractNumId w:val="15"/>
  </w:num>
  <w:num w:numId="40">
    <w:abstractNumId w:val="25"/>
  </w:num>
  <w:num w:numId="41">
    <w:abstractNumId w:val="40"/>
  </w:num>
  <w:num w:numId="42">
    <w:abstractNumId w:val="36"/>
  </w:num>
  <w:num w:numId="43">
    <w:abstractNumId w:val="7"/>
  </w:num>
  <w:num w:numId="44">
    <w:abstractNumId w:val="9"/>
  </w:num>
  <w:num w:numId="45">
    <w:abstractNumId w:val="21"/>
  </w:num>
  <w:num w:numId="46">
    <w:abstractNumId w:val="2"/>
  </w:num>
  <w:num w:numId="47">
    <w:abstractNumId w:val="18"/>
  </w:num>
  <w:num w:numId="48">
    <w:abstractNumId w:val="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0938"/>
    <w:rsid w:val="000218CE"/>
    <w:rsid w:val="0003480F"/>
    <w:rsid w:val="00040020"/>
    <w:rsid w:val="00042A30"/>
    <w:rsid w:val="00057589"/>
    <w:rsid w:val="00060127"/>
    <w:rsid w:val="000706F4"/>
    <w:rsid w:val="00071828"/>
    <w:rsid w:val="00072649"/>
    <w:rsid w:val="000932C0"/>
    <w:rsid w:val="000C552D"/>
    <w:rsid w:val="000D1F3D"/>
    <w:rsid w:val="000D675F"/>
    <w:rsid w:val="000E5020"/>
    <w:rsid w:val="000F2254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793E"/>
    <w:rsid w:val="00145511"/>
    <w:rsid w:val="0015198A"/>
    <w:rsid w:val="00151F5E"/>
    <w:rsid w:val="00155D96"/>
    <w:rsid w:val="00161342"/>
    <w:rsid w:val="00164381"/>
    <w:rsid w:val="00181919"/>
    <w:rsid w:val="00194907"/>
    <w:rsid w:val="001A4795"/>
    <w:rsid w:val="001A5437"/>
    <w:rsid w:val="001B07BA"/>
    <w:rsid w:val="001B281E"/>
    <w:rsid w:val="001B297B"/>
    <w:rsid w:val="001E0045"/>
    <w:rsid w:val="001E1E36"/>
    <w:rsid w:val="001F7B18"/>
    <w:rsid w:val="00200A00"/>
    <w:rsid w:val="00204AF3"/>
    <w:rsid w:val="00221FD0"/>
    <w:rsid w:val="00231C0C"/>
    <w:rsid w:val="002409C3"/>
    <w:rsid w:val="00241BFD"/>
    <w:rsid w:val="00250BE2"/>
    <w:rsid w:val="00280ACA"/>
    <w:rsid w:val="00281ECF"/>
    <w:rsid w:val="00284DC6"/>
    <w:rsid w:val="0029091A"/>
    <w:rsid w:val="00294118"/>
    <w:rsid w:val="002A3988"/>
    <w:rsid w:val="002A59FF"/>
    <w:rsid w:val="002C329C"/>
    <w:rsid w:val="002D003D"/>
    <w:rsid w:val="002D3043"/>
    <w:rsid w:val="002D3BDC"/>
    <w:rsid w:val="002E37CC"/>
    <w:rsid w:val="002E6584"/>
    <w:rsid w:val="00304C22"/>
    <w:rsid w:val="00314F8B"/>
    <w:rsid w:val="00326B0D"/>
    <w:rsid w:val="00334AB1"/>
    <w:rsid w:val="00351013"/>
    <w:rsid w:val="00361FD4"/>
    <w:rsid w:val="00363C12"/>
    <w:rsid w:val="003663A2"/>
    <w:rsid w:val="00370820"/>
    <w:rsid w:val="00383DDA"/>
    <w:rsid w:val="0038742B"/>
    <w:rsid w:val="00387A51"/>
    <w:rsid w:val="003A28FA"/>
    <w:rsid w:val="003A4325"/>
    <w:rsid w:val="003B2B21"/>
    <w:rsid w:val="003C53CB"/>
    <w:rsid w:val="003C5710"/>
    <w:rsid w:val="003C66EF"/>
    <w:rsid w:val="003D0DEB"/>
    <w:rsid w:val="003D65CC"/>
    <w:rsid w:val="003E1CFB"/>
    <w:rsid w:val="003E6F11"/>
    <w:rsid w:val="003F2F74"/>
    <w:rsid w:val="003F791B"/>
    <w:rsid w:val="0041323A"/>
    <w:rsid w:val="00416FAF"/>
    <w:rsid w:val="004309B9"/>
    <w:rsid w:val="00432D98"/>
    <w:rsid w:val="00450597"/>
    <w:rsid w:val="004600A0"/>
    <w:rsid w:val="004600A6"/>
    <w:rsid w:val="00474278"/>
    <w:rsid w:val="0047571D"/>
    <w:rsid w:val="00476861"/>
    <w:rsid w:val="00480AE1"/>
    <w:rsid w:val="0048329E"/>
    <w:rsid w:val="004913FC"/>
    <w:rsid w:val="004B331A"/>
    <w:rsid w:val="004B7E18"/>
    <w:rsid w:val="004C64B1"/>
    <w:rsid w:val="004D35D1"/>
    <w:rsid w:val="004E3A54"/>
    <w:rsid w:val="004F0E14"/>
    <w:rsid w:val="004F2A5C"/>
    <w:rsid w:val="004F547E"/>
    <w:rsid w:val="005053AB"/>
    <w:rsid w:val="005136A4"/>
    <w:rsid w:val="00521A07"/>
    <w:rsid w:val="00545BF5"/>
    <w:rsid w:val="0055296F"/>
    <w:rsid w:val="00571226"/>
    <w:rsid w:val="0057414B"/>
    <w:rsid w:val="00576FC2"/>
    <w:rsid w:val="00581A47"/>
    <w:rsid w:val="0058393B"/>
    <w:rsid w:val="00592F6B"/>
    <w:rsid w:val="005D5C35"/>
    <w:rsid w:val="005E325C"/>
    <w:rsid w:val="005E5C61"/>
    <w:rsid w:val="00612F68"/>
    <w:rsid w:val="0063256D"/>
    <w:rsid w:val="00635443"/>
    <w:rsid w:val="00652270"/>
    <w:rsid w:val="00653DBE"/>
    <w:rsid w:val="00656F63"/>
    <w:rsid w:val="0066168C"/>
    <w:rsid w:val="00675880"/>
    <w:rsid w:val="00696DCD"/>
    <w:rsid w:val="006B04CC"/>
    <w:rsid w:val="006B1A34"/>
    <w:rsid w:val="006C09F5"/>
    <w:rsid w:val="006C1AFF"/>
    <w:rsid w:val="006C60B6"/>
    <w:rsid w:val="006D27AC"/>
    <w:rsid w:val="006E1BC2"/>
    <w:rsid w:val="006F09ED"/>
    <w:rsid w:val="00700404"/>
    <w:rsid w:val="00705419"/>
    <w:rsid w:val="00706B78"/>
    <w:rsid w:val="007238DC"/>
    <w:rsid w:val="007247D2"/>
    <w:rsid w:val="007257B2"/>
    <w:rsid w:val="00740F6A"/>
    <w:rsid w:val="00754D64"/>
    <w:rsid w:val="00765812"/>
    <w:rsid w:val="00765EC7"/>
    <w:rsid w:val="007747A2"/>
    <w:rsid w:val="0078464C"/>
    <w:rsid w:val="007872DF"/>
    <w:rsid w:val="007A3C94"/>
    <w:rsid w:val="007A3CB4"/>
    <w:rsid w:val="007B6D6E"/>
    <w:rsid w:val="007E2A4E"/>
    <w:rsid w:val="007E3B41"/>
    <w:rsid w:val="007E55C9"/>
    <w:rsid w:val="007F06A9"/>
    <w:rsid w:val="00800CA5"/>
    <w:rsid w:val="00812C1E"/>
    <w:rsid w:val="00812F48"/>
    <w:rsid w:val="00812F97"/>
    <w:rsid w:val="00826B6E"/>
    <w:rsid w:val="00826EE1"/>
    <w:rsid w:val="00826F80"/>
    <w:rsid w:val="008352C5"/>
    <w:rsid w:val="00865B16"/>
    <w:rsid w:val="00867671"/>
    <w:rsid w:val="0086797D"/>
    <w:rsid w:val="008745B9"/>
    <w:rsid w:val="00881532"/>
    <w:rsid w:val="00882DF6"/>
    <w:rsid w:val="00884385"/>
    <w:rsid w:val="0089508E"/>
    <w:rsid w:val="008B0AF5"/>
    <w:rsid w:val="008D2285"/>
    <w:rsid w:val="008E18A0"/>
    <w:rsid w:val="008E1C10"/>
    <w:rsid w:val="008E2D87"/>
    <w:rsid w:val="008E3D00"/>
    <w:rsid w:val="008F2798"/>
    <w:rsid w:val="009001F1"/>
    <w:rsid w:val="0091781E"/>
    <w:rsid w:val="009401B1"/>
    <w:rsid w:val="0094416F"/>
    <w:rsid w:val="00953584"/>
    <w:rsid w:val="00963967"/>
    <w:rsid w:val="009671A6"/>
    <w:rsid w:val="00992F50"/>
    <w:rsid w:val="0099652D"/>
    <w:rsid w:val="009A2594"/>
    <w:rsid w:val="009B3921"/>
    <w:rsid w:val="009C05A0"/>
    <w:rsid w:val="009C57DA"/>
    <w:rsid w:val="009F1D25"/>
    <w:rsid w:val="009F480B"/>
    <w:rsid w:val="009F69EA"/>
    <w:rsid w:val="00A1021B"/>
    <w:rsid w:val="00A10374"/>
    <w:rsid w:val="00A30728"/>
    <w:rsid w:val="00A30748"/>
    <w:rsid w:val="00A32D99"/>
    <w:rsid w:val="00A5182D"/>
    <w:rsid w:val="00A92C69"/>
    <w:rsid w:val="00A95A5C"/>
    <w:rsid w:val="00A96C71"/>
    <w:rsid w:val="00AA18A0"/>
    <w:rsid w:val="00AA7C65"/>
    <w:rsid w:val="00AB4D53"/>
    <w:rsid w:val="00AC00D2"/>
    <w:rsid w:val="00AC4A10"/>
    <w:rsid w:val="00AC58E0"/>
    <w:rsid w:val="00AD1FC8"/>
    <w:rsid w:val="00AD25CC"/>
    <w:rsid w:val="00AF2FBD"/>
    <w:rsid w:val="00B05CE5"/>
    <w:rsid w:val="00B141C8"/>
    <w:rsid w:val="00B163DD"/>
    <w:rsid w:val="00B2106F"/>
    <w:rsid w:val="00B33F02"/>
    <w:rsid w:val="00B36055"/>
    <w:rsid w:val="00B418DB"/>
    <w:rsid w:val="00B42543"/>
    <w:rsid w:val="00B42FC7"/>
    <w:rsid w:val="00B51ED6"/>
    <w:rsid w:val="00B52093"/>
    <w:rsid w:val="00B554B3"/>
    <w:rsid w:val="00B56553"/>
    <w:rsid w:val="00B671B8"/>
    <w:rsid w:val="00B7750D"/>
    <w:rsid w:val="00B81656"/>
    <w:rsid w:val="00B844A6"/>
    <w:rsid w:val="00B84B45"/>
    <w:rsid w:val="00B857C6"/>
    <w:rsid w:val="00B90ABB"/>
    <w:rsid w:val="00B91B5A"/>
    <w:rsid w:val="00BA0A6C"/>
    <w:rsid w:val="00BA5C04"/>
    <w:rsid w:val="00BC07A5"/>
    <w:rsid w:val="00BC0FFE"/>
    <w:rsid w:val="00BC73D9"/>
    <w:rsid w:val="00BC7954"/>
    <w:rsid w:val="00BD489D"/>
    <w:rsid w:val="00BE7E84"/>
    <w:rsid w:val="00BF568C"/>
    <w:rsid w:val="00C00C07"/>
    <w:rsid w:val="00C103EF"/>
    <w:rsid w:val="00C115C3"/>
    <w:rsid w:val="00C3363C"/>
    <w:rsid w:val="00C3772E"/>
    <w:rsid w:val="00C504B2"/>
    <w:rsid w:val="00C50842"/>
    <w:rsid w:val="00C63376"/>
    <w:rsid w:val="00C73A88"/>
    <w:rsid w:val="00C74546"/>
    <w:rsid w:val="00C8009C"/>
    <w:rsid w:val="00C91D71"/>
    <w:rsid w:val="00C93D7B"/>
    <w:rsid w:val="00C96E3B"/>
    <w:rsid w:val="00CA148F"/>
    <w:rsid w:val="00CA39FE"/>
    <w:rsid w:val="00CA656A"/>
    <w:rsid w:val="00CB6E97"/>
    <w:rsid w:val="00CC0CAA"/>
    <w:rsid w:val="00CD6E89"/>
    <w:rsid w:val="00CE654F"/>
    <w:rsid w:val="00CF21EA"/>
    <w:rsid w:val="00D029F5"/>
    <w:rsid w:val="00D0784F"/>
    <w:rsid w:val="00D1716D"/>
    <w:rsid w:val="00D2179A"/>
    <w:rsid w:val="00D21F4C"/>
    <w:rsid w:val="00D265F6"/>
    <w:rsid w:val="00D315F1"/>
    <w:rsid w:val="00D32542"/>
    <w:rsid w:val="00D3327A"/>
    <w:rsid w:val="00D36D29"/>
    <w:rsid w:val="00D4347A"/>
    <w:rsid w:val="00D53CC4"/>
    <w:rsid w:val="00D565AB"/>
    <w:rsid w:val="00D72A85"/>
    <w:rsid w:val="00D75CBA"/>
    <w:rsid w:val="00D82FB6"/>
    <w:rsid w:val="00D87B24"/>
    <w:rsid w:val="00D91B6D"/>
    <w:rsid w:val="00D968C4"/>
    <w:rsid w:val="00DC1301"/>
    <w:rsid w:val="00DD08AC"/>
    <w:rsid w:val="00DD7EC2"/>
    <w:rsid w:val="00DE075A"/>
    <w:rsid w:val="00DE412B"/>
    <w:rsid w:val="00E0571B"/>
    <w:rsid w:val="00E151E4"/>
    <w:rsid w:val="00E16213"/>
    <w:rsid w:val="00E21567"/>
    <w:rsid w:val="00E216D1"/>
    <w:rsid w:val="00E4171A"/>
    <w:rsid w:val="00E76CD2"/>
    <w:rsid w:val="00E826EE"/>
    <w:rsid w:val="00E87222"/>
    <w:rsid w:val="00E907B4"/>
    <w:rsid w:val="00E9232C"/>
    <w:rsid w:val="00E95E3D"/>
    <w:rsid w:val="00EB4DF8"/>
    <w:rsid w:val="00EC6803"/>
    <w:rsid w:val="00EC7C83"/>
    <w:rsid w:val="00ED3811"/>
    <w:rsid w:val="00ED41E3"/>
    <w:rsid w:val="00EF6AB0"/>
    <w:rsid w:val="00F013F2"/>
    <w:rsid w:val="00F052E1"/>
    <w:rsid w:val="00F31FD9"/>
    <w:rsid w:val="00F33348"/>
    <w:rsid w:val="00F339A2"/>
    <w:rsid w:val="00F65D0D"/>
    <w:rsid w:val="00F70051"/>
    <w:rsid w:val="00F72A70"/>
    <w:rsid w:val="00F75211"/>
    <w:rsid w:val="00F760FB"/>
    <w:rsid w:val="00FA10C2"/>
    <w:rsid w:val="00FB445A"/>
    <w:rsid w:val="00FC7F93"/>
    <w:rsid w:val="00FD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6DED74"/>
  <w15:docId w15:val="{4AE3BC9D-0034-4F9C-901B-91EACAFA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Akapit z listą BS,L1,Numerowanie,List Paragraph,Akapit z listą 1,Nagłowek 3,Podsis rysunku,Bulleted list,Odstavec,Tekst punktowanie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Akapit z listą BS Znak,L1 Znak,Numerowanie Znak,List Paragraph Znak,Nagłowek 3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odo@warmia.mazury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warmia.mazury.pl" TargetMode="External"/><Relationship Id="rId14" Type="http://schemas.openxmlformats.org/officeDocument/2006/relationships/hyperlink" Target="https://platformazakupowa.pl/pn/warmia.mazury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69D98-7090-41A0-97B0-B43AF9450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1774</TotalTime>
  <Pages>1</Pages>
  <Words>6520</Words>
  <Characters>39124</Characters>
  <Application>Microsoft Office Word</Application>
  <DocSecurity>0</DocSecurity>
  <Lines>326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Agnieszka Ostrowska</cp:lastModifiedBy>
  <cp:revision>232</cp:revision>
  <cp:lastPrinted>2025-03-26T11:43:00Z</cp:lastPrinted>
  <dcterms:created xsi:type="dcterms:W3CDTF">2020-11-09T07:08:00Z</dcterms:created>
  <dcterms:modified xsi:type="dcterms:W3CDTF">2025-04-17T11:28:00Z</dcterms:modified>
</cp:coreProperties>
</file>