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5EF936" w14:textId="5B72CF43" w:rsidR="00330C97" w:rsidRPr="00235220" w:rsidRDefault="00330C97" w:rsidP="00330C97">
      <w:pPr>
        <w:pStyle w:val="Stopka"/>
        <w:tabs>
          <w:tab w:val="clear" w:pos="4536"/>
          <w:tab w:val="clear" w:pos="9072"/>
        </w:tabs>
        <w:jc w:val="right"/>
        <w:outlineLvl w:val="0"/>
        <w:rPr>
          <w:rFonts w:asciiTheme="minorHAnsi" w:hAnsiTheme="minorHAnsi" w:cstheme="minorHAnsi"/>
          <w:sz w:val="18"/>
          <w:szCs w:val="18"/>
        </w:rPr>
      </w:pPr>
      <w:r w:rsidRPr="00235220">
        <w:rPr>
          <w:rFonts w:asciiTheme="minorHAnsi" w:hAnsiTheme="minorHAnsi" w:cstheme="minorHAnsi"/>
          <w:sz w:val="18"/>
          <w:szCs w:val="18"/>
        </w:rPr>
        <w:t xml:space="preserve">Załącznik Nr </w:t>
      </w:r>
      <w:r w:rsidR="00F04E0B">
        <w:rPr>
          <w:rFonts w:asciiTheme="minorHAnsi" w:hAnsiTheme="minorHAnsi" w:cstheme="minorHAnsi"/>
          <w:sz w:val="18"/>
          <w:szCs w:val="18"/>
        </w:rPr>
        <w:t>8</w:t>
      </w:r>
      <w:r w:rsidRPr="00235220">
        <w:rPr>
          <w:rFonts w:asciiTheme="minorHAnsi" w:hAnsiTheme="minorHAnsi" w:cstheme="minorHAnsi"/>
          <w:sz w:val="18"/>
          <w:szCs w:val="18"/>
        </w:rPr>
        <w:t xml:space="preserve"> do </w:t>
      </w:r>
      <w:r w:rsidR="004F75E5">
        <w:rPr>
          <w:rFonts w:asciiTheme="minorHAnsi" w:hAnsiTheme="minorHAnsi" w:cstheme="minorHAnsi"/>
          <w:sz w:val="18"/>
          <w:szCs w:val="18"/>
        </w:rPr>
        <w:t>Umowy</w:t>
      </w:r>
      <w:r w:rsidR="00666288">
        <w:rPr>
          <w:rFonts w:asciiTheme="minorHAnsi" w:hAnsiTheme="minorHAnsi" w:cstheme="minorHAnsi"/>
          <w:sz w:val="18"/>
          <w:szCs w:val="18"/>
        </w:rPr>
        <w:t>……………………………………………………</w:t>
      </w:r>
    </w:p>
    <w:p w14:paraId="2F9885E9" w14:textId="51D73210" w:rsidR="003A77E5" w:rsidRPr="00235220" w:rsidRDefault="003A77E5" w:rsidP="009B3E15">
      <w:pPr>
        <w:jc w:val="both"/>
        <w:rPr>
          <w:rFonts w:asciiTheme="minorHAnsi" w:hAnsiTheme="minorHAnsi" w:cstheme="minorHAnsi"/>
          <w:b/>
          <w:bCs/>
          <w:color w:val="00000A"/>
        </w:rPr>
      </w:pPr>
      <w:r w:rsidRPr="00235220">
        <w:rPr>
          <w:rFonts w:asciiTheme="minorHAnsi" w:hAnsiTheme="minorHAnsi" w:cstheme="minorHAnsi"/>
          <w:b/>
          <w:bCs/>
        </w:rPr>
        <w:t xml:space="preserve">Dotyczy: </w:t>
      </w:r>
      <w:r w:rsidRPr="00235220">
        <w:rPr>
          <w:rFonts w:asciiTheme="minorHAnsi" w:hAnsiTheme="minorHAnsi" w:cstheme="minorHAnsi"/>
        </w:rPr>
        <w:t xml:space="preserve">postępowania o udzielenie zamówienia pn.: </w:t>
      </w:r>
      <w:r w:rsidR="00086194">
        <w:rPr>
          <w:rFonts w:asciiTheme="minorHAnsi" w:hAnsiTheme="minorHAnsi" w:cstheme="minorHAnsi"/>
          <w:b/>
          <w:szCs w:val="24"/>
        </w:rPr>
        <w:t>„</w:t>
      </w:r>
      <w:r w:rsidR="00FC268C">
        <w:rPr>
          <w:rFonts w:asciiTheme="minorHAnsi" w:hAnsiTheme="minorHAnsi" w:cstheme="minorHAnsi"/>
          <w:b/>
          <w:szCs w:val="24"/>
        </w:rPr>
        <w:t xml:space="preserve">Usługa </w:t>
      </w:r>
      <w:r w:rsidR="00FC268C">
        <w:rPr>
          <w:rFonts w:asciiTheme="minorHAnsi" w:eastAsia="Arial" w:hAnsiTheme="minorHAnsi" w:cstheme="minorHAnsi"/>
          <w:b/>
          <w:szCs w:val="24"/>
          <w:lang w:eastAsia="en-US"/>
        </w:rPr>
        <w:t>w</w:t>
      </w:r>
      <w:r w:rsidR="00086194">
        <w:rPr>
          <w:rFonts w:asciiTheme="minorHAnsi" w:eastAsia="Arial" w:hAnsiTheme="minorHAnsi" w:cstheme="minorHAnsi"/>
          <w:b/>
          <w:szCs w:val="24"/>
          <w:lang w:eastAsia="en-US"/>
        </w:rPr>
        <w:t>sparci</w:t>
      </w:r>
      <w:r w:rsidR="00FC268C">
        <w:rPr>
          <w:rFonts w:asciiTheme="minorHAnsi" w:eastAsia="Arial" w:hAnsiTheme="minorHAnsi" w:cstheme="minorHAnsi"/>
          <w:b/>
          <w:szCs w:val="24"/>
          <w:lang w:eastAsia="en-US"/>
        </w:rPr>
        <w:t>a</w:t>
      </w:r>
      <w:r w:rsidR="00086194">
        <w:rPr>
          <w:rFonts w:asciiTheme="minorHAnsi" w:eastAsia="Arial" w:hAnsiTheme="minorHAnsi" w:cstheme="minorHAnsi"/>
          <w:b/>
          <w:szCs w:val="24"/>
          <w:lang w:eastAsia="en-US"/>
        </w:rPr>
        <w:t xml:space="preserve"> </w:t>
      </w:r>
      <w:r w:rsidR="00FC268C">
        <w:rPr>
          <w:rFonts w:asciiTheme="minorHAnsi" w:eastAsia="Arial" w:hAnsiTheme="minorHAnsi" w:cstheme="minorHAnsi"/>
          <w:b/>
          <w:szCs w:val="24"/>
          <w:lang w:eastAsia="en-US"/>
        </w:rPr>
        <w:t>t</w:t>
      </w:r>
      <w:r w:rsidR="00086194">
        <w:rPr>
          <w:rFonts w:asciiTheme="minorHAnsi" w:eastAsia="Arial" w:hAnsiTheme="minorHAnsi" w:cstheme="minorHAnsi"/>
          <w:b/>
          <w:szCs w:val="24"/>
          <w:lang w:eastAsia="en-US"/>
        </w:rPr>
        <w:t>echniczne</w:t>
      </w:r>
      <w:r w:rsidR="00FC268C">
        <w:rPr>
          <w:rFonts w:asciiTheme="minorHAnsi" w:eastAsia="Arial" w:hAnsiTheme="minorHAnsi" w:cstheme="minorHAnsi"/>
          <w:b/>
          <w:szCs w:val="24"/>
          <w:lang w:eastAsia="en-US"/>
        </w:rPr>
        <w:t>go</w:t>
      </w:r>
      <w:r w:rsidR="00086194">
        <w:rPr>
          <w:rFonts w:asciiTheme="minorHAnsi" w:eastAsia="Arial" w:hAnsiTheme="minorHAnsi" w:cstheme="minorHAnsi"/>
          <w:b/>
          <w:szCs w:val="24"/>
          <w:lang w:eastAsia="en-US"/>
        </w:rPr>
        <w:t xml:space="preserve"> </w:t>
      </w:r>
      <w:r w:rsidR="00666288">
        <w:rPr>
          <w:rFonts w:asciiTheme="minorHAnsi" w:eastAsia="Arial" w:hAnsiTheme="minorHAnsi" w:cstheme="minorHAnsi"/>
          <w:b/>
          <w:szCs w:val="24"/>
          <w:lang w:eastAsia="en-US"/>
        </w:rPr>
        <w:t>s</w:t>
      </w:r>
      <w:r w:rsidR="00086194">
        <w:rPr>
          <w:rFonts w:asciiTheme="minorHAnsi" w:eastAsia="Arial" w:hAnsiTheme="minorHAnsi" w:cstheme="minorHAnsi"/>
          <w:b/>
          <w:szCs w:val="24"/>
          <w:lang w:eastAsia="en-US"/>
        </w:rPr>
        <w:t xml:space="preserve">ystemu ITS </w:t>
      </w:r>
      <w:r w:rsidR="00666288">
        <w:rPr>
          <w:rFonts w:asciiTheme="minorHAnsi" w:eastAsia="Arial" w:hAnsiTheme="minorHAnsi" w:cstheme="minorHAnsi"/>
          <w:b/>
          <w:szCs w:val="24"/>
          <w:lang w:eastAsia="en-US"/>
        </w:rPr>
        <w:t>(2025-2026)</w:t>
      </w:r>
      <w:r w:rsidR="00086194">
        <w:rPr>
          <w:rFonts w:asciiTheme="minorHAnsi" w:hAnsiTheme="minorHAnsi" w:cstheme="minorHAnsi"/>
          <w:b/>
          <w:szCs w:val="24"/>
        </w:rPr>
        <w:t>”,</w:t>
      </w:r>
      <w:r w:rsidR="00086194">
        <w:rPr>
          <w:rFonts w:asciiTheme="minorHAnsi" w:hAnsiTheme="minorHAnsi" w:cstheme="minorHAnsi"/>
          <w:b/>
          <w:i/>
          <w:iCs/>
          <w:sz w:val="20"/>
        </w:rPr>
        <w:t xml:space="preserve"> </w:t>
      </w:r>
      <w:r w:rsidR="009B3E15" w:rsidRPr="00FD4AF5">
        <w:rPr>
          <w:rFonts w:asciiTheme="minorHAnsi" w:eastAsia="Arial" w:hAnsiTheme="minorHAnsi" w:cstheme="minorHAnsi"/>
        </w:rPr>
        <w:t>prowadzonego pod</w:t>
      </w:r>
      <w:r w:rsidR="009B3E15" w:rsidRPr="00FD4AF5">
        <w:rPr>
          <w:rFonts w:asciiTheme="minorHAnsi" w:eastAsia="Arial" w:hAnsiTheme="minorHAnsi" w:cstheme="minorHAnsi"/>
          <w:b/>
          <w:bCs/>
        </w:rPr>
        <w:t xml:space="preserve"> </w:t>
      </w:r>
      <w:r w:rsidR="009B3E15" w:rsidRPr="00FD4AF5">
        <w:rPr>
          <w:rFonts w:asciiTheme="minorHAnsi" w:eastAsia="Arial" w:hAnsiTheme="minorHAnsi" w:cstheme="minorHAnsi"/>
        </w:rPr>
        <w:t>numerem</w:t>
      </w:r>
      <w:r w:rsidR="009B3E15" w:rsidRPr="00FD4AF5">
        <w:rPr>
          <w:rFonts w:asciiTheme="minorHAnsi" w:eastAsia="Arial" w:hAnsiTheme="minorHAnsi" w:cstheme="minorHAnsi"/>
          <w:b/>
          <w:bCs/>
        </w:rPr>
        <w:t xml:space="preserve"> </w:t>
      </w:r>
      <w:r w:rsidR="009B3E15" w:rsidRPr="00FD4AF5">
        <w:rPr>
          <w:rFonts w:asciiTheme="minorHAnsi" w:hAnsiTheme="minorHAnsi" w:cstheme="minorHAnsi"/>
          <w:b/>
          <w:bCs/>
        </w:rPr>
        <w:t>ZTM.EZ.3310.</w:t>
      </w:r>
      <w:r w:rsidR="00086194">
        <w:rPr>
          <w:rFonts w:asciiTheme="minorHAnsi" w:hAnsiTheme="minorHAnsi" w:cstheme="minorHAnsi"/>
          <w:b/>
          <w:bCs/>
        </w:rPr>
        <w:t>3</w:t>
      </w:r>
      <w:r w:rsidR="009B3E15" w:rsidRPr="00FD4AF5">
        <w:rPr>
          <w:rFonts w:asciiTheme="minorHAnsi" w:hAnsiTheme="minorHAnsi" w:cstheme="minorHAnsi"/>
          <w:b/>
          <w:bCs/>
        </w:rPr>
        <w:t>.202</w:t>
      </w:r>
      <w:r w:rsidR="00666288">
        <w:rPr>
          <w:rFonts w:asciiTheme="minorHAnsi" w:hAnsiTheme="minorHAnsi" w:cstheme="minorHAnsi"/>
          <w:b/>
          <w:bCs/>
        </w:rPr>
        <w:t>5</w:t>
      </w:r>
    </w:p>
    <w:p w14:paraId="2B9A6D5B" w14:textId="5EF500F1" w:rsidR="003A77E5" w:rsidRPr="00235220" w:rsidRDefault="003A77E5" w:rsidP="003A77E5">
      <w:pPr>
        <w:rPr>
          <w:rFonts w:asciiTheme="minorHAnsi" w:hAnsiTheme="minorHAnsi" w:cstheme="minorHAnsi"/>
        </w:rPr>
      </w:pPr>
    </w:p>
    <w:p w14:paraId="3F2D9DE4" w14:textId="77777777" w:rsidR="003A77E5" w:rsidRPr="00235220" w:rsidRDefault="003A77E5" w:rsidP="003A77E5">
      <w:pPr>
        <w:pStyle w:val="Nagwek2"/>
        <w:spacing w:line="312" w:lineRule="auto"/>
        <w:rPr>
          <w:rFonts w:asciiTheme="minorHAnsi" w:hAnsiTheme="minorHAnsi" w:cstheme="minorHAnsi"/>
          <w:sz w:val="22"/>
          <w:szCs w:val="22"/>
        </w:rPr>
      </w:pPr>
      <w:r w:rsidRPr="00235220">
        <w:rPr>
          <w:rFonts w:asciiTheme="minorHAnsi" w:hAnsiTheme="minorHAnsi" w:cstheme="minorHAnsi"/>
          <w:sz w:val="22"/>
          <w:szCs w:val="22"/>
        </w:rPr>
        <w:t>Oświadczenie dot. pojazdów elektrycznych lub napędzanych gazem ziemnym</w:t>
      </w:r>
    </w:p>
    <w:p w14:paraId="78321129" w14:textId="3EFC645E" w:rsidR="003A77E5" w:rsidRPr="00235220" w:rsidRDefault="003A77E5" w:rsidP="003A77E5">
      <w:pPr>
        <w:rPr>
          <w:rFonts w:asciiTheme="minorHAnsi" w:hAnsiTheme="minorHAnsi" w:cstheme="minorHAnsi"/>
        </w:rPr>
      </w:pPr>
    </w:p>
    <w:p w14:paraId="0460557B" w14:textId="77777777" w:rsidR="003E090A" w:rsidRPr="00235220" w:rsidRDefault="003E090A">
      <w:pPr>
        <w:pStyle w:val="Tekstpodstawowywcity"/>
        <w:spacing w:before="240" w:line="360" w:lineRule="auto"/>
        <w:ind w:left="0"/>
        <w:rPr>
          <w:rFonts w:asciiTheme="minorHAnsi" w:hAnsiTheme="minorHAnsi" w:cstheme="minorHAnsi"/>
        </w:rPr>
      </w:pPr>
      <w:r w:rsidRPr="00235220">
        <w:rPr>
          <w:rFonts w:asciiTheme="minorHAnsi" w:hAnsiTheme="minorHAnsi" w:cstheme="minorHAnsi"/>
        </w:rPr>
        <w:t xml:space="preserve">Nazwa </w:t>
      </w:r>
      <w:r w:rsidR="00E870EF" w:rsidRPr="00235220">
        <w:rPr>
          <w:rFonts w:asciiTheme="minorHAnsi" w:hAnsiTheme="minorHAnsi" w:cstheme="minorHAnsi"/>
        </w:rPr>
        <w:t>W</w:t>
      </w:r>
      <w:r w:rsidRPr="00235220">
        <w:rPr>
          <w:rFonts w:asciiTheme="minorHAnsi" w:hAnsiTheme="minorHAnsi" w:cstheme="minorHAnsi"/>
        </w:rPr>
        <w:t>ykonawcy:</w:t>
      </w:r>
      <w:r w:rsidR="002F5612" w:rsidRPr="00235220">
        <w:rPr>
          <w:rFonts w:asciiTheme="minorHAnsi" w:hAnsiTheme="minorHAnsi" w:cstheme="minorHAnsi"/>
        </w:rPr>
        <w:t xml:space="preserve"> </w:t>
      </w:r>
      <w:r w:rsidRPr="00235220">
        <w:rPr>
          <w:rFonts w:asciiTheme="minorHAnsi" w:hAnsiTheme="minorHAnsi" w:cstheme="minorHAnsi"/>
        </w:rPr>
        <w:t>…………………………………………………………………………………….</w:t>
      </w:r>
    </w:p>
    <w:p w14:paraId="7EBBFDE9" w14:textId="77777777" w:rsidR="003E090A" w:rsidRPr="00235220" w:rsidRDefault="003E090A">
      <w:pPr>
        <w:pStyle w:val="Tekstpodstawowywcity"/>
        <w:spacing w:line="360" w:lineRule="auto"/>
        <w:ind w:left="0"/>
        <w:rPr>
          <w:rFonts w:asciiTheme="minorHAnsi" w:hAnsiTheme="minorHAnsi" w:cstheme="minorHAnsi"/>
        </w:rPr>
      </w:pPr>
      <w:r w:rsidRPr="00235220">
        <w:rPr>
          <w:rFonts w:asciiTheme="minorHAnsi" w:hAnsiTheme="minorHAnsi" w:cstheme="minorHAnsi"/>
        </w:rPr>
        <w:t xml:space="preserve">Adres </w:t>
      </w:r>
      <w:r w:rsidR="00E870EF" w:rsidRPr="00235220">
        <w:rPr>
          <w:rFonts w:asciiTheme="minorHAnsi" w:hAnsiTheme="minorHAnsi" w:cstheme="minorHAnsi"/>
        </w:rPr>
        <w:t>W</w:t>
      </w:r>
      <w:r w:rsidRPr="00235220">
        <w:rPr>
          <w:rFonts w:asciiTheme="minorHAnsi" w:hAnsiTheme="minorHAnsi" w:cstheme="minorHAnsi"/>
        </w:rPr>
        <w:t>ykonawcy</w:t>
      </w:r>
      <w:r w:rsidR="002F5612" w:rsidRPr="00235220">
        <w:rPr>
          <w:rFonts w:asciiTheme="minorHAnsi" w:hAnsiTheme="minorHAnsi" w:cstheme="minorHAnsi"/>
        </w:rPr>
        <w:t xml:space="preserve">: </w:t>
      </w:r>
      <w:r w:rsidRPr="00235220">
        <w:rPr>
          <w:rFonts w:asciiTheme="minorHAnsi" w:hAnsiTheme="minorHAnsi" w:cstheme="minorHAnsi"/>
        </w:rPr>
        <w:t>……………………………………………………………………………………...</w:t>
      </w:r>
    </w:p>
    <w:p w14:paraId="0D08D69F" w14:textId="77777777" w:rsidR="003E090A" w:rsidRPr="00235220" w:rsidRDefault="003E090A">
      <w:pPr>
        <w:pStyle w:val="Tekstpodstawowy21"/>
        <w:spacing w:before="240" w:line="312" w:lineRule="auto"/>
        <w:rPr>
          <w:rFonts w:asciiTheme="minorHAnsi" w:hAnsiTheme="minorHAnsi" w:cstheme="minorHAnsi"/>
        </w:rPr>
      </w:pPr>
      <w:r w:rsidRPr="00235220">
        <w:rPr>
          <w:rFonts w:asciiTheme="minorHAnsi" w:hAnsiTheme="minorHAnsi" w:cstheme="minorHAnsi"/>
        </w:rPr>
        <w:t>Należy wstawić znak X w kratce przy jednej z poniższych opcji:</w:t>
      </w:r>
    </w:p>
    <w:tbl>
      <w:tblPr>
        <w:tblW w:w="922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817"/>
        <w:gridCol w:w="8403"/>
      </w:tblGrid>
      <w:tr w:rsidR="003E090A" w:rsidRPr="00235220" w14:paraId="3EBD7E57" w14:textId="77777777" w:rsidTr="005C4A11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1E58B8" w14:textId="77777777" w:rsidR="003E090A" w:rsidRPr="00235220" w:rsidRDefault="003E090A">
            <w:pPr>
              <w:pStyle w:val="Tekstpodstawowy21"/>
              <w:snapToGrid w:val="0"/>
              <w:spacing w:line="312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3E6535" w14:textId="77777777" w:rsidR="003E090A" w:rsidRPr="00235220" w:rsidRDefault="003E090A">
            <w:pPr>
              <w:pStyle w:val="Tekstpodstawowy21"/>
              <w:spacing w:line="312" w:lineRule="auto"/>
              <w:jc w:val="both"/>
              <w:rPr>
                <w:rFonts w:asciiTheme="minorHAnsi" w:hAnsiTheme="minorHAnsi" w:cstheme="minorHAnsi"/>
              </w:rPr>
            </w:pPr>
            <w:r w:rsidRPr="00235220">
              <w:rPr>
                <w:rFonts w:asciiTheme="minorHAnsi" w:hAnsiTheme="minorHAnsi" w:cstheme="minorHAnsi"/>
              </w:rPr>
              <w:t xml:space="preserve">Oświadczamy, iż we flocie pojazdów samochodowych (w rozumieniu art. 2 pkt 33 </w:t>
            </w:r>
            <w:r w:rsidRPr="00235220">
              <w:rPr>
                <w:rFonts w:asciiTheme="minorHAnsi" w:hAnsiTheme="minorHAnsi" w:cstheme="minorHAnsi"/>
                <w:i/>
              </w:rPr>
              <w:t>ustawy z dnia 20 czerwca 1997 r. Prawo o ruchu drogowym</w:t>
            </w:r>
            <w:r w:rsidRPr="00235220">
              <w:rPr>
                <w:rFonts w:asciiTheme="minorHAnsi" w:hAnsiTheme="minorHAnsi" w:cstheme="minorHAnsi"/>
              </w:rPr>
              <w:t xml:space="preserve">) użytkowanych przy wykonywaniu zadania publicznego zleconego przez Miasto Poznań </w:t>
            </w:r>
            <w:r w:rsidRPr="00235220">
              <w:rPr>
                <w:rFonts w:asciiTheme="minorHAnsi" w:hAnsiTheme="minorHAnsi" w:cstheme="minorHAnsi"/>
                <w:u w:val="single"/>
              </w:rPr>
              <w:t>będziemy dysponować odpowiednim udziałem pojazdów elektrycznych lub napędzanych gazem ziemnym,</w:t>
            </w:r>
            <w:r w:rsidRPr="00235220">
              <w:rPr>
                <w:rFonts w:asciiTheme="minorHAnsi" w:hAnsiTheme="minorHAnsi" w:cstheme="minorHAnsi"/>
              </w:rPr>
              <w:t xml:space="preserve"> w momencie konieczności spełnienia postanowień </w:t>
            </w:r>
            <w:r w:rsidRPr="00235220">
              <w:rPr>
                <w:rFonts w:asciiTheme="minorHAnsi" w:hAnsiTheme="minorHAnsi" w:cstheme="minorHAnsi"/>
                <w:i/>
              </w:rPr>
              <w:t>ustawy z dnia 11 stycznia 2018 r. o elektromobilności i paliwach alternatywnych</w:t>
            </w:r>
            <w:r w:rsidRPr="00235220">
              <w:rPr>
                <w:rFonts w:asciiTheme="minorHAnsi" w:hAnsiTheme="minorHAnsi" w:cstheme="minorHAnsi"/>
              </w:rPr>
              <w:t xml:space="preserve"> dot. udziałów pojazdów elektrycznych lub napędzanych gazem ziemnym w ramach wykonywania zadań publicznych zlecanych przez jednostkę samorządu terytorialnego.</w:t>
            </w:r>
          </w:p>
        </w:tc>
      </w:tr>
      <w:tr w:rsidR="003E090A" w:rsidRPr="00235220" w14:paraId="638CCE26" w14:textId="77777777" w:rsidTr="005C4A11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A4B284" w14:textId="77777777" w:rsidR="003E090A" w:rsidRPr="00235220" w:rsidRDefault="003E090A">
            <w:pPr>
              <w:pStyle w:val="Tekstpodstawowy21"/>
              <w:snapToGrid w:val="0"/>
              <w:spacing w:line="312" w:lineRule="auto"/>
              <w:jc w:val="center"/>
              <w:rPr>
                <w:rFonts w:asciiTheme="minorHAnsi" w:hAnsiTheme="minorHAnsi" w:cstheme="minorHAnsi"/>
                <w:iCs/>
              </w:rPr>
            </w:pPr>
          </w:p>
        </w:tc>
        <w:tc>
          <w:tcPr>
            <w:tcW w:w="8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611C6F" w14:textId="77777777" w:rsidR="003E090A" w:rsidRPr="00235220" w:rsidRDefault="003E090A">
            <w:pPr>
              <w:pStyle w:val="Tekstpodstawowy21"/>
              <w:spacing w:line="312" w:lineRule="auto"/>
              <w:jc w:val="both"/>
              <w:rPr>
                <w:rFonts w:asciiTheme="minorHAnsi" w:hAnsiTheme="minorHAnsi" w:cstheme="minorHAnsi"/>
              </w:rPr>
            </w:pPr>
            <w:r w:rsidRPr="00235220">
              <w:rPr>
                <w:rFonts w:asciiTheme="minorHAnsi" w:hAnsiTheme="minorHAnsi" w:cstheme="minorHAnsi"/>
              </w:rPr>
              <w:t xml:space="preserve">Oświadczamy, iż przy wykonywaniu zadania publicznego zleconego przez Miasto Poznań </w:t>
            </w:r>
            <w:r w:rsidRPr="00235220">
              <w:rPr>
                <w:rFonts w:asciiTheme="minorHAnsi" w:hAnsiTheme="minorHAnsi" w:cstheme="minorHAnsi"/>
                <w:u w:val="single"/>
              </w:rPr>
              <w:t>nie zaistnieje potrzeba dysponowania pojazdami samochodowymi</w:t>
            </w:r>
            <w:r w:rsidRPr="00235220">
              <w:rPr>
                <w:rFonts w:asciiTheme="minorHAnsi" w:hAnsiTheme="minorHAnsi" w:cstheme="minorHAnsi"/>
              </w:rPr>
              <w:t xml:space="preserve"> (w rozumieniu art. 2 pkt 33 </w:t>
            </w:r>
            <w:r w:rsidRPr="00235220">
              <w:rPr>
                <w:rFonts w:asciiTheme="minorHAnsi" w:hAnsiTheme="minorHAnsi" w:cstheme="minorHAnsi"/>
                <w:i/>
              </w:rPr>
              <w:t>ustawy z dnia 20 czerwca 1997 r. Prawo o ruchu drogowym</w:t>
            </w:r>
            <w:r w:rsidRPr="00235220">
              <w:rPr>
                <w:rFonts w:asciiTheme="minorHAnsi" w:hAnsiTheme="minorHAnsi" w:cstheme="minorHAnsi"/>
              </w:rPr>
              <w:t xml:space="preserve">), stąd nie pojawia się konieczność spełnienia postanowień </w:t>
            </w:r>
            <w:r w:rsidRPr="00235220">
              <w:rPr>
                <w:rFonts w:asciiTheme="minorHAnsi" w:hAnsiTheme="minorHAnsi" w:cstheme="minorHAnsi"/>
                <w:i/>
              </w:rPr>
              <w:t>ustawy z dnia 11 stycznia 2018 r. o elektromobilności i paliwach alternatywnych</w:t>
            </w:r>
            <w:r w:rsidRPr="00235220">
              <w:rPr>
                <w:rFonts w:asciiTheme="minorHAnsi" w:hAnsiTheme="minorHAnsi" w:cstheme="minorHAnsi"/>
              </w:rPr>
              <w:t xml:space="preserve"> dot. udziałów pojazdów elektrycznych lub napędzanych gazem ziemnym w ramach wykonywania zadań publicznych zlecanych przez jednostkę samorządu terytorialnego.</w:t>
            </w:r>
          </w:p>
        </w:tc>
      </w:tr>
    </w:tbl>
    <w:p w14:paraId="1ECAC8B5" w14:textId="77777777" w:rsidR="00F55901" w:rsidRDefault="00F55901" w:rsidP="005C4A11">
      <w:pPr>
        <w:tabs>
          <w:tab w:val="left" w:pos="8505"/>
          <w:tab w:val="right" w:leader="dot" w:pos="12474"/>
        </w:tabs>
        <w:jc w:val="right"/>
        <w:rPr>
          <w:rFonts w:asciiTheme="minorHAnsi" w:hAnsiTheme="minorHAnsi" w:cstheme="minorHAnsi"/>
          <w:sz w:val="24"/>
          <w:szCs w:val="24"/>
        </w:rPr>
      </w:pPr>
      <w:bookmarkStart w:id="0" w:name="_Hlk97274631"/>
    </w:p>
    <w:p w14:paraId="3CFCE1D5" w14:textId="77777777" w:rsidR="00863C93" w:rsidRDefault="00863C93" w:rsidP="00863C93">
      <w:pPr>
        <w:tabs>
          <w:tab w:val="left" w:pos="8505"/>
          <w:tab w:val="right" w:leader="dot" w:pos="12474"/>
        </w:tabs>
        <w:jc w:val="right"/>
        <w:rPr>
          <w:szCs w:val="18"/>
        </w:rPr>
      </w:pPr>
    </w:p>
    <w:p w14:paraId="2DE2650D" w14:textId="72F1B014" w:rsidR="00863C93" w:rsidRPr="00074ABD" w:rsidRDefault="00863C93" w:rsidP="00863C93">
      <w:pPr>
        <w:tabs>
          <w:tab w:val="left" w:pos="8505"/>
          <w:tab w:val="right" w:leader="dot" w:pos="12474"/>
        </w:tabs>
        <w:jc w:val="right"/>
        <w:rPr>
          <w:szCs w:val="18"/>
        </w:rPr>
      </w:pPr>
      <w:r>
        <w:rPr>
          <w:szCs w:val="18"/>
        </w:rPr>
        <w:t>……</w:t>
      </w:r>
      <w:r w:rsidRPr="00074ABD">
        <w:rPr>
          <w:szCs w:val="18"/>
        </w:rPr>
        <w:t>……………………………………………………………….</w:t>
      </w:r>
    </w:p>
    <w:p w14:paraId="614B7970" w14:textId="77777777" w:rsidR="00863C93" w:rsidRPr="00074ABD" w:rsidRDefault="00863C93" w:rsidP="00863C93">
      <w:pPr>
        <w:tabs>
          <w:tab w:val="center" w:pos="10490"/>
        </w:tabs>
        <w:jc w:val="right"/>
        <w:rPr>
          <w:sz w:val="16"/>
          <w:szCs w:val="16"/>
        </w:rPr>
      </w:pPr>
      <w:r w:rsidRPr="00074ABD">
        <w:rPr>
          <w:sz w:val="16"/>
          <w:szCs w:val="16"/>
        </w:rPr>
        <w:t>(podpis osoby uprawnionej do reprezentowania Wykonawcy</w:t>
      </w:r>
    </w:p>
    <w:p w14:paraId="277EB619" w14:textId="77777777" w:rsidR="00863C93" w:rsidRPr="00074ABD" w:rsidRDefault="00863C93" w:rsidP="00863C93">
      <w:pPr>
        <w:tabs>
          <w:tab w:val="center" w:pos="10490"/>
        </w:tabs>
        <w:jc w:val="right"/>
        <w:rPr>
          <w:sz w:val="16"/>
          <w:szCs w:val="16"/>
        </w:rPr>
      </w:pPr>
      <w:r w:rsidRPr="00074ABD">
        <w:rPr>
          <w:sz w:val="16"/>
          <w:szCs w:val="16"/>
        </w:rPr>
        <w:t xml:space="preserve"> lub upoważnionej do występowania w jego imieniu)</w:t>
      </w:r>
    </w:p>
    <w:bookmarkEnd w:id="0"/>
    <w:p w14:paraId="2BCD8383" w14:textId="77777777" w:rsidR="003E090A" w:rsidRPr="005C4A11" w:rsidRDefault="003E090A" w:rsidP="00D52C71">
      <w:pPr>
        <w:tabs>
          <w:tab w:val="center" w:pos="10490"/>
        </w:tabs>
        <w:jc w:val="right"/>
        <w:rPr>
          <w:rFonts w:asciiTheme="minorHAnsi" w:hAnsiTheme="minorHAnsi" w:cstheme="minorHAnsi"/>
          <w:sz w:val="24"/>
          <w:szCs w:val="24"/>
        </w:rPr>
      </w:pPr>
    </w:p>
    <w:sectPr w:rsidR="003E090A" w:rsidRPr="005C4A11">
      <w:headerReference w:type="default" r:id="rId6"/>
      <w:pgSz w:w="11906" w:h="16838"/>
      <w:pgMar w:top="1417" w:right="1417" w:bottom="1417" w:left="1417" w:header="708" w:footer="708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6E73FB" w14:textId="77777777" w:rsidR="00776F6F" w:rsidRDefault="00776F6F">
      <w:pPr>
        <w:spacing w:after="0" w:line="240" w:lineRule="auto"/>
      </w:pPr>
      <w:r>
        <w:separator/>
      </w:r>
    </w:p>
  </w:endnote>
  <w:endnote w:type="continuationSeparator" w:id="0">
    <w:p w14:paraId="651CDB56" w14:textId="77777777" w:rsidR="00776F6F" w:rsidRDefault="00776F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0F2376" w14:textId="77777777" w:rsidR="00776F6F" w:rsidRDefault="00776F6F">
      <w:pPr>
        <w:spacing w:after="0" w:line="240" w:lineRule="auto"/>
      </w:pPr>
      <w:r>
        <w:separator/>
      </w:r>
    </w:p>
  </w:footnote>
  <w:footnote w:type="continuationSeparator" w:id="0">
    <w:p w14:paraId="1425C90C" w14:textId="77777777" w:rsidR="00776F6F" w:rsidRDefault="00776F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51ABEA" w14:textId="3991D1B5" w:rsidR="003A77E5" w:rsidRPr="00C27749" w:rsidRDefault="003A77E5" w:rsidP="003A77E5">
    <w:pPr>
      <w:spacing w:line="259" w:lineRule="auto"/>
      <w:rPr>
        <w:rFonts w:asciiTheme="minorHAnsi" w:hAnsiTheme="minorHAnsi" w:cstheme="minorHAnsi"/>
        <w:sz w:val="16"/>
        <w:szCs w:val="16"/>
      </w:rPr>
    </w:pPr>
    <w:bookmarkStart w:id="1" w:name="_Hlk110423323"/>
    <w:bookmarkStart w:id="2" w:name="_Hlk110423926"/>
    <w:bookmarkStart w:id="3" w:name="_Hlk110423927"/>
    <w:r w:rsidRPr="00C27749">
      <w:rPr>
        <w:rFonts w:asciiTheme="minorHAnsi" w:hAnsiTheme="minorHAnsi" w:cstheme="minorHAnsi"/>
        <w:sz w:val="16"/>
        <w:szCs w:val="16"/>
      </w:rPr>
      <w:t>Znak sprawy: ZTM.EZ.3310.</w:t>
    </w:r>
    <w:r w:rsidR="00086194">
      <w:rPr>
        <w:rFonts w:asciiTheme="minorHAnsi" w:hAnsiTheme="minorHAnsi" w:cstheme="minorHAnsi"/>
        <w:sz w:val="16"/>
        <w:szCs w:val="16"/>
      </w:rPr>
      <w:t>3</w:t>
    </w:r>
    <w:r w:rsidRPr="00C27749">
      <w:rPr>
        <w:rFonts w:asciiTheme="minorHAnsi" w:hAnsiTheme="minorHAnsi" w:cstheme="minorHAnsi"/>
        <w:sz w:val="16"/>
        <w:szCs w:val="16"/>
      </w:rPr>
      <w:t>.202</w:t>
    </w:r>
    <w:r w:rsidR="00666288">
      <w:rPr>
        <w:rFonts w:asciiTheme="minorHAnsi" w:hAnsiTheme="minorHAnsi" w:cstheme="minorHAnsi"/>
        <w:sz w:val="16"/>
        <w:szCs w:val="16"/>
      </w:rPr>
      <w:t>5</w:t>
    </w:r>
  </w:p>
  <w:p w14:paraId="6B311D49" w14:textId="7E6D2962" w:rsidR="00E870EF" w:rsidRPr="000427EA" w:rsidRDefault="003A77E5" w:rsidP="003A77E5">
    <w:pPr>
      <w:pStyle w:val="Nagwek"/>
    </w:pPr>
    <w:r w:rsidRPr="00C27749">
      <w:rPr>
        <w:rFonts w:asciiTheme="minorHAnsi" w:hAnsiTheme="minorHAnsi" w:cstheme="minorHAnsi"/>
        <w:sz w:val="16"/>
        <w:szCs w:val="16"/>
      </w:rPr>
      <w:t>Nazwa postępowania</w:t>
    </w:r>
    <w:r w:rsidRPr="00281F16">
      <w:rPr>
        <w:rFonts w:asciiTheme="minorHAnsi" w:hAnsiTheme="minorHAnsi" w:cstheme="minorHAnsi"/>
        <w:bCs/>
        <w:sz w:val="16"/>
        <w:szCs w:val="16"/>
      </w:rPr>
      <w:t xml:space="preserve"> </w:t>
    </w:r>
    <w:bookmarkEnd w:id="1"/>
    <w:bookmarkEnd w:id="2"/>
    <w:bookmarkEnd w:id="3"/>
    <w:r w:rsidR="00086194" w:rsidRPr="00086194">
      <w:rPr>
        <w:rFonts w:asciiTheme="minorHAnsi" w:hAnsiTheme="minorHAnsi" w:cstheme="minorHAnsi"/>
        <w:bCs/>
        <w:sz w:val="16"/>
        <w:szCs w:val="16"/>
      </w:rPr>
      <w:t>„</w:t>
    </w:r>
    <w:r w:rsidR="00086194" w:rsidRPr="00086194">
      <w:rPr>
        <w:rFonts w:asciiTheme="minorHAnsi" w:eastAsia="Arial" w:hAnsiTheme="minorHAnsi" w:cstheme="minorHAnsi"/>
        <w:bCs/>
        <w:sz w:val="16"/>
        <w:szCs w:val="16"/>
        <w:lang w:eastAsia="en-US"/>
      </w:rPr>
      <w:t>Wsparci</w:t>
    </w:r>
    <w:r w:rsidR="00666288">
      <w:rPr>
        <w:rFonts w:asciiTheme="minorHAnsi" w:eastAsia="Arial" w:hAnsiTheme="minorHAnsi" w:cstheme="minorHAnsi"/>
        <w:bCs/>
        <w:sz w:val="16"/>
        <w:szCs w:val="16"/>
        <w:lang w:eastAsia="en-US"/>
      </w:rPr>
      <w:t>e</w:t>
    </w:r>
    <w:r w:rsidR="00086194" w:rsidRPr="00086194">
      <w:rPr>
        <w:rFonts w:asciiTheme="minorHAnsi" w:eastAsia="Arial" w:hAnsiTheme="minorHAnsi" w:cstheme="minorHAnsi"/>
        <w:bCs/>
        <w:sz w:val="16"/>
        <w:szCs w:val="16"/>
        <w:lang w:eastAsia="en-US"/>
      </w:rPr>
      <w:t xml:space="preserve"> Techniczn</w:t>
    </w:r>
    <w:r w:rsidR="00666288">
      <w:rPr>
        <w:rFonts w:asciiTheme="minorHAnsi" w:eastAsia="Arial" w:hAnsiTheme="minorHAnsi" w:cstheme="minorHAnsi"/>
        <w:bCs/>
        <w:sz w:val="16"/>
        <w:szCs w:val="16"/>
        <w:lang w:eastAsia="en-US"/>
      </w:rPr>
      <w:t>e</w:t>
    </w:r>
    <w:r w:rsidR="00086194" w:rsidRPr="00086194">
      <w:rPr>
        <w:rFonts w:asciiTheme="minorHAnsi" w:eastAsia="Arial" w:hAnsiTheme="minorHAnsi" w:cstheme="minorHAnsi"/>
        <w:bCs/>
        <w:sz w:val="16"/>
        <w:szCs w:val="16"/>
        <w:lang w:eastAsia="en-US"/>
      </w:rPr>
      <w:t xml:space="preserve"> Systemu ITS </w:t>
    </w:r>
    <w:r w:rsidR="00666288">
      <w:rPr>
        <w:rFonts w:asciiTheme="minorHAnsi" w:eastAsia="Arial" w:hAnsiTheme="minorHAnsi" w:cstheme="minorHAnsi"/>
        <w:bCs/>
        <w:sz w:val="16"/>
        <w:szCs w:val="16"/>
        <w:lang w:eastAsia="en-US"/>
      </w:rPr>
      <w:t>(2025-2026)</w:t>
    </w:r>
    <w:r w:rsidR="00086194" w:rsidRPr="00086194">
      <w:rPr>
        <w:rFonts w:asciiTheme="minorHAnsi" w:hAnsiTheme="minorHAnsi" w:cstheme="minorHAnsi"/>
        <w:bCs/>
        <w:sz w:val="16"/>
        <w:szCs w:val="16"/>
      </w:rPr>
      <w:t>”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0EF"/>
    <w:rsid w:val="00000702"/>
    <w:rsid w:val="000044A0"/>
    <w:rsid w:val="000427EA"/>
    <w:rsid w:val="00053017"/>
    <w:rsid w:val="00086194"/>
    <w:rsid w:val="00113AD8"/>
    <w:rsid w:val="00164F69"/>
    <w:rsid w:val="00230FFF"/>
    <w:rsid w:val="00235220"/>
    <w:rsid w:val="00281F16"/>
    <w:rsid w:val="002B3CB5"/>
    <w:rsid w:val="002E3322"/>
    <w:rsid w:val="002F5612"/>
    <w:rsid w:val="00330C97"/>
    <w:rsid w:val="003A5FBC"/>
    <w:rsid w:val="003A77E5"/>
    <w:rsid w:val="003E090A"/>
    <w:rsid w:val="004F75E5"/>
    <w:rsid w:val="00584585"/>
    <w:rsid w:val="005B20EF"/>
    <w:rsid w:val="005C4A11"/>
    <w:rsid w:val="005D714A"/>
    <w:rsid w:val="005F23A3"/>
    <w:rsid w:val="006364FF"/>
    <w:rsid w:val="00666288"/>
    <w:rsid w:val="006D5FDD"/>
    <w:rsid w:val="00716D01"/>
    <w:rsid w:val="00776F6F"/>
    <w:rsid w:val="00820C63"/>
    <w:rsid w:val="00863C93"/>
    <w:rsid w:val="0096583D"/>
    <w:rsid w:val="009B3E15"/>
    <w:rsid w:val="009F57C5"/>
    <w:rsid w:val="00BF54D5"/>
    <w:rsid w:val="00C12AB1"/>
    <w:rsid w:val="00D52C71"/>
    <w:rsid w:val="00DA18C2"/>
    <w:rsid w:val="00DE7624"/>
    <w:rsid w:val="00DF50FF"/>
    <w:rsid w:val="00E02C0C"/>
    <w:rsid w:val="00E12E35"/>
    <w:rsid w:val="00E41667"/>
    <w:rsid w:val="00E870EF"/>
    <w:rsid w:val="00EE52D7"/>
    <w:rsid w:val="00F04E0B"/>
    <w:rsid w:val="00F55901"/>
    <w:rsid w:val="00FC2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4351B0B"/>
  <w15:chartTrackingRefBased/>
  <w15:docId w15:val="{73389E29-8C10-4A48-8129-64DF9C01A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Arial" w:eastAsia="Times New Roman" w:hAnsi="Arial" w:cs="Arial"/>
      <w:lang w:eastAsia="pl-PL"/>
    </w:rPr>
  </w:style>
  <w:style w:type="character" w:customStyle="1" w:styleId="WW8Num2z0">
    <w:name w:val="WW8Num2z0"/>
    <w:rPr>
      <w:rFonts w:ascii="Arial" w:eastAsia="Times New Roman" w:hAnsi="Arial" w:cs="Arial" w:hint="default"/>
      <w:lang w:eastAsia="pl-PL"/>
    </w:rPr>
  </w:style>
  <w:style w:type="character" w:customStyle="1" w:styleId="WW8Num3z0">
    <w:name w:val="WW8Num3z0"/>
    <w:rPr>
      <w:rFonts w:hint="default"/>
      <w:color w:val="auto"/>
    </w:rPr>
  </w:style>
  <w:style w:type="character" w:customStyle="1" w:styleId="WW8Num4z0">
    <w:name w:val="WW8Num4z0"/>
    <w:rPr>
      <w:rFonts w:ascii="Arial" w:eastAsia="Times New Roman" w:hAnsi="Arial" w:cs="Arial" w:hint="default"/>
      <w:color w:val="auto"/>
      <w:lang w:eastAsia="pl-PL"/>
    </w:rPr>
  </w:style>
  <w:style w:type="character" w:customStyle="1" w:styleId="WW8Num5z0">
    <w:name w:val="WW8Num5z0"/>
    <w:rPr>
      <w:rFonts w:ascii="Arial" w:eastAsia="Times New Roman" w:hAnsi="Arial" w:cs="Arial" w:hint="default"/>
      <w:lang w:eastAsia="pl-PL"/>
    </w:rPr>
  </w:style>
  <w:style w:type="character" w:customStyle="1" w:styleId="WW8Num6z0">
    <w:name w:val="WW8Num6z0"/>
  </w:style>
  <w:style w:type="character" w:customStyle="1" w:styleId="WW8Num7z0">
    <w:name w:val="WW8Num7z0"/>
    <w:rPr>
      <w:rFonts w:ascii="Arial" w:eastAsia="Times New Roman" w:hAnsi="Arial" w:cs="Arial"/>
      <w:lang w:eastAsia="pl-PL"/>
    </w:rPr>
  </w:style>
  <w:style w:type="character" w:customStyle="1" w:styleId="WW8Num8z0">
    <w:name w:val="WW8Num8z0"/>
    <w:rPr>
      <w:rFonts w:ascii="Arial" w:eastAsia="Times New Roman" w:hAnsi="Arial" w:cs="Arial" w:hint="default"/>
      <w:lang w:eastAsia="pl-PL"/>
    </w:rPr>
  </w:style>
  <w:style w:type="character" w:customStyle="1" w:styleId="WW8Num9z0">
    <w:name w:val="WW8Num9z0"/>
    <w:rPr>
      <w:rFonts w:ascii="Arial" w:eastAsia="Times New Roman" w:hAnsi="Arial" w:cs="Arial" w:hint="default"/>
      <w:color w:val="auto"/>
      <w:lang w:eastAsia="pl-PL"/>
    </w:rPr>
  </w:style>
  <w:style w:type="character" w:customStyle="1" w:styleId="WW8Num10z0">
    <w:name w:val="WW8Num10z0"/>
  </w:style>
  <w:style w:type="character" w:customStyle="1" w:styleId="WW8Num11z0">
    <w:name w:val="WW8Num11z0"/>
    <w:rPr>
      <w:rFonts w:ascii="Arial" w:eastAsia="Times New Roman" w:hAnsi="Arial" w:cs="Arial"/>
      <w:lang w:eastAsia="pl-PL"/>
    </w:rPr>
  </w:style>
  <w:style w:type="character" w:customStyle="1" w:styleId="WW8Num12z0">
    <w:name w:val="WW8Num12z0"/>
    <w:rPr>
      <w:rFonts w:ascii="Arial" w:eastAsia="Times New Roman" w:hAnsi="Arial" w:cs="Arial"/>
      <w:lang w:eastAsia="pl-PL"/>
    </w:rPr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hint="default"/>
    </w:rPr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4z3">
    <w:name w:val="WW8Num14z3"/>
    <w:rPr>
      <w:rFonts w:ascii="Symbol" w:hAnsi="Symbol" w:cs="Symbol" w:hint="default"/>
    </w:rPr>
  </w:style>
  <w:style w:type="character" w:customStyle="1" w:styleId="WW8Num15z0">
    <w:name w:val="WW8Num15z0"/>
    <w:rPr>
      <w:rFonts w:hint="default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hint="default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Arial" w:eastAsia="Times New Roman" w:hAnsi="Arial" w:cs="Arial"/>
      <w:lang w:eastAsia="pl-PL"/>
    </w:rPr>
  </w:style>
  <w:style w:type="character" w:customStyle="1" w:styleId="WW8Num18z0">
    <w:name w:val="WW8Num18z0"/>
    <w:rPr>
      <w:rFonts w:ascii="Symbol" w:hAnsi="Symbol" w:cs="Symbol" w:hint="default"/>
    </w:rPr>
  </w:style>
  <w:style w:type="character" w:customStyle="1" w:styleId="WW8Num18z1">
    <w:name w:val="WW8Num18z1"/>
    <w:rPr>
      <w:rFonts w:ascii="Courier New" w:hAnsi="Courier New" w:cs="Courier New" w:hint="default"/>
    </w:rPr>
  </w:style>
  <w:style w:type="character" w:customStyle="1" w:styleId="WW8Num18z2">
    <w:name w:val="WW8Num18z2"/>
    <w:rPr>
      <w:rFonts w:ascii="Wingdings" w:hAnsi="Wingdings" w:cs="Wingdings" w:hint="default"/>
    </w:rPr>
  </w:style>
  <w:style w:type="character" w:customStyle="1" w:styleId="WW8Num19z0">
    <w:name w:val="WW8Num19z0"/>
    <w:rPr>
      <w:rFonts w:ascii="Arial" w:eastAsia="Times New Roman" w:hAnsi="Arial" w:cs="Arial"/>
      <w:lang w:eastAsia="pl-PL"/>
    </w:rPr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Domylnaczcionkaakapitu2">
    <w:name w:val="Domyślna czcionka akapitu2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Domylnaczcionkaakapitu1">
    <w:name w:val="Domyślna czcionka akapitu1"/>
  </w:style>
  <w:style w:type="character" w:styleId="Hipercze">
    <w:name w:val="Hyperlink"/>
    <w:rPr>
      <w:color w:val="0563C1"/>
      <w:u w:val="single"/>
    </w:rPr>
  </w:style>
  <w:style w:type="character" w:customStyle="1" w:styleId="NagwekZnak">
    <w:name w:val="Nagłówek Znak"/>
    <w:rPr>
      <w:rFonts w:ascii="Calibri" w:eastAsia="Calibri" w:hAnsi="Calibri" w:cs="Calibri"/>
      <w:sz w:val="22"/>
      <w:szCs w:val="22"/>
    </w:rPr>
  </w:style>
  <w:style w:type="character" w:customStyle="1" w:styleId="StopkaZnak">
    <w:name w:val="Stopka Znak"/>
    <w:rPr>
      <w:rFonts w:ascii="Calibri" w:eastAsia="Calibri" w:hAnsi="Calibri" w:cs="Calibri"/>
      <w:sz w:val="22"/>
      <w:szCs w:val="22"/>
    </w:rPr>
  </w:style>
  <w:style w:type="character" w:customStyle="1" w:styleId="TekstpodstawowywcityZnak">
    <w:name w:val="Tekst podstawowy wcięty Znak"/>
    <w:rPr>
      <w:rFonts w:ascii="Calibri" w:eastAsia="Calibri" w:hAnsi="Calibri" w:cs="Calibri"/>
      <w:sz w:val="22"/>
      <w:szCs w:val="22"/>
    </w:rPr>
  </w:style>
  <w:style w:type="character" w:customStyle="1" w:styleId="Tekstpodstawowy2Znak">
    <w:name w:val="Tekst podstawowy 2 Znak"/>
    <w:rPr>
      <w:rFonts w:ascii="Calibri" w:eastAsia="Calibri" w:hAnsi="Calibri" w:cs="Calibri"/>
      <w:sz w:val="22"/>
      <w:szCs w:val="22"/>
    </w:rPr>
  </w:style>
  <w:style w:type="character" w:customStyle="1" w:styleId="TytuZnak">
    <w:name w:val="Tytuł Znak"/>
    <w:rPr>
      <w:rFonts w:ascii="Arial" w:hAnsi="Arial" w:cs="Arial"/>
      <w:b/>
      <w:sz w:val="28"/>
    </w:rPr>
  </w:style>
  <w:style w:type="character" w:customStyle="1" w:styleId="TekstprzypisudolnegoZnak">
    <w:name w:val="Tekst przypisu dolnego Znak"/>
    <w:rPr>
      <w:rFonts w:ascii="Arial" w:hAnsi="Arial" w:cs="Arial"/>
    </w:rPr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rPr>
      <w:rFonts w:ascii="Calibri" w:eastAsia="Calibri" w:hAnsi="Calibri" w:cs="Calibri"/>
    </w:rPr>
  </w:style>
  <w:style w:type="character" w:customStyle="1" w:styleId="TematkomentarzaZnak">
    <w:name w:val="Temat komentarza Znak"/>
    <w:rPr>
      <w:rFonts w:ascii="Calibri" w:eastAsia="Calibri" w:hAnsi="Calibri" w:cs="Calibri"/>
      <w:b/>
      <w:bCs/>
    </w:rPr>
  </w:style>
  <w:style w:type="paragraph" w:customStyle="1" w:styleId="Nagwek2">
    <w:name w:val="Nagłówek2"/>
    <w:basedOn w:val="Normalny"/>
    <w:next w:val="Tekstpodstawowy"/>
    <w:pPr>
      <w:suppressAutoHyphens w:val="0"/>
      <w:spacing w:after="0" w:line="240" w:lineRule="auto"/>
      <w:jc w:val="center"/>
    </w:pPr>
    <w:rPr>
      <w:rFonts w:ascii="Arial" w:eastAsia="Times New Roman" w:hAnsi="Arial" w:cs="Arial"/>
      <w:b/>
      <w:sz w:val="28"/>
      <w:szCs w:val="20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kapitzlist">
    <w:name w:val="List Paragraph"/>
    <w:basedOn w:val="Normalny"/>
    <w:qFormat/>
    <w:pPr>
      <w:ind w:left="720"/>
    </w:p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Gwkaistopka">
    <w:name w:val="Główka i stopka"/>
    <w:basedOn w:val="Normalny"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customStyle="1" w:styleId="Tekstpodstawowy21">
    <w:name w:val="Tekst podstawowy 21"/>
    <w:basedOn w:val="Normalny"/>
    <w:pPr>
      <w:spacing w:after="120" w:line="480" w:lineRule="auto"/>
    </w:pPr>
  </w:style>
  <w:style w:type="paragraph" w:styleId="Tekstprzypisudolnego">
    <w:name w:val="footnote text"/>
    <w:basedOn w:val="Normalny"/>
    <w:pPr>
      <w:suppressAutoHyphens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Bezodstpw">
    <w:name w:val="No Spacing"/>
    <w:uiPriority w:val="1"/>
    <w:qFormat/>
    <w:rsid w:val="002F5612"/>
    <w:rPr>
      <w:sz w:val="24"/>
      <w:szCs w:val="24"/>
    </w:rPr>
  </w:style>
  <w:style w:type="paragraph" w:styleId="Poprawka">
    <w:name w:val="Revision"/>
    <w:hidden/>
    <w:uiPriority w:val="99"/>
    <w:semiHidden/>
    <w:rsid w:val="003A77E5"/>
    <w:rPr>
      <w:rFonts w:ascii="Calibri" w:eastAsia="Calibri" w:hAnsi="Calibri" w:cs="Calibri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575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241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zarządzenia Nr ……</vt:lpstr>
    </vt:vector>
  </TitlesOfParts>
  <Company/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zarządzenia Nr ……</dc:title>
  <dc:subject/>
  <dc:creator>agnlew</dc:creator>
  <cp:keywords/>
  <cp:lastModifiedBy>Maciak Ilona</cp:lastModifiedBy>
  <cp:revision>4</cp:revision>
  <cp:lastPrinted>2022-04-14T08:39:00Z</cp:lastPrinted>
  <dcterms:created xsi:type="dcterms:W3CDTF">2025-01-29T10:29:00Z</dcterms:created>
  <dcterms:modified xsi:type="dcterms:W3CDTF">2025-02-05T07:31:00Z</dcterms:modified>
</cp:coreProperties>
</file>