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F3F35" w14:textId="65BC32AB" w:rsidR="00815A1F" w:rsidRPr="00815A1F" w:rsidRDefault="00A537E5" w:rsidP="00A537E5">
      <w:pPr>
        <w:spacing w:after="0" w:line="240" w:lineRule="auto"/>
        <w:rPr>
          <w:rFonts w:ascii="Calibri Light" w:eastAsia="Times New Roman" w:hAnsi="Calibri Light" w:cs="Calibri Light"/>
          <w:i/>
          <w:iCs/>
          <w:lang w:eastAsia="pl-PL"/>
        </w:rPr>
      </w:pPr>
      <w:r>
        <w:rPr>
          <w:rFonts w:ascii="Calibri Light" w:eastAsia="Times New Roman" w:hAnsi="Calibri Light" w:cs="Calibri Light"/>
          <w:i/>
          <w:iCs/>
          <w:lang w:eastAsia="pl-PL"/>
        </w:rPr>
        <w:t>PZ/</w:t>
      </w:r>
      <w:r w:rsidR="00EB6E16">
        <w:rPr>
          <w:rFonts w:ascii="Calibri Light" w:eastAsia="Times New Roman" w:hAnsi="Calibri Light" w:cs="Calibri Light"/>
          <w:i/>
          <w:iCs/>
          <w:lang w:eastAsia="pl-PL"/>
        </w:rPr>
        <w:t>15</w:t>
      </w:r>
      <w:r w:rsidR="00F22809">
        <w:rPr>
          <w:rFonts w:ascii="Calibri Light" w:eastAsia="Times New Roman" w:hAnsi="Calibri Light" w:cs="Calibri Light"/>
          <w:i/>
          <w:iCs/>
          <w:lang w:eastAsia="pl-PL"/>
        </w:rPr>
        <w:t>/202</w:t>
      </w:r>
      <w:r w:rsidR="00A70394">
        <w:rPr>
          <w:rFonts w:ascii="Calibri Light" w:eastAsia="Times New Roman" w:hAnsi="Calibri Light" w:cs="Calibri Light"/>
          <w:i/>
          <w:iCs/>
          <w:lang w:eastAsia="pl-PL"/>
        </w:rPr>
        <w:t>5</w:t>
      </w:r>
      <w:r w:rsidR="007C78CE">
        <w:rPr>
          <w:rFonts w:ascii="Calibri Light" w:eastAsia="Times New Roman" w:hAnsi="Calibri Light" w:cs="Calibri Light"/>
          <w:i/>
          <w:iCs/>
          <w:lang w:eastAsia="pl-PL"/>
        </w:rPr>
        <w:t xml:space="preserve"> </w:t>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r>
      <w:r w:rsidR="007C78CE">
        <w:rPr>
          <w:rFonts w:ascii="Calibri Light" w:eastAsia="Times New Roman" w:hAnsi="Calibri Light" w:cs="Calibri Light"/>
          <w:i/>
          <w:iCs/>
          <w:lang w:eastAsia="pl-PL"/>
        </w:rPr>
        <w:tab/>
        <w:t>Załącznik nr 1</w:t>
      </w:r>
      <w:r w:rsidR="007F5454">
        <w:rPr>
          <w:rFonts w:ascii="Calibri Light" w:eastAsia="Times New Roman" w:hAnsi="Calibri Light" w:cs="Calibri Light"/>
          <w:i/>
          <w:iCs/>
          <w:lang w:eastAsia="pl-PL"/>
        </w:rPr>
        <w:t>1</w:t>
      </w:r>
      <w:r w:rsidR="007C78CE">
        <w:rPr>
          <w:rFonts w:ascii="Calibri Light" w:eastAsia="Times New Roman" w:hAnsi="Calibri Light" w:cs="Calibri Light"/>
          <w:i/>
          <w:iCs/>
          <w:lang w:eastAsia="pl-PL"/>
        </w:rPr>
        <w:t xml:space="preserve"> do SWZ</w:t>
      </w:r>
    </w:p>
    <w:p w14:paraId="0118E120" w14:textId="77777777" w:rsidR="00815A1F" w:rsidRPr="00815A1F" w:rsidRDefault="00815A1F" w:rsidP="00815A1F">
      <w:pPr>
        <w:spacing w:after="0" w:line="240" w:lineRule="auto"/>
        <w:jc w:val="both"/>
        <w:rPr>
          <w:rFonts w:ascii="Calibri Light" w:eastAsia="Times New Roman" w:hAnsi="Calibri Light" w:cs="Calibri Light"/>
          <w:color w:val="FF0000"/>
          <w:lang w:eastAsia="pl-PL"/>
        </w:rPr>
      </w:pPr>
    </w:p>
    <w:p w14:paraId="32812852" w14:textId="0887CF1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Umowa nr </w:t>
      </w:r>
      <w:proofErr w:type="spellStart"/>
      <w:r w:rsidRPr="00815A1F">
        <w:rPr>
          <w:rFonts w:ascii="Calibri Light" w:eastAsia="Times New Roman" w:hAnsi="Calibri Light" w:cs="Calibri Light"/>
          <w:b/>
          <w:bCs/>
          <w:lang w:eastAsia="pl-PL"/>
        </w:rPr>
        <w:t>C</w:t>
      </w:r>
      <w:r w:rsidR="00723A45">
        <w:rPr>
          <w:rFonts w:ascii="Calibri Light" w:eastAsia="Times New Roman" w:hAnsi="Calibri Light" w:cs="Calibri Light"/>
          <w:b/>
          <w:bCs/>
          <w:lang w:eastAsia="pl-PL"/>
        </w:rPr>
        <w:t>ZDiR</w:t>
      </w:r>
      <w:proofErr w:type="spellEnd"/>
      <w:r w:rsidRPr="00815A1F">
        <w:rPr>
          <w:rFonts w:ascii="Calibri Light" w:eastAsia="Times New Roman" w:hAnsi="Calibri Light" w:cs="Calibri Light"/>
          <w:b/>
          <w:bCs/>
          <w:lang w:eastAsia="pl-PL"/>
        </w:rPr>
        <w:t>/</w:t>
      </w:r>
      <w:r w:rsidR="0001499F">
        <w:rPr>
          <w:rFonts w:ascii="Calibri Light" w:eastAsia="Times New Roman" w:hAnsi="Calibri Light" w:cs="Calibri Light"/>
          <w:b/>
          <w:bCs/>
          <w:lang w:eastAsia="pl-PL"/>
        </w:rPr>
        <w:t>APT</w:t>
      </w:r>
      <w:r w:rsidRPr="00815A1F">
        <w:rPr>
          <w:rFonts w:ascii="Calibri Light" w:eastAsia="Times New Roman" w:hAnsi="Calibri Light" w:cs="Calibri Light"/>
          <w:b/>
          <w:bCs/>
          <w:lang w:eastAsia="pl-PL"/>
        </w:rPr>
        <w:t>/          /202</w:t>
      </w:r>
      <w:r w:rsidR="00A70394">
        <w:rPr>
          <w:rFonts w:ascii="Calibri Light" w:eastAsia="Times New Roman" w:hAnsi="Calibri Light" w:cs="Calibri Light"/>
          <w:b/>
          <w:bCs/>
          <w:lang w:eastAsia="pl-PL"/>
        </w:rPr>
        <w:t>5</w:t>
      </w:r>
      <w:r w:rsidRPr="00815A1F">
        <w:rPr>
          <w:rFonts w:ascii="Calibri Light" w:eastAsia="Times New Roman" w:hAnsi="Calibri Light" w:cs="Calibri Light"/>
          <w:b/>
          <w:bCs/>
          <w:lang w:eastAsia="pl-PL"/>
        </w:rPr>
        <w:t>/W</w:t>
      </w:r>
    </w:p>
    <w:p w14:paraId="1FF4A543" w14:textId="77777777" w:rsidR="00815A1F" w:rsidRPr="00815A1F" w:rsidRDefault="00815A1F" w:rsidP="00815A1F">
      <w:pPr>
        <w:spacing w:after="0" w:line="240" w:lineRule="auto"/>
        <w:jc w:val="both"/>
        <w:rPr>
          <w:rFonts w:ascii="Calibri Light" w:eastAsia="Times New Roman" w:hAnsi="Calibri Light" w:cs="Calibri Light"/>
          <w:lang w:eastAsia="pl-PL"/>
        </w:rPr>
      </w:pPr>
    </w:p>
    <w:p w14:paraId="0774C7A8" w14:textId="47D15CAF" w:rsidR="00815A1F" w:rsidRP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 xml:space="preserve">zawarta dnia </w:t>
      </w:r>
      <w:r w:rsidR="00ED478D">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w Sosnowcu pomiędzy:</w:t>
      </w:r>
    </w:p>
    <w:p w14:paraId="261C3EBA" w14:textId="77777777" w:rsidR="00815A1F" w:rsidRPr="00815A1F" w:rsidRDefault="00815A1F" w:rsidP="00815A1F">
      <w:pPr>
        <w:spacing w:after="0" w:line="240" w:lineRule="auto"/>
        <w:jc w:val="both"/>
        <w:rPr>
          <w:rFonts w:ascii="Calibri Light" w:eastAsia="Times New Roman" w:hAnsi="Calibri Light" w:cs="Calibri Light"/>
          <w:lang w:eastAsia="pl-PL"/>
        </w:rPr>
      </w:pPr>
      <w:r w:rsidRPr="004F7989">
        <w:rPr>
          <w:rFonts w:ascii="Calibri Light" w:eastAsia="Times New Roman" w:hAnsi="Calibri Light" w:cs="Calibri Light"/>
          <w:b/>
          <w:bCs/>
          <w:lang w:eastAsia="pl-PL"/>
        </w:rPr>
        <w:t xml:space="preserve">Centrum </w:t>
      </w:r>
      <w:r w:rsidR="00723A45">
        <w:rPr>
          <w:rFonts w:ascii="Calibri Light" w:eastAsia="Times New Roman" w:hAnsi="Calibri Light" w:cs="Calibri Light"/>
          <w:b/>
          <w:bCs/>
          <w:lang w:eastAsia="pl-PL"/>
        </w:rPr>
        <w:t>Zdrowia Dziecka i Rodziny</w:t>
      </w:r>
      <w:r w:rsidRPr="004F7989">
        <w:rPr>
          <w:rFonts w:ascii="Calibri Light" w:eastAsia="Times New Roman" w:hAnsi="Calibri Light" w:cs="Calibri Light"/>
          <w:b/>
          <w:bCs/>
          <w:lang w:eastAsia="pl-PL"/>
        </w:rPr>
        <w:t xml:space="preserve"> im. Jana Pawła II w Sosnowcu Sp. z o.o.</w:t>
      </w:r>
      <w:r w:rsidRPr="00815A1F">
        <w:rPr>
          <w:rFonts w:ascii="Calibri Light" w:eastAsia="Times New Roman" w:hAnsi="Calibri Light" w:cs="Calibri Light"/>
          <w:lang w:eastAsia="pl-PL"/>
        </w:rPr>
        <w:t xml:space="preserve"> z siedzibą: 41-218 Sosnowiec,</w:t>
      </w:r>
      <w:r w:rsidR="001B7C7B">
        <w:rPr>
          <w:rFonts w:ascii="Calibri Light" w:eastAsia="Times New Roman" w:hAnsi="Calibri Light" w:cs="Calibri Light"/>
          <w:lang w:eastAsia="pl-PL"/>
        </w:rPr>
        <w:t xml:space="preserve">                                              </w:t>
      </w:r>
      <w:r w:rsidRPr="00815A1F">
        <w:rPr>
          <w:rFonts w:ascii="Calibri Light" w:eastAsia="Times New Roman" w:hAnsi="Calibri Light" w:cs="Calibri Light"/>
          <w:lang w:eastAsia="pl-PL"/>
        </w:rPr>
        <w:t xml:space="preserve"> ul. G. Zapolskiej 3, </w:t>
      </w:r>
      <w:bookmarkStart w:id="0" w:name="_Hlk137801431"/>
      <w:r w:rsidRPr="00815A1F">
        <w:rPr>
          <w:rFonts w:ascii="Calibri Light" w:eastAsia="Times New Roman" w:hAnsi="Calibri Light" w:cs="Calibri Light"/>
          <w:lang w:eastAsia="pl-PL"/>
        </w:rPr>
        <w:t xml:space="preserve">działającą na podstawie wpisu do KRS nr 0000532342, posiadającą numer </w:t>
      </w:r>
      <w:r w:rsidR="001B7C7B">
        <w:rPr>
          <w:rFonts w:ascii="Calibri Light" w:eastAsia="Times New Roman" w:hAnsi="Calibri Light" w:cs="Calibri Light"/>
          <w:lang w:eastAsia="pl-PL"/>
        </w:rPr>
        <w:t xml:space="preserve">                              </w:t>
      </w:r>
      <w:r w:rsidRPr="00815A1F">
        <w:rPr>
          <w:rFonts w:ascii="Calibri Light" w:eastAsia="Times New Roman" w:hAnsi="Calibri Light" w:cs="Calibri Light"/>
          <w:lang w:eastAsia="pl-PL"/>
        </w:rPr>
        <w:t>NIP: 6443508924, numer REGON: 276240724</w:t>
      </w:r>
      <w:bookmarkEnd w:id="0"/>
    </w:p>
    <w:p w14:paraId="249F3ABA" w14:textId="77777777" w:rsidR="00815A1F" w:rsidRP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reprezentowaną przez:</w:t>
      </w:r>
    </w:p>
    <w:p w14:paraId="0B9CC8E7" w14:textId="77777777" w:rsid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Prezesa Zarządu -</w:t>
      </w:r>
      <w:r w:rsidRPr="00815A1F">
        <w:rPr>
          <w:rFonts w:ascii="Calibri Light" w:eastAsia="Times New Roman" w:hAnsi="Calibri Light" w:cs="Calibri Light"/>
          <w:lang w:eastAsia="pl-PL"/>
        </w:rPr>
        <w:tab/>
        <w:t>dr n. med. Andrzeja Siwca</w:t>
      </w:r>
    </w:p>
    <w:p w14:paraId="18D40127" w14:textId="77777777" w:rsidR="00815A1F" w:rsidRP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zwaną dalej „Zamawiającym”,</w:t>
      </w:r>
    </w:p>
    <w:p w14:paraId="183CEBFB" w14:textId="77777777" w:rsidR="00815A1F" w:rsidRP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a</w:t>
      </w:r>
    </w:p>
    <w:p w14:paraId="7435BDDB" w14:textId="77777777" w:rsidR="0001499F" w:rsidRDefault="001E11DC" w:rsidP="00815A1F">
      <w:pPr>
        <w:spacing w:after="0" w:line="240" w:lineRule="auto"/>
        <w:jc w:val="both"/>
        <w:rPr>
          <w:rFonts w:ascii="Calibri Light" w:eastAsia="Times New Roman" w:hAnsi="Calibri Light" w:cs="Calibri Light"/>
          <w:lang w:eastAsia="pl-PL"/>
        </w:rPr>
      </w:pPr>
      <w:r>
        <w:rPr>
          <w:rFonts w:ascii="Calibri Light" w:eastAsia="Times New Roman" w:hAnsi="Calibri Light" w:cs="Calibri Light"/>
          <w:b/>
          <w:bCs/>
          <w:lang w:eastAsia="pl-PL"/>
        </w:rPr>
        <w:t>…………………………………………</w:t>
      </w:r>
    </w:p>
    <w:p w14:paraId="4CC16F8F" w14:textId="77777777" w:rsid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reprezentowan</w:t>
      </w:r>
      <w:r w:rsidR="00F83897">
        <w:rPr>
          <w:rFonts w:ascii="Calibri Light" w:eastAsia="Times New Roman" w:hAnsi="Calibri Light" w:cs="Calibri Light"/>
          <w:lang w:eastAsia="pl-PL"/>
        </w:rPr>
        <w:t>ą</w:t>
      </w:r>
      <w:r w:rsidRPr="00815A1F">
        <w:rPr>
          <w:rFonts w:ascii="Calibri Light" w:eastAsia="Times New Roman" w:hAnsi="Calibri Light" w:cs="Calibri Light"/>
          <w:lang w:eastAsia="pl-PL"/>
        </w:rPr>
        <w:t xml:space="preserve"> przez:</w:t>
      </w:r>
    </w:p>
    <w:p w14:paraId="33E19FE2" w14:textId="77777777" w:rsidR="0001499F" w:rsidRPr="00815A1F" w:rsidRDefault="001E11DC" w:rsidP="00F83897">
      <w:pPr>
        <w:spacing w:after="0" w:line="240" w:lineRule="auto"/>
        <w:jc w:val="both"/>
        <w:rPr>
          <w:rFonts w:ascii="Calibri Light" w:eastAsia="Times New Roman" w:hAnsi="Calibri Light" w:cs="Calibri Light"/>
          <w:lang w:eastAsia="pl-PL"/>
        </w:rPr>
      </w:pPr>
      <w:r>
        <w:rPr>
          <w:rFonts w:ascii="Calibri Light" w:eastAsia="Times New Roman" w:hAnsi="Calibri Light" w:cs="Calibri Light"/>
          <w:lang w:eastAsia="pl-PL"/>
        </w:rPr>
        <w:t>………………………………………..</w:t>
      </w:r>
    </w:p>
    <w:p w14:paraId="71BF8042" w14:textId="77777777" w:rsidR="00815A1F" w:rsidRPr="00815A1F" w:rsidRDefault="00815A1F" w:rsidP="00F83897">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zwan</w:t>
      </w:r>
      <w:r w:rsidR="007F371A">
        <w:rPr>
          <w:rFonts w:ascii="Calibri Light" w:eastAsia="Times New Roman" w:hAnsi="Calibri Light" w:cs="Calibri Light"/>
          <w:lang w:eastAsia="pl-PL"/>
        </w:rPr>
        <w:t>ą</w:t>
      </w:r>
      <w:r w:rsidRPr="00815A1F">
        <w:rPr>
          <w:rFonts w:ascii="Calibri Light" w:eastAsia="Times New Roman" w:hAnsi="Calibri Light" w:cs="Calibri Light"/>
          <w:lang w:eastAsia="pl-PL"/>
        </w:rPr>
        <w:t xml:space="preserve"> dalej „Wykonawcą”.</w:t>
      </w:r>
    </w:p>
    <w:p w14:paraId="5AA8580A" w14:textId="77777777" w:rsidR="00815A1F" w:rsidRPr="00815A1F" w:rsidRDefault="00815A1F" w:rsidP="00F83897">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zwanymi dalej „Stronami”</w:t>
      </w:r>
    </w:p>
    <w:p w14:paraId="07465F6A" w14:textId="77777777" w:rsidR="00815A1F" w:rsidRPr="00815A1F" w:rsidRDefault="00815A1F" w:rsidP="00815A1F">
      <w:pPr>
        <w:spacing w:after="0" w:line="240" w:lineRule="auto"/>
        <w:jc w:val="both"/>
        <w:rPr>
          <w:rFonts w:ascii="Calibri Light" w:eastAsia="Times New Roman" w:hAnsi="Calibri Light" w:cs="Calibri Light"/>
          <w:lang w:eastAsia="pl-PL"/>
        </w:rPr>
      </w:pPr>
    </w:p>
    <w:p w14:paraId="31C70893" w14:textId="77777777" w:rsidR="00815A1F" w:rsidRPr="00815A1F" w:rsidRDefault="00815A1F" w:rsidP="00815A1F">
      <w:pPr>
        <w:spacing w:after="0" w:line="240" w:lineRule="auto"/>
        <w:jc w:val="both"/>
        <w:rPr>
          <w:rFonts w:ascii="Calibri Light" w:eastAsia="Times New Roman" w:hAnsi="Calibri Light" w:cs="Calibri Light"/>
          <w:bCs/>
          <w:lang w:eastAsia="ar-SA"/>
        </w:rPr>
      </w:pPr>
      <w:bookmarkStart w:id="1" w:name="_Hlk63083316"/>
      <w:r w:rsidRPr="00815A1F">
        <w:rPr>
          <w:rFonts w:ascii="Calibri Light" w:eastAsia="Times New Roman" w:hAnsi="Calibri Light" w:cs="Calibri Light"/>
          <w:lang w:eastAsia="pl-PL"/>
        </w:rPr>
        <w:t xml:space="preserve">Umowę zawarto w wyniku przeprowadzonego przez Zamawiającego postępowania przetargowego </w:t>
      </w:r>
      <w:r w:rsidR="00716D9C">
        <w:rPr>
          <w:rFonts w:ascii="Calibri Light" w:eastAsia="Times New Roman" w:hAnsi="Calibri Light" w:cs="Calibri Light"/>
          <w:lang w:eastAsia="pl-PL"/>
        </w:rPr>
        <w:t xml:space="preserve">                 </w:t>
      </w:r>
      <w:r w:rsidRPr="00815A1F">
        <w:rPr>
          <w:rFonts w:ascii="Calibri Light" w:eastAsia="Times New Roman" w:hAnsi="Calibri Light" w:cs="Calibri Light"/>
          <w:lang w:eastAsia="pl-PL"/>
        </w:rPr>
        <w:t xml:space="preserve">w trybie przetargu nieograniczonego - podstawa prawna </w:t>
      </w:r>
      <w:bookmarkStart w:id="2" w:name="_Hlk66788905"/>
      <w:r w:rsidRPr="00815A1F">
        <w:rPr>
          <w:rFonts w:ascii="Calibri Light" w:eastAsia="Times New Roman" w:hAnsi="Calibri Light" w:cs="Calibri Light"/>
          <w:lang w:eastAsia="pl-PL"/>
        </w:rPr>
        <w:t xml:space="preserve">art. 132 </w:t>
      </w:r>
      <w:bookmarkEnd w:id="2"/>
      <w:r w:rsidRPr="00815A1F">
        <w:rPr>
          <w:rFonts w:ascii="Calibri Light" w:eastAsia="Times New Roman" w:hAnsi="Calibri Light" w:cs="Calibri Light"/>
          <w:lang w:eastAsia="pl-PL"/>
        </w:rPr>
        <w:t>ustawy z dnia 11 września 2019 r. - Prawo zamówień publicznych</w:t>
      </w:r>
      <w:r w:rsidR="001E11DC">
        <w:rPr>
          <w:rFonts w:ascii="Calibri Light" w:eastAsia="Times New Roman" w:hAnsi="Calibri Light" w:cs="Calibri Light"/>
          <w:lang w:eastAsia="pl-PL"/>
        </w:rPr>
        <w:t>.</w:t>
      </w:r>
    </w:p>
    <w:bookmarkEnd w:id="1"/>
    <w:p w14:paraId="3BA0C98B" w14:textId="77777777" w:rsidR="00815A1F" w:rsidRPr="00815A1F" w:rsidRDefault="00815A1F" w:rsidP="00815A1F">
      <w:pPr>
        <w:spacing w:after="0" w:line="240" w:lineRule="auto"/>
        <w:jc w:val="both"/>
        <w:rPr>
          <w:rFonts w:ascii="Calibri Light" w:eastAsia="Times New Roman" w:hAnsi="Calibri Light" w:cs="Calibri Light"/>
          <w:lang w:eastAsia="pl-PL"/>
        </w:rPr>
      </w:pPr>
    </w:p>
    <w:p w14:paraId="2260A0AE"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bookmarkStart w:id="3" w:name="_Hlk66102194"/>
      <w:r w:rsidRPr="00815A1F">
        <w:rPr>
          <w:rFonts w:ascii="Calibri Light" w:eastAsia="Times New Roman" w:hAnsi="Calibri Light" w:cs="Calibri Light"/>
          <w:b/>
          <w:bCs/>
          <w:lang w:eastAsia="pl-PL"/>
        </w:rPr>
        <w:t xml:space="preserve">§ 1 </w:t>
      </w:r>
    </w:p>
    <w:p w14:paraId="7000FC1D"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Przedmiot zamówienia</w:t>
      </w:r>
      <w:bookmarkEnd w:id="3"/>
    </w:p>
    <w:p w14:paraId="70D4DA9F" w14:textId="7D6925FE" w:rsidR="00815A1F" w:rsidRPr="00815A1F" w:rsidRDefault="00815A1F" w:rsidP="00044CF0">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 xml:space="preserve">Przedmiotem niniejszej umowy jest sukcesywna dostawa </w:t>
      </w:r>
      <w:r w:rsidR="00DF501D">
        <w:rPr>
          <w:rFonts w:ascii="Calibri Light" w:eastAsia="Times New Roman" w:hAnsi="Calibri Light" w:cs="Calibri Light"/>
          <w:lang w:eastAsia="pl-PL"/>
        </w:rPr>
        <w:t>………………………</w:t>
      </w:r>
      <w:r w:rsidR="00003C48">
        <w:rPr>
          <w:rFonts w:ascii="Calibri Light" w:eastAsia="Times New Roman" w:hAnsi="Calibri Light" w:cs="Calibri Light"/>
          <w:lang w:eastAsia="pl-PL"/>
        </w:rPr>
        <w:t xml:space="preserve"> </w:t>
      </w:r>
      <w:r w:rsidR="003F0DF8">
        <w:rPr>
          <w:rFonts w:ascii="Calibri Light" w:eastAsia="Times New Roman" w:hAnsi="Calibri Light" w:cs="Calibri Light"/>
          <w:lang w:eastAsia="pl-PL"/>
        </w:rPr>
        <w:t xml:space="preserve">(Pakiet nr </w:t>
      </w:r>
      <w:r w:rsidR="00DF501D">
        <w:rPr>
          <w:rFonts w:ascii="Calibri Light" w:eastAsia="Times New Roman" w:hAnsi="Calibri Light" w:cs="Calibri Light"/>
          <w:lang w:eastAsia="pl-PL"/>
        </w:rPr>
        <w:t>………………..)</w:t>
      </w:r>
      <w:r w:rsidR="00C80237" w:rsidRPr="00C80237">
        <w:rPr>
          <w:rFonts w:ascii="Calibri Light" w:eastAsia="Times New Roman" w:hAnsi="Calibri Light" w:cs="Calibri Light"/>
          <w:lang w:eastAsia="pl-PL"/>
        </w:rPr>
        <w:t xml:space="preserve"> </w:t>
      </w:r>
      <w:r w:rsidRPr="00815A1F">
        <w:rPr>
          <w:rFonts w:ascii="Calibri Light" w:eastAsia="Times New Roman" w:hAnsi="Calibri Light" w:cs="Calibri Light"/>
          <w:lang w:eastAsia="pl-PL"/>
        </w:rPr>
        <w:t xml:space="preserve">zgodnie z formularzem asortymentowo-cenowym, stanowiącym załącznik  do umowy. </w:t>
      </w:r>
    </w:p>
    <w:p w14:paraId="30D3E9CB" w14:textId="77777777" w:rsidR="00815A1F" w:rsidRDefault="00815A1F" w:rsidP="00044CF0">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lang w:eastAsia="pl-PL"/>
        </w:rPr>
      </w:pPr>
      <w:bookmarkStart w:id="4" w:name="_Hlk66789709"/>
      <w:r w:rsidRPr="00815A1F">
        <w:rPr>
          <w:rFonts w:ascii="Calibri Light" w:eastAsia="Times New Roman" w:hAnsi="Calibri Light" w:cs="Calibri Light"/>
          <w:lang w:eastAsia="pl-PL"/>
        </w:rPr>
        <w:t xml:space="preserve">Oferta Wykonawcy jest zgodna ze specyfikacją warunków zamówienia. </w:t>
      </w:r>
    </w:p>
    <w:bookmarkEnd w:id="4"/>
    <w:p w14:paraId="4CBCD71A" w14:textId="598BFBB4" w:rsidR="00484951" w:rsidRDefault="00484951" w:rsidP="00044CF0">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lang w:eastAsia="pl-PL"/>
        </w:rPr>
      </w:pPr>
      <w:r w:rsidRPr="00484951">
        <w:rPr>
          <w:rFonts w:ascii="Calibri Light" w:eastAsia="Times New Roman" w:hAnsi="Calibri Light" w:cs="Calibri Light"/>
          <w:lang w:eastAsia="pl-PL"/>
        </w:rPr>
        <w:t>Wykonawca oświadcza, że posiada ważną koncesję Ministerstwa Zdrowia i Opieki Zdrowotnej lub zezwolenie Głównego Inspektora Farmaceutycznego na obrót hurtowy produktami leczniczymi zgodnie z ustawą z dnia 6 września 2001 r. Prawo Farmaceutyczne (tekst jednolity: Dz. U. 202</w:t>
      </w:r>
      <w:r w:rsidR="006C1B7B">
        <w:rPr>
          <w:rFonts w:ascii="Calibri Light" w:eastAsia="Times New Roman" w:hAnsi="Calibri Light" w:cs="Calibri Light"/>
          <w:lang w:eastAsia="pl-PL"/>
        </w:rPr>
        <w:t>2</w:t>
      </w:r>
      <w:r w:rsidRPr="00484951">
        <w:rPr>
          <w:rFonts w:ascii="Calibri Light" w:eastAsia="Times New Roman" w:hAnsi="Calibri Light" w:cs="Calibri Light"/>
          <w:lang w:eastAsia="pl-PL"/>
        </w:rPr>
        <w:t xml:space="preserve"> poz. </w:t>
      </w:r>
      <w:r w:rsidR="006C1B7B">
        <w:rPr>
          <w:rFonts w:ascii="Calibri Light" w:eastAsia="Times New Roman" w:hAnsi="Calibri Light" w:cs="Calibri Light"/>
          <w:lang w:eastAsia="pl-PL"/>
        </w:rPr>
        <w:t>2301</w:t>
      </w:r>
      <w:r w:rsidRPr="00484951">
        <w:rPr>
          <w:rFonts w:ascii="Calibri Light" w:eastAsia="Times New Roman" w:hAnsi="Calibri Light" w:cs="Calibri Light"/>
          <w:lang w:eastAsia="pl-PL"/>
        </w:rPr>
        <w:t xml:space="preserve"> z </w:t>
      </w:r>
      <w:proofErr w:type="spellStart"/>
      <w:r w:rsidRPr="00484951">
        <w:rPr>
          <w:rFonts w:ascii="Calibri Light" w:eastAsia="Times New Roman" w:hAnsi="Calibri Light" w:cs="Calibri Light"/>
          <w:lang w:eastAsia="pl-PL"/>
        </w:rPr>
        <w:t>późn</w:t>
      </w:r>
      <w:proofErr w:type="spellEnd"/>
      <w:r w:rsidRPr="00484951">
        <w:rPr>
          <w:rFonts w:ascii="Calibri Light" w:eastAsia="Times New Roman" w:hAnsi="Calibri Light" w:cs="Calibri Light"/>
          <w:lang w:eastAsia="pl-PL"/>
        </w:rPr>
        <w:t>. zm.)</w:t>
      </w:r>
      <w:r w:rsidR="00A70394">
        <w:rPr>
          <w:rFonts w:ascii="Calibri Light" w:eastAsia="Times New Roman" w:hAnsi="Calibri Light" w:cs="Calibri Light"/>
          <w:lang w:eastAsia="pl-PL"/>
        </w:rPr>
        <w:t>.</w:t>
      </w:r>
    </w:p>
    <w:p w14:paraId="1CD79850" w14:textId="77777777" w:rsidR="00A70394" w:rsidRPr="00A70394" w:rsidRDefault="00A70394" w:rsidP="00A70394">
      <w:pPr>
        <w:widowControl w:val="0"/>
        <w:numPr>
          <w:ilvl w:val="0"/>
          <w:numId w:val="4"/>
        </w:numPr>
        <w:suppressAutoHyphens/>
        <w:autoSpaceDE w:val="0"/>
        <w:spacing w:after="0" w:line="240" w:lineRule="auto"/>
        <w:ind w:left="426" w:hanging="426"/>
        <w:jc w:val="both"/>
        <w:rPr>
          <w:rFonts w:ascii="Calibri Light" w:eastAsia="Times New Roman" w:hAnsi="Calibri Light" w:cs="Calibri Light"/>
          <w:lang w:eastAsia="pl-PL"/>
        </w:rPr>
      </w:pPr>
      <w:r w:rsidRPr="00A70394">
        <w:rPr>
          <w:rFonts w:ascii="Calibri Light" w:hAnsi="Calibri Light" w:cs="Calibri Light"/>
          <w:lang w:eastAsia="pl-PL"/>
        </w:rPr>
        <w:t xml:space="preserve">Zamawiający zastrzega sobie prawo realizowania Zamówień w ilościach uzależnionych od rzeczywistych potrzeb oraz do ograniczenia zamówienia w zakresie rzeczowym i ilościowym, co nie jest odstąpieniem  od umowy nawet w części. Z tego tytułu Wykonawcy nie przysługuje żadne roszczenie. Zamawiający  gwarantuje  wykonanie zamówienia w zakresie nie mniejszym niż 60% wartości  każdego pakietu. </w:t>
      </w:r>
    </w:p>
    <w:p w14:paraId="03BFEF14" w14:textId="77777777" w:rsidR="00830575" w:rsidRPr="00DF501D" w:rsidRDefault="00830575" w:rsidP="002D49CB">
      <w:pPr>
        <w:spacing w:after="0" w:line="240" w:lineRule="auto"/>
        <w:jc w:val="center"/>
        <w:rPr>
          <w:rFonts w:ascii="Calibri Light" w:eastAsia="Times New Roman" w:hAnsi="Calibri Light" w:cs="Calibri Light"/>
          <w:lang w:eastAsia="pl-PL"/>
        </w:rPr>
      </w:pPr>
    </w:p>
    <w:p w14:paraId="75438BCF" w14:textId="77777777" w:rsidR="00815A1F" w:rsidRPr="00815A1F" w:rsidRDefault="00815A1F" w:rsidP="002D49CB">
      <w:pPr>
        <w:spacing w:after="0" w:line="240" w:lineRule="auto"/>
        <w:jc w:val="center"/>
        <w:rPr>
          <w:rFonts w:ascii="Calibri Light" w:eastAsia="Times New Roman" w:hAnsi="Calibri Light" w:cs="Calibri Light"/>
          <w:bCs/>
          <w:lang w:eastAsia="pl-PL"/>
        </w:rPr>
      </w:pPr>
      <w:r w:rsidRPr="00815A1F">
        <w:rPr>
          <w:rFonts w:ascii="Calibri Light" w:eastAsia="Times New Roman" w:hAnsi="Calibri Light" w:cs="Calibri Light"/>
          <w:b/>
          <w:bCs/>
          <w:lang w:eastAsia="pl-PL"/>
        </w:rPr>
        <w:t>§ 2</w:t>
      </w:r>
    </w:p>
    <w:p w14:paraId="3B577138"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Warunki dostawy</w:t>
      </w:r>
    </w:p>
    <w:p w14:paraId="249F5646" w14:textId="1EB7E70D" w:rsidR="00830575" w:rsidRDefault="00830575" w:rsidP="00830575">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bCs/>
          <w:lang w:eastAsia="ar-SA"/>
        </w:rPr>
      </w:pPr>
      <w:bookmarkStart w:id="5" w:name="_Hlk85713282"/>
      <w:r w:rsidRPr="00830575">
        <w:rPr>
          <w:rFonts w:ascii="Calibri Light" w:eastAsia="Times New Roman" w:hAnsi="Calibri Light" w:cs="Calibri Light"/>
          <w:bCs/>
          <w:lang w:eastAsia="ar-SA"/>
        </w:rPr>
        <w:t xml:space="preserve">Wykonawca zobowiązuje się do sukcesywnej realizacji dostawy przedmiotu zamówienia w ilości                           i asortymencie zgodnym z zamówieniem złożonym przez Zamawiającego na piśmie </w:t>
      </w:r>
      <w:r w:rsidR="008B79EF">
        <w:rPr>
          <w:rFonts w:ascii="Calibri Light" w:eastAsia="Times New Roman" w:hAnsi="Calibri Light" w:cs="Calibri Light"/>
          <w:bCs/>
          <w:lang w:eastAsia="ar-SA"/>
        </w:rPr>
        <w:br/>
      </w:r>
      <w:r w:rsidRPr="00830575">
        <w:rPr>
          <w:rFonts w:ascii="Calibri Light" w:eastAsia="Times New Roman" w:hAnsi="Calibri Light" w:cs="Calibri Light"/>
          <w:bCs/>
          <w:lang w:eastAsia="ar-SA"/>
        </w:rPr>
        <w:t>za pośrednictwem faksu lub drogą mailową.</w:t>
      </w:r>
    </w:p>
    <w:p w14:paraId="57FD1BAE" w14:textId="7F186277" w:rsidR="001E11DC" w:rsidRPr="00A70394" w:rsidRDefault="00830575" w:rsidP="00A70394">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bCs/>
          <w:highlight w:val="yellow"/>
          <w:lang w:eastAsia="ar-SA"/>
        </w:rPr>
      </w:pPr>
      <w:r w:rsidRPr="00A70394">
        <w:rPr>
          <w:rFonts w:ascii="Calibri Light" w:eastAsia="Times New Roman" w:hAnsi="Calibri Light" w:cs="Calibri Light"/>
          <w:bCs/>
          <w:highlight w:val="yellow"/>
          <w:lang w:eastAsia="ar-SA"/>
        </w:rPr>
        <w:t>Dostarczenie zamówionej partii przedmiotu zamówienia odbywa się na koszt i ryzyko Wykonawcy</w:t>
      </w:r>
      <w:r w:rsidR="00A70394" w:rsidRPr="00A70394">
        <w:rPr>
          <w:rFonts w:ascii="Calibri Light" w:eastAsia="Times New Roman" w:hAnsi="Calibri Light" w:cs="Calibri Light"/>
          <w:bCs/>
          <w:highlight w:val="yellow"/>
          <w:lang w:eastAsia="ar-SA"/>
        </w:rPr>
        <w:t xml:space="preserve"> </w:t>
      </w:r>
      <w:r w:rsidR="001E11DC" w:rsidRPr="00A70394">
        <w:rPr>
          <w:rFonts w:ascii="Calibri Light" w:hAnsi="Calibri Light" w:cs="Calibri Light"/>
          <w:highlight w:val="yellow"/>
        </w:rPr>
        <w:t xml:space="preserve">w terminie nie dłuższym niż </w:t>
      </w:r>
      <w:r w:rsidR="00CF49E2">
        <w:rPr>
          <w:rFonts w:ascii="Calibri Light" w:hAnsi="Calibri Light" w:cs="Calibri Light"/>
          <w:highlight w:val="yellow"/>
        </w:rPr>
        <w:t>6</w:t>
      </w:r>
      <w:r w:rsidR="001E11DC" w:rsidRPr="00A70394">
        <w:rPr>
          <w:rFonts w:ascii="Calibri Light" w:hAnsi="Calibri Light" w:cs="Calibri Light"/>
          <w:highlight w:val="yellow"/>
        </w:rPr>
        <w:t xml:space="preserve"> tygodni od daty złożenia zamówienia.</w:t>
      </w:r>
    </w:p>
    <w:bookmarkEnd w:id="5"/>
    <w:p w14:paraId="241BC1AC" w14:textId="0D241BD5" w:rsidR="001E11DC" w:rsidRPr="001E11DC" w:rsidRDefault="001E11DC" w:rsidP="001E11DC">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Miejscem dostawy kolejnych partii towaru jest Centrum Zdrowia Dziecka i Rodziny im. Jana Pawła II w Sosnowcu Sp. z o.o., ul. G. Zapolskiej 3, 41-218 Sosnowiec, Apteka szpitalna</w:t>
      </w:r>
      <w:r w:rsidR="00876100">
        <w:rPr>
          <w:rFonts w:ascii="Calibri Light" w:eastAsia="Times New Roman" w:hAnsi="Calibri Light" w:cs="Calibri Light"/>
          <w:bCs/>
          <w:lang w:eastAsia="ar-SA"/>
        </w:rPr>
        <w:t xml:space="preserve"> - magazyn</w:t>
      </w:r>
      <w:r w:rsidRPr="001E11DC">
        <w:rPr>
          <w:rFonts w:ascii="Calibri Light" w:eastAsia="Times New Roman" w:hAnsi="Calibri Light" w:cs="Calibri Light"/>
          <w:bCs/>
          <w:lang w:eastAsia="ar-SA"/>
        </w:rPr>
        <w:t>. Dostawa będzie miała miejsce w godzinach pracy Apteki szpitalnej (od poniedziałku do piątku w godzinach od 8:00 do 1</w:t>
      </w:r>
      <w:r w:rsidR="00876100">
        <w:rPr>
          <w:rFonts w:ascii="Calibri Light" w:eastAsia="Times New Roman" w:hAnsi="Calibri Light" w:cs="Calibri Light"/>
          <w:bCs/>
          <w:lang w:eastAsia="ar-SA"/>
        </w:rPr>
        <w:t>0</w:t>
      </w:r>
      <w:r w:rsidRPr="001E11DC">
        <w:rPr>
          <w:rFonts w:ascii="Calibri Light" w:eastAsia="Times New Roman" w:hAnsi="Calibri Light" w:cs="Calibri Light"/>
          <w:bCs/>
          <w:lang w:eastAsia="ar-SA"/>
        </w:rPr>
        <w:t xml:space="preserve">:00). Za datę dostawy uznaje się dzień, w którym potwierdzono odbiór towaru przez osobę upoważnioną przez Zamawiającego. </w:t>
      </w:r>
    </w:p>
    <w:p w14:paraId="06C4D1E2" w14:textId="5C040297" w:rsidR="001E11DC" w:rsidRPr="001E11DC" w:rsidRDefault="001E11DC" w:rsidP="00A70394">
      <w:pPr>
        <w:suppressAutoHyphens/>
        <w:spacing w:after="0" w:line="240" w:lineRule="auto"/>
        <w:ind w:left="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 xml:space="preserve">W przypadku, gdy dostawa wypada w dzień ustawowo wolny od pracy dostawa nastąpi </w:t>
      </w:r>
      <w:r w:rsidR="007911D4">
        <w:rPr>
          <w:rFonts w:ascii="Calibri Light" w:eastAsia="Times New Roman" w:hAnsi="Calibri Light" w:cs="Calibri Light"/>
          <w:bCs/>
          <w:lang w:eastAsia="ar-SA"/>
        </w:rPr>
        <w:br/>
      </w:r>
      <w:r w:rsidRPr="001E11DC">
        <w:rPr>
          <w:rFonts w:ascii="Calibri Light" w:eastAsia="Times New Roman" w:hAnsi="Calibri Light" w:cs="Calibri Light"/>
          <w:bCs/>
          <w:lang w:eastAsia="ar-SA"/>
        </w:rPr>
        <w:t>w pierwszym dniu roboczym po wyznaczonym terminie.</w:t>
      </w:r>
    </w:p>
    <w:p w14:paraId="47B48F10" w14:textId="77777777" w:rsidR="001E11DC" w:rsidRPr="001E11DC" w:rsidRDefault="001E11DC" w:rsidP="001E11DC">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lang w:eastAsia="ar-SA"/>
        </w:rPr>
      </w:pPr>
      <w:r w:rsidRPr="001E11DC">
        <w:rPr>
          <w:rFonts w:ascii="Calibri Light" w:eastAsia="Times New Roman" w:hAnsi="Calibri Light" w:cs="Calibri Light"/>
          <w:bCs/>
          <w:lang w:eastAsia="ar-SA"/>
        </w:rPr>
        <w:t>Do obowiązków Wykonawcy należy rozładunek towaru na własny koszt do pomieszczeń Apteki szpitalnej - magazynu wskazanych przez pracownika Zamawiającego.</w:t>
      </w:r>
    </w:p>
    <w:p w14:paraId="74E128FC" w14:textId="77777777" w:rsidR="001E11DC" w:rsidRPr="001E11DC" w:rsidRDefault="001E11DC" w:rsidP="001E11DC">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lang w:eastAsia="ar-SA"/>
        </w:rPr>
      </w:pPr>
      <w:r w:rsidRPr="001E11DC">
        <w:rPr>
          <w:rFonts w:ascii="Calibri Light" w:eastAsia="Times New Roman" w:hAnsi="Calibri Light" w:cs="Calibri Light"/>
          <w:bCs/>
          <w:lang w:eastAsia="ar-SA"/>
        </w:rPr>
        <w:lastRenderedPageBreak/>
        <w:t xml:space="preserve">Wszystkie ceny określone przez Wykonawcę nie będą podlegały zmianie za wyjątkiem zmiany cen urzędowych leków, wprowadzanych rozporządzeniem odpowiedniego Ministra, przy czym zmiany </w:t>
      </w:r>
      <w:r w:rsidRPr="001E11DC">
        <w:rPr>
          <w:rFonts w:ascii="Calibri Light" w:eastAsia="Times New Roman" w:hAnsi="Calibri Light" w:cs="Calibri Light"/>
          <w:bCs/>
          <w:lang w:eastAsia="ar-SA"/>
        </w:rPr>
        <w:br/>
        <w:t>te mogą dotyczyć podwyższenia lub obniżenia cen.</w:t>
      </w:r>
    </w:p>
    <w:p w14:paraId="7CEE3305" w14:textId="77777777" w:rsidR="001E11DC" w:rsidRPr="001E11DC" w:rsidRDefault="001E11DC" w:rsidP="001E11DC">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lang w:eastAsia="ar-SA"/>
        </w:rPr>
      </w:pPr>
      <w:r w:rsidRPr="001E11DC">
        <w:rPr>
          <w:rFonts w:ascii="Calibri Light" w:eastAsia="Times New Roman" w:hAnsi="Calibri Light" w:cs="Calibri Light"/>
          <w:bCs/>
          <w:lang w:eastAsia="ar-SA"/>
        </w:rPr>
        <w:t>Wykonawca musi zagwarantować dostępność przedmiotu zamówienia przez cały okres obowiązywania umowy.</w:t>
      </w:r>
    </w:p>
    <w:p w14:paraId="5928412C" w14:textId="77777777" w:rsidR="001E11DC" w:rsidRPr="001E11DC" w:rsidRDefault="001E11DC" w:rsidP="001E11DC">
      <w:pPr>
        <w:widowControl w:val="0"/>
        <w:numPr>
          <w:ilvl w:val="3"/>
          <w:numId w:val="3"/>
        </w:numPr>
        <w:tabs>
          <w:tab w:val="num" w:pos="426"/>
        </w:tabs>
        <w:suppressAutoHyphens/>
        <w:autoSpaceDE w:val="0"/>
        <w:spacing w:after="0" w:line="240" w:lineRule="auto"/>
        <w:ind w:left="426" w:hanging="426"/>
        <w:jc w:val="both"/>
        <w:rPr>
          <w:rFonts w:ascii="Calibri Light" w:eastAsia="Times New Roman" w:hAnsi="Calibri Light" w:cs="Calibri Light"/>
          <w:lang w:eastAsia="ar-SA"/>
        </w:rPr>
      </w:pPr>
      <w:r w:rsidRPr="001E11DC">
        <w:rPr>
          <w:rFonts w:ascii="Calibri Light" w:eastAsia="Times New Roman" w:hAnsi="Calibri Light" w:cs="Calibri Light"/>
          <w:bCs/>
          <w:lang w:eastAsia="ar-SA"/>
        </w:rPr>
        <w:t>Wykonawca zobowiązany jest dostarczyć zamówiony towar w całości podczas jednej dostawy bez względu na wielkość zamówienia.</w:t>
      </w:r>
    </w:p>
    <w:p w14:paraId="785926A6" w14:textId="77777777" w:rsidR="001E11DC" w:rsidRPr="001E11DC" w:rsidRDefault="001E11DC" w:rsidP="001E11DC">
      <w:pPr>
        <w:suppressAutoHyphens/>
        <w:spacing w:after="0" w:line="240" w:lineRule="auto"/>
        <w:ind w:left="426"/>
        <w:jc w:val="both"/>
        <w:rPr>
          <w:rFonts w:ascii="Calibri Light" w:eastAsia="Times New Roman" w:hAnsi="Calibri Light" w:cs="Calibri Light"/>
          <w:bCs/>
          <w:i/>
          <w:iCs/>
          <w:lang w:eastAsia="ar-SA"/>
        </w:rPr>
      </w:pPr>
      <w:r w:rsidRPr="001E11DC">
        <w:rPr>
          <w:rFonts w:ascii="Calibri Light" w:eastAsia="Times New Roman" w:hAnsi="Calibri Light" w:cs="Calibri Light"/>
          <w:bCs/>
          <w:i/>
          <w:iCs/>
          <w:lang w:eastAsia="ar-SA"/>
        </w:rPr>
        <w:t>Uwaga!!! Zamawiający przez powyższy zapis rozumie, iż Wykonawca zobowiązany jest zrealizować dane zamówienie Zamawiającego bez względu na zamówioną ilość. Wykonawca nie może odmówić zrealizowania zamówienia powołując się na względy ekonomiczne, tzn. mała ilość zamówionego asortymentu w stosunku do kosztów dostarczenia zamówienia. Zamawiający podkreśla, iż przedmiotowy zapis nie dotyczy możliwości zmian ilościowych przedmiotu zamówienia ponad ilości określone w SWZ.</w:t>
      </w:r>
    </w:p>
    <w:p w14:paraId="0F2C9D34"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 xml:space="preserve">Wykonawca zobowiązuje się nie dzielić jednego zamówienia na części. </w:t>
      </w:r>
      <w:bookmarkStart w:id="6" w:name="_Hlk51586333"/>
      <w:r w:rsidRPr="001E11DC">
        <w:rPr>
          <w:rFonts w:ascii="Calibri Light" w:eastAsia="Times New Roman" w:hAnsi="Calibri Light" w:cs="Calibri Light"/>
          <w:bCs/>
          <w:lang w:eastAsia="ar-SA"/>
        </w:rPr>
        <w:t>Zamawiający zastrzega sobie prawo do składania zamówień bez ograniczeń co do każdorazowej ilości towaru oraz cykliczności dostaw.</w:t>
      </w:r>
      <w:bookmarkEnd w:id="6"/>
    </w:p>
    <w:p w14:paraId="3D9780C6" w14:textId="5C2BB7A6" w:rsidR="001E11DC" w:rsidRPr="00656D87" w:rsidRDefault="00966F13"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656D87">
        <w:rPr>
          <w:rFonts w:ascii="Calibri Light" w:eastAsia="Times New Roman" w:hAnsi="Calibri Light" w:cs="Calibri Light"/>
          <w:bCs/>
          <w:lang w:eastAsia="ar-SA"/>
        </w:rPr>
        <w:t>L</w:t>
      </w:r>
      <w:r w:rsidR="001E11DC" w:rsidRPr="00656D87">
        <w:rPr>
          <w:rFonts w:ascii="Calibri Light" w:eastAsia="Times New Roman" w:hAnsi="Calibri Light" w:cs="Calibri Light"/>
          <w:bCs/>
          <w:lang w:eastAsia="ar-SA"/>
        </w:rPr>
        <w:t>eki</w:t>
      </w:r>
      <w:r w:rsidR="00A70394" w:rsidRPr="00656D87">
        <w:rPr>
          <w:rFonts w:ascii="Calibri Light" w:eastAsia="Times New Roman" w:hAnsi="Calibri Light" w:cs="Calibri Light"/>
          <w:bCs/>
          <w:lang w:eastAsia="ar-SA"/>
        </w:rPr>
        <w:t xml:space="preserve"> </w:t>
      </w:r>
      <w:r w:rsidR="001E11DC" w:rsidRPr="00656D87">
        <w:rPr>
          <w:rFonts w:ascii="Calibri Light" w:eastAsia="Times New Roman" w:hAnsi="Calibri Light" w:cs="Calibri Light"/>
          <w:bCs/>
          <w:lang w:eastAsia="ar-SA"/>
        </w:rPr>
        <w:t>w rozumieniu obowiązującego Prawa Farmaceutycznego - o terminie ważności do 18 miesięcy winny posiadać w momencie dostarczenia do Zamawiającego co najmniej 3/5 maksymalnego terminu ważności, przedmiot zamówienia o terminie ważności 18 miesięcy i więcej winien posiadać w momencie dostarczenia do Zamawiającego co najmniej 12 miesięczny termin ważności. Dostawy z krótszym terminem ważności mogą być dopuszczone w wyjątkowych sytuacjach i każdorazowo przedstawiciel Zamawiającego (Kierownik Apteki) musi na nie wyrazić zgodę.</w:t>
      </w:r>
    </w:p>
    <w:p w14:paraId="6619CAEA" w14:textId="4ADD1287" w:rsidR="00A70394" w:rsidRPr="00A70394" w:rsidRDefault="00A70394" w:rsidP="00A70394">
      <w:pPr>
        <w:numPr>
          <w:ilvl w:val="0"/>
          <w:numId w:val="12"/>
        </w:numPr>
        <w:suppressAutoHyphens/>
        <w:spacing w:after="0" w:line="240" w:lineRule="auto"/>
        <w:ind w:left="426" w:hanging="426"/>
        <w:jc w:val="both"/>
        <w:rPr>
          <w:rFonts w:ascii="Calibri Light" w:hAnsi="Calibri Light" w:cs="Calibri Light"/>
          <w:bCs/>
        </w:rPr>
      </w:pPr>
      <w:bookmarkStart w:id="7" w:name="_Hlk192851652"/>
      <w:r w:rsidRPr="00A70394">
        <w:rPr>
          <w:rFonts w:ascii="Calibri Light" w:hAnsi="Calibri Light" w:cs="Calibri Light"/>
          <w:bCs/>
        </w:rPr>
        <w:t xml:space="preserve">Wykonawca zgodnie z ustawą z dnia 06.09.2001r. Prawo farmaceutyczne (Dz.U.2024.686 </w:t>
      </w:r>
      <w:proofErr w:type="spellStart"/>
      <w:r w:rsidRPr="00A70394">
        <w:rPr>
          <w:rFonts w:ascii="Calibri Light" w:hAnsi="Calibri Light" w:cs="Calibri Light"/>
          <w:bCs/>
        </w:rPr>
        <w:t>t.j</w:t>
      </w:r>
      <w:proofErr w:type="spellEnd"/>
      <w:r w:rsidRPr="00A70394">
        <w:rPr>
          <w:rFonts w:ascii="Calibri Light" w:hAnsi="Calibri Light" w:cs="Calibri Light"/>
          <w:bCs/>
        </w:rPr>
        <w:t xml:space="preserve">.), ustawą z dnia 09.10.2015r. o produktach biobójczych (Dz.U.2021.24 </w:t>
      </w:r>
      <w:proofErr w:type="spellStart"/>
      <w:r w:rsidRPr="00A70394">
        <w:rPr>
          <w:rFonts w:ascii="Calibri Light" w:hAnsi="Calibri Light" w:cs="Calibri Light"/>
          <w:bCs/>
        </w:rPr>
        <w:t>t.j</w:t>
      </w:r>
      <w:proofErr w:type="spellEnd"/>
      <w:r w:rsidRPr="00A70394">
        <w:rPr>
          <w:rFonts w:ascii="Calibri Light" w:hAnsi="Calibri Light" w:cs="Calibri Light"/>
          <w:bCs/>
        </w:rPr>
        <w:t xml:space="preserve">.), ustawą z dnia 07.04.2022r. o wyrobach medycznych (Dz.U.2024.1620 </w:t>
      </w:r>
      <w:proofErr w:type="spellStart"/>
      <w:r w:rsidRPr="00A70394">
        <w:rPr>
          <w:rFonts w:ascii="Calibri Light" w:hAnsi="Calibri Light" w:cs="Calibri Light"/>
          <w:bCs/>
        </w:rPr>
        <w:t>t.j</w:t>
      </w:r>
      <w:proofErr w:type="spellEnd"/>
      <w:r w:rsidRPr="00A70394">
        <w:rPr>
          <w:rFonts w:ascii="Calibri Light" w:hAnsi="Calibri Light" w:cs="Calibri Light"/>
          <w:bCs/>
        </w:rPr>
        <w:t>.) zobowiązany jest posiadać aktualne i ważne przez cały okres trwania umowy charakterystyki produktu leczniczego/karty charakterystyki, świadectwa rejestracji, certyfikaty i inne dokumenty dopuszczające przedmiot zamówienia do obrotu na terenie RP na oferowany przedmiot zamówienia. Wykonawca zobowiązany jest do ich okazania na każde żądanie Zamawiającego, w terminie do 3 dni od daty wezwania (po zawarciu umowy).</w:t>
      </w:r>
    </w:p>
    <w:bookmarkEnd w:id="7"/>
    <w:p w14:paraId="7DABD54C"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Zamawiający wymaga, aby każdy pojedynczy egzemplarz oferowanego asortymentu, a także opakowanie zbiorcze zaopatrzone było w etykietę handlową sporządzoną w języku polskim.</w:t>
      </w:r>
    </w:p>
    <w:p w14:paraId="4422BEAB"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 xml:space="preserve">Asortyment dostarczony w uzgodnionych opakowaniach, powinien posiadać na opakowaniu oznaczenia fabryczne. Etykieta handlowa powinna zawierać co najmniej informację dotyczącą rodzaju i nazwy wyrobu (kodu produktu jeśli taki istnieje), nazwę producenta (wytwórcy) lub podmiotu odpowiedzialnego, rozmiar, nr serii i datę ważności. </w:t>
      </w:r>
    </w:p>
    <w:p w14:paraId="03F97BEB"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Ponadto Wykonawca gwarantuje, że ceny zaproponowane w postępowaniu na refundowane produkty: leki, środki spożywcze specjalnego przeznaczenia żywieniowego i wyroby medyczne, nie będą wyższe niż te wynikające z regulacji art. 9 ust. 1 i 2 ustawy z dnia 12 maja 2011 r. o refundacji leków, środków spożywczych specjalnego przeznaczenia żywieniowego oraz wyrobów medycznych (</w:t>
      </w:r>
      <w:proofErr w:type="spellStart"/>
      <w:r w:rsidRPr="001E11DC">
        <w:rPr>
          <w:rFonts w:ascii="Calibri Light" w:eastAsia="Times New Roman" w:hAnsi="Calibri Light" w:cs="Calibri Light"/>
          <w:bCs/>
          <w:lang w:eastAsia="ar-SA"/>
        </w:rPr>
        <w:t>t.j</w:t>
      </w:r>
      <w:proofErr w:type="spellEnd"/>
      <w:r w:rsidRPr="001E11DC">
        <w:rPr>
          <w:rFonts w:ascii="Calibri Light" w:eastAsia="Times New Roman" w:hAnsi="Calibri Light" w:cs="Calibri Light"/>
          <w:bCs/>
          <w:lang w:eastAsia="ar-SA"/>
        </w:rPr>
        <w:t xml:space="preserve">. Dz.U.2023 poz. 826).  </w:t>
      </w:r>
    </w:p>
    <w:p w14:paraId="15139907"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Zamawiający może odmówić przyjęcia dostawy w całości lub w części jeżeli:</w:t>
      </w:r>
    </w:p>
    <w:p w14:paraId="2BE24CEE" w14:textId="7DB29EA2" w:rsidR="001E11DC" w:rsidRPr="001E11DC" w:rsidRDefault="001E11DC" w:rsidP="001E11DC">
      <w:pPr>
        <w:widowControl w:val="0"/>
        <w:numPr>
          <w:ilvl w:val="1"/>
          <w:numId w:val="33"/>
        </w:numPr>
        <w:suppressAutoHyphens/>
        <w:autoSpaceDE w:val="0"/>
        <w:spacing w:after="0" w:line="240" w:lineRule="auto"/>
        <w:ind w:left="1134" w:hanging="708"/>
        <w:jc w:val="both"/>
        <w:rPr>
          <w:rFonts w:ascii="Calibri Light" w:eastAsia="Times New Roman" w:hAnsi="Calibri Light" w:cs="Calibri Light"/>
          <w:lang w:eastAsia="ar-SA"/>
        </w:rPr>
      </w:pPr>
      <w:r w:rsidRPr="001E11DC">
        <w:rPr>
          <w:rFonts w:ascii="Calibri Light" w:eastAsia="Times New Roman" w:hAnsi="Calibri Light" w:cs="Calibri Light"/>
          <w:lang w:eastAsia="ar-SA"/>
        </w:rPr>
        <w:t xml:space="preserve">jakikolwiek element przedmiotu zamówienia nie będzie oryginalnie zapakowany </w:t>
      </w:r>
      <w:r w:rsidR="00876100">
        <w:rPr>
          <w:rFonts w:ascii="Calibri Light" w:eastAsia="Times New Roman" w:hAnsi="Calibri Light" w:cs="Calibri Light"/>
          <w:lang w:eastAsia="ar-SA"/>
        </w:rPr>
        <w:br/>
      </w:r>
      <w:r w:rsidRPr="001E11DC">
        <w:rPr>
          <w:rFonts w:ascii="Calibri Light" w:eastAsia="Times New Roman" w:hAnsi="Calibri Light" w:cs="Calibri Light"/>
          <w:lang w:eastAsia="ar-SA"/>
        </w:rPr>
        <w:t>i oznaczony zgodnie z obowiązującymi przepisami odpowiednimi dla przedmiotu zamówienia;</w:t>
      </w:r>
    </w:p>
    <w:p w14:paraId="23AE0075" w14:textId="77777777" w:rsidR="001E11DC" w:rsidRPr="001E11DC" w:rsidRDefault="001E11DC" w:rsidP="001E11DC">
      <w:pPr>
        <w:widowControl w:val="0"/>
        <w:numPr>
          <w:ilvl w:val="1"/>
          <w:numId w:val="33"/>
        </w:numPr>
        <w:suppressAutoHyphens/>
        <w:autoSpaceDE w:val="0"/>
        <w:spacing w:after="0" w:line="240" w:lineRule="auto"/>
        <w:ind w:left="1134" w:hanging="708"/>
        <w:jc w:val="both"/>
        <w:rPr>
          <w:rFonts w:ascii="Calibri Light" w:eastAsia="Times New Roman" w:hAnsi="Calibri Light" w:cs="Calibri Light"/>
          <w:lang w:eastAsia="ar-SA"/>
        </w:rPr>
      </w:pPr>
      <w:r w:rsidRPr="001E11DC">
        <w:rPr>
          <w:rFonts w:ascii="Calibri Light" w:eastAsia="Times New Roman" w:hAnsi="Calibri Light" w:cs="Calibri Light"/>
          <w:lang w:eastAsia="ar-SA"/>
        </w:rPr>
        <w:t>jakiekolwiek opakowanie będzie naruszone np. podczas transportu;</w:t>
      </w:r>
    </w:p>
    <w:p w14:paraId="6554529B" w14:textId="77777777" w:rsidR="001E11DC" w:rsidRPr="001E11DC" w:rsidRDefault="001E11DC" w:rsidP="001E11DC">
      <w:pPr>
        <w:widowControl w:val="0"/>
        <w:numPr>
          <w:ilvl w:val="1"/>
          <w:numId w:val="33"/>
        </w:numPr>
        <w:suppressAutoHyphens/>
        <w:autoSpaceDE w:val="0"/>
        <w:spacing w:after="0" w:line="240" w:lineRule="auto"/>
        <w:ind w:left="1134" w:hanging="708"/>
        <w:jc w:val="both"/>
        <w:rPr>
          <w:rFonts w:ascii="Calibri Light" w:eastAsia="Times New Roman" w:hAnsi="Calibri Light" w:cs="Calibri Light"/>
          <w:lang w:eastAsia="ar-SA"/>
        </w:rPr>
      </w:pPr>
      <w:r w:rsidRPr="001E11DC">
        <w:rPr>
          <w:rFonts w:ascii="Calibri Light" w:eastAsia="Times New Roman" w:hAnsi="Calibri Light" w:cs="Calibri Light"/>
          <w:lang w:eastAsia="ar-SA"/>
        </w:rPr>
        <w:t>dostarczony towar nie będzie zgodny z przedmiotem zamówienia.</w:t>
      </w:r>
    </w:p>
    <w:p w14:paraId="6EF1F6CC" w14:textId="1B520C4C" w:rsidR="001E11DC" w:rsidRPr="001E11DC" w:rsidRDefault="001E11DC" w:rsidP="001E11DC">
      <w:pPr>
        <w:widowControl w:val="0"/>
        <w:suppressAutoHyphens/>
        <w:autoSpaceDE w:val="0"/>
        <w:spacing w:after="0" w:line="240" w:lineRule="auto"/>
        <w:ind w:left="480"/>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 xml:space="preserve">W przypadku stwierdzenia powyższych wad lub wad, których nie można było stwierdzić </w:t>
      </w:r>
      <w:r w:rsidR="00DF501D">
        <w:rPr>
          <w:rFonts w:ascii="Calibri Light" w:eastAsia="Times New Roman" w:hAnsi="Calibri Light" w:cs="Calibri Light"/>
          <w:bCs/>
          <w:lang w:eastAsia="ar-SA"/>
        </w:rPr>
        <w:br/>
      </w:r>
      <w:r w:rsidRPr="001E11DC">
        <w:rPr>
          <w:rFonts w:ascii="Calibri Light" w:eastAsia="Times New Roman" w:hAnsi="Calibri Light" w:cs="Calibri Light"/>
          <w:bCs/>
          <w:lang w:eastAsia="ar-SA"/>
        </w:rPr>
        <w:t>w momencie przyjmowania towaru a dopiero w trakcie użytkowania przez Zamawiającego, Zamawiający bezzwłocznie powiadamia o tym Wykonawcę drogą mailową.</w:t>
      </w:r>
    </w:p>
    <w:p w14:paraId="5395DEED"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Wykonawca zobowiązuje się:</w:t>
      </w:r>
    </w:p>
    <w:p w14:paraId="77A6249A" w14:textId="77777777" w:rsidR="00CF49E2" w:rsidRPr="00CF49E2" w:rsidRDefault="00CF49E2" w:rsidP="00CF49E2">
      <w:pPr>
        <w:numPr>
          <w:ilvl w:val="1"/>
          <w:numId w:val="12"/>
        </w:numPr>
        <w:tabs>
          <w:tab w:val="left" w:pos="1134"/>
        </w:tabs>
        <w:suppressAutoHyphens/>
        <w:spacing w:after="0" w:line="240" w:lineRule="auto"/>
        <w:jc w:val="both"/>
        <w:rPr>
          <w:rFonts w:ascii="Calibri Light" w:hAnsi="Calibri Light" w:cs="Calibri Light"/>
          <w:bCs/>
          <w:highlight w:val="yellow"/>
        </w:rPr>
      </w:pPr>
      <w:r w:rsidRPr="00CF49E2">
        <w:rPr>
          <w:rFonts w:ascii="Calibri Light" w:hAnsi="Calibri Light" w:cs="Calibri Light"/>
          <w:bCs/>
          <w:highlight w:val="yellow"/>
        </w:rPr>
        <w:lastRenderedPageBreak/>
        <w:t xml:space="preserve">uzupełnić braki ilościowe - jeżeli takie zostaną stwierdzone przez Zamawiającego w </w:t>
      </w:r>
      <w:commentRangeStart w:id="8"/>
      <w:r w:rsidRPr="00CF49E2">
        <w:rPr>
          <w:rFonts w:ascii="Calibri Light" w:hAnsi="Calibri Light" w:cs="Calibri Light"/>
          <w:bCs/>
          <w:highlight w:val="yellow"/>
        </w:rPr>
        <w:t>otrzymanym</w:t>
      </w:r>
      <w:commentRangeEnd w:id="8"/>
      <w:r w:rsidRPr="00CF49E2">
        <w:rPr>
          <w:rStyle w:val="Odwoaniedokomentarza"/>
          <w:rFonts w:ascii="Times New Roman" w:hAnsi="Times New Roman" w:cs="Times New Roman"/>
          <w:bCs/>
          <w:kern w:val="22"/>
          <w:lang w:val="x-none" w:eastAsia="x-none"/>
        </w:rPr>
        <w:commentReference w:id="8"/>
      </w:r>
      <w:r w:rsidRPr="00CF49E2">
        <w:rPr>
          <w:rFonts w:ascii="Calibri Light" w:hAnsi="Calibri Light" w:cs="Calibri Light"/>
          <w:bCs/>
          <w:highlight w:val="yellow"/>
        </w:rPr>
        <w:t xml:space="preserve"> towarze - niezwłocznie od daty zgłoszenia przez Zamawiającego faxem lub drogą mailową, na swój koszt i ryzyko. </w:t>
      </w:r>
    </w:p>
    <w:p w14:paraId="3BD7285F" w14:textId="77777777" w:rsidR="00CF49E2" w:rsidRPr="00CF49E2" w:rsidRDefault="00CF49E2" w:rsidP="00CF49E2">
      <w:pPr>
        <w:numPr>
          <w:ilvl w:val="1"/>
          <w:numId w:val="12"/>
        </w:numPr>
        <w:suppressAutoHyphens/>
        <w:spacing w:after="0" w:line="240" w:lineRule="auto"/>
        <w:jc w:val="both"/>
        <w:rPr>
          <w:rFonts w:ascii="Calibri Light" w:hAnsi="Calibri Light" w:cs="Calibri Light"/>
          <w:bCs/>
          <w:highlight w:val="yellow"/>
        </w:rPr>
      </w:pPr>
      <w:r w:rsidRPr="00CF49E2">
        <w:rPr>
          <w:rFonts w:ascii="Calibri Light" w:hAnsi="Calibri Light" w:cs="Calibri Light"/>
          <w:bCs/>
          <w:highlight w:val="yellow"/>
        </w:rPr>
        <w:t>wymienić wadliwy przedmiot umowy na wolny od wad niezwłocznie od daty zgłoszenia przez Zamawiającego faxem lub drogą mailową, na swój koszt i ryzyko.</w:t>
      </w:r>
      <w:bookmarkStart w:id="9" w:name="_Hlk55490382"/>
    </w:p>
    <w:p w14:paraId="4834AB3D" w14:textId="77777777" w:rsidR="00CF49E2" w:rsidRPr="00CF49E2" w:rsidRDefault="00CF49E2" w:rsidP="00CF49E2">
      <w:pPr>
        <w:ind w:left="1146"/>
        <w:jc w:val="both"/>
        <w:rPr>
          <w:rFonts w:ascii="Calibri Light" w:hAnsi="Calibri Light" w:cs="Calibri Light"/>
          <w:bCs/>
          <w:highlight w:val="yellow"/>
        </w:rPr>
      </w:pPr>
      <w:r w:rsidRPr="00CF49E2">
        <w:rPr>
          <w:rFonts w:ascii="Calibri Light" w:hAnsi="Calibri Light" w:cs="Calibri Light"/>
          <w:bCs/>
          <w:highlight w:val="yellow"/>
        </w:rPr>
        <w:t>Jeżeli Wykonawca nie zmieni towaru na wolny od wad we wskazanym terminie, Zamawiający może wykonać swoje uprawnienia zgodnie z umową i przepisami kodeksu cywilnego.</w:t>
      </w:r>
    </w:p>
    <w:bookmarkEnd w:id="9"/>
    <w:p w14:paraId="64F6D29B" w14:textId="0F4FC812"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Jeżeli dostawa będąca efektem reklamacji wypada w dniu wolnym od pracy lub poza godzinami pracy Apteki szpitalnej, dostawa nastąpi w pierwszym dniu roboczym po wyznaczonym terminie</w:t>
      </w:r>
      <w:r w:rsidR="00A70394">
        <w:rPr>
          <w:rFonts w:ascii="Calibri Light" w:eastAsia="Times New Roman" w:hAnsi="Calibri Light" w:cs="Calibri Light"/>
          <w:bCs/>
          <w:lang w:eastAsia="ar-SA"/>
        </w:rPr>
        <w:t>.</w:t>
      </w:r>
    </w:p>
    <w:p w14:paraId="6BFA6424"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Przez zrealizowanie reklamacji rozumie się dostarczenie pełnowartościowego przedmiotu zamówienia zgodnego z zamówieniem Zamawiającego.</w:t>
      </w:r>
    </w:p>
    <w:p w14:paraId="7FE09F20"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 przypadku niedostarczenia przez Wykonawcę towaru określonego w umowie, w wymaganym terminie i pożądanej jakości, Zamawiający dokona zakupu niezrealizowanej dostawy u innego podmiotu, a różnicą pomiędzy ceną zakupu u innego podmiotu a ceną wynikającą z umowy zostanie obciążony Wykonawca. Kwota odpowiadająca wysokości różnicy zostanie rozliczona w ten sposób, iż następna faktura za kolejną dostawę, za którą zobowiązany będzie zapłacić Zamawiający zostanie pomniejszona o wskazaną wcześniej różnicę pomiędzy cenami.</w:t>
      </w:r>
    </w:p>
    <w:p w14:paraId="67459E1C"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 przypadku zakupu niezrealizowanej dostawy u innego podmiotu - jako ostatniej partii umowy - o ile wiązać się to będzie z różnicą cen lub braku możliwości potrącenia różnicy między cenami z następnej faktury, kwota odpowiadająca wysokości różnicy zostanie wypłacona Zamawiającemu przez Wykonawcę poprzez wystawienie noty obciążeniowej ze wskazaniem tytułu obciążenia.</w:t>
      </w:r>
    </w:p>
    <w:p w14:paraId="74CF9261"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 przypadku wstrzymania w obrocie lub wycofania z obrotu danego asortymentu Wykonawca zobowiązany jest przyjąć od Zamawiającego ten artykuł z pokryciem jego kosztów.</w:t>
      </w:r>
    </w:p>
    <w:p w14:paraId="5A2F76E4" w14:textId="77777777" w:rsidR="001E11DC" w:rsidRPr="00BC6677"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BC6677">
        <w:rPr>
          <w:rFonts w:ascii="Calibri Light" w:eastAsia="Times New Roman" w:hAnsi="Calibri Light" w:cs="Calibri Light"/>
          <w:bCs/>
          <w:lang w:eastAsia="ar-SA"/>
        </w:rPr>
        <w:t>W przypadku zaprzestania produkcji zaoferowanego w ofercie przez Wykonawcę asortymentu lub                        w przypadku czasowego jego wstrzymania lub wycofania go z obrotu lub wygaśnięcia świadectwa jego rejestracji Zamawiający dopuszcza zastąpienie brakującego asortymentu innym odpowiednikiem o tej samej lub wyższej jakości, właściwościach i parametrach użytkowania niż te określone w SWZ, w cenie nie wyższej niż cena wyrobu objętego umową.</w:t>
      </w:r>
    </w:p>
    <w:p w14:paraId="69F0F925"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bookmarkStart w:id="10" w:name="_Hlk165287152"/>
      <w:r w:rsidRPr="001E11DC">
        <w:rPr>
          <w:rFonts w:ascii="Calibri Light" w:eastAsia="Times New Roman" w:hAnsi="Calibri Light" w:cs="Calibri Light"/>
          <w:bCs/>
          <w:lang w:eastAsia="ar-SA"/>
        </w:rPr>
        <w:t>W przypadku wycofania z listy leków refundowanych, produktu wchodzącego w zakres przedmiotu zamówienia, Zamawiający będzie uprawniony do dokonywania zakupu po cenie określonej w formularzu asortymentowo-cenowym stanowiącym załącznik do SWZ lub w przypadku braku takiej możliwości z powodu naruszenia interesu ekonomicznego lub prawnego Wykonawcy - strony wykreślą produkt z umowy.</w:t>
      </w:r>
    </w:p>
    <w:bookmarkEnd w:id="10"/>
    <w:p w14:paraId="5C92E4FE"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 przypadku wpisania produktu wchodzącego w zakres przedmiotu zamówienia na listę leków refundowanych, Zamawiający dokonywać będzie zakupu po aktualnej cenie urzędowej, obowiązującej w dniu wystawienia faktury.</w:t>
      </w:r>
    </w:p>
    <w:p w14:paraId="0A67DB57"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 xml:space="preserve">Zamawiający wymaga, aby Wykonawca dostarczał faktury równocześnie z zamówioną partią towaru bezpośrednio do siedziby Zamawiającego - do Apteki szpitalnej - magazynu. Zamawiający dopuszcza stosowanie ustrukturyzowanych faktur elektronicznych. Faktura lub załącznik do faktury musi zawierać: pełną nazwę asortymentu, ilość dostarczonego asortymentu, numer serii, cenę jednostkową, termin płatności oraz datę ważności. Jeśli powyższe informacje nie mogą zostać ujęte w treści faktury, Zamawiający wymaga, aby były zamieszczone na załączniku do faktury. </w:t>
      </w:r>
    </w:p>
    <w:p w14:paraId="4D563DC5" w14:textId="77777777" w:rsidR="001E11DC" w:rsidRPr="001E11DC" w:rsidRDefault="001E11DC" w:rsidP="001E11DC">
      <w:pPr>
        <w:widowControl w:val="0"/>
        <w:numPr>
          <w:ilvl w:val="0"/>
          <w:numId w:val="12"/>
        </w:numPr>
        <w:suppressAutoHyphens/>
        <w:autoSpaceDE w:val="0"/>
        <w:spacing w:after="0" w:line="240" w:lineRule="auto"/>
        <w:ind w:left="426" w:hanging="426"/>
        <w:jc w:val="both"/>
        <w:rPr>
          <w:rFonts w:ascii="Calibri Light" w:eastAsia="Times New Roman" w:hAnsi="Calibri Light" w:cs="Calibri Light"/>
          <w:bCs/>
          <w:lang w:eastAsia="ar-SA"/>
        </w:rPr>
      </w:pPr>
      <w:r w:rsidRPr="001E11DC">
        <w:rPr>
          <w:rFonts w:ascii="Calibri Light" w:eastAsia="Times New Roman" w:hAnsi="Calibri Light" w:cs="Calibri Light"/>
          <w:bCs/>
          <w:lang w:eastAsia="ar-SA"/>
        </w:rPr>
        <w:t>Wszystkie pozycje asortymentowe składające się na przedmiot zamówienia oraz warunki realizacji przedmiotu zamówienia muszą być zgodne z wszelkimi aktualnymi przepisami prawa określającymi przedmiot zamówienia oraz muszą uwzględniać specyfikę funkcjonowania Zamawiającego.</w:t>
      </w:r>
    </w:p>
    <w:p w14:paraId="008C8C02"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p>
    <w:p w14:paraId="2AE3C93F"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3</w:t>
      </w:r>
    </w:p>
    <w:p w14:paraId="3249F0E5" w14:textId="77777777" w:rsidR="00A70394" w:rsidRPr="00A70394" w:rsidRDefault="00A70394" w:rsidP="00A70394">
      <w:pPr>
        <w:suppressAutoHyphens/>
        <w:spacing w:after="0" w:line="240" w:lineRule="auto"/>
        <w:jc w:val="center"/>
        <w:rPr>
          <w:rFonts w:ascii="Calibri Light" w:eastAsia="Times New Roman" w:hAnsi="Calibri Light" w:cs="Calibri Light"/>
          <w:b/>
          <w:bCs/>
          <w:lang w:eastAsia="pl-PL"/>
        </w:rPr>
      </w:pPr>
      <w:r w:rsidRPr="00A70394">
        <w:rPr>
          <w:rFonts w:ascii="Calibri Light" w:eastAsia="Times New Roman" w:hAnsi="Calibri Light" w:cs="Calibri Light"/>
          <w:b/>
          <w:bCs/>
          <w:lang w:eastAsia="pl-PL"/>
        </w:rPr>
        <w:t>Obowiązki Wykonawcy</w:t>
      </w:r>
    </w:p>
    <w:p w14:paraId="59AB3F15"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Wykonawca spełnia wszelkie wymagane przepisami prawa przesłanki, w tym posiada odpowiednie dokumenty uprawniające go do wykonania przedmiotu umowy.</w:t>
      </w:r>
    </w:p>
    <w:p w14:paraId="199FE3D2"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lastRenderedPageBreak/>
        <w:t>Wykonawca jest zobowiązany do dołożenia należytej staranności w realizacji wszystkich punktów niniejszej umowy zgodnie ze swoją aktualną wiedzą, uprawnieniami, powszechnie przyjętymi standardami i normami technicznymi oraz doświadczeniem w realizacji przedmiotu zamówienia.</w:t>
      </w:r>
    </w:p>
    <w:p w14:paraId="25F3A4F1"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Wykonawca oświadcza, iż spełnia wszelkie wymagane przepisami przesłanki, w tym: posiada odpowiednie pozwolenia i dokumenty uprawniające do wykonania umowy, doświadczenie, wiedzę oraz dysponuje odpowiednią struktura organizacyjną, zasobami technicznymi, technologicznymi, kadrowymi oraz innymi środkami niezbędnymi do rzetelnej oraz pełniej realizacji przedmiotu zamówienia. </w:t>
      </w:r>
    </w:p>
    <w:p w14:paraId="0F0B6721"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Wykonawca zobowiązuje się do informowania Zamawiającego o wszelkich czynnikach mogących negatywnie wpłynąć na realizacji przedmiotu umowy, w szczególności na terminową bądź prawidłową realizacje przedmiotu umowy, niezwłocznie po ich wystąpieniu lub odnotowaniu zwiększonego ryzyka wystąpienia ww. sytuacji. </w:t>
      </w:r>
    </w:p>
    <w:p w14:paraId="43800B98"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Wykonawca udziela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3 dni roboczych od ich zgłoszenia.</w:t>
      </w:r>
    </w:p>
    <w:p w14:paraId="22499F50" w14:textId="77777777" w:rsidR="00A70394" w:rsidRPr="00A70394" w:rsidRDefault="00A70394" w:rsidP="00A70394">
      <w:pPr>
        <w:numPr>
          <w:ilvl w:val="0"/>
          <w:numId w:val="42"/>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Wykonawca jest zobowiązany do zachowania w tajemnicy treści przekazanych mu dokumentów oraz informacji uzyskanych w związku z realizacją przedmiotu umowy, zgodnie z powszechnie obowiązującymi przepisami prawa.</w:t>
      </w:r>
    </w:p>
    <w:p w14:paraId="3AF383AD" w14:textId="77777777" w:rsidR="00815A1F" w:rsidRDefault="00815A1F" w:rsidP="00815A1F">
      <w:pPr>
        <w:spacing w:after="0" w:line="240" w:lineRule="auto"/>
        <w:jc w:val="center"/>
        <w:rPr>
          <w:rFonts w:ascii="Calibri Light" w:eastAsia="Times New Roman" w:hAnsi="Calibri Light" w:cs="Calibri Light"/>
          <w:b/>
          <w:bCs/>
          <w:lang w:eastAsia="pl-PL"/>
        </w:rPr>
      </w:pPr>
    </w:p>
    <w:p w14:paraId="2B0F5200"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Pr>
          <w:rFonts w:ascii="Calibri Light" w:eastAsia="Times New Roman" w:hAnsi="Calibri Light" w:cs="Calibri Light"/>
          <w:b/>
          <w:bCs/>
          <w:lang w:eastAsia="pl-PL"/>
        </w:rPr>
        <w:t>4</w:t>
      </w:r>
    </w:p>
    <w:p w14:paraId="05C98ECA"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Wartość umowy</w:t>
      </w:r>
      <w:bookmarkStart w:id="11" w:name="_Hlk66973629"/>
    </w:p>
    <w:p w14:paraId="2077851F" w14:textId="77777777" w:rsidR="00D11090" w:rsidRPr="0066651E" w:rsidRDefault="00D11090" w:rsidP="00D11090">
      <w:pPr>
        <w:numPr>
          <w:ilvl w:val="0"/>
          <w:numId w:val="6"/>
        </w:numPr>
        <w:tabs>
          <w:tab w:val="left" w:pos="426"/>
        </w:tabs>
        <w:spacing w:after="0" w:line="240" w:lineRule="auto"/>
        <w:ind w:left="426" w:hanging="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Całkowite wynagrodzenie za wykonanie podstawowego przedmiotu umowy określonego w § 1 wynosi:</w:t>
      </w:r>
    </w:p>
    <w:p w14:paraId="243AB068" w14:textId="46EB7D87" w:rsidR="00D11090" w:rsidRDefault="00D11090" w:rsidP="00D11090">
      <w:pPr>
        <w:tabs>
          <w:tab w:val="left" w:pos="426"/>
        </w:tabs>
        <w:spacing w:after="0" w:line="240" w:lineRule="auto"/>
        <w:ind w:left="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 xml:space="preserve">netto </w:t>
      </w:r>
      <w:r>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plus należny podatek VAT </w:t>
      </w:r>
      <w:r>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tj. </w:t>
      </w:r>
      <w:r>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razem: </w:t>
      </w:r>
      <w:r>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zł brutto (słownie: </w:t>
      </w:r>
      <w:r>
        <w:rPr>
          <w:rFonts w:ascii="Calibri Light" w:eastAsia="Times New Roman" w:hAnsi="Calibri Light" w:cs="Calibri Light"/>
          <w:lang w:eastAsia="pl-PL"/>
        </w:rPr>
        <w:t>………………</w:t>
      </w:r>
      <w:r w:rsidRPr="0066651E">
        <w:rPr>
          <w:rFonts w:ascii="Calibri Light" w:eastAsia="Times New Roman" w:hAnsi="Calibri Light" w:cs="Calibri Light"/>
          <w:lang w:eastAsia="pl-PL"/>
        </w:rPr>
        <w:t xml:space="preserve">), </w:t>
      </w:r>
      <w:r w:rsidR="00FD0157">
        <w:rPr>
          <w:rFonts w:ascii="Calibri Light" w:eastAsia="Times New Roman" w:hAnsi="Calibri Light" w:cs="Calibri Light"/>
          <w:lang w:eastAsia="pl-PL"/>
        </w:rPr>
        <w:br/>
        <w:t xml:space="preserve">w </w:t>
      </w:r>
      <w:r w:rsidRPr="0066651E">
        <w:rPr>
          <w:rFonts w:ascii="Calibri Light" w:eastAsia="Times New Roman" w:hAnsi="Calibri Light" w:cs="Calibri Light"/>
          <w:lang w:eastAsia="pl-PL"/>
        </w:rPr>
        <w:t>tym</w:t>
      </w:r>
      <w:r>
        <w:rPr>
          <w:rFonts w:ascii="Calibri Light" w:eastAsia="Times New Roman" w:hAnsi="Calibri Light" w:cs="Calibri Light"/>
          <w:lang w:eastAsia="pl-PL"/>
        </w:rPr>
        <w:t xml:space="preserve"> (jeśli dotyczy)</w:t>
      </w:r>
      <w:r w:rsidRPr="0066651E">
        <w:rPr>
          <w:rFonts w:ascii="Calibri Light" w:eastAsia="Times New Roman" w:hAnsi="Calibri Light" w:cs="Calibri Light"/>
          <w:lang w:eastAsia="pl-PL"/>
        </w:rPr>
        <w:t>:</w:t>
      </w:r>
    </w:p>
    <w:p w14:paraId="7A8E5DD2" w14:textId="77777777" w:rsidR="00D11090" w:rsidRDefault="00D11090" w:rsidP="00D11090">
      <w:pPr>
        <w:numPr>
          <w:ilvl w:val="0"/>
          <w:numId w:val="37"/>
        </w:numPr>
        <w:tabs>
          <w:tab w:val="left" w:pos="426"/>
        </w:tabs>
        <w:spacing w:after="0" w:line="240" w:lineRule="auto"/>
        <w:jc w:val="both"/>
        <w:rPr>
          <w:rFonts w:ascii="Calibri Light" w:hAnsi="Calibri Light" w:cs="Calibri Light"/>
        </w:rPr>
      </w:pPr>
      <w:bookmarkStart w:id="12" w:name="_Hlk66791426"/>
      <w:bookmarkStart w:id="13" w:name="_Hlk66791406"/>
      <w:r>
        <w:rPr>
          <w:rFonts w:ascii="Calibri Light" w:hAnsi="Calibri Light" w:cs="Calibri Light"/>
        </w:rPr>
        <w:t xml:space="preserve">Pakiet nr ….. - netto: ………. zł, podatek VAT ……% </w:t>
      </w:r>
      <w:proofErr w:type="spellStart"/>
      <w:r>
        <w:rPr>
          <w:rFonts w:ascii="Calibri Light" w:hAnsi="Calibri Light" w:cs="Calibri Light"/>
        </w:rPr>
        <w:t>tj</w:t>
      </w:r>
      <w:proofErr w:type="spellEnd"/>
      <w:r>
        <w:rPr>
          <w:rFonts w:ascii="Calibri Light" w:hAnsi="Calibri Light" w:cs="Calibri Light"/>
        </w:rPr>
        <w:t>……………. zł, brutto: ……….. zł</w:t>
      </w:r>
    </w:p>
    <w:p w14:paraId="42B22B8A" w14:textId="77777777" w:rsidR="00D11090" w:rsidRPr="00964645" w:rsidRDefault="00D11090" w:rsidP="00D11090">
      <w:pPr>
        <w:numPr>
          <w:ilvl w:val="0"/>
          <w:numId w:val="37"/>
        </w:numPr>
        <w:tabs>
          <w:tab w:val="left" w:pos="426"/>
        </w:tabs>
        <w:spacing w:after="0" w:line="240" w:lineRule="auto"/>
        <w:jc w:val="both"/>
        <w:rPr>
          <w:rFonts w:ascii="Calibri Light" w:hAnsi="Calibri Light" w:cs="Calibri Light"/>
        </w:rPr>
      </w:pPr>
      <w:r>
        <w:rPr>
          <w:rFonts w:ascii="Calibri Light" w:hAnsi="Calibri Light" w:cs="Calibri Light"/>
        </w:rPr>
        <w:t>Pakiet nr …. - netto: ……… zł, podatek VAT …….% tj. ………….. zł, brutto: ……….. zł</w:t>
      </w:r>
    </w:p>
    <w:p w14:paraId="483D167D" w14:textId="77777777" w:rsidR="00D11090" w:rsidRPr="0066651E" w:rsidRDefault="00D11090" w:rsidP="00D11090">
      <w:pPr>
        <w:numPr>
          <w:ilvl w:val="0"/>
          <w:numId w:val="6"/>
        </w:numPr>
        <w:spacing w:after="0" w:line="240" w:lineRule="auto"/>
        <w:ind w:left="426" w:hanging="426"/>
        <w:jc w:val="both"/>
        <w:rPr>
          <w:rFonts w:ascii="Calibri Light" w:eastAsia="Times New Roman" w:hAnsi="Calibri Light" w:cs="Calibri Light"/>
          <w:lang w:eastAsia="pl-PL"/>
        </w:rPr>
      </w:pPr>
      <w:r w:rsidRPr="0066651E">
        <w:rPr>
          <w:rFonts w:ascii="Calibri Light" w:eastAsia="Times New Roman" w:hAnsi="Calibri Light" w:cs="Calibri Light"/>
          <w:lang w:eastAsia="pl-PL"/>
        </w:rPr>
        <w:t>Wynagrodzenie zaspokaja wszelkie roszczenia Wykonawcy z tytułu wykonania przedmiotu umowy.</w:t>
      </w:r>
    </w:p>
    <w:bookmarkEnd w:id="12"/>
    <w:bookmarkEnd w:id="13"/>
    <w:p w14:paraId="6A948C94" w14:textId="77777777" w:rsidR="00815A1F" w:rsidRPr="00815A1F" w:rsidRDefault="00815A1F" w:rsidP="00044CF0">
      <w:pPr>
        <w:widowControl w:val="0"/>
        <w:numPr>
          <w:ilvl w:val="0"/>
          <w:numId w:val="6"/>
        </w:numPr>
        <w:suppressAutoHyphens/>
        <w:autoSpaceDE w:val="0"/>
        <w:spacing w:after="0" w:line="240" w:lineRule="auto"/>
        <w:ind w:left="426" w:hanging="426"/>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Zamawiający nie ponosi żadnych dodatkowych kosztów związanych z realizacją niniejszej umowy.</w:t>
      </w:r>
    </w:p>
    <w:bookmarkEnd w:id="11"/>
    <w:p w14:paraId="5FE1FB6E" w14:textId="77777777" w:rsidR="00815A1F" w:rsidRPr="00815A1F" w:rsidRDefault="00815A1F" w:rsidP="00815A1F">
      <w:pPr>
        <w:spacing w:after="0" w:line="240" w:lineRule="auto"/>
        <w:ind w:left="426"/>
        <w:jc w:val="both"/>
        <w:rPr>
          <w:rFonts w:ascii="Calibri Light" w:eastAsia="Times New Roman" w:hAnsi="Calibri Light" w:cs="Calibri Light"/>
          <w:lang w:eastAsia="pl-PL"/>
        </w:rPr>
      </w:pPr>
    </w:p>
    <w:p w14:paraId="7B7799DA"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sidR="0065752B">
        <w:rPr>
          <w:rFonts w:ascii="Calibri Light" w:eastAsia="Times New Roman" w:hAnsi="Calibri Light" w:cs="Calibri Light"/>
          <w:b/>
          <w:bCs/>
          <w:lang w:eastAsia="pl-PL"/>
        </w:rPr>
        <w:t>5</w:t>
      </w:r>
    </w:p>
    <w:p w14:paraId="365639CE"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Warunki płatności</w:t>
      </w:r>
    </w:p>
    <w:p w14:paraId="3CBB5AB8" w14:textId="77777777" w:rsidR="00A70394" w:rsidRDefault="00A70394"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Pr>
          <w:rFonts w:ascii="Calibri Light" w:eastAsia="Times New Roman" w:hAnsi="Calibri Light" w:cs="Calibri Light"/>
          <w:lang w:eastAsia="pl-PL"/>
        </w:rPr>
        <w:t>Wykonawca będzie dostarczał faktury równocześnie z zamówioną partią przedmiotu zamówienia bezpośrednio do siedziby Zamawiającego - do Apteki szpitalnej.</w:t>
      </w:r>
    </w:p>
    <w:p w14:paraId="7A941BC2" w14:textId="77777777" w:rsidR="00A70394" w:rsidRDefault="00A70394"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Zapłata należności przez Zamawiającego za dostarczoną pełnowartościową partię przedmiotu umowy nastąpi przelewem na rachunek Wykonawcy wskazany na fakturze VAT na podstawie prawidłowo wystawionej faktury Wykonawcy, w terminie do 30 dni od daty dostawy zamówionej partii przedmiotu umowy i otrzymania prawidłowo wystawionego oryginału faktury.</w:t>
      </w:r>
    </w:p>
    <w:p w14:paraId="1EF9D64B" w14:textId="77777777" w:rsidR="00A70394" w:rsidRDefault="00A70394"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Wynagrodzenie Wykonawcy będzie obliczane, fakturowane i płatne w złotych polskich.</w:t>
      </w:r>
    </w:p>
    <w:p w14:paraId="719EB59D" w14:textId="77777777" w:rsidR="00A70394" w:rsidRPr="00A70394" w:rsidRDefault="00A70394"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Zamawiający dopuszcza  stosowanie przez Wykonawcę ustrukturyzowanych faktur elektronicznych. W przypadku skorzystania przez Wykonawcę z możliwości wysłania ustrukturyzowanych faktur elektronicznych do Zamawiającego, Wykonawca przesyła fakturę VAT na adres: </w:t>
      </w:r>
      <w:hyperlink r:id="rId11">
        <w:r w:rsidRPr="00A70394">
          <w:rPr>
            <w:rStyle w:val="Hipercze"/>
            <w:rFonts w:ascii="Calibri Light" w:eastAsia="Times New Roman" w:hAnsi="Calibri Light" w:cs="Calibri Light"/>
            <w:lang w:eastAsia="pl-PL"/>
          </w:rPr>
          <w:t>faktury@czdir.pl</w:t>
        </w:r>
      </w:hyperlink>
    </w:p>
    <w:p w14:paraId="70AA34FA" w14:textId="77777777" w:rsidR="00A70394" w:rsidRDefault="00A70394"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Faktura VAT zostanie wystawiona zgodnie z danymi podanymi w komparycji umowy.</w:t>
      </w:r>
    </w:p>
    <w:p w14:paraId="514E5309" w14:textId="794AF268" w:rsidR="00D11090" w:rsidRPr="00A70394" w:rsidRDefault="00D11090" w:rsidP="00A70394">
      <w:pPr>
        <w:widowControl w:val="0"/>
        <w:numPr>
          <w:ilvl w:val="0"/>
          <w:numId w:val="7"/>
        </w:numPr>
        <w:suppressAutoHyphens/>
        <w:spacing w:after="0" w:line="240" w:lineRule="auto"/>
        <w:ind w:left="426" w:hanging="426"/>
        <w:jc w:val="both"/>
        <w:rPr>
          <w:rFonts w:ascii="Calibri Light" w:eastAsia="Times New Roman" w:hAnsi="Calibri Light" w:cs="Calibri Light"/>
          <w:highlight w:val="yellow"/>
          <w:lang w:eastAsia="pl-PL"/>
        </w:rPr>
      </w:pPr>
      <w:r w:rsidRPr="00A70394">
        <w:rPr>
          <w:rFonts w:asciiTheme="majorHAnsi" w:hAnsiTheme="majorHAnsi" w:cstheme="majorHAnsi"/>
          <w:highlight w:val="yellow"/>
        </w:rPr>
        <w:t>Faktura lub złącznik do faktury musi zawierać: pełną nazwę asortymentu, ilość dostarczonego asortymentu, numer serii, cenę jednostkową, termin płatności oraz datę ważności dostarczonego asortymentu. Zamawiający dopuszcza sytuację, w której Wykonawca na fakturze zamieści część wymaganych danych, a pozostałe na załączniku do niej.</w:t>
      </w:r>
    </w:p>
    <w:p w14:paraId="44D46785" w14:textId="77777777" w:rsidR="00D11090" w:rsidRPr="00A70394" w:rsidRDefault="00D11090"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bookmarkStart w:id="14" w:name="_Hlk66792419"/>
      <w:r w:rsidRPr="00A70394">
        <w:rPr>
          <w:rFonts w:asciiTheme="majorHAnsi" w:hAnsiTheme="majorHAnsi" w:cstheme="majorHAnsi"/>
          <w:lang w:eastAsia="pl-PL"/>
        </w:rPr>
        <w:t>Za datę płatności uznaje się datę obciążenia rachunku Zamawiającego.</w:t>
      </w:r>
    </w:p>
    <w:bookmarkEnd w:id="14"/>
    <w:p w14:paraId="23943EB2" w14:textId="77777777" w:rsidR="00D11090" w:rsidRPr="00A70394" w:rsidRDefault="00D11090" w:rsidP="00A70394">
      <w:pPr>
        <w:widowControl w:val="0"/>
        <w:numPr>
          <w:ilvl w:val="0"/>
          <w:numId w:val="7"/>
        </w:numPr>
        <w:suppressAutoHyphens/>
        <w:spacing w:after="0" w:line="240" w:lineRule="auto"/>
        <w:ind w:left="426" w:hanging="426"/>
        <w:jc w:val="both"/>
        <w:rPr>
          <w:rFonts w:ascii="Calibri Light" w:eastAsia="Times New Roman" w:hAnsi="Calibri Light" w:cs="Calibri Light"/>
          <w:lang w:eastAsia="pl-PL"/>
        </w:rPr>
      </w:pPr>
      <w:r w:rsidRPr="00A70394">
        <w:rPr>
          <w:rFonts w:asciiTheme="majorHAnsi" w:hAnsiTheme="majorHAnsi" w:cstheme="majorHAnsi"/>
          <w:lang w:eastAsia="pl-PL"/>
        </w:rPr>
        <w:t xml:space="preserve">W przypadku zwłoki w zapłacie należnego Wykonawcy wynagrodzenia, Zamawiający jest </w:t>
      </w:r>
      <w:r w:rsidRPr="00A70394">
        <w:rPr>
          <w:rFonts w:asciiTheme="majorHAnsi" w:hAnsiTheme="majorHAnsi" w:cstheme="majorHAnsi"/>
          <w:lang w:eastAsia="pl-PL"/>
        </w:rPr>
        <w:lastRenderedPageBreak/>
        <w:t>zobowiązany do zapłaty odsetek ustawowych.</w:t>
      </w:r>
    </w:p>
    <w:p w14:paraId="0936034A" w14:textId="77777777" w:rsidR="00815A1F" w:rsidRDefault="00815A1F" w:rsidP="00815A1F">
      <w:pPr>
        <w:spacing w:after="0" w:line="240" w:lineRule="auto"/>
        <w:jc w:val="center"/>
        <w:rPr>
          <w:rFonts w:ascii="Calibri Light" w:eastAsia="Times New Roman" w:hAnsi="Calibri Light" w:cs="Calibri Light"/>
          <w:b/>
          <w:bCs/>
          <w:lang w:eastAsia="pl-PL"/>
        </w:rPr>
      </w:pPr>
    </w:p>
    <w:p w14:paraId="11710579" w14:textId="77777777" w:rsidR="00A70394" w:rsidRPr="00815A1F" w:rsidRDefault="00A70394" w:rsidP="00815A1F">
      <w:pPr>
        <w:spacing w:after="0" w:line="240" w:lineRule="auto"/>
        <w:jc w:val="center"/>
        <w:rPr>
          <w:rFonts w:ascii="Calibri Light" w:eastAsia="Times New Roman" w:hAnsi="Calibri Light" w:cs="Calibri Light"/>
          <w:b/>
          <w:bCs/>
          <w:lang w:eastAsia="pl-PL"/>
        </w:rPr>
      </w:pPr>
    </w:p>
    <w:p w14:paraId="7828F270" w14:textId="77777777" w:rsidR="00815A1F" w:rsidRPr="00815A1F" w:rsidRDefault="00815A1F" w:rsidP="00815A1F">
      <w:pPr>
        <w:tabs>
          <w:tab w:val="left" w:pos="2550"/>
        </w:tabs>
        <w:spacing w:after="0" w:line="240" w:lineRule="auto"/>
        <w:jc w:val="center"/>
        <w:rPr>
          <w:rFonts w:ascii="Calibri Light" w:eastAsia="Times New Roman" w:hAnsi="Calibri Light" w:cs="Calibri Light"/>
          <w:b/>
          <w:bCs/>
          <w:lang w:eastAsia="pl-PL"/>
        </w:rPr>
      </w:pPr>
      <w:bookmarkStart w:id="15" w:name="_Hlk66792455"/>
      <w:r w:rsidRPr="00815A1F">
        <w:rPr>
          <w:rFonts w:ascii="Calibri Light" w:eastAsia="Times New Roman" w:hAnsi="Calibri Light" w:cs="Calibri Light"/>
          <w:b/>
          <w:bCs/>
          <w:lang w:eastAsia="pl-PL"/>
        </w:rPr>
        <w:t xml:space="preserve">§ </w:t>
      </w:r>
      <w:r w:rsidR="005C5F1B">
        <w:rPr>
          <w:rFonts w:ascii="Calibri Light" w:eastAsia="Times New Roman" w:hAnsi="Calibri Light" w:cs="Calibri Light"/>
          <w:b/>
          <w:bCs/>
          <w:lang w:eastAsia="pl-PL"/>
        </w:rPr>
        <w:t>6</w:t>
      </w:r>
    </w:p>
    <w:p w14:paraId="55E9BA9B"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Prawo opcji</w:t>
      </w:r>
      <w:bookmarkStart w:id="16" w:name="_Hlk66973716"/>
    </w:p>
    <w:p w14:paraId="02A8B955" w14:textId="77777777" w:rsidR="00815A1F" w:rsidRPr="00815A1F" w:rsidRDefault="00815A1F" w:rsidP="00815A1F">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1.</w:t>
      </w:r>
      <w:r w:rsidRPr="00815A1F">
        <w:rPr>
          <w:rFonts w:ascii="Calibri Light" w:eastAsia="Times New Roman" w:hAnsi="Calibri Light" w:cs="Calibri Light"/>
          <w:lang w:eastAsia="ar-SA"/>
        </w:rPr>
        <w:tab/>
        <w:t xml:space="preserve">Zamawiający przewiduje możliwość skorzystania z prawa opcji zwiększającego zakres zamówienia o ilość poszczególnych asortymentów oraz zwiększającego wartość zamówienia podstawowego maksymalnie o </w:t>
      </w:r>
      <w:r w:rsidR="00BF0735">
        <w:rPr>
          <w:rFonts w:ascii="Calibri Light" w:eastAsia="Times New Roman" w:hAnsi="Calibri Light" w:cs="Calibri Light"/>
          <w:lang w:eastAsia="ar-SA"/>
        </w:rPr>
        <w:t>4</w:t>
      </w:r>
      <w:r w:rsidRPr="00815A1F">
        <w:rPr>
          <w:rFonts w:ascii="Calibri Light" w:eastAsia="Times New Roman" w:hAnsi="Calibri Light" w:cs="Calibri Light"/>
          <w:lang w:eastAsia="ar-SA"/>
        </w:rPr>
        <w:t xml:space="preserve">0%  w stosunku do wartości zawartej umowy określonej w § </w:t>
      </w:r>
      <w:r w:rsidR="0065752B">
        <w:rPr>
          <w:rFonts w:ascii="Calibri Light" w:eastAsia="Times New Roman" w:hAnsi="Calibri Light" w:cs="Calibri Light"/>
          <w:lang w:eastAsia="ar-SA"/>
        </w:rPr>
        <w:t>4</w:t>
      </w:r>
      <w:r w:rsidRPr="00815A1F">
        <w:rPr>
          <w:rFonts w:ascii="Calibri Light" w:eastAsia="Times New Roman" w:hAnsi="Calibri Light" w:cs="Calibri Light"/>
          <w:lang w:eastAsia="ar-SA"/>
        </w:rPr>
        <w:t xml:space="preserve"> ust. 1.</w:t>
      </w:r>
    </w:p>
    <w:p w14:paraId="1DDAB05F" w14:textId="77777777" w:rsidR="00815A1F" w:rsidRPr="00815A1F" w:rsidRDefault="00815A1F" w:rsidP="00815A1F">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2.</w:t>
      </w:r>
      <w:r w:rsidRPr="00815A1F">
        <w:rPr>
          <w:rFonts w:ascii="Calibri Light" w:eastAsia="Times New Roman" w:hAnsi="Calibri Light" w:cs="Calibri Light"/>
          <w:lang w:eastAsia="ar-SA"/>
        </w:rPr>
        <w:tab/>
        <w:t xml:space="preserve">Zamawiający zastrzega, że cena jednostkowa przedmiotu zamówienia objętego prawem opcji nie może być wyższa niż cena jednostkowa w ramach zamówienia podstawowego. </w:t>
      </w:r>
    </w:p>
    <w:p w14:paraId="69ACF2B8" w14:textId="77777777" w:rsidR="00815A1F" w:rsidRPr="00815A1F" w:rsidRDefault="00815A1F" w:rsidP="00815A1F">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3.</w:t>
      </w:r>
      <w:r w:rsidRPr="00815A1F">
        <w:rPr>
          <w:rFonts w:ascii="Calibri Light" w:eastAsia="Times New Roman" w:hAnsi="Calibri Light" w:cs="Calibri Light"/>
          <w:lang w:eastAsia="ar-SA"/>
        </w:rPr>
        <w:tab/>
        <w:t xml:space="preserve">W celu skorzystania z prawa opcji Zamawiający przekaże Wykonawcy oświadczenie o zamiarze skorzystania z prawa opcji w formie pisemnej w terminie nie krótszym niż 7 dni przed skorzystaniem                      z prawa opcji. </w:t>
      </w:r>
    </w:p>
    <w:p w14:paraId="2AE87541" w14:textId="77777777" w:rsidR="00815A1F" w:rsidRPr="00815A1F" w:rsidRDefault="00815A1F" w:rsidP="00815A1F">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4.</w:t>
      </w:r>
      <w:r w:rsidRPr="00815A1F">
        <w:rPr>
          <w:rFonts w:ascii="Calibri Light" w:eastAsia="Times New Roman" w:hAnsi="Calibri Light" w:cs="Calibri Light"/>
          <w:lang w:eastAsia="ar-SA"/>
        </w:rPr>
        <w:tab/>
        <w:t xml:space="preserve">Wykonawcy nie przysługuje żadne roszczenie w stosunku do Zamawiającego w przypadku, gdy Zamawiający z prawa opcji nie skorzysta. Realizacja zamówienia objętego opcją jest wyłącznie uprawnieniem Zamawiającego. </w:t>
      </w:r>
    </w:p>
    <w:p w14:paraId="32E7147B" w14:textId="77777777" w:rsidR="00815A1F" w:rsidRPr="00815A1F" w:rsidRDefault="00815A1F" w:rsidP="00815A1F">
      <w:pPr>
        <w:suppressAutoHyphens/>
        <w:spacing w:after="0" w:line="240" w:lineRule="auto"/>
        <w:ind w:left="426" w:hanging="426"/>
        <w:jc w:val="both"/>
        <w:rPr>
          <w:rFonts w:ascii="Calibri Light" w:eastAsia="Times New Roman" w:hAnsi="Calibri Light" w:cs="Calibri Light"/>
          <w:lang w:eastAsia="ar-SA"/>
        </w:rPr>
      </w:pPr>
      <w:r w:rsidRPr="00815A1F">
        <w:rPr>
          <w:rFonts w:ascii="Calibri Light" w:eastAsia="Times New Roman" w:hAnsi="Calibri Light" w:cs="Calibri Light"/>
          <w:lang w:eastAsia="ar-SA"/>
        </w:rPr>
        <w:t>5.</w:t>
      </w:r>
      <w:r w:rsidRPr="00815A1F">
        <w:rPr>
          <w:rFonts w:ascii="Calibri Light" w:eastAsia="Times New Roman" w:hAnsi="Calibri Light" w:cs="Calibri Light"/>
          <w:lang w:eastAsia="ar-SA"/>
        </w:rPr>
        <w:tab/>
        <w:t>W zakresie realizacji zamówienia objętego prawem opcji zapisy niniejszej umowy stosuje się odpowiednio.</w:t>
      </w:r>
    </w:p>
    <w:bookmarkEnd w:id="15"/>
    <w:bookmarkEnd w:id="16"/>
    <w:p w14:paraId="660992AA" w14:textId="77777777" w:rsidR="00815A1F" w:rsidRPr="00815A1F" w:rsidRDefault="00815A1F" w:rsidP="00815A1F">
      <w:pPr>
        <w:spacing w:after="0" w:line="240" w:lineRule="auto"/>
        <w:jc w:val="both"/>
        <w:rPr>
          <w:rFonts w:ascii="Calibri Light" w:eastAsia="Times New Roman" w:hAnsi="Calibri Light" w:cs="Calibri Light"/>
          <w:highlight w:val="yellow"/>
          <w:lang w:eastAsia="pl-PL"/>
        </w:rPr>
      </w:pPr>
    </w:p>
    <w:p w14:paraId="184C77C0"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sidR="005C5F1B">
        <w:rPr>
          <w:rFonts w:ascii="Calibri Light" w:eastAsia="Times New Roman" w:hAnsi="Calibri Light" w:cs="Calibri Light"/>
          <w:b/>
          <w:bCs/>
          <w:lang w:eastAsia="pl-PL"/>
        </w:rPr>
        <w:t>7</w:t>
      </w:r>
    </w:p>
    <w:p w14:paraId="489ABB1E" w14:textId="77777777" w:rsidR="00815A1F" w:rsidRPr="00815A1F" w:rsidRDefault="00815A1F" w:rsidP="00815A1F">
      <w:pPr>
        <w:spacing w:after="0" w:line="240" w:lineRule="auto"/>
        <w:jc w:val="center"/>
        <w:rPr>
          <w:rFonts w:ascii="Calibri Light" w:eastAsia="Times New Roman" w:hAnsi="Calibri Light" w:cs="Calibri Light"/>
          <w:lang w:eastAsia="pl-PL"/>
        </w:rPr>
      </w:pPr>
      <w:r w:rsidRPr="00815A1F">
        <w:rPr>
          <w:rFonts w:ascii="Calibri Light" w:eastAsia="Times New Roman" w:hAnsi="Calibri Light" w:cs="Calibri Light"/>
          <w:b/>
          <w:bCs/>
          <w:lang w:eastAsia="pl-PL"/>
        </w:rPr>
        <w:t>Identyfikacja podatkowa</w:t>
      </w:r>
    </w:p>
    <w:p w14:paraId="23515ADC" w14:textId="77777777" w:rsidR="00A70394" w:rsidRPr="00A70394" w:rsidRDefault="00A70394" w:rsidP="00A70394">
      <w:pPr>
        <w:widowControl w:val="0"/>
        <w:numPr>
          <w:ilvl w:val="0"/>
          <w:numId w:val="44"/>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Wykonawca ma obowiązek niezwłocznego, pisemnego wskazania Zamawiającemu rachunku bankowego, który jest zgodny z rachunkiem bankowym przypisanym mu  w wykazie podmiotów zarejestrowanych jako podatnicy VAT, w tym podmiotów których rejestracja jako podatników VAT została przywrócona, prowadzonym przez Szefa Krajowej Administracji Skarbowej zgodnie z art. 96b ustawy o podatku od towarów  i usług. </w:t>
      </w:r>
    </w:p>
    <w:p w14:paraId="031775AE" w14:textId="77777777" w:rsidR="00A70394" w:rsidRPr="00A70394" w:rsidRDefault="00A70394" w:rsidP="00A70394">
      <w:pPr>
        <w:widowControl w:val="0"/>
        <w:numPr>
          <w:ilvl w:val="0"/>
          <w:numId w:val="44"/>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 przypadku zmiany rachunku bankowego lub wykreślenia wskazanego w ust. 1 rachunku bankowego Wykonawcy z wykazu jest on zobowiązany do poinformowania o tym fakcie Zamawiającego w terminie jednego dnia od momentu zaistnienia zmiany. Informacja winna zawierać nowy numer rachunku bankowego umieszczony w wykazie na który mają zostać dokonane płatności, i być podpisana przez osoby upoważnione do reprezentowania Wykonawcy oraz w pierwszej kolejności przekazana Zamawiającemu drogą elektroniczną (na adres poczty elektronicznej: sekretariat@czdir.pl), a następnie w oryginale do siedziby Zamawiającego. Informacja o której mowa powyżej stanowi podstawę do sporządzenia przez Zamawiającego aneksu do umowy w zakresie zmiany rachunku bankowego. </w:t>
      </w:r>
    </w:p>
    <w:p w14:paraId="360A39D3" w14:textId="77777777" w:rsidR="00A70394" w:rsidRPr="00A70394" w:rsidRDefault="00A70394" w:rsidP="00A70394">
      <w:pPr>
        <w:widowControl w:val="0"/>
        <w:numPr>
          <w:ilvl w:val="0"/>
          <w:numId w:val="44"/>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 przypadku poinformowania Zamawiającego o zmianie rachunku bankowego, jego wykreślenia lub stwierdzenia przez Zamawiającego wykreślenia wskazanego w ust. 1 rachunku bankowego Wykonawcy z wykazu, płatność wymagalna zostaje zawieszona do dnia wskazania przez Wykonawcę innego rachunku, który znajduje się w wykazie,  o którym mowa w ust. 2. </w:t>
      </w:r>
    </w:p>
    <w:p w14:paraId="4159348A" w14:textId="77777777" w:rsidR="00A70394" w:rsidRPr="00A70394" w:rsidRDefault="00A70394" w:rsidP="00A70394">
      <w:pPr>
        <w:widowControl w:val="0"/>
        <w:numPr>
          <w:ilvl w:val="0"/>
          <w:numId w:val="44"/>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 xml:space="preserve">W przypadku zawieszenia terminu płatności faktury zgodnie z ust. 3 który został określony zgodnie z niniejszą umową, Wykonawcy nie będzie przysługiwało prawo do naliczania dodatkowych opłat, kar, rekompensat, ani nie będzie naliczał odsetek za powstałą zwłokę w zapłacie faktury. </w:t>
      </w:r>
    </w:p>
    <w:p w14:paraId="1641574B" w14:textId="77777777" w:rsidR="00A70394" w:rsidRPr="00A70394" w:rsidRDefault="00A70394" w:rsidP="00A70394">
      <w:pPr>
        <w:widowControl w:val="0"/>
        <w:numPr>
          <w:ilvl w:val="0"/>
          <w:numId w:val="44"/>
        </w:numPr>
        <w:suppressAutoHyphens/>
        <w:spacing w:after="0" w:line="240" w:lineRule="auto"/>
        <w:ind w:left="426" w:hanging="426"/>
        <w:jc w:val="both"/>
        <w:rPr>
          <w:rFonts w:ascii="Calibri Light" w:eastAsia="Times New Roman" w:hAnsi="Calibri Light" w:cs="Calibri Light"/>
          <w:lang w:eastAsia="pl-PL"/>
        </w:rPr>
      </w:pPr>
      <w:r w:rsidRPr="00A70394">
        <w:rPr>
          <w:rFonts w:ascii="Calibri Light" w:eastAsia="Times New Roman" w:hAnsi="Calibri Light" w:cs="Calibri Light"/>
          <w:lang w:eastAsia="pl-PL"/>
        </w:rPr>
        <w:t>W przypadku, jeżeli Zamawiający dokona wpłaty na rachunek bankowy Wykonawcy wskazany w umowie, a rachunek ten na dzień zlecenia przelewu nie będzie ujęty w wykazie, o którym mowa                w ust. 1 Wykonawca zobowiązany będzie do zapłaty na rzecz Zamawiającego kary umownej                         w wysokości równowartości sankcji jaka zostanie nałożona przez Urząd Skarbowy wobec Zamawiającego wraz z należnymi odsetkami lub równowartości podatku dochodowego od osób prawnych jaki Zamawiający zapłaci do Urzędu skarbowego z tytułu okoliczności wynikających                         z powyższych punktów, albo szkody jaką Zamawiający poniesie z tego tytułu.</w:t>
      </w:r>
    </w:p>
    <w:p w14:paraId="0E412053"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p>
    <w:p w14:paraId="5759E535"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sidR="005C5F1B">
        <w:rPr>
          <w:rFonts w:ascii="Calibri Light" w:eastAsia="Times New Roman" w:hAnsi="Calibri Light" w:cs="Calibri Light"/>
          <w:b/>
          <w:bCs/>
          <w:lang w:eastAsia="pl-PL"/>
        </w:rPr>
        <w:t>8</w:t>
      </w:r>
    </w:p>
    <w:p w14:paraId="2EBB00E4"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Zmiany umowy</w:t>
      </w:r>
    </w:p>
    <w:p w14:paraId="571DEE1D" w14:textId="77777777" w:rsidR="00D11090" w:rsidRPr="009F1760" w:rsidRDefault="00D11090" w:rsidP="00D11090">
      <w:pPr>
        <w:widowControl w:val="0"/>
        <w:numPr>
          <w:ilvl w:val="0"/>
          <w:numId w:val="39"/>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 xml:space="preserve">Zakazuje się istotnych zmian postanowień zawartej umowy w stosunku do treści oferty                                    </w:t>
      </w:r>
      <w:r w:rsidRPr="009F1760">
        <w:rPr>
          <w:rFonts w:ascii="Calibri Light" w:eastAsia="Times New Roman" w:hAnsi="Calibri Light" w:cs="Calibri Light"/>
          <w:lang w:eastAsia="pl-PL"/>
        </w:rPr>
        <w:lastRenderedPageBreak/>
        <w:t>na podstawie, której dokonano wyboru Wykonawcy za wyjątkiem opisanych w niniejszym paragrafie przypadków oraz przesłanek wynikających z przepisów ustawy Prawo zamówień publicznych.</w:t>
      </w:r>
    </w:p>
    <w:p w14:paraId="3244ACB9" w14:textId="77777777" w:rsidR="00D11090" w:rsidRPr="009F1760" w:rsidRDefault="00D11090" w:rsidP="00D11090">
      <w:pPr>
        <w:widowControl w:val="0"/>
        <w:numPr>
          <w:ilvl w:val="0"/>
          <w:numId w:val="39"/>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r w:rsidRPr="009F1760">
        <w:rPr>
          <w:rFonts w:ascii="Calibri Light" w:eastAsia="Times New Roman" w:hAnsi="Calibri Light" w:cs="Calibri Light"/>
          <w:lang w:eastAsia="pl-PL"/>
        </w:rPr>
        <w:t xml:space="preserve">Zmiana postanowień zawartej umowy może nastąpić za zgodą obu Stron umowy, gdy zajdą przesłanki opisane w art. 455 ustawy </w:t>
      </w:r>
      <w:proofErr w:type="spellStart"/>
      <w:r w:rsidRPr="009F1760">
        <w:rPr>
          <w:rFonts w:ascii="Calibri Light" w:eastAsia="Times New Roman" w:hAnsi="Calibri Light" w:cs="Calibri Light"/>
          <w:lang w:eastAsia="pl-PL"/>
        </w:rPr>
        <w:t>Pzp</w:t>
      </w:r>
      <w:proofErr w:type="spellEnd"/>
      <w:r w:rsidRPr="009F1760">
        <w:rPr>
          <w:rFonts w:ascii="Calibri Light" w:eastAsia="Times New Roman" w:hAnsi="Calibri Light" w:cs="Calibri Light"/>
          <w:lang w:eastAsia="pl-PL"/>
        </w:rPr>
        <w:t>.</w:t>
      </w:r>
    </w:p>
    <w:p w14:paraId="0FA2F50D" w14:textId="77777777" w:rsidR="00D11090" w:rsidRPr="009F1760" w:rsidRDefault="00D11090" w:rsidP="00D11090">
      <w:pPr>
        <w:widowControl w:val="0"/>
        <w:numPr>
          <w:ilvl w:val="0"/>
          <w:numId w:val="39"/>
        </w:numPr>
        <w:tabs>
          <w:tab w:val="left" w:pos="426"/>
        </w:tabs>
        <w:suppressAutoHyphens/>
        <w:autoSpaceDE w:val="0"/>
        <w:spacing w:after="0" w:line="240" w:lineRule="auto"/>
        <w:ind w:left="426" w:hanging="426"/>
        <w:jc w:val="both"/>
        <w:rPr>
          <w:rFonts w:ascii="Calibri Light" w:eastAsia="Times New Roman" w:hAnsi="Calibri Light" w:cs="Calibri Light"/>
          <w:b/>
          <w:bCs/>
          <w:lang w:eastAsia="pl-PL"/>
        </w:rPr>
      </w:pPr>
      <w:bookmarkStart w:id="17" w:name="_Hlk163032355"/>
      <w:r w:rsidRPr="009F1760">
        <w:rPr>
          <w:rFonts w:ascii="Calibri Light" w:eastAsia="Times New Roman" w:hAnsi="Calibri Light" w:cs="Calibri Light"/>
          <w:lang w:eastAsia="pl-PL"/>
        </w:rPr>
        <w:t>Zamawiający dopuszcza zmiany wynagrodzenia w przypadku:</w:t>
      </w:r>
    </w:p>
    <w:bookmarkEnd w:id="17"/>
    <w:p w14:paraId="799F9DE7" w14:textId="77777777" w:rsidR="00D11090" w:rsidRDefault="00D11090" w:rsidP="00D11090">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color w:val="000000"/>
          <w:lang w:eastAsia="pl-PL"/>
        </w:rPr>
        <w:t>zmiany  stawki  podatku  od  towarów  i  usług  (VAT)  na usługi  będące przedmiotem umowy - wynagrodzenie ulegnie zmianie stosownie do zmienionej stawki VAT, od dnia wejścia w życie nowej stawki VAT, kwota netto wynagrodzenia pozostaje bez zmian;</w:t>
      </w:r>
    </w:p>
    <w:p w14:paraId="57762107" w14:textId="77777777" w:rsidR="00B303CE" w:rsidRPr="00B303CE" w:rsidRDefault="00B303CE" w:rsidP="00B303CE">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B303CE">
        <w:rPr>
          <w:rFonts w:asciiTheme="majorHAnsi" w:hAnsiTheme="majorHAnsi" w:cstheme="majorHAnsi"/>
          <w:lang w:eastAsia="pl-PL"/>
        </w:rPr>
        <w:t>zmiany ceny materiałów lub kosztów związanych z realizacją zamówienia. Wpływ zmiany cen materiałów lub kosztów na koszt wykonania zamówienia nastąpi na podstawie wniosku strony wnioskującej o zmianę i dokumentów dołączonych do tego wniosku oraz będzie każdorazowo określany przez strony w drodze negocjacji. Zmiana wynagrodzenia nastąpi z uwzględnieniem następujących zasad:</w:t>
      </w:r>
    </w:p>
    <w:p w14:paraId="69DDEFE5" w14:textId="2FC2A2D1" w:rsidR="00B303CE" w:rsidRDefault="00B303CE" w:rsidP="00B303CE">
      <w:pPr>
        <w:pStyle w:val="Akapitzlist"/>
        <w:numPr>
          <w:ilvl w:val="2"/>
          <w:numId w:val="40"/>
        </w:numPr>
        <w:ind w:left="1560" w:hanging="567"/>
        <w:jc w:val="both"/>
        <w:rPr>
          <w:rFonts w:ascii="Calibri Light" w:hAnsi="Calibri Light" w:cs="Calibri Light"/>
          <w:b w:val="0"/>
          <w:bCs w:val="0"/>
          <w:sz w:val="22"/>
          <w:szCs w:val="22"/>
          <w:lang w:eastAsia="pl-PL"/>
        </w:rPr>
      </w:pPr>
      <w:r w:rsidRPr="00B303CE">
        <w:rPr>
          <w:rFonts w:ascii="Calibri Light" w:hAnsi="Calibri Light" w:cs="Calibri Light"/>
          <w:b w:val="0"/>
          <w:bCs w:val="0"/>
          <w:sz w:val="22"/>
          <w:szCs w:val="22"/>
          <w:lang w:eastAsia="pl-PL"/>
        </w:rPr>
        <w:t>każda ze stron uprawniona jest do wystąpienia o zmianę wynagrodzenia w razie zmiany ceny materiałów lub kosztów związanych z realizacją zamówienia o więcej niż 20% w stosunku do okresu, w którym podpisano umowę lub dokonano ostatniej zmiany wynagrodzenia;</w:t>
      </w:r>
    </w:p>
    <w:p w14:paraId="024902AE" w14:textId="77777777" w:rsidR="00B303CE" w:rsidRPr="00B303CE" w:rsidRDefault="00B303CE" w:rsidP="00B303CE">
      <w:pPr>
        <w:pStyle w:val="Akapitzlist"/>
        <w:numPr>
          <w:ilvl w:val="2"/>
          <w:numId w:val="40"/>
        </w:numPr>
        <w:ind w:left="1560" w:hanging="567"/>
        <w:jc w:val="both"/>
        <w:rPr>
          <w:rFonts w:ascii="Calibri Light" w:hAnsi="Calibri Light" w:cs="Calibri Light"/>
          <w:b w:val="0"/>
          <w:bCs w:val="0"/>
          <w:sz w:val="22"/>
          <w:szCs w:val="22"/>
          <w:lang w:eastAsia="pl-PL"/>
        </w:rPr>
      </w:pPr>
      <w:r w:rsidRPr="00B303CE">
        <w:rPr>
          <w:rFonts w:ascii="Calibri Light" w:hAnsi="Calibri Light" w:cs="Calibri Light"/>
          <w:b w:val="0"/>
          <w:bCs w:val="0"/>
          <w:sz w:val="22"/>
          <w:szCs w:val="22"/>
          <w:lang w:eastAsia="pl-PL"/>
        </w:rPr>
        <w:t>zmiana wynagrodzenia dokonana może zostać w okresach półrocznych, od zawarcia umowy lub ostatniej zmiany wynagrodzenia, w oparciu o ostatnio opublikowany kwartalny wskaźnik cen towarów i usług ogłoszony przez Prezesa GUS;</w:t>
      </w:r>
    </w:p>
    <w:p w14:paraId="45F8828F" w14:textId="77777777" w:rsidR="00B303CE" w:rsidRPr="00B303CE" w:rsidRDefault="00B303CE" w:rsidP="00B303CE">
      <w:pPr>
        <w:pStyle w:val="Akapitzlist"/>
        <w:numPr>
          <w:ilvl w:val="2"/>
          <w:numId w:val="40"/>
        </w:numPr>
        <w:ind w:left="1560" w:hanging="567"/>
        <w:jc w:val="both"/>
        <w:rPr>
          <w:rFonts w:ascii="Calibri Light" w:hAnsi="Calibri Light" w:cs="Calibri Light"/>
          <w:b w:val="0"/>
          <w:bCs w:val="0"/>
          <w:sz w:val="22"/>
          <w:szCs w:val="22"/>
          <w:lang w:eastAsia="pl-PL"/>
        </w:rPr>
      </w:pPr>
      <w:r w:rsidRPr="00B303CE">
        <w:rPr>
          <w:rFonts w:ascii="Calibri Light" w:hAnsi="Calibri Light" w:cs="Calibri Light"/>
          <w:b w:val="0"/>
          <w:bCs w:val="0"/>
          <w:sz w:val="22"/>
          <w:szCs w:val="22"/>
          <w:lang w:eastAsia="pl-PL"/>
        </w:rPr>
        <w:t>maksymalna dopuszczalna zmiana wynagrodzenia Wykonawcy określonego w § 4 ust. 1 w niniejszym trybie wynosi do 20%.</w:t>
      </w:r>
    </w:p>
    <w:p w14:paraId="1678B63C" w14:textId="3D9D5296" w:rsidR="00D11090" w:rsidRPr="009F1760" w:rsidRDefault="00D11090" w:rsidP="00B303CE">
      <w:pPr>
        <w:pStyle w:val="Akapitzlist"/>
        <w:tabs>
          <w:tab w:val="left" w:pos="142"/>
          <w:tab w:val="left" w:pos="426"/>
        </w:tabs>
        <w:ind w:left="1701"/>
        <w:jc w:val="both"/>
        <w:rPr>
          <w:rFonts w:ascii="Calibri Light" w:hAnsi="Calibri Light" w:cs="Calibri Light"/>
          <w:b w:val="0"/>
          <w:bCs w:val="0"/>
          <w:color w:val="000000"/>
          <w:sz w:val="22"/>
          <w:szCs w:val="22"/>
          <w:lang w:eastAsia="pl-PL"/>
        </w:rPr>
      </w:pPr>
    </w:p>
    <w:p w14:paraId="2FF3D51E" w14:textId="77777777" w:rsidR="00D11090" w:rsidRPr="00656D87" w:rsidRDefault="00D11090" w:rsidP="00D11090">
      <w:pPr>
        <w:widowControl w:val="0"/>
        <w:numPr>
          <w:ilvl w:val="0"/>
          <w:numId w:val="40"/>
        </w:numPr>
        <w:tabs>
          <w:tab w:val="left" w:pos="426"/>
        </w:tabs>
        <w:suppressAutoHyphens/>
        <w:autoSpaceDE w:val="0"/>
        <w:spacing w:after="0" w:line="240" w:lineRule="auto"/>
        <w:jc w:val="both"/>
        <w:rPr>
          <w:rFonts w:ascii="Calibri Light" w:eastAsia="Times New Roman" w:hAnsi="Calibri Light" w:cs="Calibri Light"/>
          <w:b/>
          <w:bCs/>
          <w:lang w:eastAsia="pl-PL"/>
        </w:rPr>
      </w:pPr>
      <w:r w:rsidRPr="00656D87">
        <w:rPr>
          <w:rFonts w:ascii="Calibri Light" w:eastAsia="Times New Roman" w:hAnsi="Calibri Light" w:cs="Calibri Light"/>
          <w:lang w:eastAsia="pl-PL"/>
        </w:rPr>
        <w:t>Zamawiający dopuszcza inne zmiany w umowie w przypadku:</w:t>
      </w:r>
    </w:p>
    <w:p w14:paraId="2342B30F" w14:textId="77777777" w:rsidR="00BC49B5" w:rsidRPr="00656D87" w:rsidRDefault="00BC49B5" w:rsidP="00BC49B5">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656D87">
        <w:rPr>
          <w:rFonts w:ascii="Calibri Light" w:eastAsia="Times New Roman" w:hAnsi="Calibri Light" w:cs="Calibri Light"/>
          <w:color w:val="000000"/>
          <w:lang w:eastAsia="pl-PL"/>
        </w:rPr>
        <w:t>zaprzestania przez producenta produkcji zaoferowanego w ofercie przez Wykonawcę asortymentu lub w przypadku czasowego jego wstrzymania lub wycofania go z obrotu lub wygaśnięcia świadectwa jego rejestracji Zamawiający dopuszcza zastąpienie preparatu produktem równoważnym w cenie nie wyższej niż cena wyrobu objętego umową;</w:t>
      </w:r>
    </w:p>
    <w:p w14:paraId="7F874FA0" w14:textId="77777777" w:rsidR="00D11090" w:rsidRPr="00656D87" w:rsidRDefault="00D11090" w:rsidP="00D11090">
      <w:pPr>
        <w:tabs>
          <w:tab w:val="left" w:pos="142"/>
          <w:tab w:val="left" w:pos="426"/>
        </w:tabs>
        <w:spacing w:after="0" w:line="240" w:lineRule="auto"/>
        <w:ind w:left="360"/>
        <w:jc w:val="both"/>
        <w:rPr>
          <w:rFonts w:ascii="Calibri Light" w:eastAsia="Times New Roman" w:hAnsi="Calibri Light" w:cs="Calibri Light"/>
          <w:color w:val="000000"/>
          <w:lang w:eastAsia="pl-PL"/>
        </w:rPr>
      </w:pPr>
      <w:r w:rsidRPr="00656D87">
        <w:rPr>
          <w:rFonts w:ascii="Calibri Light" w:eastAsia="Times New Roman" w:hAnsi="Calibri Light" w:cs="Calibri Light"/>
          <w:color w:val="000000"/>
          <w:lang w:eastAsia="pl-PL"/>
        </w:rPr>
        <w:t>Aby wprowadzić taką zmianę umowy Wykonawca musi stosownymi dokumentami udowodnić Zamawiającemu zaistnienie wszystkich powyżej określonych przesłanek tj.  że proponowany nowy produkt jest zgodny z SWZ oraz że brak produktu umowy nie wynika z winy Wykonawcy. Powyższe zmiany nie mogą skutkować zwiększeniem wartości umowy, podwyższeniem cen jednostkowych i nie mogą być niekorzystne dla Zamawiającego. Obniżenie cen jednostkowych i wartości umowy jest dopuszczalne - od dnia zawarcia aneksu;</w:t>
      </w:r>
    </w:p>
    <w:p w14:paraId="646A57FB" w14:textId="5ADB131B" w:rsidR="00BC6677" w:rsidRPr="00656D87" w:rsidRDefault="00BC6677" w:rsidP="00BC6677">
      <w:pPr>
        <w:pStyle w:val="Akapitzlist"/>
        <w:numPr>
          <w:ilvl w:val="1"/>
          <w:numId w:val="40"/>
        </w:numPr>
        <w:ind w:left="993" w:hanging="567"/>
        <w:jc w:val="both"/>
        <w:rPr>
          <w:rFonts w:ascii="Calibri Light" w:eastAsiaTheme="minorHAnsi" w:hAnsi="Calibri Light" w:cs="Calibri Light"/>
          <w:b w:val="0"/>
          <w:bCs w:val="0"/>
          <w:sz w:val="22"/>
          <w:szCs w:val="22"/>
        </w:rPr>
      </w:pPr>
      <w:r w:rsidRPr="00656D87">
        <w:rPr>
          <w:rFonts w:ascii="Calibri Light" w:eastAsiaTheme="minorHAnsi" w:hAnsi="Calibri Light" w:cs="Calibri Light"/>
          <w:b w:val="0"/>
          <w:bCs w:val="0"/>
          <w:sz w:val="22"/>
          <w:szCs w:val="22"/>
        </w:rPr>
        <w:t>wycofania z listy leków refundowanych, produktu wchodzącego w zakres przedmiotu zamówienia, Zamawiający będzie uprawniony do dokonywania zakupu po cenie określonej w formularzu asortymentowo-cenowym stanowiącym załącznik do SWZ lub w przypadku braku takiej możliwości z powodu naruszenia interesu ekonomicznego lub prawnego Wykonawcy - strony wykreślą produkt z umowy.</w:t>
      </w:r>
    </w:p>
    <w:p w14:paraId="0506A384" w14:textId="703961D0" w:rsidR="00D11090" w:rsidRPr="009F1760" w:rsidRDefault="00D11090" w:rsidP="00D11090">
      <w:pPr>
        <w:widowControl w:val="0"/>
        <w:numPr>
          <w:ilvl w:val="1"/>
          <w:numId w:val="40"/>
        </w:numPr>
        <w:suppressAutoHyphens/>
        <w:autoSpaceDE w:val="0"/>
        <w:spacing w:after="0" w:line="240" w:lineRule="auto"/>
        <w:ind w:left="993" w:hanging="567"/>
        <w:jc w:val="both"/>
        <w:rPr>
          <w:rFonts w:ascii="Calibri Light" w:hAnsi="Calibri Light" w:cs="Calibri Light"/>
          <w:lang w:eastAsia="ar-SA"/>
        </w:rPr>
      </w:pPr>
      <w:r w:rsidRPr="009F1760">
        <w:rPr>
          <w:rFonts w:ascii="Calibri Light" w:hAnsi="Calibri Light" w:cs="Calibri Light"/>
        </w:rPr>
        <w:t xml:space="preserve">wystąpienia okoliczności (zdarzeń), na które Strony nie miały wpływu, a dotyczyły działania lub zaniechania: osób trzecich, organów administracji publicznej lub są uzasadnione wystąpieniem siły wyższej - </w:t>
      </w:r>
      <w:r w:rsidRPr="009F1760">
        <w:rPr>
          <w:rFonts w:ascii="Calibri Light" w:hAnsi="Calibri Light" w:cs="Calibri Light"/>
          <w:lang w:eastAsia="ar-SA"/>
        </w:rPr>
        <w:t>od dnia zawarcia aneksu.</w:t>
      </w:r>
    </w:p>
    <w:p w14:paraId="6ABBB220" w14:textId="77777777" w:rsidR="00D11090" w:rsidRPr="009F1760" w:rsidRDefault="00D11090" w:rsidP="00D11090">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eastAsia="Times New Roman" w:hAnsi="Calibri Light" w:cs="Calibri Light"/>
          <w:lang w:eastAsia="ar-SA"/>
        </w:rPr>
        <w:t xml:space="preserve">skorzystania przez Zamawiającego z prawa opcji na pisemny wniosek Zamawiającego umowa ulega przedłużeniu na okres wskazany przez Zamawiającego we wniosku, jednak nie dłużej niż do wyczerpania wartości umowy - </w:t>
      </w:r>
      <w:bookmarkStart w:id="18" w:name="_Hlk144378401"/>
      <w:r w:rsidRPr="009F1760">
        <w:rPr>
          <w:rFonts w:ascii="Calibri Light" w:eastAsia="Times New Roman" w:hAnsi="Calibri Light" w:cs="Calibri Light"/>
          <w:lang w:eastAsia="ar-SA"/>
        </w:rPr>
        <w:t>od dnia zawarcia aneksu</w:t>
      </w:r>
      <w:bookmarkEnd w:id="18"/>
      <w:r w:rsidRPr="009F1760">
        <w:rPr>
          <w:rFonts w:ascii="Calibri Light" w:eastAsia="Times New Roman" w:hAnsi="Calibri Light" w:cs="Calibri Light"/>
          <w:lang w:eastAsia="ar-SA"/>
        </w:rPr>
        <w:t>;</w:t>
      </w:r>
    </w:p>
    <w:p w14:paraId="3DAD7827" w14:textId="77777777" w:rsidR="00D11090" w:rsidRPr="00D11090" w:rsidRDefault="00D11090" w:rsidP="00D11090">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9F1760">
        <w:rPr>
          <w:rFonts w:ascii="Calibri Light" w:hAnsi="Calibri Light" w:cs="Calibri Light"/>
          <w:color w:val="000000"/>
          <w:lang w:eastAsia="pl-PL"/>
        </w:rPr>
        <w:t>nie wyczerpania całkowitej wartości umowy w okresie realizacji, na pisemny wniosek Zamawiającego umowa ulega przedłużeniu na okres wskazany przez Zamawiającego we wniosku, jednak nie dłużej niż do wyczerpania wartości umowy - od dnia zawarcia aneksu</w:t>
      </w:r>
      <w:r>
        <w:rPr>
          <w:rFonts w:ascii="Calibri Light" w:hAnsi="Calibri Light" w:cs="Calibri Light"/>
          <w:color w:val="000000"/>
          <w:lang w:eastAsia="pl-PL"/>
        </w:rPr>
        <w:t>;</w:t>
      </w:r>
    </w:p>
    <w:p w14:paraId="42E733AE" w14:textId="77777777" w:rsidR="00D11090" w:rsidRPr="00DF501D" w:rsidRDefault="00D11090" w:rsidP="00D11090">
      <w:pPr>
        <w:numPr>
          <w:ilvl w:val="1"/>
          <w:numId w:val="40"/>
        </w:numPr>
        <w:tabs>
          <w:tab w:val="left" w:pos="142"/>
          <w:tab w:val="left" w:pos="426"/>
        </w:tabs>
        <w:spacing w:after="0" w:line="240" w:lineRule="auto"/>
        <w:ind w:left="993" w:hanging="567"/>
        <w:jc w:val="both"/>
        <w:rPr>
          <w:rFonts w:ascii="Calibri Light" w:eastAsia="Times New Roman" w:hAnsi="Calibri Light" w:cs="Calibri Light"/>
          <w:color w:val="000000"/>
          <w:lang w:eastAsia="pl-PL"/>
        </w:rPr>
      </w:pPr>
      <w:r w:rsidRPr="00DF501D">
        <w:rPr>
          <w:rFonts w:ascii="Calibri Light" w:eastAsia="Times New Roman" w:hAnsi="Calibri Light" w:cs="Calibri Light"/>
          <w:color w:val="000000"/>
          <w:lang w:eastAsia="pl-PL"/>
        </w:rPr>
        <w:t xml:space="preserve">zmiany limitów ilościowych pomiędzy pozycjami w stosunku do określonych w umowie pod warunkiem, że nastąpi to bez zwiększenia łącznej wartości brutto przedmiotu umowy </w:t>
      </w:r>
      <w:r w:rsidR="00CD74D3" w:rsidRPr="00DF501D">
        <w:rPr>
          <w:rFonts w:ascii="Calibri Light" w:eastAsia="Times New Roman" w:hAnsi="Calibri Light" w:cs="Calibri Light"/>
          <w:color w:val="000000"/>
          <w:lang w:eastAsia="pl-PL"/>
        </w:rPr>
        <w:br/>
      </w:r>
      <w:r w:rsidRPr="00DF501D">
        <w:rPr>
          <w:rFonts w:ascii="Calibri Light" w:eastAsia="Times New Roman" w:hAnsi="Calibri Light" w:cs="Calibri Light"/>
          <w:color w:val="000000"/>
          <w:lang w:eastAsia="pl-PL"/>
        </w:rPr>
        <w:t>i wynikać będzie ze zmiany potrzeb Zamawiającego w stosunku do pierwotnie przyjętych.</w:t>
      </w:r>
    </w:p>
    <w:p w14:paraId="0297DF08" w14:textId="77777777" w:rsidR="00D11090" w:rsidRPr="00DF501D" w:rsidRDefault="00D11090" w:rsidP="00D11090">
      <w:pPr>
        <w:widowControl w:val="0"/>
        <w:numPr>
          <w:ilvl w:val="0"/>
          <w:numId w:val="38"/>
        </w:numPr>
        <w:tabs>
          <w:tab w:val="clear" w:pos="708"/>
          <w:tab w:val="num" w:pos="426"/>
        </w:tabs>
        <w:suppressAutoHyphens/>
        <w:autoSpaceDE w:val="0"/>
        <w:spacing w:after="0" w:line="240" w:lineRule="auto"/>
        <w:ind w:left="426" w:hanging="426"/>
        <w:jc w:val="both"/>
        <w:rPr>
          <w:rFonts w:ascii="Calibri Light" w:eastAsia="Times New Roman" w:hAnsi="Calibri Light" w:cs="Calibri Light"/>
          <w:kern w:val="3"/>
          <w:lang w:eastAsia="zh-CN"/>
        </w:rPr>
      </w:pPr>
      <w:r w:rsidRPr="00DF501D">
        <w:rPr>
          <w:rFonts w:ascii="Calibri Light" w:eastAsia="Times New Roman" w:hAnsi="Calibri Light" w:cs="Calibri Light"/>
          <w:kern w:val="3"/>
          <w:lang w:eastAsia="zh-CN"/>
        </w:rPr>
        <w:t>Wszelkie zmiany treści wymagają formy pisemnej w postaci aneksu, pod rygorem nieważności.</w:t>
      </w:r>
    </w:p>
    <w:p w14:paraId="1753E138" w14:textId="77777777" w:rsidR="00690C69" w:rsidRPr="00DF501D" w:rsidRDefault="00690C69" w:rsidP="00815A1F">
      <w:pPr>
        <w:spacing w:after="0" w:line="240" w:lineRule="auto"/>
        <w:jc w:val="center"/>
        <w:rPr>
          <w:rFonts w:ascii="Calibri Light" w:eastAsia="Times New Roman" w:hAnsi="Calibri Light" w:cs="Calibri Light"/>
          <w:b/>
          <w:bCs/>
          <w:lang w:eastAsia="pl-PL"/>
        </w:rPr>
      </w:pPr>
    </w:p>
    <w:p w14:paraId="07F3D460" w14:textId="77777777" w:rsidR="00815A1F" w:rsidRPr="00DF501D" w:rsidRDefault="00815A1F" w:rsidP="00815A1F">
      <w:pPr>
        <w:spacing w:after="0" w:line="240" w:lineRule="auto"/>
        <w:jc w:val="center"/>
        <w:rPr>
          <w:rFonts w:ascii="Calibri Light" w:eastAsia="Times New Roman" w:hAnsi="Calibri Light" w:cs="Calibri Light"/>
          <w:b/>
          <w:bCs/>
          <w:lang w:eastAsia="pl-PL"/>
        </w:rPr>
      </w:pPr>
      <w:r w:rsidRPr="00DF501D">
        <w:rPr>
          <w:rFonts w:ascii="Calibri Light" w:eastAsia="Times New Roman" w:hAnsi="Calibri Light" w:cs="Calibri Light"/>
          <w:b/>
          <w:bCs/>
          <w:lang w:eastAsia="pl-PL"/>
        </w:rPr>
        <w:t xml:space="preserve">§ </w:t>
      </w:r>
      <w:r w:rsidR="005C5F1B" w:rsidRPr="00DF501D">
        <w:rPr>
          <w:rFonts w:ascii="Calibri Light" w:eastAsia="Times New Roman" w:hAnsi="Calibri Light" w:cs="Calibri Light"/>
          <w:b/>
          <w:bCs/>
          <w:lang w:eastAsia="pl-PL"/>
        </w:rPr>
        <w:t>9</w:t>
      </w:r>
    </w:p>
    <w:p w14:paraId="302725BE" w14:textId="77777777" w:rsidR="00815A1F" w:rsidRPr="00DF501D" w:rsidRDefault="00815A1F" w:rsidP="00815A1F">
      <w:pPr>
        <w:spacing w:after="0" w:line="240" w:lineRule="auto"/>
        <w:jc w:val="center"/>
        <w:rPr>
          <w:rFonts w:ascii="Calibri Light" w:eastAsia="Times New Roman" w:hAnsi="Calibri Light" w:cs="Calibri Light"/>
          <w:b/>
          <w:bCs/>
          <w:lang w:eastAsia="pl-PL"/>
        </w:rPr>
      </w:pPr>
      <w:r w:rsidRPr="00DF501D">
        <w:rPr>
          <w:rFonts w:ascii="Calibri Light" w:eastAsia="Times New Roman" w:hAnsi="Calibri Light" w:cs="Calibri Light"/>
          <w:b/>
          <w:bCs/>
          <w:lang w:eastAsia="pl-PL"/>
        </w:rPr>
        <w:t>Kary umowne</w:t>
      </w:r>
    </w:p>
    <w:p w14:paraId="11207F19" w14:textId="77777777" w:rsidR="00B303CE" w:rsidRPr="00B303CE" w:rsidRDefault="00CC0185" w:rsidP="00B303CE">
      <w:pPr>
        <w:pStyle w:val="Akapitzlist"/>
        <w:numPr>
          <w:ilvl w:val="0"/>
          <w:numId w:val="15"/>
        </w:numPr>
        <w:ind w:left="426" w:hanging="426"/>
        <w:jc w:val="both"/>
        <w:rPr>
          <w:rFonts w:asciiTheme="majorHAnsi" w:hAnsiTheme="majorHAnsi" w:cstheme="majorHAnsi"/>
          <w:b w:val="0"/>
          <w:bCs w:val="0"/>
          <w:sz w:val="22"/>
          <w:szCs w:val="22"/>
          <w:lang w:eastAsia="pl-PL"/>
        </w:rPr>
      </w:pPr>
      <w:r w:rsidRPr="00DF501D">
        <w:rPr>
          <w:rFonts w:asciiTheme="majorHAnsi" w:hAnsiTheme="majorHAnsi" w:cstheme="majorHAnsi"/>
          <w:b w:val="0"/>
          <w:bCs w:val="0"/>
          <w:sz w:val="22"/>
          <w:szCs w:val="22"/>
          <w:lang w:eastAsia="pl-PL"/>
        </w:rPr>
        <w:t xml:space="preserve">Strony ustalają, że w razie nie wykonania lub nienależytego wykonania umowy Zamawiający ma </w:t>
      </w:r>
      <w:r w:rsidRPr="00B303CE">
        <w:rPr>
          <w:rFonts w:ascii="Calibri Light" w:hAnsi="Calibri Light" w:cs="Calibri Light"/>
          <w:b w:val="0"/>
          <w:bCs w:val="0"/>
          <w:sz w:val="22"/>
          <w:szCs w:val="22"/>
          <w:lang w:eastAsia="pl-PL"/>
        </w:rPr>
        <w:t>prawo nałożyć na Wykonawcę</w:t>
      </w:r>
      <w:bookmarkStart w:id="19" w:name="_Hlk132717137"/>
      <w:bookmarkStart w:id="20" w:name="_Hlk132631427"/>
      <w:r w:rsidR="00B303CE" w:rsidRPr="00B303CE">
        <w:rPr>
          <w:rFonts w:ascii="Calibri Light" w:hAnsi="Calibri Light" w:cs="Calibri Light"/>
          <w:b w:val="0"/>
          <w:bCs w:val="0"/>
          <w:sz w:val="22"/>
          <w:szCs w:val="22"/>
          <w:lang w:eastAsia="pl-PL"/>
        </w:rPr>
        <w:t xml:space="preserve"> </w:t>
      </w:r>
      <w:r w:rsidRPr="00B303CE">
        <w:rPr>
          <w:rFonts w:ascii="Calibri Light" w:hAnsi="Calibri Light" w:cs="Calibri Light"/>
          <w:b w:val="0"/>
          <w:bCs w:val="0"/>
          <w:sz w:val="22"/>
          <w:szCs w:val="22"/>
          <w:lang w:eastAsia="pl-PL"/>
        </w:rPr>
        <w:t>karę umowną</w:t>
      </w:r>
      <w:r w:rsidR="00B303CE">
        <w:rPr>
          <w:rFonts w:ascii="Calibri Light" w:hAnsi="Calibri Light" w:cs="Calibri Light"/>
          <w:b w:val="0"/>
          <w:bCs w:val="0"/>
          <w:sz w:val="22"/>
          <w:szCs w:val="22"/>
          <w:lang w:eastAsia="pl-PL"/>
        </w:rPr>
        <w:t>:</w:t>
      </w:r>
    </w:p>
    <w:bookmarkEnd w:id="19"/>
    <w:bookmarkEnd w:id="20"/>
    <w:p w14:paraId="22809AB6" w14:textId="2C7605D3" w:rsidR="00B303CE" w:rsidRDefault="00B303CE" w:rsidP="00B303CE">
      <w:pPr>
        <w:pStyle w:val="Akapitzlist"/>
        <w:numPr>
          <w:ilvl w:val="1"/>
          <w:numId w:val="15"/>
        </w:numPr>
        <w:jc w:val="both"/>
        <w:rPr>
          <w:rFonts w:ascii="Calibri Light" w:hAnsi="Calibri Light" w:cs="Calibri Light"/>
          <w:b w:val="0"/>
          <w:bCs w:val="0"/>
          <w:sz w:val="22"/>
          <w:szCs w:val="22"/>
          <w:lang w:eastAsia="pl-PL"/>
        </w:rPr>
      </w:pPr>
      <w:r w:rsidRPr="00B303CE">
        <w:rPr>
          <w:rFonts w:ascii="Calibri Light" w:hAnsi="Calibri Light" w:cs="Calibri Light"/>
          <w:b w:val="0"/>
          <w:bCs w:val="0"/>
          <w:sz w:val="22"/>
          <w:szCs w:val="22"/>
          <w:lang w:eastAsia="pl-PL"/>
        </w:rPr>
        <w:t>karę umowną w wysokości 5% wartości brutto zamówienia na daną partię towaru za każdy rozpoczęty dzień zwłoki w dostawie po terminie określonym w § 2 ust. 2;</w:t>
      </w:r>
    </w:p>
    <w:p w14:paraId="7FFF3630" w14:textId="77777777" w:rsidR="00F96801" w:rsidRDefault="00B303CE" w:rsidP="00B303CE">
      <w:pPr>
        <w:pStyle w:val="Akapitzlist"/>
        <w:numPr>
          <w:ilvl w:val="1"/>
          <w:numId w:val="15"/>
        </w:numPr>
        <w:jc w:val="both"/>
        <w:rPr>
          <w:rFonts w:ascii="Calibri Light" w:hAnsi="Calibri Light" w:cs="Calibri Light"/>
          <w:b w:val="0"/>
          <w:bCs w:val="0"/>
          <w:sz w:val="22"/>
          <w:szCs w:val="22"/>
          <w:lang w:eastAsia="pl-PL"/>
        </w:rPr>
      </w:pPr>
      <w:r w:rsidRPr="00B303CE">
        <w:rPr>
          <w:rFonts w:ascii="Calibri Light" w:hAnsi="Calibri Light" w:cs="Calibri Light"/>
          <w:b w:val="0"/>
          <w:bCs w:val="0"/>
          <w:sz w:val="22"/>
          <w:szCs w:val="22"/>
          <w:lang w:eastAsia="pl-PL"/>
        </w:rPr>
        <w:t>karę umowną w wysokości 5% wartości brutto wadliwej partii towaru za każdy rozpoczęty dzień zwłoki w wymianie wadliwego towaru po terminie określonym w § 2 ust. 15</w:t>
      </w:r>
    </w:p>
    <w:p w14:paraId="68CD2C1A" w14:textId="114F78E9" w:rsidR="00CC0185" w:rsidRDefault="00CC0185" w:rsidP="00F96801">
      <w:pPr>
        <w:pStyle w:val="Akapitzlist"/>
        <w:numPr>
          <w:ilvl w:val="0"/>
          <w:numId w:val="15"/>
        </w:numPr>
        <w:ind w:left="426" w:hanging="426"/>
        <w:jc w:val="both"/>
        <w:rPr>
          <w:rFonts w:ascii="Calibri Light" w:hAnsi="Calibri Light" w:cs="Calibri Light"/>
          <w:b w:val="0"/>
          <w:bCs w:val="0"/>
          <w:sz w:val="22"/>
          <w:szCs w:val="22"/>
          <w:lang w:eastAsia="pl-PL"/>
        </w:rPr>
      </w:pPr>
      <w:r w:rsidRPr="00F96801">
        <w:rPr>
          <w:rFonts w:ascii="Calibri Light" w:hAnsi="Calibri Light" w:cs="Calibri Light"/>
          <w:b w:val="0"/>
          <w:bCs w:val="0"/>
          <w:sz w:val="22"/>
          <w:szCs w:val="22"/>
          <w:lang w:eastAsia="pl-PL"/>
        </w:rPr>
        <w:t xml:space="preserve">W przypadku odstąpienia od umowy lub jej rozwiązania z przyczyn leżących po stronie Wykonawcy jest on zobowiązany do zapłaty Zamawiającemu kary umownej w wysokości 10% od wartości brutto przedmiotu umowy określonej w § </w:t>
      </w:r>
      <w:r w:rsidR="005C5F1B" w:rsidRPr="00F96801">
        <w:rPr>
          <w:rFonts w:ascii="Calibri Light" w:hAnsi="Calibri Light" w:cs="Calibri Light"/>
          <w:b w:val="0"/>
          <w:bCs w:val="0"/>
          <w:sz w:val="22"/>
          <w:szCs w:val="22"/>
          <w:lang w:eastAsia="pl-PL"/>
        </w:rPr>
        <w:t>4</w:t>
      </w:r>
      <w:r w:rsidRPr="00F96801">
        <w:rPr>
          <w:rFonts w:ascii="Calibri Light" w:hAnsi="Calibri Light" w:cs="Calibri Light"/>
          <w:b w:val="0"/>
          <w:bCs w:val="0"/>
          <w:sz w:val="22"/>
          <w:szCs w:val="22"/>
          <w:lang w:eastAsia="pl-PL"/>
        </w:rPr>
        <w:t xml:space="preserve"> ust. 1.</w:t>
      </w:r>
    </w:p>
    <w:p w14:paraId="283BDE1E" w14:textId="77777777" w:rsidR="00F96801" w:rsidRPr="00F96801" w:rsidRDefault="00F96801" w:rsidP="00F96801">
      <w:pPr>
        <w:pStyle w:val="Akapitzlist"/>
        <w:numPr>
          <w:ilvl w:val="0"/>
          <w:numId w:val="15"/>
        </w:numPr>
        <w:ind w:left="426" w:hanging="426"/>
        <w:jc w:val="both"/>
        <w:rPr>
          <w:rFonts w:ascii="Calibri Light" w:hAnsi="Calibri Light" w:cs="Calibri Light"/>
          <w:b w:val="0"/>
          <w:bCs w:val="0"/>
          <w:sz w:val="22"/>
          <w:szCs w:val="22"/>
          <w:lang w:eastAsia="pl-PL"/>
        </w:rPr>
      </w:pPr>
      <w:bookmarkStart w:id="21" w:name="_Hlk151719667"/>
      <w:r w:rsidRPr="00F96801">
        <w:rPr>
          <w:rFonts w:ascii="Calibri Light" w:hAnsi="Calibri Light" w:cs="Calibri Light"/>
          <w:b w:val="0"/>
          <w:bCs w:val="0"/>
          <w:sz w:val="22"/>
          <w:szCs w:val="22"/>
          <w:lang w:eastAsia="pl-PL"/>
        </w:rPr>
        <w:t xml:space="preserve">Wykonawca zapłaci Zamawiającemu karę umowną w wysokości 2.000,00 zł w przypadku naruszenia art. 436 pkt 4a ustawy </w:t>
      </w:r>
      <w:proofErr w:type="spellStart"/>
      <w:r w:rsidRPr="00F96801">
        <w:rPr>
          <w:rFonts w:ascii="Calibri Light" w:hAnsi="Calibri Light" w:cs="Calibri Light"/>
          <w:b w:val="0"/>
          <w:bCs w:val="0"/>
          <w:sz w:val="22"/>
          <w:szCs w:val="22"/>
          <w:lang w:eastAsia="pl-PL"/>
        </w:rPr>
        <w:t>Pzp</w:t>
      </w:r>
      <w:proofErr w:type="spellEnd"/>
      <w:r w:rsidRPr="00F96801">
        <w:rPr>
          <w:rFonts w:ascii="Calibri Light" w:hAnsi="Calibri Light" w:cs="Calibri Light"/>
          <w:b w:val="0"/>
          <w:bCs w:val="0"/>
          <w:sz w:val="22"/>
          <w:szCs w:val="22"/>
          <w:lang w:eastAsia="pl-PL"/>
        </w:rPr>
        <w:t xml:space="preserve"> za każdy taki przypadek.</w:t>
      </w:r>
      <w:bookmarkEnd w:id="21"/>
    </w:p>
    <w:p w14:paraId="1BC4FF6A" w14:textId="77777777" w:rsidR="00F96801" w:rsidRPr="00F96801" w:rsidRDefault="00F96801" w:rsidP="00F96801">
      <w:pPr>
        <w:pStyle w:val="Akapitzlist"/>
        <w:numPr>
          <w:ilvl w:val="0"/>
          <w:numId w:val="15"/>
        </w:numPr>
        <w:ind w:left="426" w:hanging="426"/>
        <w:jc w:val="both"/>
        <w:rPr>
          <w:rFonts w:ascii="Calibri Light" w:hAnsi="Calibri Light" w:cs="Calibri Light"/>
          <w:b w:val="0"/>
          <w:bCs w:val="0"/>
          <w:sz w:val="22"/>
          <w:szCs w:val="22"/>
          <w:lang w:eastAsia="pl-PL"/>
        </w:rPr>
      </w:pPr>
      <w:r w:rsidRPr="00F96801">
        <w:rPr>
          <w:rFonts w:ascii="Calibri Light" w:hAnsi="Calibri Light" w:cs="Calibri Light"/>
          <w:b w:val="0"/>
          <w:bCs w:val="0"/>
          <w:sz w:val="22"/>
          <w:szCs w:val="22"/>
          <w:lang w:eastAsia="pl-PL"/>
        </w:rPr>
        <w:t>Kary należne Zamawiającemu będą płatne przez Wykonawcę w terminie 7 dni od daty wystawienia przez Zamawiającego noty obciążeniowej.</w:t>
      </w:r>
    </w:p>
    <w:p w14:paraId="6F87492A" w14:textId="77777777" w:rsidR="00F96801" w:rsidRPr="00F96801" w:rsidRDefault="00F96801" w:rsidP="00F96801">
      <w:pPr>
        <w:pStyle w:val="Akapitzlist"/>
        <w:numPr>
          <w:ilvl w:val="0"/>
          <w:numId w:val="15"/>
        </w:numPr>
        <w:ind w:left="426" w:hanging="426"/>
        <w:jc w:val="both"/>
        <w:rPr>
          <w:rFonts w:ascii="Calibri Light" w:hAnsi="Calibri Light" w:cs="Calibri Light"/>
          <w:b w:val="0"/>
          <w:bCs w:val="0"/>
          <w:sz w:val="22"/>
          <w:szCs w:val="22"/>
          <w:lang w:eastAsia="pl-PL"/>
        </w:rPr>
      </w:pPr>
      <w:r w:rsidRPr="00F96801">
        <w:rPr>
          <w:rFonts w:asciiTheme="majorHAnsi" w:hAnsiTheme="majorHAnsi" w:cstheme="majorHAnsi"/>
          <w:b w:val="0"/>
          <w:bCs w:val="0"/>
          <w:sz w:val="22"/>
          <w:szCs w:val="22"/>
          <w:lang w:eastAsia="pl-PL"/>
        </w:rPr>
        <w:t>Łączna wysokość kar umownych, jakimi Zamawiający może obciążyć Wykonawcę na podstawę umowy nie przekroczy 40% wartości brutto przedmiotu umowy określonej w § 4 ust. 1.</w:t>
      </w:r>
    </w:p>
    <w:p w14:paraId="340ED149" w14:textId="77777777" w:rsidR="00F96801" w:rsidRPr="00F96801" w:rsidRDefault="00F96801" w:rsidP="00F96801">
      <w:pPr>
        <w:pStyle w:val="Akapitzlist"/>
        <w:numPr>
          <w:ilvl w:val="0"/>
          <w:numId w:val="15"/>
        </w:numPr>
        <w:ind w:left="426" w:hanging="426"/>
        <w:jc w:val="both"/>
        <w:rPr>
          <w:rFonts w:ascii="Calibri Light" w:hAnsi="Calibri Light" w:cs="Calibri Light"/>
          <w:b w:val="0"/>
          <w:bCs w:val="0"/>
          <w:sz w:val="22"/>
          <w:szCs w:val="22"/>
          <w:lang w:eastAsia="pl-PL"/>
        </w:rPr>
      </w:pPr>
      <w:r w:rsidRPr="00F96801">
        <w:rPr>
          <w:rFonts w:ascii="Calibri Light" w:hAnsi="Calibri Light" w:cs="Calibri Light"/>
          <w:b w:val="0"/>
          <w:bCs w:val="0"/>
          <w:sz w:val="22"/>
          <w:szCs w:val="22"/>
          <w:lang w:eastAsia="pl-PL"/>
        </w:rPr>
        <w:t>Zamawiający uprawniony jest do dochodzenia odszkodowania uzupełniającego w zakresie przewyższającym kary umowne na zasadach ogólnych.</w:t>
      </w:r>
    </w:p>
    <w:p w14:paraId="22BB0AE3" w14:textId="77777777" w:rsidR="004F7989" w:rsidRDefault="004F7989" w:rsidP="00BF0735">
      <w:pPr>
        <w:spacing w:after="0" w:line="240" w:lineRule="auto"/>
        <w:rPr>
          <w:rFonts w:ascii="Calibri Light" w:eastAsia="Times New Roman" w:hAnsi="Calibri Light" w:cs="Calibri Light"/>
          <w:b/>
          <w:bCs/>
          <w:lang w:eastAsia="pl-PL"/>
        </w:rPr>
      </w:pPr>
    </w:p>
    <w:p w14:paraId="7C9D60AE"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 </w:t>
      </w:r>
      <w:r w:rsidR="0014302D">
        <w:rPr>
          <w:rFonts w:ascii="Calibri Light" w:eastAsia="Times New Roman" w:hAnsi="Calibri Light" w:cs="Calibri Light"/>
          <w:b/>
          <w:bCs/>
          <w:lang w:eastAsia="pl-PL"/>
        </w:rPr>
        <w:t>10</w:t>
      </w:r>
    </w:p>
    <w:p w14:paraId="3C92F895"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Osoby odpowiedzialne za realizację umowy</w:t>
      </w:r>
    </w:p>
    <w:p w14:paraId="6D575241" w14:textId="77777777" w:rsidR="005C5F1B" w:rsidRDefault="00815A1F" w:rsidP="00815A1F">
      <w:pPr>
        <w:tabs>
          <w:tab w:val="left" w:pos="360"/>
        </w:tabs>
        <w:spacing w:after="0" w:line="240" w:lineRule="auto"/>
        <w:ind w:left="360" w:hanging="360"/>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1.</w:t>
      </w:r>
      <w:r w:rsidRPr="00815A1F">
        <w:rPr>
          <w:rFonts w:ascii="Calibri Light" w:eastAsia="Times New Roman" w:hAnsi="Calibri Light" w:cs="Calibri Light"/>
          <w:lang w:eastAsia="pl-PL"/>
        </w:rPr>
        <w:tab/>
      </w:r>
      <w:r w:rsidR="005C5F1B" w:rsidRPr="00815A1F">
        <w:rPr>
          <w:rFonts w:ascii="Calibri Light" w:eastAsia="Times New Roman" w:hAnsi="Calibri Light" w:cs="Calibri Light"/>
          <w:lang w:eastAsia="pl-PL"/>
        </w:rPr>
        <w:t>Osoba odpowiedzialna ze strony</w:t>
      </w:r>
      <w:r w:rsidRPr="00815A1F">
        <w:rPr>
          <w:rFonts w:ascii="Calibri Light" w:eastAsia="Times New Roman" w:hAnsi="Calibri Light" w:cs="Calibri Light"/>
          <w:lang w:eastAsia="pl-PL"/>
        </w:rPr>
        <w:t xml:space="preserve"> Zamawiającego</w:t>
      </w:r>
      <w:r w:rsidR="005C5F1B">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w:t>
      </w:r>
      <w:r w:rsidR="005C5F1B">
        <w:rPr>
          <w:rFonts w:ascii="Calibri Light" w:eastAsia="Times New Roman" w:hAnsi="Calibri Light" w:cs="Calibri Light"/>
          <w:lang w:eastAsia="pl-PL"/>
        </w:rPr>
        <w:t xml:space="preserve">p. </w:t>
      </w:r>
      <w:r w:rsidR="00D11090">
        <w:rPr>
          <w:rFonts w:ascii="Calibri Light" w:eastAsia="Times New Roman" w:hAnsi="Calibri Light" w:cs="Calibri Light"/>
          <w:lang w:eastAsia="pl-PL"/>
        </w:rPr>
        <w:t>……………..</w:t>
      </w:r>
    </w:p>
    <w:p w14:paraId="49FB778E" w14:textId="77777777" w:rsidR="00815A1F" w:rsidRPr="0001499F" w:rsidRDefault="005C5F1B" w:rsidP="00815A1F">
      <w:pPr>
        <w:tabs>
          <w:tab w:val="left" w:pos="360"/>
        </w:tabs>
        <w:spacing w:after="0" w:line="240" w:lineRule="auto"/>
        <w:ind w:left="360" w:hanging="360"/>
        <w:jc w:val="both"/>
        <w:rPr>
          <w:rFonts w:asciiTheme="majorHAnsi" w:eastAsia="Times New Roman" w:hAnsiTheme="majorHAnsi" w:cstheme="majorHAnsi"/>
          <w:lang w:val="de-DE" w:eastAsia="pl-PL"/>
        </w:rPr>
      </w:pPr>
      <w:r>
        <w:rPr>
          <w:rFonts w:ascii="Calibri Light" w:eastAsia="Times New Roman" w:hAnsi="Calibri Light" w:cs="Calibri Light"/>
          <w:lang w:eastAsia="pl-PL"/>
        </w:rPr>
        <w:tab/>
      </w:r>
      <w:proofErr w:type="spellStart"/>
      <w:r w:rsidRPr="0001499F">
        <w:rPr>
          <w:rFonts w:ascii="Calibri Light" w:eastAsia="Times New Roman" w:hAnsi="Calibri Light" w:cs="Calibri Light"/>
          <w:lang w:val="de-DE" w:eastAsia="pl-PL"/>
        </w:rPr>
        <w:t>numer</w:t>
      </w:r>
      <w:proofErr w:type="spellEnd"/>
      <w:r w:rsidRPr="0001499F">
        <w:rPr>
          <w:rFonts w:ascii="Calibri Light" w:eastAsia="Times New Roman" w:hAnsi="Calibri Light" w:cs="Calibri Light"/>
          <w:lang w:val="de-DE" w:eastAsia="pl-PL"/>
        </w:rPr>
        <w:t xml:space="preserve"> </w:t>
      </w:r>
      <w:proofErr w:type="spellStart"/>
      <w:r w:rsidRPr="0001499F">
        <w:rPr>
          <w:rFonts w:ascii="Calibri Light" w:eastAsia="Times New Roman" w:hAnsi="Calibri Light" w:cs="Calibri Light"/>
          <w:lang w:val="de-DE" w:eastAsia="pl-PL"/>
        </w:rPr>
        <w:t>kontaktowy</w:t>
      </w:r>
      <w:proofErr w:type="spellEnd"/>
      <w:r w:rsidRPr="0001499F">
        <w:rPr>
          <w:rFonts w:ascii="Calibri Light" w:eastAsia="Times New Roman" w:hAnsi="Calibri Light" w:cs="Calibri Light"/>
          <w:lang w:val="de-DE" w:eastAsia="pl-PL"/>
        </w:rPr>
        <w:t xml:space="preserve">: </w:t>
      </w:r>
      <w:r w:rsidR="00815A1F" w:rsidRPr="0001499F">
        <w:rPr>
          <w:rFonts w:ascii="Calibri Light" w:eastAsia="Times New Roman" w:hAnsi="Calibri Light" w:cs="Calibri Light"/>
          <w:lang w:val="de-DE" w:eastAsia="pl-PL"/>
        </w:rPr>
        <w:t xml:space="preserve">tel. </w:t>
      </w:r>
      <w:r w:rsidR="00D11090">
        <w:rPr>
          <w:rFonts w:ascii="Calibri Light" w:eastAsia="Times New Roman" w:hAnsi="Calibri Light" w:cs="Calibri Light"/>
          <w:lang w:val="de-DE" w:eastAsia="pl-PL"/>
        </w:rPr>
        <w:t>………………………..</w:t>
      </w:r>
      <w:r w:rsidRPr="0001499F">
        <w:rPr>
          <w:rFonts w:ascii="Calibri Light" w:eastAsia="Times New Roman" w:hAnsi="Calibri Light" w:cs="Calibri Light"/>
          <w:lang w:val="de-DE" w:eastAsia="pl-PL"/>
        </w:rPr>
        <w:t>,</w:t>
      </w:r>
      <w:r w:rsidR="00815A1F" w:rsidRPr="0001499F">
        <w:rPr>
          <w:rFonts w:ascii="Calibri Light" w:eastAsia="Times New Roman" w:hAnsi="Calibri Light" w:cs="Calibri Light"/>
          <w:lang w:val="de-DE" w:eastAsia="pl-PL"/>
        </w:rPr>
        <w:t xml:space="preserve">  </w:t>
      </w:r>
      <w:proofErr w:type="spellStart"/>
      <w:r w:rsidR="00815A1F" w:rsidRPr="0001499F">
        <w:rPr>
          <w:rFonts w:ascii="Calibri Light" w:eastAsia="Times New Roman" w:hAnsi="Calibri Light" w:cs="Calibri Light"/>
          <w:lang w:val="de-DE" w:eastAsia="pl-PL"/>
        </w:rPr>
        <w:t>e-mail</w:t>
      </w:r>
      <w:proofErr w:type="spellEnd"/>
      <w:r w:rsidR="00815A1F" w:rsidRPr="0001499F">
        <w:rPr>
          <w:rFonts w:ascii="Calibri Light" w:eastAsia="Times New Roman" w:hAnsi="Calibri Light" w:cs="Calibri Light"/>
          <w:lang w:val="de-DE" w:eastAsia="pl-PL"/>
        </w:rPr>
        <w:t xml:space="preserve">: </w:t>
      </w:r>
      <w:r w:rsidR="00D11090">
        <w:rPr>
          <w:rFonts w:asciiTheme="majorHAnsi" w:hAnsiTheme="majorHAnsi" w:cstheme="majorHAnsi"/>
          <w:lang w:val="de-DE"/>
        </w:rPr>
        <w:t>…………………….</w:t>
      </w:r>
    </w:p>
    <w:p w14:paraId="4F266AD0" w14:textId="77777777" w:rsidR="00343EFA" w:rsidRDefault="00815A1F" w:rsidP="00815A1F">
      <w:pPr>
        <w:tabs>
          <w:tab w:val="left" w:pos="360"/>
        </w:tabs>
        <w:spacing w:after="0" w:line="240" w:lineRule="auto"/>
        <w:ind w:left="360" w:hanging="360"/>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2.</w:t>
      </w:r>
      <w:r w:rsidRPr="00815A1F">
        <w:rPr>
          <w:rFonts w:ascii="Calibri Light" w:eastAsia="Times New Roman" w:hAnsi="Calibri Light" w:cs="Calibri Light"/>
          <w:lang w:eastAsia="pl-PL"/>
        </w:rPr>
        <w:tab/>
      </w:r>
      <w:bookmarkStart w:id="22" w:name="_Hlk85717977"/>
      <w:r w:rsidRPr="00815A1F">
        <w:rPr>
          <w:rFonts w:ascii="Calibri Light" w:eastAsia="Times New Roman" w:hAnsi="Calibri Light" w:cs="Calibri Light"/>
          <w:lang w:eastAsia="pl-PL"/>
        </w:rPr>
        <w:t xml:space="preserve">Osoba odpowiedzialna ze strony </w:t>
      </w:r>
      <w:bookmarkEnd w:id="22"/>
      <w:r w:rsidRPr="00815A1F">
        <w:rPr>
          <w:rFonts w:ascii="Calibri Light" w:eastAsia="Times New Roman" w:hAnsi="Calibri Light" w:cs="Calibri Light"/>
          <w:lang w:eastAsia="pl-PL"/>
        </w:rPr>
        <w:t>Wykonawcy za realizację zamówień</w:t>
      </w:r>
      <w:r w:rsidR="005C5F1B">
        <w:rPr>
          <w:rFonts w:ascii="Calibri Light" w:eastAsia="Times New Roman" w:hAnsi="Calibri Light" w:cs="Calibri Light"/>
          <w:lang w:eastAsia="pl-PL"/>
        </w:rPr>
        <w:t>:</w:t>
      </w:r>
      <w:r w:rsidRPr="00815A1F">
        <w:rPr>
          <w:rFonts w:ascii="Calibri Light" w:eastAsia="Times New Roman" w:hAnsi="Calibri Light" w:cs="Calibri Light"/>
          <w:lang w:eastAsia="pl-PL"/>
        </w:rPr>
        <w:t xml:space="preserve"> </w:t>
      </w:r>
      <w:r w:rsidR="00343EFA">
        <w:rPr>
          <w:rFonts w:ascii="Calibri Light" w:eastAsia="Times New Roman" w:hAnsi="Calibri Light" w:cs="Calibri Light"/>
          <w:lang w:eastAsia="pl-PL"/>
        </w:rPr>
        <w:t>p.</w:t>
      </w:r>
      <w:r w:rsidR="00343EFA" w:rsidRPr="00343EFA">
        <w:t xml:space="preserve"> </w:t>
      </w:r>
      <w:r w:rsidR="00D11090">
        <w:rPr>
          <w:rFonts w:ascii="Calibri Light" w:eastAsia="Times New Roman" w:hAnsi="Calibri Light" w:cs="Calibri Light"/>
          <w:lang w:eastAsia="pl-PL"/>
        </w:rPr>
        <w:t>…………….</w:t>
      </w:r>
    </w:p>
    <w:p w14:paraId="0FDC7A71" w14:textId="77777777" w:rsidR="00815A1F" w:rsidRPr="00DF501D" w:rsidRDefault="00343EFA" w:rsidP="00815A1F">
      <w:pPr>
        <w:tabs>
          <w:tab w:val="left" w:pos="360"/>
        </w:tabs>
        <w:spacing w:after="0" w:line="240" w:lineRule="auto"/>
        <w:ind w:left="360" w:hanging="360"/>
        <w:jc w:val="both"/>
        <w:rPr>
          <w:rFonts w:ascii="Calibri Light" w:eastAsia="Times New Roman" w:hAnsi="Calibri Light" w:cs="Calibri Light"/>
          <w:bCs/>
          <w:lang w:eastAsia="pl-PL"/>
        </w:rPr>
      </w:pPr>
      <w:r>
        <w:rPr>
          <w:rFonts w:ascii="Calibri Light" w:eastAsia="Times New Roman" w:hAnsi="Calibri Light" w:cs="Calibri Light"/>
          <w:lang w:eastAsia="pl-PL"/>
        </w:rPr>
        <w:tab/>
      </w:r>
      <w:r w:rsidR="00815A1F" w:rsidRPr="00DF501D">
        <w:rPr>
          <w:rFonts w:ascii="Calibri Light" w:eastAsia="Times New Roman" w:hAnsi="Calibri Light" w:cs="Calibri Light"/>
          <w:lang w:eastAsia="pl-PL"/>
        </w:rPr>
        <w:t xml:space="preserve">telefon: </w:t>
      </w:r>
      <w:r w:rsidR="00D11090" w:rsidRPr="00DF501D">
        <w:rPr>
          <w:rFonts w:ascii="Calibri Light" w:eastAsia="Times New Roman" w:hAnsi="Calibri Light" w:cs="Calibri Light"/>
          <w:lang w:eastAsia="pl-PL"/>
        </w:rPr>
        <w:t>……………………………</w:t>
      </w:r>
      <w:r w:rsidRPr="00DF501D">
        <w:rPr>
          <w:rFonts w:ascii="Calibri Light" w:eastAsia="Times New Roman" w:hAnsi="Calibri Light" w:cs="Calibri Light"/>
          <w:lang w:eastAsia="pl-PL"/>
        </w:rPr>
        <w:t xml:space="preserve">, </w:t>
      </w:r>
      <w:r w:rsidR="00815A1F" w:rsidRPr="00DF501D">
        <w:rPr>
          <w:rFonts w:ascii="Calibri Light" w:eastAsia="Times New Roman" w:hAnsi="Calibri Light" w:cs="Calibri Light"/>
          <w:lang w:eastAsia="pl-PL"/>
        </w:rPr>
        <w:t xml:space="preserve">e-mail: </w:t>
      </w:r>
      <w:r w:rsidR="00D11090" w:rsidRPr="00DF501D">
        <w:rPr>
          <w:rFonts w:ascii="Calibri Light" w:eastAsia="Times New Roman" w:hAnsi="Calibri Light" w:cs="Calibri Light"/>
          <w:lang w:eastAsia="pl-PL"/>
        </w:rPr>
        <w:t>………………………………..</w:t>
      </w:r>
    </w:p>
    <w:p w14:paraId="18520277" w14:textId="77777777" w:rsidR="00815A1F" w:rsidRPr="00815A1F" w:rsidRDefault="00815A1F" w:rsidP="00815A1F">
      <w:pPr>
        <w:widowControl w:val="0"/>
        <w:suppressAutoHyphens/>
        <w:autoSpaceDE w:val="0"/>
        <w:spacing w:after="0" w:line="240" w:lineRule="auto"/>
        <w:ind w:left="360"/>
        <w:jc w:val="both"/>
        <w:rPr>
          <w:rFonts w:ascii="Calibri Light" w:eastAsia="Times New Roman" w:hAnsi="Calibri Light" w:cs="Calibri Light"/>
          <w:bCs/>
          <w:lang w:eastAsia="pl-PL"/>
        </w:rPr>
      </w:pPr>
      <w:r w:rsidRPr="00815A1F">
        <w:rPr>
          <w:rFonts w:ascii="Calibri Light" w:eastAsia="Times New Roman" w:hAnsi="Calibri Light" w:cs="Calibri Light"/>
          <w:bCs/>
          <w:lang w:eastAsia="pl-PL"/>
        </w:rPr>
        <w:t xml:space="preserve">w tym do stałych kontaktów z Zamawiającym m.in. w zakresie przyjmowania zamówień, nadzorowania dostaw i przyjmowania reklamacji itp. </w:t>
      </w:r>
    </w:p>
    <w:p w14:paraId="1D3558AA" w14:textId="77777777" w:rsidR="00815A1F" w:rsidRPr="00815A1F" w:rsidRDefault="00815A1F" w:rsidP="00815A1F">
      <w:pPr>
        <w:widowControl w:val="0"/>
        <w:suppressAutoHyphens/>
        <w:autoSpaceDE w:val="0"/>
        <w:spacing w:after="0" w:line="240" w:lineRule="auto"/>
        <w:ind w:left="360"/>
        <w:jc w:val="both"/>
        <w:rPr>
          <w:rFonts w:ascii="Calibri Light" w:eastAsia="Times New Roman" w:hAnsi="Calibri Light" w:cs="Calibri Light"/>
          <w:bCs/>
          <w:lang w:eastAsia="pl-PL"/>
        </w:rPr>
      </w:pPr>
      <w:r w:rsidRPr="00815A1F">
        <w:rPr>
          <w:rFonts w:ascii="Calibri Light" w:eastAsia="Times New Roman" w:hAnsi="Calibri Light" w:cs="Calibri Light"/>
          <w:bCs/>
          <w:lang w:eastAsia="pl-PL"/>
        </w:rPr>
        <w:t xml:space="preserve">W przypadku zmiany w zakresie osób odpowiedzialnych za realizacje zamówień </w:t>
      </w:r>
      <w:r w:rsidR="006E7D28">
        <w:rPr>
          <w:rFonts w:ascii="Calibri Light" w:eastAsia="Times New Roman" w:hAnsi="Calibri Light" w:cs="Calibri Light"/>
          <w:bCs/>
          <w:lang w:eastAsia="pl-PL"/>
        </w:rPr>
        <w:t>Strony są</w:t>
      </w:r>
      <w:r w:rsidRPr="00815A1F">
        <w:rPr>
          <w:rFonts w:ascii="Calibri Light" w:eastAsia="Times New Roman" w:hAnsi="Calibri Light" w:cs="Calibri Light"/>
          <w:bCs/>
          <w:lang w:eastAsia="pl-PL"/>
        </w:rPr>
        <w:t xml:space="preserve"> </w:t>
      </w:r>
      <w:r w:rsidR="006E7D28" w:rsidRPr="00815A1F">
        <w:rPr>
          <w:rFonts w:ascii="Calibri Light" w:eastAsia="Times New Roman" w:hAnsi="Calibri Light" w:cs="Calibri Light"/>
          <w:bCs/>
          <w:lang w:eastAsia="pl-PL"/>
        </w:rPr>
        <w:t>zobowiązan</w:t>
      </w:r>
      <w:r w:rsidR="006E7D28">
        <w:rPr>
          <w:rFonts w:ascii="Calibri Light" w:eastAsia="Times New Roman" w:hAnsi="Calibri Light" w:cs="Calibri Light"/>
          <w:bCs/>
          <w:lang w:eastAsia="pl-PL"/>
        </w:rPr>
        <w:t>e</w:t>
      </w:r>
      <w:r w:rsidR="000E5194">
        <w:rPr>
          <w:rFonts w:ascii="Calibri Light" w:eastAsia="Times New Roman" w:hAnsi="Calibri Light" w:cs="Calibri Light"/>
          <w:bCs/>
          <w:lang w:eastAsia="pl-PL"/>
        </w:rPr>
        <w:t xml:space="preserve"> </w:t>
      </w:r>
      <w:r w:rsidRPr="00815A1F">
        <w:rPr>
          <w:rFonts w:ascii="Calibri Light" w:eastAsia="Times New Roman" w:hAnsi="Calibri Light" w:cs="Calibri Light"/>
          <w:bCs/>
          <w:lang w:eastAsia="pl-PL"/>
        </w:rPr>
        <w:t>do poinformowania o tym fakcie. Niniejsza zmiana nie wymaga sporządzenia Aneksu do niniejszej umowy.</w:t>
      </w:r>
    </w:p>
    <w:p w14:paraId="22972589" w14:textId="77777777" w:rsidR="00815A1F" w:rsidRPr="00815A1F" w:rsidRDefault="00815A1F" w:rsidP="00815A1F">
      <w:pPr>
        <w:widowControl w:val="0"/>
        <w:suppressAutoHyphens/>
        <w:autoSpaceDE w:val="0"/>
        <w:spacing w:after="0" w:line="240" w:lineRule="auto"/>
        <w:ind w:left="360"/>
        <w:jc w:val="both"/>
        <w:rPr>
          <w:rFonts w:ascii="Calibri Light" w:eastAsia="Times New Roman" w:hAnsi="Calibri Light" w:cs="Calibri Light"/>
          <w:bCs/>
          <w:lang w:eastAsia="pl-PL"/>
        </w:rPr>
      </w:pPr>
    </w:p>
    <w:p w14:paraId="1B87BFF4" w14:textId="101688D0"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1</w:t>
      </w:r>
      <w:r w:rsidR="0014302D">
        <w:rPr>
          <w:rFonts w:ascii="Calibri Light" w:eastAsia="Times New Roman" w:hAnsi="Calibri Light" w:cs="Calibri Light"/>
          <w:b/>
          <w:bCs/>
          <w:lang w:eastAsia="pl-PL"/>
        </w:rPr>
        <w:t>1</w:t>
      </w:r>
    </w:p>
    <w:p w14:paraId="41DBBC8C"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xml:space="preserve">Okres obowiązywania umowy </w:t>
      </w:r>
    </w:p>
    <w:p w14:paraId="2DB83629" w14:textId="4C78E585" w:rsidR="00815A1F" w:rsidRPr="00815A1F" w:rsidRDefault="00815A1F" w:rsidP="00F96801">
      <w:pPr>
        <w:spacing w:after="0" w:line="240" w:lineRule="auto"/>
        <w:jc w:val="both"/>
        <w:rPr>
          <w:rFonts w:ascii="Calibri Light" w:eastAsia="Times New Roman" w:hAnsi="Calibri Light" w:cs="Calibri Light"/>
          <w:b/>
          <w:bCs/>
          <w:color w:val="FF0000"/>
          <w:lang w:eastAsia="pl-PL"/>
        </w:rPr>
      </w:pPr>
      <w:bookmarkStart w:id="23" w:name="_Hlk67386829"/>
      <w:r w:rsidRPr="00815A1F">
        <w:rPr>
          <w:rFonts w:ascii="Calibri Light" w:eastAsia="Times New Roman" w:hAnsi="Calibri Light" w:cs="Calibri Light"/>
          <w:lang w:eastAsia="pl-PL"/>
        </w:rPr>
        <w:t xml:space="preserve">Umowa zostaje zawarta </w:t>
      </w:r>
      <w:r w:rsidR="005C5F1B">
        <w:rPr>
          <w:rFonts w:ascii="Calibri Light" w:eastAsia="Times New Roman" w:hAnsi="Calibri Light" w:cs="Calibri Light"/>
          <w:lang w:eastAsia="pl-PL"/>
        </w:rPr>
        <w:t xml:space="preserve">na </w:t>
      </w:r>
      <w:r w:rsidR="002D222B">
        <w:rPr>
          <w:rFonts w:ascii="Calibri Light" w:eastAsia="Times New Roman" w:hAnsi="Calibri Light" w:cs="Calibri Light"/>
          <w:lang w:eastAsia="pl-PL"/>
        </w:rPr>
        <w:t xml:space="preserve">czas określony </w:t>
      </w:r>
      <w:r w:rsidR="008F75F1">
        <w:rPr>
          <w:rFonts w:ascii="Calibri Light" w:eastAsia="Times New Roman" w:hAnsi="Calibri Light" w:cs="Calibri Light"/>
          <w:lang w:eastAsia="pl-PL"/>
        </w:rPr>
        <w:t>t</w:t>
      </w:r>
      <w:r w:rsidR="00FD5069">
        <w:rPr>
          <w:rFonts w:ascii="Calibri Light" w:eastAsia="Times New Roman" w:hAnsi="Calibri Light" w:cs="Calibri Light"/>
          <w:lang w:eastAsia="pl-PL"/>
        </w:rPr>
        <w:t xml:space="preserve">j. </w:t>
      </w:r>
      <w:r w:rsidR="008F75F1" w:rsidRPr="008F75F1">
        <w:rPr>
          <w:rFonts w:ascii="Calibri Light" w:eastAsia="Times New Roman" w:hAnsi="Calibri Light" w:cs="Calibri Light"/>
          <w:b/>
          <w:bCs/>
          <w:lang w:eastAsia="pl-PL"/>
        </w:rPr>
        <w:t>od</w:t>
      </w:r>
      <w:r w:rsidR="00BF0735" w:rsidRPr="008F75F1">
        <w:rPr>
          <w:rFonts w:ascii="Calibri Light" w:eastAsia="Times New Roman" w:hAnsi="Calibri Light" w:cs="Calibri Light"/>
          <w:b/>
          <w:bCs/>
          <w:lang w:eastAsia="pl-PL"/>
        </w:rPr>
        <w:t xml:space="preserve"> </w:t>
      </w:r>
      <w:r w:rsidR="008F75F1" w:rsidRPr="008F75F1">
        <w:rPr>
          <w:rFonts w:ascii="Calibri Light" w:eastAsia="Times New Roman" w:hAnsi="Calibri Light" w:cs="Calibri Light"/>
          <w:b/>
          <w:bCs/>
          <w:lang w:eastAsia="pl-PL"/>
        </w:rPr>
        <w:t>dnia</w:t>
      </w:r>
      <w:r w:rsidR="008F75F1">
        <w:rPr>
          <w:rFonts w:ascii="Calibri Light" w:eastAsia="Times New Roman" w:hAnsi="Calibri Light" w:cs="Calibri Light"/>
          <w:lang w:eastAsia="pl-PL"/>
        </w:rPr>
        <w:t xml:space="preserve"> </w:t>
      </w:r>
      <w:r w:rsidR="00F83897">
        <w:rPr>
          <w:rFonts w:ascii="Calibri Light" w:eastAsia="Times New Roman" w:hAnsi="Calibri Light" w:cs="Calibri Light"/>
          <w:b/>
          <w:bCs/>
          <w:lang w:eastAsia="pl-PL"/>
        </w:rPr>
        <w:t>01.08</w:t>
      </w:r>
      <w:r w:rsidR="00343EFA">
        <w:rPr>
          <w:rFonts w:ascii="Calibri Light" w:eastAsia="Times New Roman" w:hAnsi="Calibri Light" w:cs="Calibri Light"/>
          <w:b/>
          <w:bCs/>
          <w:lang w:eastAsia="pl-PL"/>
        </w:rPr>
        <w:t>.202</w:t>
      </w:r>
      <w:r w:rsidR="00A70394">
        <w:rPr>
          <w:rFonts w:ascii="Calibri Light" w:eastAsia="Times New Roman" w:hAnsi="Calibri Light" w:cs="Calibri Light"/>
          <w:b/>
          <w:bCs/>
          <w:lang w:eastAsia="pl-PL"/>
        </w:rPr>
        <w:t>5</w:t>
      </w:r>
      <w:r w:rsidR="00343EFA">
        <w:rPr>
          <w:rFonts w:ascii="Calibri Light" w:eastAsia="Times New Roman" w:hAnsi="Calibri Light" w:cs="Calibri Light"/>
          <w:b/>
          <w:bCs/>
          <w:lang w:eastAsia="pl-PL"/>
        </w:rPr>
        <w:t xml:space="preserve">r. </w:t>
      </w:r>
      <w:r w:rsidRPr="00784FD2">
        <w:rPr>
          <w:rFonts w:ascii="Calibri Light" w:eastAsia="Times New Roman" w:hAnsi="Calibri Light" w:cs="Calibri Light"/>
          <w:b/>
          <w:bCs/>
          <w:lang w:eastAsia="pl-PL"/>
        </w:rPr>
        <w:t xml:space="preserve">do </w:t>
      </w:r>
      <w:r w:rsidR="00343EFA">
        <w:rPr>
          <w:rFonts w:ascii="Calibri Light" w:eastAsia="Times New Roman" w:hAnsi="Calibri Light" w:cs="Calibri Light"/>
          <w:b/>
          <w:bCs/>
          <w:lang w:eastAsia="pl-PL"/>
        </w:rPr>
        <w:t>31.07.202</w:t>
      </w:r>
      <w:r w:rsidR="00A70394">
        <w:rPr>
          <w:rFonts w:ascii="Calibri Light" w:eastAsia="Times New Roman" w:hAnsi="Calibri Light" w:cs="Calibri Light"/>
          <w:b/>
          <w:bCs/>
          <w:lang w:eastAsia="pl-PL"/>
        </w:rPr>
        <w:t>6</w:t>
      </w:r>
      <w:r w:rsidR="00343EFA">
        <w:rPr>
          <w:rFonts w:ascii="Calibri Light" w:eastAsia="Times New Roman" w:hAnsi="Calibri Light" w:cs="Calibri Light"/>
          <w:b/>
          <w:bCs/>
          <w:lang w:eastAsia="pl-PL"/>
        </w:rPr>
        <w:t>r.</w:t>
      </w:r>
      <w:r w:rsidR="006F26A2" w:rsidRPr="006F26A2">
        <w:t xml:space="preserve"> </w:t>
      </w:r>
      <w:r w:rsidR="00FD5069">
        <w:t xml:space="preserve"> </w:t>
      </w:r>
      <w:bookmarkEnd w:id="23"/>
      <w:r w:rsidR="00F96801" w:rsidRPr="00F96801">
        <w:rPr>
          <w:rFonts w:ascii="Calibri Light" w:eastAsia="Times New Roman" w:hAnsi="Calibri Light" w:cs="Calibri Light"/>
          <w:lang w:eastAsia="pl-PL"/>
        </w:rPr>
        <w:t xml:space="preserve">lub do momentu wyczerpania ilości wskazanych w Formularzu asortymentowo-cenowym stanowiącym Załącznik do umowy lub do momentu wyczerpania wartości zamówienia bądź ilości </w:t>
      </w:r>
      <w:r w:rsidR="00F96801" w:rsidRPr="00F96801">
        <w:rPr>
          <w:rFonts w:ascii="Calibri Light" w:eastAsia="Calibri" w:hAnsi="Calibri Light" w:cs="Calibri Light"/>
          <w:lang w:eastAsia="pl-PL"/>
        </w:rPr>
        <w:t>w przypadku skorzystania przez Zamawiającego z prawa opcji.</w:t>
      </w:r>
    </w:p>
    <w:p w14:paraId="0F02892E"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 1</w:t>
      </w:r>
      <w:r w:rsidR="0014302D">
        <w:rPr>
          <w:rFonts w:ascii="Calibri Light" w:eastAsia="Times New Roman" w:hAnsi="Calibri Light" w:cs="Calibri Light"/>
          <w:b/>
          <w:bCs/>
          <w:lang w:eastAsia="pl-PL"/>
        </w:rPr>
        <w:t>2</w:t>
      </w:r>
    </w:p>
    <w:p w14:paraId="6F556BB8" w14:textId="77777777" w:rsidR="00815A1F" w:rsidRPr="00815A1F" w:rsidRDefault="00815A1F" w:rsidP="00815A1F">
      <w:pPr>
        <w:spacing w:after="0" w:line="240" w:lineRule="auto"/>
        <w:jc w:val="center"/>
        <w:rPr>
          <w:rFonts w:ascii="Calibri Light" w:eastAsia="Times New Roman" w:hAnsi="Calibri Light" w:cs="Calibri Light"/>
          <w:b/>
          <w:bCs/>
          <w:lang w:eastAsia="pl-PL"/>
        </w:rPr>
      </w:pPr>
      <w:r w:rsidRPr="00815A1F">
        <w:rPr>
          <w:rFonts w:ascii="Calibri Light" w:eastAsia="Times New Roman" w:hAnsi="Calibri Light" w:cs="Calibri Light"/>
          <w:b/>
          <w:bCs/>
          <w:lang w:eastAsia="pl-PL"/>
        </w:rPr>
        <w:t>Rozwiązanie umowy</w:t>
      </w:r>
    </w:p>
    <w:p w14:paraId="3B127305" w14:textId="77777777" w:rsidR="00815A1F" w:rsidRPr="00815A1F" w:rsidRDefault="00815A1F" w:rsidP="00044CF0">
      <w:pPr>
        <w:widowControl w:val="0"/>
        <w:numPr>
          <w:ilvl w:val="0"/>
          <w:numId w:val="10"/>
        </w:numPr>
        <w:suppressAutoHyphens/>
        <w:autoSpaceDE w:val="0"/>
        <w:spacing w:after="0" w:line="240" w:lineRule="auto"/>
        <w:ind w:left="426" w:hanging="426"/>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Zamawiający ma prawo rozwiązać umowę ze skutkiem natychmiastowym bez prawa do żądania odszkodowania przez Wykonawcę w przypadku gdy:</w:t>
      </w:r>
    </w:p>
    <w:p w14:paraId="4DD36659" w14:textId="601A5CF3" w:rsidR="007A6FC3" w:rsidRPr="00BC49B5" w:rsidRDefault="007A6FC3" w:rsidP="006D3F2A">
      <w:pPr>
        <w:pStyle w:val="Akapitzlist"/>
        <w:numPr>
          <w:ilvl w:val="1"/>
          <w:numId w:val="10"/>
        </w:numPr>
        <w:jc w:val="both"/>
        <w:rPr>
          <w:rFonts w:ascii="Calibri Light" w:hAnsi="Calibri Light" w:cs="Calibri Light"/>
          <w:b w:val="0"/>
          <w:bCs w:val="0"/>
          <w:strike/>
          <w:sz w:val="22"/>
          <w:szCs w:val="22"/>
          <w:lang w:eastAsia="pl-PL"/>
        </w:rPr>
      </w:pPr>
      <w:commentRangeStart w:id="24"/>
      <w:r w:rsidRPr="00BC49B5">
        <w:rPr>
          <w:rFonts w:ascii="Calibri Light" w:hAnsi="Calibri Light" w:cs="Calibri Light"/>
          <w:b w:val="0"/>
          <w:bCs w:val="0"/>
          <w:strike/>
          <w:sz w:val="22"/>
          <w:szCs w:val="22"/>
          <w:lang w:eastAsia="pl-PL"/>
        </w:rPr>
        <w:t xml:space="preserve">zwłoka w dostawie całości lub jakiejkolwiek części zamówienia przekroczy </w:t>
      </w:r>
      <w:r w:rsidR="00BC49B5" w:rsidRPr="00BC49B5">
        <w:rPr>
          <w:rFonts w:ascii="Calibri Light" w:hAnsi="Calibri Light" w:cs="Calibri Light"/>
          <w:b w:val="0"/>
          <w:bCs w:val="0"/>
          <w:strike/>
          <w:sz w:val="22"/>
          <w:szCs w:val="22"/>
          <w:lang w:eastAsia="pl-PL"/>
        </w:rPr>
        <w:t>….</w:t>
      </w:r>
      <w:r w:rsidR="00F96801" w:rsidRPr="00BC49B5">
        <w:rPr>
          <w:rFonts w:ascii="Calibri Light" w:hAnsi="Calibri Light" w:cs="Calibri Light"/>
          <w:b w:val="0"/>
          <w:bCs w:val="0"/>
          <w:strike/>
          <w:sz w:val="22"/>
          <w:szCs w:val="22"/>
          <w:lang w:eastAsia="pl-PL"/>
        </w:rPr>
        <w:t>;</w:t>
      </w:r>
    </w:p>
    <w:p w14:paraId="420A54E0" w14:textId="01E8CE3B" w:rsidR="006D3F2A" w:rsidRPr="00BC49B5" w:rsidRDefault="006D3F2A" w:rsidP="006D3F2A">
      <w:pPr>
        <w:pStyle w:val="Akapitzlist"/>
        <w:numPr>
          <w:ilvl w:val="1"/>
          <w:numId w:val="10"/>
        </w:numPr>
        <w:jc w:val="both"/>
        <w:rPr>
          <w:rFonts w:ascii="Calibri Light" w:hAnsi="Calibri Light" w:cs="Calibri Light"/>
          <w:b w:val="0"/>
          <w:bCs w:val="0"/>
          <w:strike/>
          <w:sz w:val="22"/>
          <w:szCs w:val="22"/>
          <w:lang w:eastAsia="pl-PL"/>
        </w:rPr>
      </w:pPr>
      <w:r w:rsidRPr="00BC49B5">
        <w:rPr>
          <w:rFonts w:ascii="Calibri Light" w:hAnsi="Calibri Light" w:cs="Calibri Light"/>
          <w:b w:val="0"/>
          <w:bCs w:val="0"/>
          <w:strike/>
          <w:sz w:val="22"/>
          <w:szCs w:val="22"/>
          <w:lang w:eastAsia="pl-PL"/>
        </w:rPr>
        <w:t xml:space="preserve">Wykonawca nie wymieni wadliwego towaru w terminie </w:t>
      </w:r>
      <w:r w:rsidR="00BC49B5" w:rsidRPr="00BC49B5">
        <w:rPr>
          <w:rFonts w:ascii="Calibri Light" w:hAnsi="Calibri Light" w:cs="Calibri Light"/>
          <w:b w:val="0"/>
          <w:bCs w:val="0"/>
          <w:strike/>
          <w:sz w:val="22"/>
          <w:szCs w:val="22"/>
          <w:lang w:eastAsia="pl-PL"/>
        </w:rPr>
        <w:t>…</w:t>
      </w:r>
      <w:r w:rsidRPr="00BC49B5">
        <w:rPr>
          <w:rFonts w:ascii="Calibri Light" w:hAnsi="Calibri Light" w:cs="Calibri Light"/>
          <w:b w:val="0"/>
          <w:bCs w:val="0"/>
          <w:strike/>
          <w:sz w:val="22"/>
          <w:szCs w:val="22"/>
          <w:lang w:eastAsia="pl-PL"/>
        </w:rPr>
        <w:t xml:space="preserve"> od zgłoszenia wady,                                            </w:t>
      </w:r>
      <w:commentRangeEnd w:id="24"/>
      <w:r w:rsidR="00410C04">
        <w:rPr>
          <w:rStyle w:val="Odwoaniedokomentarza"/>
          <w:rFonts w:ascii="Times New Roman" w:hAnsi="Times New Roman"/>
          <w:b w:val="0"/>
          <w:bCs w:val="0"/>
          <w:kern w:val="22"/>
          <w:lang w:eastAsia="en-US"/>
        </w:rPr>
        <w:commentReference w:id="24"/>
      </w:r>
    </w:p>
    <w:p w14:paraId="2166E879" w14:textId="7A0BC1F5" w:rsidR="00815A1F" w:rsidRPr="006D3F2A" w:rsidRDefault="00815A1F" w:rsidP="006D3F2A">
      <w:pPr>
        <w:pStyle w:val="Akapitzlist"/>
        <w:numPr>
          <w:ilvl w:val="1"/>
          <w:numId w:val="10"/>
        </w:numPr>
        <w:jc w:val="both"/>
        <w:rPr>
          <w:rFonts w:ascii="Calibri Light" w:hAnsi="Calibri Light" w:cs="Calibri Light"/>
          <w:b w:val="0"/>
          <w:bCs w:val="0"/>
          <w:sz w:val="22"/>
          <w:szCs w:val="22"/>
          <w:lang w:eastAsia="pl-PL"/>
        </w:rPr>
      </w:pPr>
      <w:r w:rsidRPr="006D3F2A">
        <w:rPr>
          <w:rFonts w:ascii="Calibri Light" w:hAnsi="Calibri Light" w:cs="Calibri Light"/>
          <w:b w:val="0"/>
          <w:bCs w:val="0"/>
          <w:sz w:val="22"/>
          <w:szCs w:val="22"/>
          <w:lang w:eastAsia="pl-PL"/>
        </w:rPr>
        <w:t xml:space="preserve">Wykonawca rażąco narusza zapisy umowy. Przyczyną natychmiastowego rozwiązania umowy może być w szczególności dwukrotne dostarczenie towaru po terminie, ze zwłoką powyżej </w:t>
      </w:r>
      <w:r w:rsidR="00BC49B5">
        <w:rPr>
          <w:rFonts w:ascii="Calibri Light" w:hAnsi="Calibri Light" w:cs="Calibri Light"/>
          <w:b w:val="0"/>
          <w:bCs w:val="0"/>
          <w:sz w:val="22"/>
          <w:szCs w:val="22"/>
          <w:lang w:eastAsia="pl-PL"/>
        </w:rPr>
        <w:t>7 tygodni</w:t>
      </w:r>
      <w:r w:rsidRPr="006D3F2A">
        <w:rPr>
          <w:rFonts w:ascii="Calibri Light" w:hAnsi="Calibri Light" w:cs="Calibri Light"/>
          <w:b w:val="0"/>
          <w:bCs w:val="0"/>
          <w:sz w:val="22"/>
          <w:szCs w:val="22"/>
          <w:lang w:eastAsia="pl-PL"/>
        </w:rPr>
        <w:t xml:space="preserve"> roboczych lub dwukrotna dostawa towaru </w:t>
      </w:r>
      <w:bookmarkStart w:id="25" w:name="_Hlk51151594"/>
      <w:r w:rsidRPr="006D3F2A">
        <w:rPr>
          <w:rFonts w:ascii="Calibri Light" w:hAnsi="Calibri Light" w:cs="Calibri Light"/>
          <w:b w:val="0"/>
          <w:bCs w:val="0"/>
          <w:sz w:val="22"/>
          <w:szCs w:val="22"/>
          <w:lang w:eastAsia="pl-PL"/>
        </w:rPr>
        <w:t>wadliwego.</w:t>
      </w:r>
    </w:p>
    <w:bookmarkEnd w:id="25"/>
    <w:p w14:paraId="03F12E4C" w14:textId="77777777" w:rsidR="006D3F2A" w:rsidRPr="006D3F2A" w:rsidRDefault="006D3F2A" w:rsidP="00044CF0">
      <w:pPr>
        <w:widowControl w:val="0"/>
        <w:numPr>
          <w:ilvl w:val="0"/>
          <w:numId w:val="10"/>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6D3F2A">
        <w:rPr>
          <w:rFonts w:asciiTheme="majorHAnsi" w:eastAsia="Times New Roman" w:hAnsiTheme="majorHAnsi" w:cstheme="majorHAnsi"/>
          <w:lang w:eastAsia="pl-PL"/>
        </w:rPr>
        <w:t xml:space="preserve">W przypadkach naruszenia postanowień umowy, innych niż opisanych w ust. </w:t>
      </w:r>
      <w:r>
        <w:rPr>
          <w:rFonts w:asciiTheme="majorHAnsi" w:eastAsia="Times New Roman" w:hAnsiTheme="majorHAnsi" w:cstheme="majorHAnsi"/>
          <w:lang w:eastAsia="pl-PL"/>
        </w:rPr>
        <w:t>1</w:t>
      </w:r>
      <w:r w:rsidRPr="006D3F2A">
        <w:rPr>
          <w:rFonts w:asciiTheme="majorHAnsi" w:eastAsia="Times New Roman" w:hAnsiTheme="majorHAnsi" w:cstheme="majorHAnsi"/>
          <w:lang w:eastAsia="pl-PL"/>
        </w:rPr>
        <w:t xml:space="preserve"> Zamawiający ma prawo rozwiązać umowę po uprzednim wezwaniu Wykonawcy  do realizacji zamówienia zgodnie</w:t>
      </w:r>
      <w:r>
        <w:rPr>
          <w:rFonts w:asciiTheme="majorHAnsi" w:eastAsia="Times New Roman" w:hAnsiTheme="majorHAnsi" w:cstheme="majorHAnsi"/>
          <w:lang w:eastAsia="pl-PL"/>
        </w:rPr>
        <w:t xml:space="preserve">               </w:t>
      </w:r>
      <w:r w:rsidRPr="006D3F2A">
        <w:rPr>
          <w:rFonts w:asciiTheme="majorHAnsi" w:eastAsia="Times New Roman" w:hAnsiTheme="majorHAnsi" w:cstheme="majorHAnsi"/>
          <w:lang w:eastAsia="pl-PL"/>
        </w:rPr>
        <w:t xml:space="preserve"> z umową. W przypadku niedopełnienia obowiązków, o których mowa w wezwaniu w terminie wskazanym przez Zamawiającego przy czym nie krótszym niż 3 dni robocze od daty otrzymania wezwania, Zamawiający ma prawo rozwiązać umowę ze skutkiem natychmiastowym od dnia </w:t>
      </w:r>
      <w:r w:rsidRPr="006D3F2A">
        <w:rPr>
          <w:rFonts w:asciiTheme="majorHAnsi" w:eastAsia="Times New Roman" w:hAnsiTheme="majorHAnsi" w:cstheme="majorHAnsi"/>
          <w:lang w:eastAsia="pl-PL"/>
        </w:rPr>
        <w:lastRenderedPageBreak/>
        <w:t>kolejnego po upływie terminu realizacji obowiązku wskazanym w wezwaniu.</w:t>
      </w:r>
    </w:p>
    <w:p w14:paraId="5689BFE6" w14:textId="77777777" w:rsidR="00044CF0" w:rsidRPr="00784FD2" w:rsidRDefault="00815A1F" w:rsidP="00044CF0">
      <w:pPr>
        <w:widowControl w:val="0"/>
        <w:numPr>
          <w:ilvl w:val="0"/>
          <w:numId w:val="10"/>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784FD2">
        <w:rPr>
          <w:rFonts w:ascii="Calibri Light" w:eastAsia="Times New Roman" w:hAnsi="Calibri Light" w:cs="Calibri Light"/>
          <w:lang w:eastAsia="pl-PL"/>
        </w:rPr>
        <w:t xml:space="preserve">W razie zaistnienia istotnej zmiany okoliczności powodującej, że wykonanie umowy nie leży </w:t>
      </w:r>
      <w:r w:rsidR="005C5F1B" w:rsidRPr="00784FD2">
        <w:rPr>
          <w:rFonts w:ascii="Calibri Light" w:eastAsia="Times New Roman" w:hAnsi="Calibri Light" w:cs="Calibri Light"/>
          <w:lang w:eastAsia="pl-PL"/>
        </w:rPr>
        <w:t xml:space="preserve">                             </w:t>
      </w:r>
      <w:r w:rsidRPr="00784FD2">
        <w:rPr>
          <w:rFonts w:ascii="Calibri Light" w:eastAsia="Times New Roman" w:hAnsi="Calibri Light" w:cs="Calibri Light"/>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5C5F1B" w:rsidRPr="00784FD2">
        <w:t xml:space="preserve"> </w:t>
      </w:r>
      <w:r w:rsidR="005C5F1B" w:rsidRPr="00784FD2">
        <w:rPr>
          <w:rFonts w:ascii="Calibri Light" w:eastAsia="Times New Roman" w:hAnsi="Calibri Light" w:cs="Calibri Light"/>
          <w:lang w:eastAsia="pl-PL"/>
        </w:rPr>
        <w:t>W takim przypadku Wykonawca może żądać jedynie wynagrodzenia należnego mu z tytułu wykonania części umowy.</w:t>
      </w:r>
      <w:r w:rsidR="00044CF0" w:rsidRPr="00784FD2">
        <w:t xml:space="preserve"> </w:t>
      </w:r>
    </w:p>
    <w:p w14:paraId="7D93AD6C" w14:textId="77777777" w:rsidR="00784FD2" w:rsidRPr="009A7287" w:rsidRDefault="00044CF0" w:rsidP="00044CF0">
      <w:pPr>
        <w:widowControl w:val="0"/>
        <w:numPr>
          <w:ilvl w:val="0"/>
          <w:numId w:val="10"/>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9A7287">
        <w:rPr>
          <w:rFonts w:asciiTheme="majorHAnsi" w:hAnsiTheme="majorHAnsi" w:cstheme="majorHAnsi"/>
        </w:rPr>
        <w:t xml:space="preserve">W razie wystąpienia nieprzewidzianych i niezależnych od Wykonawcy okoliczności takich jak: utrata statusu refundacyjnego leku, wstrzymanie lub wycofanie produktu leczniczego z obrotu decyzją Głównego Inspektora Farmaceutycznego oraz zaprzestanie produkcji, skutkujących uniemożliwieniem realizacji umowy przez Wykonawcę, przy jednoczesnym udokumentowanym braku możliwości dostarczenia przez Wykonawcę towaru równoważnego/odpowiednika </w:t>
      </w:r>
      <w:r w:rsidR="00B74411" w:rsidRPr="009A7287">
        <w:rPr>
          <w:rFonts w:asciiTheme="majorHAnsi" w:hAnsiTheme="majorHAnsi" w:cstheme="majorHAnsi"/>
        </w:rPr>
        <w:t xml:space="preserve">każda ze stron będzie uprawniona do rozwiązania umowy. </w:t>
      </w:r>
    </w:p>
    <w:p w14:paraId="25710464" w14:textId="77777777" w:rsidR="0014302D" w:rsidRPr="00784FD2" w:rsidRDefault="0014302D" w:rsidP="00044CF0">
      <w:pPr>
        <w:widowControl w:val="0"/>
        <w:numPr>
          <w:ilvl w:val="0"/>
          <w:numId w:val="10"/>
        </w:numPr>
        <w:tabs>
          <w:tab w:val="left" w:pos="426"/>
        </w:tabs>
        <w:suppressAutoHyphens/>
        <w:autoSpaceDE w:val="0"/>
        <w:spacing w:after="0" w:line="240" w:lineRule="auto"/>
        <w:ind w:left="426" w:hanging="426"/>
        <w:jc w:val="both"/>
        <w:rPr>
          <w:rFonts w:asciiTheme="majorHAnsi" w:eastAsia="Times New Roman" w:hAnsiTheme="majorHAnsi" w:cstheme="majorHAnsi"/>
          <w:lang w:eastAsia="pl-PL"/>
        </w:rPr>
      </w:pPr>
      <w:r w:rsidRPr="00784FD2">
        <w:rPr>
          <w:rFonts w:asciiTheme="majorHAnsi" w:hAnsiTheme="majorHAnsi" w:cstheme="majorHAnsi"/>
          <w:lang w:eastAsia="pl-PL"/>
        </w:rPr>
        <w:t>Odstąpienie od umowy lub rozwiązanie umowy powinno nastąpić w formie pisemnej pod rygorem nieważn</w:t>
      </w:r>
      <w:r w:rsidRPr="00784FD2">
        <w:rPr>
          <w:rFonts w:ascii="Calibri Light" w:hAnsi="Calibri Light" w:cs="Calibri Light"/>
          <w:lang w:eastAsia="pl-PL"/>
        </w:rPr>
        <w:t>o</w:t>
      </w:r>
      <w:r w:rsidRPr="00784FD2">
        <w:rPr>
          <w:rFonts w:asciiTheme="majorHAnsi" w:hAnsiTheme="majorHAnsi" w:cstheme="majorHAnsi"/>
          <w:lang w:eastAsia="pl-PL"/>
        </w:rPr>
        <w:t>ści i powinno zawierać uzasadnienie.</w:t>
      </w:r>
    </w:p>
    <w:p w14:paraId="7BC2496A" w14:textId="77777777" w:rsidR="00815A1F" w:rsidRPr="00716D9C" w:rsidRDefault="00815A1F" w:rsidP="00815A1F">
      <w:pPr>
        <w:spacing w:after="0" w:line="240" w:lineRule="auto"/>
        <w:jc w:val="both"/>
        <w:rPr>
          <w:rFonts w:asciiTheme="majorHAnsi" w:eastAsia="Times New Roman" w:hAnsiTheme="majorHAnsi" w:cstheme="majorHAnsi"/>
          <w:highlight w:val="yellow"/>
          <w:lang w:eastAsia="pl-PL"/>
        </w:rPr>
      </w:pPr>
    </w:p>
    <w:p w14:paraId="67876696" w14:textId="77777777" w:rsidR="00815A1F" w:rsidRPr="00784FD2" w:rsidRDefault="00815A1F" w:rsidP="00815A1F">
      <w:pPr>
        <w:spacing w:after="0" w:line="240" w:lineRule="auto"/>
        <w:jc w:val="center"/>
        <w:rPr>
          <w:rFonts w:asciiTheme="majorHAnsi" w:eastAsia="Times New Roman" w:hAnsiTheme="majorHAnsi" w:cstheme="majorHAnsi"/>
          <w:b/>
          <w:bCs/>
          <w:lang w:eastAsia="pl-PL"/>
        </w:rPr>
      </w:pPr>
      <w:bookmarkStart w:id="26" w:name="_Hlk85718205"/>
      <w:r w:rsidRPr="00784FD2">
        <w:rPr>
          <w:rFonts w:asciiTheme="majorHAnsi" w:eastAsia="Times New Roman" w:hAnsiTheme="majorHAnsi" w:cstheme="majorHAnsi"/>
          <w:b/>
          <w:bCs/>
          <w:lang w:eastAsia="pl-PL"/>
        </w:rPr>
        <w:t>§ 1</w:t>
      </w:r>
      <w:r w:rsidR="0014302D" w:rsidRPr="00784FD2">
        <w:rPr>
          <w:rFonts w:asciiTheme="majorHAnsi" w:eastAsia="Times New Roman" w:hAnsiTheme="majorHAnsi" w:cstheme="majorHAnsi"/>
          <w:b/>
          <w:bCs/>
          <w:lang w:eastAsia="pl-PL"/>
        </w:rPr>
        <w:t>3</w:t>
      </w:r>
    </w:p>
    <w:p w14:paraId="507764BA" w14:textId="77777777" w:rsidR="00815A1F" w:rsidRPr="00784FD2" w:rsidRDefault="00815A1F" w:rsidP="00815A1F">
      <w:pPr>
        <w:spacing w:after="0" w:line="240" w:lineRule="auto"/>
        <w:jc w:val="center"/>
        <w:rPr>
          <w:rFonts w:asciiTheme="majorHAnsi" w:eastAsia="Times New Roman" w:hAnsiTheme="majorHAnsi" w:cstheme="majorHAnsi"/>
          <w:b/>
          <w:bCs/>
          <w:lang w:eastAsia="pl-PL"/>
        </w:rPr>
      </w:pPr>
      <w:r w:rsidRPr="00784FD2">
        <w:rPr>
          <w:rFonts w:asciiTheme="majorHAnsi" w:eastAsia="Times New Roman" w:hAnsiTheme="majorHAnsi" w:cstheme="majorHAnsi"/>
          <w:b/>
          <w:bCs/>
          <w:lang w:eastAsia="pl-PL"/>
        </w:rPr>
        <w:t>Podwykonawcy</w:t>
      </w:r>
      <w:bookmarkEnd w:id="26"/>
    </w:p>
    <w:p w14:paraId="0F60246A" w14:textId="77777777" w:rsidR="00815A1F" w:rsidRDefault="00815A1F" w:rsidP="00EC5E0F">
      <w:pPr>
        <w:pStyle w:val="Akapitzlist"/>
        <w:numPr>
          <w:ilvl w:val="3"/>
          <w:numId w:val="8"/>
        </w:numPr>
        <w:ind w:left="426" w:hanging="426"/>
        <w:jc w:val="both"/>
        <w:rPr>
          <w:rFonts w:asciiTheme="majorHAnsi" w:hAnsiTheme="majorHAnsi" w:cstheme="majorHAnsi"/>
          <w:b w:val="0"/>
          <w:bCs w:val="0"/>
          <w:sz w:val="22"/>
          <w:szCs w:val="22"/>
          <w:lang w:eastAsia="pl-PL"/>
        </w:rPr>
      </w:pPr>
      <w:r w:rsidRPr="00EC5E0F">
        <w:rPr>
          <w:rFonts w:asciiTheme="majorHAnsi" w:hAnsiTheme="majorHAnsi" w:cstheme="majorHAnsi"/>
          <w:b w:val="0"/>
          <w:bCs w:val="0"/>
          <w:sz w:val="22"/>
          <w:szCs w:val="22"/>
          <w:lang w:eastAsia="pl-PL"/>
        </w:rPr>
        <w:t>Wykonawca oświadcza, że wykonanie przedmiotu Umowy, powierzone za zgodą Zamawiającego osobom trzecim, nie będzie miało wpływu na jakość, terminowość  i warunki wykonania Umowy.</w:t>
      </w:r>
    </w:p>
    <w:p w14:paraId="7661BF1C" w14:textId="77777777" w:rsidR="00EC5E0F" w:rsidRPr="00EC5E0F" w:rsidRDefault="00EC5E0F" w:rsidP="00EC5E0F">
      <w:pPr>
        <w:pStyle w:val="Akapitzlist"/>
        <w:numPr>
          <w:ilvl w:val="3"/>
          <w:numId w:val="8"/>
        </w:numPr>
        <w:ind w:left="426" w:hanging="426"/>
        <w:jc w:val="both"/>
        <w:rPr>
          <w:rFonts w:asciiTheme="majorHAnsi" w:hAnsiTheme="majorHAnsi" w:cstheme="majorHAnsi"/>
          <w:b w:val="0"/>
          <w:bCs w:val="0"/>
          <w:sz w:val="22"/>
          <w:szCs w:val="22"/>
          <w:lang w:eastAsia="pl-PL"/>
        </w:rPr>
      </w:pPr>
      <w:r w:rsidRPr="00EC5E0F">
        <w:rPr>
          <w:rFonts w:asciiTheme="majorHAnsi" w:hAnsiTheme="majorHAnsi" w:cstheme="majorHAnsi"/>
          <w:b w:val="0"/>
          <w:bCs w:val="0"/>
          <w:color w:val="000000"/>
          <w:sz w:val="22"/>
          <w:szCs w:val="22"/>
        </w:rPr>
        <w:t xml:space="preserve">Wykonawca ponosi pełną odpowiedzialność wobec Zamawiającego za prace, które wykonuje przy pomocy Podwykonawców, odpowiadając za ich działania i za zaniechania, jak za własne. </w:t>
      </w:r>
    </w:p>
    <w:p w14:paraId="1EED95C0" w14:textId="77777777" w:rsidR="00EC5E0F" w:rsidRPr="00EC5E0F" w:rsidRDefault="00EC5E0F" w:rsidP="00EC5E0F">
      <w:pPr>
        <w:pStyle w:val="Akapitzlist"/>
        <w:autoSpaceDN w:val="0"/>
        <w:adjustRightInd w:val="0"/>
        <w:ind w:left="0"/>
        <w:rPr>
          <w:rFonts w:ascii="Calibri" w:hAnsi="Calibri" w:cs="Calibri"/>
          <w:color w:val="000000"/>
        </w:rPr>
      </w:pPr>
    </w:p>
    <w:p w14:paraId="1B96B4E7" w14:textId="77777777" w:rsidR="00D11090" w:rsidRPr="00666316" w:rsidRDefault="00D11090" w:rsidP="00D11090">
      <w:pPr>
        <w:spacing w:after="0" w:line="240" w:lineRule="auto"/>
        <w:jc w:val="center"/>
        <w:rPr>
          <w:rFonts w:ascii="Calibri Light" w:eastAsia="Times New Roman" w:hAnsi="Calibri Light" w:cs="Calibri Light"/>
          <w:b/>
          <w:lang w:eastAsia="pl-PL"/>
        </w:rPr>
      </w:pPr>
      <w:r w:rsidRPr="00666316">
        <w:rPr>
          <w:rFonts w:ascii="Calibri Light" w:eastAsia="Times New Roman" w:hAnsi="Calibri Light" w:cs="Calibri Light"/>
          <w:b/>
          <w:lang w:eastAsia="pl-PL"/>
        </w:rPr>
        <w:t>§ 1</w:t>
      </w:r>
      <w:r>
        <w:rPr>
          <w:rFonts w:ascii="Calibri Light" w:eastAsia="Times New Roman" w:hAnsi="Calibri Light" w:cs="Calibri Light"/>
          <w:b/>
          <w:lang w:eastAsia="pl-PL"/>
        </w:rPr>
        <w:t>4</w:t>
      </w:r>
    </w:p>
    <w:p w14:paraId="7FA6C6B3" w14:textId="77777777" w:rsidR="00D11090" w:rsidRPr="00666316" w:rsidRDefault="00D11090" w:rsidP="00D11090">
      <w:pPr>
        <w:spacing w:after="0" w:line="240" w:lineRule="auto"/>
        <w:jc w:val="center"/>
        <w:rPr>
          <w:rFonts w:ascii="Calibri Light" w:eastAsia="Times New Roman" w:hAnsi="Calibri Light" w:cs="Calibri Light"/>
          <w:b/>
          <w:lang w:eastAsia="pl-PL"/>
        </w:rPr>
      </w:pPr>
      <w:r w:rsidRPr="00666316">
        <w:rPr>
          <w:rFonts w:ascii="Calibri Light" w:eastAsia="Times New Roman" w:hAnsi="Calibri Light" w:cs="Calibri Light"/>
          <w:b/>
          <w:lang w:eastAsia="pl-PL"/>
        </w:rPr>
        <w:t>Ustalenia ogólne</w:t>
      </w:r>
    </w:p>
    <w:p w14:paraId="3C21B77D" w14:textId="77777777" w:rsidR="00D11090" w:rsidRPr="00666316" w:rsidRDefault="00D11090" w:rsidP="00D11090">
      <w:pPr>
        <w:tabs>
          <w:tab w:val="left" w:pos="426"/>
        </w:tabs>
        <w:spacing w:after="0" w:line="240" w:lineRule="auto"/>
        <w:jc w:val="both"/>
        <w:rPr>
          <w:rFonts w:ascii="Calibri Light" w:eastAsia="Times New Roman" w:hAnsi="Calibri Light" w:cs="Calibri Light"/>
          <w:color w:val="000000"/>
          <w:lang w:eastAsia="pl-PL"/>
        </w:rPr>
      </w:pPr>
      <w:r w:rsidRPr="00666316">
        <w:rPr>
          <w:rFonts w:ascii="Calibri Light" w:eastAsia="Times New Roman" w:hAnsi="Calibri Light" w:cs="Calibri Light"/>
          <w:color w:val="000000"/>
          <w:lang w:eastAsia="pl-PL"/>
        </w:rPr>
        <w:t xml:space="preserve">Wykonawca zobowiązuje się do przestrzegania przepisów dotyczących ochrony danych osobowych, </w:t>
      </w:r>
      <w:r w:rsidRPr="00666316">
        <w:rPr>
          <w:rFonts w:ascii="Calibri Light" w:eastAsia="Times New Roman" w:hAnsi="Calibri Light" w:cs="Calibri Light"/>
          <w:color w:val="000000"/>
          <w:lang w:eastAsia="pl-PL"/>
        </w:rPr>
        <w:br/>
        <w:t xml:space="preserve">a w szczególności ogólnego Rozporządzenia o ochronie danych UE z dnia 27 kwietnia 2016 r. oraz Ustawy o Ochronie Danych Osobowych z dnia 10 maja 2018 r. </w:t>
      </w:r>
    </w:p>
    <w:p w14:paraId="4342AD5B" w14:textId="77777777" w:rsidR="008A383D" w:rsidRDefault="008A383D" w:rsidP="0014302D">
      <w:pPr>
        <w:spacing w:after="0" w:line="240" w:lineRule="auto"/>
        <w:jc w:val="center"/>
        <w:rPr>
          <w:rFonts w:asciiTheme="majorHAnsi" w:eastAsia="Times New Roman" w:hAnsiTheme="majorHAnsi" w:cstheme="majorHAnsi"/>
          <w:b/>
          <w:bCs/>
          <w:lang w:eastAsia="pl-PL"/>
        </w:rPr>
      </w:pPr>
    </w:p>
    <w:p w14:paraId="4A43ED48" w14:textId="2110605C" w:rsidR="0014302D" w:rsidRPr="00784FD2" w:rsidRDefault="0014302D" w:rsidP="0014302D">
      <w:pPr>
        <w:spacing w:after="0" w:line="240" w:lineRule="auto"/>
        <w:jc w:val="center"/>
        <w:rPr>
          <w:rFonts w:asciiTheme="majorHAnsi" w:eastAsia="Times New Roman" w:hAnsiTheme="majorHAnsi" w:cstheme="majorHAnsi"/>
          <w:b/>
          <w:bCs/>
          <w:lang w:eastAsia="pl-PL"/>
        </w:rPr>
      </w:pPr>
      <w:r w:rsidRPr="00784FD2">
        <w:rPr>
          <w:rFonts w:asciiTheme="majorHAnsi" w:eastAsia="Times New Roman" w:hAnsiTheme="majorHAnsi" w:cstheme="majorHAnsi"/>
          <w:b/>
          <w:bCs/>
          <w:lang w:eastAsia="pl-PL"/>
        </w:rPr>
        <w:t>§ 1</w:t>
      </w:r>
      <w:r w:rsidR="00D11090">
        <w:rPr>
          <w:rFonts w:asciiTheme="majorHAnsi" w:eastAsia="Times New Roman" w:hAnsiTheme="majorHAnsi" w:cstheme="majorHAnsi"/>
          <w:b/>
          <w:bCs/>
          <w:lang w:eastAsia="pl-PL"/>
        </w:rPr>
        <w:t>5</w:t>
      </w:r>
    </w:p>
    <w:p w14:paraId="2AF2C949" w14:textId="77777777" w:rsidR="0014302D" w:rsidRPr="00784FD2" w:rsidRDefault="0014302D" w:rsidP="00815A1F">
      <w:pPr>
        <w:spacing w:after="0" w:line="240" w:lineRule="auto"/>
        <w:jc w:val="center"/>
        <w:rPr>
          <w:rFonts w:asciiTheme="majorHAnsi" w:eastAsia="Times New Roman" w:hAnsiTheme="majorHAnsi" w:cstheme="majorHAnsi"/>
          <w:b/>
          <w:bCs/>
          <w:lang w:eastAsia="pl-PL"/>
        </w:rPr>
      </w:pPr>
      <w:r w:rsidRPr="00784FD2">
        <w:rPr>
          <w:rFonts w:asciiTheme="majorHAnsi" w:eastAsia="Times New Roman" w:hAnsiTheme="majorHAnsi" w:cstheme="majorHAnsi"/>
          <w:b/>
          <w:bCs/>
          <w:lang w:eastAsia="pl-PL"/>
        </w:rPr>
        <w:t>Klauzula informacyjna RODO</w:t>
      </w:r>
    </w:p>
    <w:p w14:paraId="2D4D6160" w14:textId="77777777" w:rsidR="00F96801" w:rsidRPr="00F96801" w:rsidRDefault="00F96801" w:rsidP="00F96801">
      <w:pPr>
        <w:numPr>
          <w:ilvl w:val="8"/>
          <w:numId w:val="0"/>
        </w:numPr>
        <w:tabs>
          <w:tab w:val="num" w:pos="0"/>
        </w:tabs>
        <w:suppressAutoHyphens/>
        <w:spacing w:after="0" w:line="240" w:lineRule="auto"/>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Zgodnie z art. 13 ust.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C9D76F2"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administratorem uzyskanych dla realizacji niniejszej umowy danych osobowych jest Centrum Zdrowia Dziecka i Rodziny im. Jana Pawła II w Sosnowcu Sp. z o.o., ul. G. Zapolskiej 3, 41-218 Sosnowiec.</w:t>
      </w:r>
    </w:p>
    <w:p w14:paraId="0FE8D7F1"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kontakt do inspektora ochrony danych osobowych w Centrum Zdrowia Dziecka i Rodziny im. Jana Pawła II w Sosnowcu Sp. z o.o. - adres e-mail, </w:t>
      </w:r>
      <w:hyperlink r:id="rId12" w:history="1">
        <w:r w:rsidRPr="00F96801">
          <w:rPr>
            <w:rFonts w:ascii="Calibri Light" w:eastAsia="Times New Roman" w:hAnsi="Calibri Light" w:cs="Calibri Light"/>
            <w:color w:val="467886"/>
            <w:u w:val="single"/>
            <w:lang w:eastAsia="pl-PL"/>
          </w:rPr>
          <w:t>iod@czdir.pl</w:t>
        </w:r>
      </w:hyperlink>
      <w:r w:rsidRPr="00F96801">
        <w:rPr>
          <w:rFonts w:ascii="Calibri Light" w:eastAsia="Times New Roman" w:hAnsi="Calibri Light" w:cs="Calibri Light"/>
          <w:lang w:eastAsia="pl-PL"/>
        </w:rPr>
        <w:t>.</w:t>
      </w:r>
    </w:p>
    <w:p w14:paraId="72B0EA9A"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uzyskane dane osobowe przetwarzane będą w celach: </w:t>
      </w:r>
    </w:p>
    <w:p w14:paraId="0824FCAD" w14:textId="77777777" w:rsidR="00F96801" w:rsidRPr="00F96801" w:rsidRDefault="00F96801" w:rsidP="00F96801">
      <w:pPr>
        <w:numPr>
          <w:ilvl w:val="1"/>
          <w:numId w:val="49"/>
        </w:numPr>
        <w:suppressAutoHyphens/>
        <w:spacing w:after="0" w:line="240" w:lineRule="auto"/>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związanych z zawarciem i realizacją  umowy (podstawa z art. 6 ust. 1 lit. b RODO);</w:t>
      </w:r>
    </w:p>
    <w:p w14:paraId="0DFE2D87" w14:textId="77777777" w:rsidR="00F96801" w:rsidRPr="00F96801" w:rsidRDefault="00F96801" w:rsidP="00F96801">
      <w:pPr>
        <w:numPr>
          <w:ilvl w:val="1"/>
          <w:numId w:val="49"/>
        </w:numPr>
        <w:tabs>
          <w:tab w:val="num" w:pos="0"/>
        </w:tabs>
        <w:suppressAutoHyphens/>
        <w:spacing w:after="0" w:line="240" w:lineRule="auto"/>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udokumentowania realizacji umowy, na podstawie przepisów prawa podatkowego, celnego, rachunkowego i realizacji projektu (podstawa z art. 6 ust. 1 lit. c RODO);</w:t>
      </w:r>
    </w:p>
    <w:p w14:paraId="6B253BC1" w14:textId="77777777" w:rsidR="00F96801" w:rsidRPr="00F96801" w:rsidRDefault="00F96801" w:rsidP="00F96801">
      <w:pPr>
        <w:numPr>
          <w:ilvl w:val="1"/>
          <w:numId w:val="49"/>
        </w:numPr>
        <w:tabs>
          <w:tab w:val="num" w:pos="0"/>
        </w:tabs>
        <w:suppressAutoHyphens/>
        <w:spacing w:after="0" w:line="240" w:lineRule="auto"/>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archiwalnych (dowodowych) będących realizacją naszego prawnie uzasadnionego interesu dotyczącego zabezpieczenia informacji na wypadek prawnej potrzeby wykazania faktów, ewentualnego ustalenia, dochodzenia lub obrony przed roszczeniami (art. 6 ust. 1 lit. f RODO);</w:t>
      </w:r>
    </w:p>
    <w:p w14:paraId="0E723F4C" w14:textId="77777777" w:rsidR="00F96801" w:rsidRPr="00F96801" w:rsidRDefault="00F96801" w:rsidP="00F96801">
      <w:pPr>
        <w:numPr>
          <w:ilvl w:val="1"/>
          <w:numId w:val="49"/>
        </w:numPr>
        <w:tabs>
          <w:tab w:val="num" w:pos="0"/>
        </w:tabs>
        <w:suppressAutoHyphens/>
        <w:spacing w:after="0" w:line="240" w:lineRule="auto"/>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prowadzenia audytów wewnętrznych, raportowania wewnętrznego (podstawa z art. 6 ust. 1 lit. f RODO);</w:t>
      </w:r>
    </w:p>
    <w:p w14:paraId="4FF2F48A"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odbiorcami uzyskanych danych osobowych będą firmy świadczące usługi na nasze zlecenie, którym zlecimy czynności wymagające przetwarzania danych, w szczególności w zakresie usług </w:t>
      </w:r>
      <w:r w:rsidRPr="00F96801">
        <w:rPr>
          <w:rFonts w:ascii="Calibri Light" w:eastAsia="Times New Roman" w:hAnsi="Calibri Light" w:cs="Calibri Light"/>
          <w:lang w:eastAsia="pl-PL"/>
        </w:rPr>
        <w:lastRenderedPageBreak/>
        <w:t>IT, księgowości, kancelariom prawnym oraz podmioty uprawnione do kontroli, audytów i nadzoru.</w:t>
      </w:r>
    </w:p>
    <w:p w14:paraId="369C393C"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uzyskane dane osobowe będą przechowywane przez czas realizacji umowy, a po jej zakończeniu - do celów podatkowych - przez okres 5-ciu lat licząc od końca roku kalendarzowego, w którym powstał obowiązek podatkowy, z tym zastrzeżeniem, iż okres przechowywania danych osobowych może zostać każdorazowo przedłużony o okres przedawnienia roszczeń, jeżeli przetwarzanie danych osobowych będzie niezbędne dla celowego dochodzenia roszczeń lub obrony przed roszczeniami strony przeciwnej, co stanowi prawnie usprawiedliwiony interes Administratora oraz o okres wymagany do celów dokumentacyjnych projektu. Po tym okresie dane osobowe będą usuwane. </w:t>
      </w:r>
    </w:p>
    <w:p w14:paraId="224C8A3E"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przekazanie danych osobowych jest niezbędne do zawarcia umowy. Niepodanie danych osobowych spowoduje niemożność zawarcia i realizacji umowy. </w:t>
      </w:r>
    </w:p>
    <w:p w14:paraId="6D601F06"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Administrator nie zamierza przekazywać danych do tzw. „państwa trzeciego”, tj. państwa, które znajduje się poza Europejskim Obszarem Gospodarczym lub organizacji międzynarodowej.</w:t>
      </w:r>
    </w:p>
    <w:p w14:paraId="1B93135B"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w odniesieniu do uzyskanych w postępowaniu danych osobowych decyzje nie będą podejmowane w sposób zautomatyzowany, stosowanie do art. 22 RODO;</w:t>
      </w:r>
    </w:p>
    <w:p w14:paraId="745A4C5E"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osoba, której dane osobowe dotyczą posiada prawo dostępu do treści swoich danych oraz prawo ich sprostowania, usunięcia, ograniczenia przetwarzania, prawo do przenoszenia danych, prawo wniesienia sprzeciwu.</w:t>
      </w:r>
    </w:p>
    <w:p w14:paraId="4730A8D6" w14:textId="77777777" w:rsidR="00F96801" w:rsidRPr="00F96801" w:rsidRDefault="00F96801" w:rsidP="00F96801">
      <w:pPr>
        <w:numPr>
          <w:ilvl w:val="3"/>
          <w:numId w:val="48"/>
        </w:numPr>
        <w:tabs>
          <w:tab w:val="num" w:pos="709"/>
        </w:tabs>
        <w:suppressAutoHyphens/>
        <w:spacing w:after="0" w:line="240" w:lineRule="auto"/>
        <w:ind w:left="709" w:hanging="425"/>
        <w:jc w:val="both"/>
        <w:rPr>
          <w:rFonts w:ascii="Calibri Light" w:eastAsia="Times New Roman" w:hAnsi="Calibri Light" w:cs="Calibri Light"/>
          <w:lang w:eastAsia="pl-PL"/>
        </w:rPr>
      </w:pPr>
      <w:r w:rsidRPr="00F96801">
        <w:rPr>
          <w:rFonts w:ascii="Calibri Light" w:eastAsia="Times New Roman" w:hAnsi="Calibri Light" w:cs="Calibri Light"/>
          <w:lang w:eastAsia="pl-PL"/>
        </w:rPr>
        <w:t xml:space="preserve">osoba, której dane osobowe dotyczą posiada także prawo do wniesienia skargi do Prezesa Urzędu Ochrony Danych Osobowych, gdy wnoszący skargę uzna, że przetwarzanie danych osobowych jego dotyczących narusza przepisy RODO. </w:t>
      </w:r>
    </w:p>
    <w:p w14:paraId="7FF003BC" w14:textId="77777777" w:rsidR="0014302D" w:rsidRDefault="0014302D" w:rsidP="00815A1F">
      <w:pPr>
        <w:spacing w:after="0" w:line="240" w:lineRule="auto"/>
        <w:jc w:val="center"/>
        <w:rPr>
          <w:rFonts w:ascii="Calibri Light" w:eastAsia="Times New Roman" w:hAnsi="Calibri Light" w:cs="Calibri Light"/>
          <w:b/>
          <w:bCs/>
          <w:lang w:eastAsia="pl-PL"/>
        </w:rPr>
      </w:pPr>
    </w:p>
    <w:p w14:paraId="21D741D7" w14:textId="77777777" w:rsidR="00F96801" w:rsidRPr="00A42C4B" w:rsidRDefault="00F96801" w:rsidP="00F96801">
      <w:pPr>
        <w:spacing w:after="0" w:line="240" w:lineRule="auto"/>
        <w:jc w:val="center"/>
        <w:rPr>
          <w:rFonts w:ascii="Calibri Light" w:eastAsia="Times New Roman" w:hAnsi="Calibri Light" w:cs="Calibri Light"/>
          <w:b/>
          <w:bCs/>
          <w:lang w:eastAsia="pl-PL"/>
        </w:rPr>
      </w:pPr>
      <w:r w:rsidRPr="00A42C4B">
        <w:rPr>
          <w:rFonts w:ascii="Calibri Light" w:eastAsia="Times New Roman" w:hAnsi="Calibri Light" w:cs="Calibri Light"/>
          <w:b/>
          <w:bCs/>
          <w:lang w:eastAsia="pl-PL"/>
        </w:rPr>
        <w:t>§  1</w:t>
      </w:r>
      <w:r>
        <w:rPr>
          <w:rFonts w:ascii="Calibri Light" w:eastAsia="Times New Roman" w:hAnsi="Calibri Light" w:cs="Calibri Light"/>
          <w:b/>
          <w:bCs/>
          <w:lang w:eastAsia="pl-PL"/>
        </w:rPr>
        <w:t>6</w:t>
      </w:r>
    </w:p>
    <w:p w14:paraId="5A0586EE" w14:textId="77777777" w:rsidR="00F96801" w:rsidRPr="00A42C4B" w:rsidRDefault="00F96801" w:rsidP="00F96801">
      <w:pPr>
        <w:spacing w:after="0" w:line="240" w:lineRule="auto"/>
        <w:jc w:val="center"/>
        <w:rPr>
          <w:rFonts w:ascii="Calibri Light" w:eastAsia="Times New Roman" w:hAnsi="Calibri Light" w:cs="Calibri Light"/>
          <w:lang w:eastAsia="pl-PL"/>
        </w:rPr>
      </w:pPr>
      <w:r w:rsidRPr="00A42C4B">
        <w:rPr>
          <w:rFonts w:ascii="Calibri Light" w:eastAsia="Times New Roman" w:hAnsi="Calibri Light" w:cs="Calibri Light"/>
          <w:b/>
          <w:bCs/>
          <w:lang w:eastAsia="pl-PL"/>
        </w:rPr>
        <w:t>Standardy ochrony małoletnich</w:t>
      </w:r>
    </w:p>
    <w:p w14:paraId="211650A6" w14:textId="77777777" w:rsidR="00F96801" w:rsidRPr="00A42C4B" w:rsidRDefault="00F96801" w:rsidP="00F96801">
      <w:pPr>
        <w:spacing w:after="0" w:line="276" w:lineRule="auto"/>
        <w:jc w:val="both"/>
        <w:rPr>
          <w:rFonts w:ascii="Calibri Light" w:eastAsia="Times New Roman" w:hAnsi="Calibri Light" w:cs="Calibri Light"/>
          <w:lang w:eastAsia="pl-PL"/>
        </w:rPr>
      </w:pPr>
      <w:r w:rsidRPr="00A42C4B">
        <w:rPr>
          <w:rFonts w:ascii="Calibri Light" w:eastAsia="Times New Roman" w:hAnsi="Calibri Light" w:cs="Calibri Light"/>
          <w:lang w:eastAsia="pl-PL"/>
        </w:rPr>
        <w:t xml:space="preserve">Zamawiający oświadcza, iż w placówce wprowadzono standardy ochrony małoletnich dostępne na stronie internetowej Centrum Zdrowia Dziecka i Rodziny im. Jana Pawła II w Sosnowcu sp. z o.o. </w:t>
      </w:r>
      <w:hyperlink r:id="rId13" w:history="1">
        <w:r w:rsidRPr="00A42C4B">
          <w:rPr>
            <w:rFonts w:ascii="Calibri Light" w:eastAsia="Times New Roman" w:hAnsi="Calibri Light" w:cs="Calibri Light"/>
            <w:lang w:eastAsia="pl-PL"/>
          </w:rPr>
          <w:t>https://www.czdir.pl/</w:t>
        </w:r>
      </w:hyperlink>
      <w:r w:rsidRPr="00A42C4B">
        <w:rPr>
          <w:rFonts w:ascii="Calibri Light" w:eastAsia="Times New Roman" w:hAnsi="Calibri Light" w:cs="Calibri Light"/>
          <w:lang w:eastAsia="pl-PL"/>
        </w:rPr>
        <w:t xml:space="preserve"> a Wykonawca zobowiązuje się do zapoznania się z nimi i ich przestrzegania podczas realizowanych dostaw/usług.</w:t>
      </w:r>
    </w:p>
    <w:p w14:paraId="7020B144" w14:textId="77777777" w:rsidR="00F96801" w:rsidRPr="00A42C4B" w:rsidRDefault="00F96801" w:rsidP="00F96801">
      <w:pPr>
        <w:spacing w:after="0" w:line="240" w:lineRule="auto"/>
        <w:jc w:val="center"/>
        <w:rPr>
          <w:rFonts w:ascii="Calibri Light" w:eastAsia="Times New Roman" w:hAnsi="Calibri Light" w:cs="Calibri Light"/>
          <w:b/>
          <w:bCs/>
          <w:lang w:eastAsia="pl-PL"/>
        </w:rPr>
      </w:pPr>
    </w:p>
    <w:p w14:paraId="313D6A0D" w14:textId="77777777" w:rsidR="00F96801" w:rsidRPr="00A42C4B" w:rsidRDefault="00F96801" w:rsidP="00F96801">
      <w:pPr>
        <w:spacing w:after="0" w:line="240" w:lineRule="auto"/>
        <w:jc w:val="center"/>
        <w:rPr>
          <w:rFonts w:ascii="Calibri Light" w:eastAsia="Times New Roman" w:hAnsi="Calibri Light" w:cs="Calibri Light"/>
          <w:b/>
          <w:bCs/>
          <w:lang w:eastAsia="pl-PL"/>
        </w:rPr>
      </w:pPr>
      <w:r w:rsidRPr="00A42C4B">
        <w:rPr>
          <w:rFonts w:ascii="Calibri Light" w:eastAsia="Times New Roman" w:hAnsi="Calibri Light" w:cs="Calibri Light"/>
          <w:b/>
          <w:bCs/>
          <w:lang w:eastAsia="pl-PL"/>
        </w:rPr>
        <w:t>§ 1</w:t>
      </w:r>
      <w:r>
        <w:rPr>
          <w:rFonts w:ascii="Calibri Light" w:eastAsia="Times New Roman" w:hAnsi="Calibri Light" w:cs="Calibri Light"/>
          <w:b/>
          <w:bCs/>
          <w:lang w:eastAsia="pl-PL"/>
        </w:rPr>
        <w:t>7</w:t>
      </w:r>
    </w:p>
    <w:p w14:paraId="1C1A4160" w14:textId="77777777" w:rsidR="00F96801" w:rsidRPr="00A42C4B" w:rsidRDefault="00F96801" w:rsidP="00F96801">
      <w:pPr>
        <w:spacing w:after="0" w:line="240" w:lineRule="auto"/>
        <w:jc w:val="center"/>
        <w:rPr>
          <w:rFonts w:ascii="Calibri Light" w:eastAsia="Times New Roman" w:hAnsi="Calibri Light" w:cs="Calibri Light"/>
          <w:b/>
          <w:bCs/>
          <w:lang w:eastAsia="pl-PL"/>
        </w:rPr>
      </w:pPr>
      <w:r w:rsidRPr="00A42C4B">
        <w:rPr>
          <w:rFonts w:ascii="Calibri Light" w:eastAsia="Times New Roman" w:hAnsi="Calibri Light" w:cs="Calibri Light"/>
          <w:b/>
          <w:bCs/>
          <w:lang w:eastAsia="pl-PL"/>
        </w:rPr>
        <w:t>Ochrona sygnalistów</w:t>
      </w:r>
    </w:p>
    <w:p w14:paraId="364AD2BF" w14:textId="77777777" w:rsidR="00F96801" w:rsidRPr="00A42C4B" w:rsidRDefault="00F96801" w:rsidP="00F96801">
      <w:pPr>
        <w:spacing w:after="0" w:line="276" w:lineRule="auto"/>
        <w:jc w:val="both"/>
        <w:rPr>
          <w:rFonts w:ascii="Calibri Light" w:eastAsia="Times New Roman" w:hAnsi="Calibri Light" w:cs="Calibri Light"/>
          <w:lang w:eastAsia="pl-PL"/>
        </w:rPr>
      </w:pPr>
      <w:r w:rsidRPr="00A42C4B">
        <w:rPr>
          <w:rFonts w:ascii="Calibri Light" w:eastAsia="Times New Roman" w:hAnsi="Calibri Light" w:cs="Calibri Light"/>
          <w:lang w:eastAsia="pl-PL"/>
        </w:rPr>
        <w:t xml:space="preserve">Na podstawie Dyrektywy Parlamentu Europejskiego i Rady (UE) 2019/937 z dnia 23 października 2019 r. w sprawie ochrony osób zgłaszających naruszenia prawa Unii Europejskiej oraz art. 24 ust. 6 ustawy z dnia 14 czerwca 2024 r.  o ochronie sygnalistów, Zamawiający oświadcza, iż posiada wdrożoną procedurę zgłaszania nieprawidłowości. Procedura dostępna jest na stronie internetowej Centrum Zdrowia Dziecka i Rodziny im. Jana Pawła II w Sosnowcu sp. z o.o. </w:t>
      </w:r>
      <w:hyperlink r:id="rId14" w:history="1">
        <w:r w:rsidRPr="00A42C4B">
          <w:rPr>
            <w:rFonts w:ascii="Calibri Light" w:eastAsia="Times New Roman" w:hAnsi="Calibri Light" w:cs="Calibri Light"/>
            <w:lang w:eastAsia="pl-PL"/>
          </w:rPr>
          <w:t>https://www.czdir.pl/</w:t>
        </w:r>
      </w:hyperlink>
      <w:r w:rsidRPr="00A42C4B">
        <w:rPr>
          <w:rFonts w:ascii="Calibri Light" w:eastAsia="Times New Roman" w:hAnsi="Calibri Light" w:cs="Calibri Light"/>
          <w:b/>
          <w:bCs/>
          <w:lang w:eastAsia="pl-PL"/>
        </w:rPr>
        <w:t xml:space="preserve">  </w:t>
      </w:r>
    </w:p>
    <w:p w14:paraId="6F83BF2D" w14:textId="77777777" w:rsidR="00F96801" w:rsidRDefault="00F96801" w:rsidP="00F96801">
      <w:pPr>
        <w:spacing w:after="0" w:line="240" w:lineRule="auto"/>
        <w:jc w:val="center"/>
        <w:rPr>
          <w:rFonts w:ascii="Calibri Light" w:eastAsia="Times New Roman" w:hAnsi="Calibri Light" w:cs="Calibri Light"/>
          <w:b/>
          <w:bCs/>
          <w:lang w:eastAsia="pl-PL"/>
        </w:rPr>
      </w:pPr>
    </w:p>
    <w:p w14:paraId="2C4A20BA" w14:textId="77777777" w:rsidR="00F96801" w:rsidRDefault="00F96801" w:rsidP="00F96801">
      <w:pPr>
        <w:spacing w:after="0" w:line="240"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 18</w:t>
      </w:r>
    </w:p>
    <w:p w14:paraId="32D65151" w14:textId="77777777" w:rsidR="00F96801" w:rsidRDefault="00F96801" w:rsidP="00F96801">
      <w:pPr>
        <w:spacing w:after="0" w:line="240"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Postanowienia końcowe</w:t>
      </w:r>
    </w:p>
    <w:p w14:paraId="439D0FE3" w14:textId="77777777" w:rsidR="00815A1F" w:rsidRPr="00815A1F" w:rsidRDefault="00815A1F" w:rsidP="00044CF0">
      <w:pPr>
        <w:widowControl w:val="0"/>
        <w:numPr>
          <w:ilvl w:val="0"/>
          <w:numId w:val="9"/>
        </w:numPr>
        <w:tabs>
          <w:tab w:val="left" w:pos="426"/>
          <w:tab w:val="left" w:pos="3960"/>
        </w:tabs>
        <w:suppressAutoHyphens/>
        <w:autoSpaceDE w:val="0"/>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Zamawiający nie wyraża zgody na przeniesienie wierzytelności wynikających z umowy na osoby trzecie.</w:t>
      </w:r>
    </w:p>
    <w:p w14:paraId="7B774B9B" w14:textId="77777777" w:rsidR="00815A1F" w:rsidRPr="00815A1F" w:rsidRDefault="00815A1F" w:rsidP="00044CF0">
      <w:pPr>
        <w:widowControl w:val="0"/>
        <w:numPr>
          <w:ilvl w:val="0"/>
          <w:numId w:val="9"/>
        </w:numPr>
        <w:tabs>
          <w:tab w:val="left" w:pos="426"/>
          <w:tab w:val="left" w:pos="3960"/>
        </w:tabs>
        <w:suppressAutoHyphens/>
        <w:autoSpaceDE w:val="0"/>
        <w:spacing w:after="0" w:line="240" w:lineRule="auto"/>
        <w:jc w:val="both"/>
        <w:rPr>
          <w:rFonts w:ascii="Calibri Light" w:eastAsia="Times New Roman" w:hAnsi="Calibri Light" w:cs="Calibri Light"/>
          <w:lang w:eastAsia="pl-PL"/>
        </w:rPr>
      </w:pPr>
      <w:bookmarkStart w:id="27" w:name="_Hlk67386865"/>
      <w:r w:rsidRPr="00815A1F">
        <w:rPr>
          <w:rFonts w:ascii="Calibri Light" w:eastAsia="Times New Roman" w:hAnsi="Calibri Light" w:cs="Calibri Light"/>
          <w:lang w:eastAsia="pl-PL"/>
        </w:rPr>
        <w:t xml:space="preserve">Zamawiający nie wyraża zgody na dokonanie przez Wykonawcę cesji umowy, jej części. </w:t>
      </w:r>
    </w:p>
    <w:bookmarkEnd w:id="27"/>
    <w:p w14:paraId="2A9C78D7" w14:textId="77777777" w:rsidR="00815A1F" w:rsidRPr="00815A1F" w:rsidRDefault="00815A1F" w:rsidP="00044CF0">
      <w:pPr>
        <w:widowControl w:val="0"/>
        <w:numPr>
          <w:ilvl w:val="0"/>
          <w:numId w:val="9"/>
        </w:numPr>
        <w:tabs>
          <w:tab w:val="left" w:pos="426"/>
          <w:tab w:val="left" w:pos="3960"/>
        </w:tabs>
        <w:suppressAutoHyphens/>
        <w:autoSpaceDE w:val="0"/>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Strony ustalają, że w sprawach nieuregulowanych w niniejszą umową będą miały zastosowanie przepisy prawa polskiego w szczególności Kodeks cywilny oraz przepisy ustawy Prawo zamówień publicznych.</w:t>
      </w:r>
    </w:p>
    <w:p w14:paraId="4FD48993" w14:textId="77777777" w:rsidR="00815A1F" w:rsidRPr="00815A1F" w:rsidRDefault="00815A1F" w:rsidP="006D3F2A">
      <w:pPr>
        <w:widowControl w:val="0"/>
        <w:numPr>
          <w:ilvl w:val="0"/>
          <w:numId w:val="9"/>
        </w:numPr>
        <w:tabs>
          <w:tab w:val="left" w:pos="851"/>
          <w:tab w:val="left" w:pos="3960"/>
        </w:tabs>
        <w:suppressAutoHyphens/>
        <w:autoSpaceDE w:val="0"/>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 xml:space="preserve">Ewentualne spory wynikłe na tle stosowania niniejszej umowy - Strony zobowiązują się </w:t>
      </w:r>
      <w:r w:rsidRPr="00815A1F">
        <w:rPr>
          <w:rFonts w:ascii="Calibri Light" w:eastAsia="Times New Roman" w:hAnsi="Calibri Light" w:cs="Calibri Light"/>
          <w:spacing w:val="-1"/>
          <w:lang w:eastAsia="pl-PL"/>
        </w:rPr>
        <w:t xml:space="preserve">załatwić </w:t>
      </w:r>
      <w:r w:rsidR="0014302D">
        <w:rPr>
          <w:rFonts w:ascii="Calibri Light" w:eastAsia="Times New Roman" w:hAnsi="Calibri Light" w:cs="Calibri Light"/>
          <w:spacing w:val="-1"/>
          <w:lang w:eastAsia="pl-PL"/>
        </w:rPr>
        <w:t xml:space="preserve">                  </w:t>
      </w:r>
      <w:r w:rsidRPr="00815A1F">
        <w:rPr>
          <w:rFonts w:ascii="Calibri Light" w:eastAsia="Times New Roman" w:hAnsi="Calibri Light" w:cs="Calibri Light"/>
          <w:spacing w:val="-1"/>
          <w:lang w:eastAsia="pl-PL"/>
        </w:rPr>
        <w:t xml:space="preserve">w drodze ugody, natomiast w przypadku jej nie osiągnięcia, poddać rozstrzygnięciu </w:t>
      </w:r>
      <w:r w:rsidRPr="00815A1F">
        <w:rPr>
          <w:rFonts w:ascii="Calibri Light" w:eastAsia="Times New Roman" w:hAnsi="Calibri Light" w:cs="Calibri Light"/>
          <w:lang w:eastAsia="pl-PL"/>
        </w:rPr>
        <w:t>sądowi właściwemu dla siedziby Zamawiającego.</w:t>
      </w:r>
    </w:p>
    <w:p w14:paraId="27AEB275" w14:textId="77777777" w:rsidR="00815A1F" w:rsidRPr="00815A1F" w:rsidRDefault="00815A1F" w:rsidP="006D3F2A">
      <w:pPr>
        <w:widowControl w:val="0"/>
        <w:numPr>
          <w:ilvl w:val="0"/>
          <w:numId w:val="9"/>
        </w:numPr>
        <w:tabs>
          <w:tab w:val="left" w:pos="0"/>
          <w:tab w:val="left" w:pos="3960"/>
        </w:tabs>
        <w:suppressAutoHyphens/>
        <w:autoSpaceDE w:val="0"/>
        <w:spacing w:after="0" w:line="240" w:lineRule="auto"/>
        <w:jc w:val="both"/>
        <w:rPr>
          <w:rFonts w:ascii="Calibri Light" w:eastAsia="Times New Roman" w:hAnsi="Calibri Light" w:cs="Calibri Light"/>
          <w:lang w:eastAsia="pl-PL"/>
        </w:rPr>
      </w:pPr>
      <w:bookmarkStart w:id="28" w:name="_Hlk67258935"/>
      <w:r w:rsidRPr="00815A1F">
        <w:rPr>
          <w:rFonts w:ascii="Calibri Light" w:eastAsia="Times New Roman" w:hAnsi="Calibri Light" w:cs="Calibri Light"/>
          <w:lang w:eastAsia="pl-PL"/>
        </w:rPr>
        <w:t>Strony oświadczają, że podane adresy są aktualne i służą do wszelkiej korespondencji pomiędzy Stronami</w:t>
      </w:r>
    </w:p>
    <w:bookmarkEnd w:id="28"/>
    <w:p w14:paraId="7400F51D" w14:textId="77777777" w:rsidR="00815A1F" w:rsidRPr="00815A1F" w:rsidRDefault="00815A1F" w:rsidP="006D3F2A">
      <w:pPr>
        <w:widowControl w:val="0"/>
        <w:numPr>
          <w:ilvl w:val="0"/>
          <w:numId w:val="9"/>
        </w:numPr>
        <w:suppressAutoHyphens/>
        <w:autoSpaceDE w:val="0"/>
        <w:autoSpaceDN w:val="0"/>
        <w:adjustRightInd w:val="0"/>
        <w:spacing w:after="0" w:line="240" w:lineRule="auto"/>
        <w:ind w:left="426" w:hanging="426"/>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lastRenderedPageBreak/>
        <w:t>Strony zobowiązane są do informowania o zmianie swych adresów. Doręczenie korespondencji pod wskazany adres uznają za skuteczne, niezależne od rzeczywistego odebrania korespondencji.</w:t>
      </w:r>
    </w:p>
    <w:p w14:paraId="63C845BB" w14:textId="77777777" w:rsidR="00815A1F" w:rsidRPr="00815A1F" w:rsidRDefault="00815A1F" w:rsidP="00044CF0">
      <w:pPr>
        <w:widowControl w:val="0"/>
        <w:numPr>
          <w:ilvl w:val="0"/>
          <w:numId w:val="9"/>
        </w:numPr>
        <w:tabs>
          <w:tab w:val="left" w:pos="426"/>
          <w:tab w:val="left" w:pos="3960"/>
        </w:tabs>
        <w:suppressAutoHyphens/>
        <w:autoSpaceDE w:val="0"/>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Umowę sporządzono w dwóch jednobrzmiących egzemplarzach, po jednym dla każdej ze Stron.</w:t>
      </w:r>
    </w:p>
    <w:p w14:paraId="1527FBDD" w14:textId="77777777" w:rsidR="00815A1F" w:rsidRPr="00815A1F" w:rsidRDefault="00815A1F" w:rsidP="00815A1F">
      <w:pPr>
        <w:spacing w:after="0" w:line="240" w:lineRule="auto"/>
        <w:jc w:val="both"/>
        <w:rPr>
          <w:rFonts w:ascii="Calibri Light" w:eastAsia="Times New Roman" w:hAnsi="Calibri Light" w:cs="Calibri Light"/>
          <w:lang w:eastAsia="pl-PL"/>
        </w:rPr>
      </w:pPr>
    </w:p>
    <w:p w14:paraId="39F61A76" w14:textId="77777777" w:rsidR="00815A1F" w:rsidRDefault="00815A1F" w:rsidP="00815A1F">
      <w:pPr>
        <w:spacing w:after="0" w:line="240" w:lineRule="auto"/>
        <w:jc w:val="both"/>
        <w:rPr>
          <w:rFonts w:ascii="Calibri Light" w:eastAsia="Times New Roman" w:hAnsi="Calibri Light" w:cs="Calibri Light"/>
          <w:lang w:eastAsia="pl-PL"/>
        </w:rPr>
      </w:pPr>
    </w:p>
    <w:p w14:paraId="3161FE27" w14:textId="77777777" w:rsidR="00F83897" w:rsidRPr="00815A1F" w:rsidRDefault="00F83897" w:rsidP="00815A1F">
      <w:pPr>
        <w:spacing w:after="0" w:line="240" w:lineRule="auto"/>
        <w:jc w:val="both"/>
        <w:rPr>
          <w:rFonts w:ascii="Calibri Light" w:eastAsia="Times New Roman" w:hAnsi="Calibri Light" w:cs="Calibri Light"/>
          <w:lang w:eastAsia="pl-PL"/>
        </w:rPr>
      </w:pPr>
    </w:p>
    <w:p w14:paraId="175FFD7B" w14:textId="77777777" w:rsidR="002A4571" w:rsidRDefault="002A4571" w:rsidP="00815A1F">
      <w:pPr>
        <w:spacing w:after="0" w:line="240" w:lineRule="auto"/>
        <w:jc w:val="both"/>
        <w:rPr>
          <w:rFonts w:ascii="Calibri Light" w:eastAsia="Times New Roman" w:hAnsi="Calibri Light" w:cs="Calibri Light"/>
          <w:lang w:eastAsia="pl-PL"/>
        </w:rPr>
      </w:pPr>
    </w:p>
    <w:p w14:paraId="588C0CF5" w14:textId="77777777" w:rsidR="002D222B" w:rsidRDefault="002D222B" w:rsidP="00815A1F">
      <w:pPr>
        <w:spacing w:after="0" w:line="240" w:lineRule="auto"/>
        <w:jc w:val="both"/>
        <w:rPr>
          <w:rFonts w:ascii="Calibri Light" w:eastAsia="Times New Roman" w:hAnsi="Calibri Light" w:cs="Calibri Light"/>
          <w:lang w:eastAsia="pl-PL"/>
        </w:rPr>
      </w:pPr>
    </w:p>
    <w:p w14:paraId="0FD9F277" w14:textId="77777777" w:rsidR="002D222B" w:rsidRPr="00815A1F" w:rsidRDefault="002D222B" w:rsidP="00815A1F">
      <w:pPr>
        <w:spacing w:after="0" w:line="240" w:lineRule="auto"/>
        <w:jc w:val="both"/>
        <w:rPr>
          <w:rFonts w:ascii="Calibri Light" w:eastAsia="Times New Roman" w:hAnsi="Calibri Light" w:cs="Calibri Light"/>
          <w:lang w:eastAsia="pl-PL"/>
        </w:rPr>
      </w:pPr>
    </w:p>
    <w:p w14:paraId="37378271" w14:textId="77777777" w:rsidR="00815A1F" w:rsidRPr="00815A1F" w:rsidRDefault="00815A1F" w:rsidP="0014302D">
      <w:pPr>
        <w:spacing w:after="0" w:line="240" w:lineRule="auto"/>
        <w:ind w:firstLine="480"/>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w:t>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t xml:space="preserve">      ……………………………….</w:t>
      </w:r>
    </w:p>
    <w:p w14:paraId="67940044" w14:textId="77777777" w:rsidR="00815A1F" w:rsidRPr="00815A1F" w:rsidRDefault="00815A1F" w:rsidP="00815A1F">
      <w:pPr>
        <w:spacing w:after="0" w:line="240" w:lineRule="auto"/>
        <w:jc w:val="both"/>
        <w:rPr>
          <w:rFonts w:ascii="Calibri Light" w:eastAsia="Times New Roman" w:hAnsi="Calibri Light" w:cs="Calibri Light"/>
          <w:lang w:eastAsia="pl-PL"/>
        </w:rPr>
      </w:pPr>
      <w:r w:rsidRPr="00815A1F">
        <w:rPr>
          <w:rFonts w:ascii="Calibri Light" w:eastAsia="Times New Roman" w:hAnsi="Calibri Light" w:cs="Calibri Light"/>
          <w:lang w:eastAsia="pl-PL"/>
        </w:rPr>
        <w:t xml:space="preserve">       </w:t>
      </w:r>
      <w:r w:rsidR="0014302D">
        <w:rPr>
          <w:rFonts w:ascii="Calibri Light" w:eastAsia="Times New Roman" w:hAnsi="Calibri Light" w:cs="Calibri Light"/>
          <w:lang w:eastAsia="pl-PL"/>
        </w:rPr>
        <w:tab/>
      </w:r>
      <w:r w:rsidRPr="00815A1F">
        <w:rPr>
          <w:rFonts w:ascii="Calibri Light" w:eastAsia="Times New Roman" w:hAnsi="Calibri Light" w:cs="Calibri Light"/>
          <w:lang w:eastAsia="pl-PL"/>
        </w:rPr>
        <w:t xml:space="preserve"> WYKONAWCA</w:t>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t xml:space="preserve">                        </w:t>
      </w:r>
      <w:r w:rsidRPr="00815A1F">
        <w:rPr>
          <w:rFonts w:ascii="Calibri Light" w:eastAsia="Times New Roman" w:hAnsi="Calibri Light" w:cs="Calibri Light"/>
          <w:lang w:eastAsia="pl-PL"/>
        </w:rPr>
        <w:tab/>
      </w:r>
      <w:r w:rsidRPr="00815A1F">
        <w:rPr>
          <w:rFonts w:ascii="Calibri Light" w:eastAsia="Times New Roman" w:hAnsi="Calibri Light" w:cs="Calibri Light"/>
          <w:lang w:eastAsia="pl-PL"/>
        </w:rPr>
        <w:tab/>
      </w:r>
      <w:r w:rsidR="0014302D">
        <w:rPr>
          <w:rFonts w:ascii="Calibri Light" w:eastAsia="Times New Roman" w:hAnsi="Calibri Light" w:cs="Calibri Light"/>
          <w:lang w:eastAsia="pl-PL"/>
        </w:rPr>
        <w:t xml:space="preserve">           </w:t>
      </w:r>
      <w:r w:rsidRPr="00815A1F">
        <w:rPr>
          <w:rFonts w:ascii="Calibri Light" w:eastAsia="Times New Roman" w:hAnsi="Calibri Light" w:cs="Calibri Light"/>
          <w:lang w:eastAsia="pl-PL"/>
        </w:rPr>
        <w:t>ZAMAWIAJĄCY</w:t>
      </w:r>
    </w:p>
    <w:sectPr w:rsidR="00815A1F" w:rsidRPr="00815A1F" w:rsidSect="00815A1F">
      <w:footerReference w:type="default" r:id="rId15"/>
      <w:pgSz w:w="11906" w:h="16838"/>
      <w:pgMar w:top="1134"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Administracja" w:date="2025-04-17T09:02:00Z" w:initials="SO">
    <w:p w14:paraId="279A1E20" w14:textId="77777777" w:rsidR="00CF49E2" w:rsidRDefault="00CF49E2" w:rsidP="00CF49E2">
      <w:pPr>
        <w:pStyle w:val="Tekstkomentarza"/>
      </w:pPr>
      <w:r>
        <w:rPr>
          <w:rStyle w:val="Odwoaniedokomentarza"/>
        </w:rPr>
        <w:annotationRef/>
      </w:r>
      <w:r>
        <w:t>Sytuacja wyjątkowa z uwagi na czas realizacji zamówienia Import docelowy</w:t>
      </w:r>
    </w:p>
  </w:comment>
  <w:comment w:id="24" w:author="Administracja" w:date="2025-04-17T14:22:00Z" w:initials="SO">
    <w:p w14:paraId="1F92C740" w14:textId="77777777" w:rsidR="00410C04" w:rsidRDefault="00410C04" w:rsidP="00410C04">
      <w:pPr>
        <w:pStyle w:val="Tekstkomentarza"/>
      </w:pPr>
      <w:r>
        <w:rPr>
          <w:rStyle w:val="Odwoaniedokomentarza"/>
        </w:rPr>
        <w:annotationRef/>
      </w:r>
      <w:r>
        <w:t>Propozycja wykreślenia import docelowy dostawa tygodni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9A1E20" w15:done="0"/>
  <w15:commentEx w15:paraId="1F92C7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8852D0" w16cex:dateUtc="2025-04-17T07:02:00Z"/>
  <w16cex:commentExtensible w16cex:durableId="61157BB5" w16cex:dateUtc="2025-04-17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9A1E20" w16cid:durableId="5D8852D0"/>
  <w16cid:commentId w16cid:paraId="1F92C740" w16cid:durableId="61157B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0E77E" w14:textId="77777777" w:rsidR="000E78A6" w:rsidRDefault="000E78A6" w:rsidP="0014302D">
      <w:pPr>
        <w:spacing w:after="0" w:line="240" w:lineRule="auto"/>
      </w:pPr>
      <w:r>
        <w:separator/>
      </w:r>
    </w:p>
  </w:endnote>
  <w:endnote w:type="continuationSeparator" w:id="0">
    <w:p w14:paraId="1CFA0631" w14:textId="77777777" w:rsidR="000E78A6" w:rsidRDefault="000E78A6" w:rsidP="0014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000533"/>
      <w:docPartObj>
        <w:docPartGallery w:val="Page Numbers (Bottom of Page)"/>
        <w:docPartUnique/>
      </w:docPartObj>
    </w:sdtPr>
    <w:sdtEndPr>
      <w:rPr>
        <w:rFonts w:asciiTheme="majorHAnsi" w:hAnsiTheme="majorHAnsi" w:cstheme="majorHAnsi"/>
        <w:b w:val="0"/>
        <w:bCs w:val="0"/>
      </w:rPr>
    </w:sdtEndPr>
    <w:sdtContent>
      <w:p w14:paraId="3DE611A2" w14:textId="77777777" w:rsidR="0014302D" w:rsidRPr="0014302D" w:rsidRDefault="00B93961">
        <w:pPr>
          <w:pStyle w:val="Stopka"/>
          <w:jc w:val="right"/>
          <w:rPr>
            <w:rFonts w:asciiTheme="majorHAnsi" w:hAnsiTheme="majorHAnsi" w:cstheme="majorHAnsi"/>
            <w:b w:val="0"/>
            <w:bCs w:val="0"/>
          </w:rPr>
        </w:pPr>
        <w:r w:rsidRPr="0014302D">
          <w:rPr>
            <w:rFonts w:asciiTheme="majorHAnsi" w:hAnsiTheme="majorHAnsi" w:cstheme="majorHAnsi"/>
            <w:b w:val="0"/>
            <w:bCs w:val="0"/>
            <w:sz w:val="18"/>
            <w:szCs w:val="18"/>
          </w:rPr>
          <w:fldChar w:fldCharType="begin"/>
        </w:r>
        <w:r w:rsidR="0014302D" w:rsidRPr="0014302D">
          <w:rPr>
            <w:rFonts w:asciiTheme="majorHAnsi" w:hAnsiTheme="majorHAnsi" w:cstheme="majorHAnsi"/>
            <w:b w:val="0"/>
            <w:bCs w:val="0"/>
            <w:sz w:val="18"/>
            <w:szCs w:val="18"/>
          </w:rPr>
          <w:instrText>PAGE   \* MERGEFORMAT</w:instrText>
        </w:r>
        <w:r w:rsidRPr="0014302D">
          <w:rPr>
            <w:rFonts w:asciiTheme="majorHAnsi" w:hAnsiTheme="majorHAnsi" w:cstheme="majorHAnsi"/>
            <w:b w:val="0"/>
            <w:bCs w:val="0"/>
            <w:sz w:val="18"/>
            <w:szCs w:val="18"/>
          </w:rPr>
          <w:fldChar w:fldCharType="separate"/>
        </w:r>
        <w:r w:rsidR="00630CF7">
          <w:rPr>
            <w:rFonts w:asciiTheme="majorHAnsi" w:hAnsiTheme="majorHAnsi" w:cstheme="majorHAnsi"/>
            <w:b w:val="0"/>
            <w:bCs w:val="0"/>
            <w:noProof/>
            <w:sz w:val="18"/>
            <w:szCs w:val="18"/>
          </w:rPr>
          <w:t>10</w:t>
        </w:r>
        <w:r w:rsidRPr="0014302D">
          <w:rPr>
            <w:rFonts w:asciiTheme="majorHAnsi" w:hAnsiTheme="majorHAnsi" w:cstheme="majorHAnsi"/>
            <w:b w:val="0"/>
            <w:bCs w:val="0"/>
            <w:sz w:val="18"/>
            <w:szCs w:val="18"/>
          </w:rPr>
          <w:fldChar w:fldCharType="end"/>
        </w:r>
      </w:p>
    </w:sdtContent>
  </w:sdt>
  <w:p w14:paraId="3E3F5BA1" w14:textId="77777777" w:rsidR="0014302D" w:rsidRDefault="001430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7B49F" w14:textId="77777777" w:rsidR="000E78A6" w:rsidRDefault="000E78A6" w:rsidP="0014302D">
      <w:pPr>
        <w:spacing w:after="0" w:line="240" w:lineRule="auto"/>
      </w:pPr>
      <w:r>
        <w:separator/>
      </w:r>
    </w:p>
  </w:footnote>
  <w:footnote w:type="continuationSeparator" w:id="0">
    <w:p w14:paraId="32EB2DB5" w14:textId="77777777" w:rsidR="000E78A6" w:rsidRDefault="000E78A6" w:rsidP="00143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BA8CFC00"/>
    <w:name w:val="WW8Num3"/>
    <w:lvl w:ilvl="0">
      <w:start w:val="1"/>
      <w:numFmt w:val="decimal"/>
      <w:lvlText w:val="%1."/>
      <w:lvlJc w:val="left"/>
      <w:pPr>
        <w:tabs>
          <w:tab w:val="num" w:pos="0"/>
        </w:tabs>
        <w:ind w:left="0" w:firstLine="0"/>
      </w:pPr>
      <w:rPr>
        <w:rFonts w:ascii="Calibri Light" w:eastAsia="Times New Roman" w:hAnsi="Calibri Light" w:cs="Calibri Light" w:hint="default"/>
      </w:rPr>
    </w:lvl>
    <w:lvl w:ilvl="1">
      <w:start w:val="4"/>
      <w:numFmt w:val="decimal"/>
      <w:isLgl/>
      <w:lvlText w:val="%1.%2."/>
      <w:lvlJc w:val="left"/>
      <w:pPr>
        <w:ind w:left="1275" w:hanging="570"/>
      </w:pPr>
      <w:rPr>
        <w:rFonts w:hint="default"/>
      </w:rPr>
    </w:lvl>
    <w:lvl w:ilvl="2">
      <w:start w:val="1"/>
      <w:numFmt w:val="decimal"/>
      <w:isLgl/>
      <w:lvlText w:val="%1.%2.%3."/>
      <w:lvlJc w:val="left"/>
      <w:pPr>
        <w:ind w:left="2130" w:hanging="720"/>
      </w:pPr>
      <w:rPr>
        <w:rFonts w:hint="default"/>
      </w:rPr>
    </w:lvl>
    <w:lvl w:ilvl="3">
      <w:start w:val="1"/>
      <w:numFmt w:val="decimal"/>
      <w:isLgl/>
      <w:lvlText w:val="%4."/>
      <w:lvlJc w:val="left"/>
      <w:pPr>
        <w:ind w:left="2835" w:hanging="720"/>
      </w:pPr>
      <w:rPr>
        <w:rFonts w:ascii="Calibri Light" w:eastAsia="Times New Roman" w:hAnsi="Calibri Light" w:cs="Calibri Light"/>
      </w:rPr>
    </w:lvl>
    <w:lvl w:ilvl="4">
      <w:start w:val="1"/>
      <w:numFmt w:val="decimal"/>
      <w:isLgl/>
      <w:lvlText w:val="%1.%2.%3.%4.%5."/>
      <w:lvlJc w:val="left"/>
      <w:pPr>
        <w:ind w:left="3900"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75" w:hanging="1440"/>
      </w:pPr>
      <w:rPr>
        <w:rFonts w:hint="default"/>
      </w:rPr>
    </w:lvl>
    <w:lvl w:ilvl="8">
      <w:start w:val="1"/>
      <w:numFmt w:val="decimal"/>
      <w:isLgl/>
      <w:lvlText w:val="%1.%2.%3.%4.%5.%6.%7.%8.%9."/>
      <w:lvlJc w:val="left"/>
      <w:pPr>
        <w:ind w:left="7440" w:hanging="1800"/>
      </w:pPr>
      <w:rPr>
        <w:rFonts w:hint="default"/>
      </w:rPr>
    </w:lvl>
  </w:abstractNum>
  <w:abstractNum w:abstractNumId="2" w15:restartNumberingAfterBreak="0">
    <w:nsid w:val="00000018"/>
    <w:multiLevelType w:val="singleLevel"/>
    <w:tmpl w:val="E18093B8"/>
    <w:name w:val="WW8Num40"/>
    <w:lvl w:ilvl="0">
      <w:start w:val="1"/>
      <w:numFmt w:val="decimal"/>
      <w:lvlText w:val="%1."/>
      <w:lvlJc w:val="left"/>
      <w:pPr>
        <w:ind w:left="720" w:hanging="360"/>
      </w:pPr>
      <w:rPr>
        <w:rFonts w:ascii="Calibri Light" w:eastAsia="Times New Roman" w:hAnsi="Calibri Light" w:cs="Calibri Light" w:hint="default"/>
        <w:b w:val="0"/>
        <w:sz w:val="22"/>
        <w:szCs w:val="22"/>
      </w:rPr>
    </w:lvl>
  </w:abstractNum>
  <w:abstractNum w:abstractNumId="3" w15:restartNumberingAfterBreak="0">
    <w:nsid w:val="0000001D"/>
    <w:multiLevelType w:val="multilevel"/>
    <w:tmpl w:val="4184B8BA"/>
    <w:name w:val="WW8Num29"/>
    <w:lvl w:ilvl="0">
      <w:start w:val="1"/>
      <w:numFmt w:val="lowerLetter"/>
      <w:lvlText w:val="%1)"/>
      <w:lvlJc w:val="left"/>
      <w:pPr>
        <w:tabs>
          <w:tab w:val="num" w:pos="708"/>
        </w:tabs>
        <w:ind w:left="371" w:hanging="360"/>
      </w:pPr>
      <w:rPr>
        <w:rFonts w:ascii="Times New Roman" w:hAnsi="Times New Roman" w:cs="Times New Roman" w:hint="default"/>
        <w:b w:val="0"/>
        <w:sz w:val="24"/>
        <w:szCs w:val="24"/>
        <w:shd w:val="clear" w:color="auto" w:fill="FFFFFF"/>
      </w:rPr>
    </w:lvl>
    <w:lvl w:ilvl="1">
      <w:start w:val="5"/>
      <w:numFmt w:val="decimal"/>
      <w:lvlText w:val="%2."/>
      <w:lvlJc w:val="left"/>
      <w:pPr>
        <w:tabs>
          <w:tab w:val="num" w:pos="708"/>
        </w:tabs>
        <w:ind w:left="1091" w:hanging="360"/>
      </w:pPr>
      <w:rPr>
        <w:rFonts w:ascii="Times New Roman" w:hAnsi="Times New Roman" w:cs="Times New Roman" w:hint="default"/>
        <w:b w:val="0"/>
        <w:sz w:val="24"/>
        <w:szCs w:val="24"/>
        <w:shd w:val="clear" w:color="auto" w:fill="FFFFFF"/>
      </w:rPr>
    </w:lvl>
    <w:lvl w:ilvl="2">
      <w:start w:val="1"/>
      <w:numFmt w:val="lowerRoman"/>
      <w:lvlText w:val="%3."/>
      <w:lvlJc w:val="right"/>
      <w:pPr>
        <w:tabs>
          <w:tab w:val="num" w:pos="1811"/>
        </w:tabs>
        <w:ind w:left="1811" w:hanging="180"/>
      </w:pPr>
    </w:lvl>
    <w:lvl w:ilvl="3">
      <w:start w:val="1"/>
      <w:numFmt w:val="decimal"/>
      <w:lvlText w:val="%4."/>
      <w:lvlJc w:val="left"/>
      <w:pPr>
        <w:tabs>
          <w:tab w:val="num" w:pos="2531"/>
        </w:tabs>
        <w:ind w:left="2531" w:hanging="360"/>
      </w:pPr>
      <w:rPr>
        <w:i w:val="0"/>
        <w:iCs w:val="0"/>
      </w:rPr>
    </w:lvl>
    <w:lvl w:ilvl="4">
      <w:start w:val="1"/>
      <w:numFmt w:val="lowerLetter"/>
      <w:lvlText w:val="%5."/>
      <w:lvlJc w:val="left"/>
      <w:pPr>
        <w:tabs>
          <w:tab w:val="num" w:pos="3251"/>
        </w:tabs>
        <w:ind w:left="3251" w:hanging="360"/>
      </w:pPr>
    </w:lvl>
    <w:lvl w:ilvl="5">
      <w:start w:val="1"/>
      <w:numFmt w:val="lowerRoman"/>
      <w:lvlText w:val="%6."/>
      <w:lvlJc w:val="right"/>
      <w:pPr>
        <w:tabs>
          <w:tab w:val="num" w:pos="3971"/>
        </w:tabs>
        <w:ind w:left="3971" w:hanging="180"/>
      </w:pPr>
    </w:lvl>
    <w:lvl w:ilvl="6">
      <w:start w:val="1"/>
      <w:numFmt w:val="decimal"/>
      <w:lvlText w:val="%7."/>
      <w:lvlJc w:val="left"/>
      <w:pPr>
        <w:tabs>
          <w:tab w:val="num" w:pos="4691"/>
        </w:tabs>
        <w:ind w:left="4691" w:hanging="360"/>
      </w:pPr>
    </w:lvl>
    <w:lvl w:ilvl="7">
      <w:start w:val="1"/>
      <w:numFmt w:val="lowerLetter"/>
      <w:lvlText w:val="%8."/>
      <w:lvlJc w:val="left"/>
      <w:pPr>
        <w:tabs>
          <w:tab w:val="num" w:pos="5411"/>
        </w:tabs>
        <w:ind w:left="5411" w:hanging="360"/>
      </w:pPr>
    </w:lvl>
    <w:lvl w:ilvl="8">
      <w:start w:val="1"/>
      <w:numFmt w:val="lowerRoman"/>
      <w:lvlText w:val="%9."/>
      <w:lvlJc w:val="right"/>
      <w:pPr>
        <w:tabs>
          <w:tab w:val="num" w:pos="6131"/>
        </w:tabs>
        <w:ind w:left="6131" w:hanging="180"/>
      </w:pPr>
    </w:lvl>
  </w:abstractNum>
  <w:abstractNum w:abstractNumId="4" w15:restartNumberingAfterBreak="0">
    <w:nsid w:val="00000038"/>
    <w:multiLevelType w:val="multilevel"/>
    <w:tmpl w:val="00000038"/>
    <w:name w:val="WW8Num56"/>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2131C2"/>
    <w:multiLevelType w:val="hybridMultilevel"/>
    <w:tmpl w:val="2CCE4D24"/>
    <w:lvl w:ilvl="0" w:tplc="63807E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04C2066"/>
    <w:multiLevelType w:val="hybridMultilevel"/>
    <w:tmpl w:val="015EDD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C838B3"/>
    <w:multiLevelType w:val="multilevel"/>
    <w:tmpl w:val="AF862B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4376C46"/>
    <w:multiLevelType w:val="hybridMultilevel"/>
    <w:tmpl w:val="31D04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4E43F0"/>
    <w:multiLevelType w:val="multilevel"/>
    <w:tmpl w:val="6F9AE542"/>
    <w:lvl w:ilvl="0">
      <w:start w:val="1"/>
      <w:numFmt w:val="decimal"/>
      <w:lvlText w:val="%1."/>
      <w:lvlJc w:val="left"/>
      <w:pPr>
        <w:ind w:left="720" w:hanging="360"/>
      </w:pPr>
    </w:lvl>
    <w:lvl w:ilvl="1">
      <w:start w:val="3"/>
      <w:numFmt w:val="decimal"/>
      <w:isLgl/>
      <w:lvlText w:val="%1.%2."/>
      <w:lvlJc w:val="left"/>
      <w:pPr>
        <w:ind w:left="720" w:hanging="36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6613D6"/>
    <w:multiLevelType w:val="multilevel"/>
    <w:tmpl w:val="6D6066F8"/>
    <w:lvl w:ilvl="0">
      <w:start w:val="1"/>
      <w:numFmt w:val="decimal"/>
      <w:lvlText w:val="%1."/>
      <w:lvlJc w:val="left"/>
      <w:pPr>
        <w:ind w:left="720" w:hanging="360"/>
      </w:p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11B04369"/>
    <w:multiLevelType w:val="hybridMultilevel"/>
    <w:tmpl w:val="CD18CB6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8AD4F42"/>
    <w:multiLevelType w:val="multilevel"/>
    <w:tmpl w:val="D904FA28"/>
    <w:lvl w:ilvl="0">
      <w:start w:val="2"/>
      <w:numFmt w:val="decimal"/>
      <w:lvlText w:val="%1."/>
      <w:lvlJc w:val="left"/>
      <w:pPr>
        <w:ind w:left="720" w:hanging="360"/>
      </w:pPr>
      <w:rPr>
        <w:rFonts w:hint="default"/>
        <w:b w:val="0"/>
      </w:rPr>
    </w:lvl>
    <w:lvl w:ilvl="1">
      <w:start w:val="1"/>
      <w:numFmt w:val="decimal"/>
      <w:isLgl/>
      <w:lvlText w:val="%1.%2."/>
      <w:lvlJc w:val="left"/>
      <w:pPr>
        <w:ind w:left="786" w:hanging="360"/>
      </w:pPr>
      <w:rPr>
        <w:rFonts w:ascii="Calibri Light" w:hAnsi="Calibri Light" w:cs="Calibri Light" w:hint="default"/>
        <w:i w:val="0"/>
        <w:iCs w:val="0"/>
        <w:sz w:val="22"/>
        <w:szCs w:val="22"/>
      </w:rPr>
    </w:lvl>
    <w:lvl w:ilvl="2">
      <w:start w:val="1"/>
      <w:numFmt w:val="decimal"/>
      <w:isLgl/>
      <w:lvlText w:val="%1.%2.%3."/>
      <w:lvlJc w:val="left"/>
      <w:pPr>
        <w:ind w:left="1212" w:hanging="720"/>
      </w:pPr>
      <w:rPr>
        <w:rFonts w:ascii="Calibri Light" w:hAnsi="Calibri Light" w:cs="Calibri Light" w:hint="default"/>
        <w:i w:val="0"/>
        <w:iCs w:val="0"/>
        <w:sz w:val="22"/>
        <w:szCs w:val="22"/>
        <w:lang w:val="pl-PL"/>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21CD63E5"/>
    <w:multiLevelType w:val="multilevel"/>
    <w:tmpl w:val="3676BD1E"/>
    <w:lvl w:ilvl="0">
      <w:start w:val="51"/>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25D0955"/>
    <w:multiLevelType w:val="multilevel"/>
    <w:tmpl w:val="48F65BFC"/>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15:restartNumberingAfterBreak="0">
    <w:nsid w:val="2C94668F"/>
    <w:multiLevelType w:val="hybridMultilevel"/>
    <w:tmpl w:val="17AEF6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CD5352A"/>
    <w:multiLevelType w:val="hybridMultilevel"/>
    <w:tmpl w:val="D076FE4C"/>
    <w:lvl w:ilvl="0" w:tplc="9F502C8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F9E6A1B"/>
    <w:multiLevelType w:val="multilevel"/>
    <w:tmpl w:val="FC04D80A"/>
    <w:styleLink w:val="StylPunktowaneCourierNewZlewej063cmWysunicie063"/>
    <w:lvl w:ilvl="0">
      <w:start w:val="1"/>
      <w:numFmt w:val="bullet"/>
      <w:lvlText w:val=""/>
      <w:lvlJc w:val="left"/>
      <w:pPr>
        <w:tabs>
          <w:tab w:val="num" w:pos="720"/>
        </w:tabs>
        <w:ind w:left="720" w:hanging="360"/>
      </w:pPr>
      <w:rPr>
        <w:rFonts w:ascii="Symbol" w:hAnsi="Symbol" w:hint="default"/>
        <w:color w:val="auto"/>
        <w:sz w:val="22"/>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109C3"/>
    <w:multiLevelType w:val="multilevel"/>
    <w:tmpl w:val="296A4ADA"/>
    <w:lvl w:ilvl="0">
      <w:start w:val="3"/>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4E1F2E"/>
    <w:multiLevelType w:val="hybridMultilevel"/>
    <w:tmpl w:val="C7F476F8"/>
    <w:name w:val="WW8Num40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72B376E"/>
    <w:multiLevelType w:val="hybridMultilevel"/>
    <w:tmpl w:val="191ED212"/>
    <w:lvl w:ilvl="0" w:tplc="DF683AE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3B1784"/>
    <w:multiLevelType w:val="multilevel"/>
    <w:tmpl w:val="24821CB4"/>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422964"/>
    <w:multiLevelType w:val="hybridMultilevel"/>
    <w:tmpl w:val="2C423D4A"/>
    <w:lvl w:ilvl="0" w:tplc="319EDD50">
      <w:start w:val="1"/>
      <w:numFmt w:val="ordinal"/>
      <w:lvlText w:val="2.1.%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C472FA0"/>
    <w:multiLevelType w:val="multilevel"/>
    <w:tmpl w:val="7C0A1A94"/>
    <w:lvl w:ilvl="0">
      <w:start w:val="1"/>
      <w:numFmt w:val="decimal"/>
      <w:lvlText w:val="%1."/>
      <w:lvlJc w:val="left"/>
      <w:pPr>
        <w:tabs>
          <w:tab w:val="num" w:pos="0"/>
        </w:tabs>
        <w:ind w:left="720" w:hanging="360"/>
      </w:pPr>
    </w:lvl>
    <w:lvl w:ilvl="1">
      <w:start w:val="4"/>
      <w:numFmt w:val="decimal"/>
      <w:lvlText w:val="%1.%2."/>
      <w:lvlJc w:val="left"/>
      <w:pPr>
        <w:tabs>
          <w:tab w:val="num" w:pos="0"/>
        </w:tabs>
        <w:ind w:left="720" w:hanging="360"/>
      </w:pPr>
      <w:rPr>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4" w15:restartNumberingAfterBreak="0">
    <w:nsid w:val="3FEE5004"/>
    <w:multiLevelType w:val="multilevel"/>
    <w:tmpl w:val="435A25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40F6706A"/>
    <w:multiLevelType w:val="hybridMultilevel"/>
    <w:tmpl w:val="421C9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C57E1"/>
    <w:multiLevelType w:val="hybridMultilevel"/>
    <w:tmpl w:val="1E224A0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44176C53"/>
    <w:multiLevelType w:val="hybridMultilevel"/>
    <w:tmpl w:val="A61AB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174F6B"/>
    <w:multiLevelType w:val="multilevel"/>
    <w:tmpl w:val="8080216C"/>
    <w:lvl w:ilvl="0">
      <w:start w:val="5"/>
      <w:numFmt w:val="decimal"/>
      <w:lvlText w:val="%1."/>
      <w:lvlJc w:val="left"/>
      <w:pPr>
        <w:tabs>
          <w:tab w:val="num" w:pos="708"/>
        </w:tabs>
        <w:ind w:left="2340" w:hanging="360"/>
      </w:pPr>
      <w:rPr>
        <w:rFonts w:hint="default"/>
        <w:b w:val="0"/>
        <w:i w:val="0"/>
      </w:rPr>
    </w:lvl>
    <w:lvl w:ilvl="1">
      <w:start w:val="1"/>
      <w:numFmt w:val="bullet"/>
      <w:lvlText w:val=""/>
      <w:lvlJc w:val="left"/>
      <w:pPr>
        <w:tabs>
          <w:tab w:val="num" w:pos="1440"/>
        </w:tabs>
        <w:ind w:left="1440" w:hanging="360"/>
      </w:pPr>
      <w:rPr>
        <w:rFonts w:ascii="Symbol" w:hAnsi="Symbol" w:cs="Symbol" w:hint="default"/>
        <w:b w:val="0"/>
        <w:i w:val="0"/>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4D2F4A9F"/>
    <w:multiLevelType w:val="hybridMultilevel"/>
    <w:tmpl w:val="0358A262"/>
    <w:lvl w:ilvl="0" w:tplc="04150001">
      <w:start w:val="1"/>
      <w:numFmt w:val="bullet"/>
      <w:lvlText w:val=""/>
      <w:lvlJc w:val="left"/>
      <w:pPr>
        <w:ind w:left="1429"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4E346BCF"/>
    <w:multiLevelType w:val="multilevel"/>
    <w:tmpl w:val="0360BE9E"/>
    <w:lvl w:ilvl="0">
      <w:start w:val="1"/>
      <w:numFmt w:val="decimal"/>
      <w:lvlText w:val="%1."/>
      <w:lvlJc w:val="left"/>
      <w:pPr>
        <w:ind w:left="720" w:hanging="360"/>
      </w:pPr>
    </w:lvl>
    <w:lvl w:ilvl="1">
      <w:start w:val="1"/>
      <w:numFmt w:val="decimal"/>
      <w:isLgl/>
      <w:lvlText w:val="%1.%2"/>
      <w:lvlJc w:val="left"/>
      <w:pPr>
        <w:ind w:left="996" w:hanging="57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1" w15:restartNumberingAfterBreak="0">
    <w:nsid w:val="513E7C23"/>
    <w:multiLevelType w:val="hybridMultilevel"/>
    <w:tmpl w:val="5D747D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3023DD0"/>
    <w:multiLevelType w:val="multilevel"/>
    <w:tmpl w:val="3EFA59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8878CA"/>
    <w:multiLevelType w:val="multilevel"/>
    <w:tmpl w:val="5744266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4C57F7"/>
    <w:multiLevelType w:val="multilevel"/>
    <w:tmpl w:val="408482B4"/>
    <w:lvl w:ilvl="0">
      <w:start w:val="15"/>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5C4B63D3"/>
    <w:multiLevelType w:val="multilevel"/>
    <w:tmpl w:val="A8A201CC"/>
    <w:lvl w:ilvl="0">
      <w:start w:val="1"/>
      <w:numFmt w:val="decimal"/>
      <w:lvlText w:val="%1."/>
      <w:lvlJc w:val="left"/>
      <w:pPr>
        <w:tabs>
          <w:tab w:val="num" w:pos="0"/>
        </w:tabs>
        <w:ind w:left="720" w:hanging="360"/>
      </w:pPr>
    </w:lvl>
    <w:lvl w:ilvl="1">
      <w:start w:val="1"/>
      <w:numFmt w:val="decimal"/>
      <w:lvlText w:val="%1.%2"/>
      <w:lvlJc w:val="left"/>
      <w:pPr>
        <w:tabs>
          <w:tab w:val="num" w:pos="0"/>
        </w:tabs>
        <w:ind w:left="996" w:hanging="57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328" w:hanging="1440"/>
      </w:pPr>
    </w:lvl>
  </w:abstractNum>
  <w:abstractNum w:abstractNumId="36" w15:restartNumberingAfterBreak="0">
    <w:nsid w:val="60AB3A7A"/>
    <w:multiLevelType w:val="multilevel"/>
    <w:tmpl w:val="275C5A4C"/>
    <w:lvl w:ilvl="0">
      <w:start w:val="1"/>
      <w:numFmt w:val="decimal"/>
      <w:lvlText w:val="%1."/>
      <w:lvlJc w:val="left"/>
      <w:pPr>
        <w:ind w:left="720" w:hanging="360"/>
      </w:pPr>
      <w:rPr>
        <w:rFonts w:ascii="Calibri Light" w:hAnsi="Calibri Ligh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52A48D8"/>
    <w:multiLevelType w:val="hybridMultilevel"/>
    <w:tmpl w:val="B6CAE910"/>
    <w:lvl w:ilvl="0" w:tplc="319EDD50">
      <w:start w:val="1"/>
      <w:numFmt w:val="ordinal"/>
      <w:lvlText w:val="2.1.%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7421F81"/>
    <w:multiLevelType w:val="hybridMultilevel"/>
    <w:tmpl w:val="9F668A68"/>
    <w:lvl w:ilvl="0" w:tplc="5062564E">
      <w:numFmt w:val="ordinal"/>
      <w:lvlText w:val="2.1.%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E804D6"/>
    <w:multiLevelType w:val="multilevel"/>
    <w:tmpl w:val="56624CF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A6E4FDE"/>
    <w:multiLevelType w:val="hybridMultilevel"/>
    <w:tmpl w:val="93E09FA8"/>
    <w:lvl w:ilvl="0" w:tplc="319EDD50">
      <w:start w:val="1"/>
      <w:numFmt w:val="ordinal"/>
      <w:lvlText w:val="2.1.%1"/>
      <w:lvlJc w:val="left"/>
      <w:pPr>
        <w:ind w:left="1146" w:hanging="360"/>
      </w:pPr>
      <w:rPr>
        <w:rFonts w:hint="default"/>
        <w:b w:val="0"/>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CD9003D"/>
    <w:multiLevelType w:val="multilevel"/>
    <w:tmpl w:val="D93C8DB6"/>
    <w:lvl w:ilvl="0">
      <w:start w:val="8"/>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Zero"/>
      <w:isLgl/>
      <w:lvlText w:val="%1.%2.%3"/>
      <w:lvlJc w:val="left"/>
      <w:pPr>
        <w:ind w:left="1212" w:hanging="720"/>
      </w:pPr>
      <w:rPr>
        <w:rFonts w:hint="default"/>
      </w:rPr>
    </w:lvl>
    <w:lvl w:ilvl="3">
      <w:start w:val="1"/>
      <w:numFmt w:val="decimalZero"/>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2" w15:restartNumberingAfterBreak="0">
    <w:nsid w:val="6E9B6E52"/>
    <w:multiLevelType w:val="hybridMultilevel"/>
    <w:tmpl w:val="F5DA596E"/>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0F070E9"/>
    <w:multiLevelType w:val="hybridMultilevel"/>
    <w:tmpl w:val="D3982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2991DB4"/>
    <w:multiLevelType w:val="multilevel"/>
    <w:tmpl w:val="0360BE9E"/>
    <w:lvl w:ilvl="0">
      <w:start w:val="1"/>
      <w:numFmt w:val="decimal"/>
      <w:lvlText w:val="%1."/>
      <w:lvlJc w:val="left"/>
      <w:pPr>
        <w:ind w:left="720" w:hanging="360"/>
      </w:pPr>
    </w:lvl>
    <w:lvl w:ilvl="1">
      <w:start w:val="1"/>
      <w:numFmt w:val="decimal"/>
      <w:isLgl/>
      <w:lvlText w:val="%1.%2"/>
      <w:lvlJc w:val="left"/>
      <w:pPr>
        <w:ind w:left="996" w:hanging="57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45" w15:restartNumberingAfterBreak="0">
    <w:nsid w:val="7345762C"/>
    <w:multiLevelType w:val="multilevel"/>
    <w:tmpl w:val="9D7889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58E1BD5"/>
    <w:multiLevelType w:val="multilevel"/>
    <w:tmpl w:val="61009668"/>
    <w:lvl w:ilvl="0">
      <w:start w:val="1"/>
      <w:numFmt w:val="decimal"/>
      <w:lvlText w:val="%1."/>
      <w:lvlJc w:val="left"/>
      <w:pPr>
        <w:ind w:left="480" w:hanging="480"/>
      </w:pPr>
      <w:rPr>
        <w:rFonts w:ascii="Calibri Light" w:eastAsia="Times New Roman" w:hAnsi="Calibri Light" w:cs="Calibri Light" w:hint="default"/>
      </w:rPr>
    </w:lvl>
    <w:lvl w:ilvl="1">
      <w:start w:val="1"/>
      <w:numFmt w:val="decimal"/>
      <w:lvlText w:val="%2."/>
      <w:lvlJc w:val="left"/>
      <w:pPr>
        <w:ind w:left="1189" w:hanging="480"/>
      </w:pPr>
      <w:rPr>
        <w:rFonts w:ascii="Times New Roman" w:eastAsia="Times New Roman" w:hAnsi="Times New Roman" w:cs="Times New Roman"/>
        <w:b w:val="0"/>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783C70EE"/>
    <w:multiLevelType w:val="multilevel"/>
    <w:tmpl w:val="3E105EAA"/>
    <w:lvl w:ilvl="0">
      <w:start w:val="1"/>
      <w:numFmt w:val="decimal"/>
      <w:lvlText w:val="%1"/>
      <w:lvlJc w:val="left"/>
      <w:pPr>
        <w:ind w:left="360" w:hanging="360"/>
      </w:pPr>
      <w:rPr>
        <w:rFonts w:hint="default"/>
      </w:rPr>
    </w:lvl>
    <w:lvl w:ilvl="1">
      <w:start w:val="1"/>
      <w:numFmt w:val="decimal"/>
      <w:lvlText w:val="%1.%2"/>
      <w:lvlJc w:val="left"/>
      <w:pPr>
        <w:ind w:left="1710" w:hanging="36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48" w15:restartNumberingAfterBreak="0">
    <w:nsid w:val="784E0869"/>
    <w:multiLevelType w:val="multilevel"/>
    <w:tmpl w:val="83D4F28E"/>
    <w:lvl w:ilvl="0">
      <w:start w:val="1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A02608B"/>
    <w:multiLevelType w:val="hybridMultilevel"/>
    <w:tmpl w:val="57FCCF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5416BD"/>
    <w:multiLevelType w:val="hybridMultilevel"/>
    <w:tmpl w:val="B694CA70"/>
    <w:lvl w:ilvl="0" w:tplc="3544F8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506780"/>
    <w:multiLevelType w:val="multilevel"/>
    <w:tmpl w:val="BCAEE8C2"/>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num w:numId="1" w16cid:durableId="1694768853">
    <w:abstractNumId w:val="0"/>
  </w:num>
  <w:num w:numId="2" w16cid:durableId="646594806">
    <w:abstractNumId w:val="17"/>
  </w:num>
  <w:num w:numId="3" w16cid:durableId="1345132139">
    <w:abstractNumId w:val="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4722525">
    <w:abstractNumId w:val="6"/>
  </w:num>
  <w:num w:numId="5" w16cid:durableId="1794667417">
    <w:abstractNumId w:val="25"/>
  </w:num>
  <w:num w:numId="6" w16cid:durableId="1225750358">
    <w:abstractNumId w:val="9"/>
  </w:num>
  <w:num w:numId="7" w16cid:durableId="1536849281">
    <w:abstractNumId w:val="27"/>
  </w:num>
  <w:num w:numId="8" w16cid:durableId="1272935142">
    <w:abstractNumId w:val="1"/>
  </w:num>
  <w:num w:numId="9" w16cid:durableId="360667965">
    <w:abstractNumId w:val="46"/>
  </w:num>
  <w:num w:numId="10" w16cid:durableId="1711295160">
    <w:abstractNumId w:val="10"/>
  </w:num>
  <w:num w:numId="11" w16cid:durableId="799998242">
    <w:abstractNumId w:val="48"/>
  </w:num>
  <w:num w:numId="12" w16cid:durableId="1823807633">
    <w:abstractNumId w:val="41"/>
  </w:num>
  <w:num w:numId="13" w16cid:durableId="383412487">
    <w:abstractNumId w:val="20"/>
  </w:num>
  <w:num w:numId="14" w16cid:durableId="274944221">
    <w:abstractNumId w:val="42"/>
  </w:num>
  <w:num w:numId="15" w16cid:durableId="1733380708">
    <w:abstractNumId w:val="44"/>
  </w:num>
  <w:num w:numId="16" w16cid:durableId="237253119">
    <w:abstractNumId w:val="50"/>
  </w:num>
  <w:num w:numId="17" w16cid:durableId="1670402087">
    <w:abstractNumId w:val="43"/>
  </w:num>
  <w:num w:numId="18" w16cid:durableId="630793377">
    <w:abstractNumId w:val="8"/>
  </w:num>
  <w:num w:numId="19" w16cid:durableId="1709574034">
    <w:abstractNumId w:val="31"/>
  </w:num>
  <w:num w:numId="20" w16cid:durableId="1912932955">
    <w:abstractNumId w:val="11"/>
  </w:num>
  <w:num w:numId="21" w16cid:durableId="1492406532">
    <w:abstractNumId w:val="13"/>
  </w:num>
  <w:num w:numId="22" w16cid:durableId="724642714">
    <w:abstractNumId w:val="33"/>
  </w:num>
  <w:num w:numId="23" w16cid:durableId="1110053018">
    <w:abstractNumId w:val="40"/>
  </w:num>
  <w:num w:numId="24" w16cid:durableId="121658460">
    <w:abstractNumId w:val="22"/>
  </w:num>
  <w:num w:numId="25" w16cid:durableId="1819957723">
    <w:abstractNumId w:val="15"/>
  </w:num>
  <w:num w:numId="26" w16cid:durableId="1286890248">
    <w:abstractNumId w:val="34"/>
  </w:num>
  <w:num w:numId="27" w16cid:durableId="877009608">
    <w:abstractNumId w:val="26"/>
  </w:num>
  <w:num w:numId="28" w16cid:durableId="790517369">
    <w:abstractNumId w:val="30"/>
  </w:num>
  <w:num w:numId="29" w16cid:durableId="1952128209">
    <w:abstractNumId w:val="16"/>
  </w:num>
  <w:num w:numId="30" w16cid:durableId="1726757441">
    <w:abstractNumId w:val="37"/>
  </w:num>
  <w:num w:numId="31" w16cid:durableId="827552436">
    <w:abstractNumId w:val="38"/>
  </w:num>
  <w:num w:numId="32" w16cid:durableId="564609406">
    <w:abstractNumId w:val="32"/>
  </w:num>
  <w:num w:numId="33" w16cid:durableId="527597495">
    <w:abstractNumId w:val="21"/>
  </w:num>
  <w:num w:numId="34" w16cid:durableId="2005166017">
    <w:abstractNumId w:val="47"/>
  </w:num>
  <w:num w:numId="35" w16cid:durableId="835457895">
    <w:abstractNumId w:val="49"/>
  </w:num>
  <w:num w:numId="36" w16cid:durableId="1353458964">
    <w:abstractNumId w:val="14"/>
  </w:num>
  <w:num w:numId="37" w16cid:durableId="385374790">
    <w:abstractNumId w:val="5"/>
  </w:num>
  <w:num w:numId="38" w16cid:durableId="441876471">
    <w:abstractNumId w:val="28"/>
  </w:num>
  <w:num w:numId="39" w16cid:durableId="597719472">
    <w:abstractNumId w:val="36"/>
  </w:num>
  <w:num w:numId="40" w16cid:durableId="1130704242">
    <w:abstractNumId w:val="18"/>
  </w:num>
  <w:num w:numId="41" w16cid:durableId="2051105000">
    <w:abstractNumId w:val="12"/>
  </w:num>
  <w:num w:numId="42" w16cid:durableId="1745755573">
    <w:abstractNumId w:val="39"/>
  </w:num>
  <w:num w:numId="43" w16cid:durableId="361246218">
    <w:abstractNumId w:val="45"/>
  </w:num>
  <w:num w:numId="44" w16cid:durableId="2093039716">
    <w:abstractNumId w:val="7"/>
  </w:num>
  <w:num w:numId="45" w16cid:durableId="1405176641">
    <w:abstractNumId w:val="23"/>
  </w:num>
  <w:num w:numId="46" w16cid:durableId="2110194296">
    <w:abstractNumId w:val="51"/>
  </w:num>
  <w:num w:numId="47" w16cid:durableId="21173111">
    <w:abstractNumId w:val="35"/>
  </w:num>
  <w:num w:numId="48" w16cid:durableId="314795932">
    <w:abstractNumId w:val="24"/>
  </w:num>
  <w:num w:numId="49" w16cid:durableId="247274770">
    <w:abstractNumId w:val="2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istracja">
    <w15:presenceInfo w15:providerId="AD" w15:userId="S::administracja@centrum-pediatrii.com.pl::18cd8b87-e1f7-443a-8477-a90b492bcd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982"/>
    <w:rsid w:val="00003C48"/>
    <w:rsid w:val="0001499F"/>
    <w:rsid w:val="00022F1A"/>
    <w:rsid w:val="00044CF0"/>
    <w:rsid w:val="000A5C2E"/>
    <w:rsid w:val="000E5194"/>
    <w:rsid w:val="000E78A6"/>
    <w:rsid w:val="000F4E72"/>
    <w:rsid w:val="0014302D"/>
    <w:rsid w:val="001700F1"/>
    <w:rsid w:val="00183EA0"/>
    <w:rsid w:val="001B7C7B"/>
    <w:rsid w:val="001E11DC"/>
    <w:rsid w:val="002577BC"/>
    <w:rsid w:val="002A4571"/>
    <w:rsid w:val="002D222B"/>
    <w:rsid w:val="002D49CB"/>
    <w:rsid w:val="00306330"/>
    <w:rsid w:val="00310B45"/>
    <w:rsid w:val="00343EFA"/>
    <w:rsid w:val="00347107"/>
    <w:rsid w:val="003D39BF"/>
    <w:rsid w:val="003F0DF8"/>
    <w:rsid w:val="00410C04"/>
    <w:rsid w:val="004155EF"/>
    <w:rsid w:val="00484951"/>
    <w:rsid w:val="004C0A6F"/>
    <w:rsid w:val="004D58BF"/>
    <w:rsid w:val="004F7989"/>
    <w:rsid w:val="005623D6"/>
    <w:rsid w:val="00571758"/>
    <w:rsid w:val="005A3897"/>
    <w:rsid w:val="005C5F1B"/>
    <w:rsid w:val="00630CF7"/>
    <w:rsid w:val="00650CD9"/>
    <w:rsid w:val="00656D87"/>
    <w:rsid w:val="0065752B"/>
    <w:rsid w:val="00680D4E"/>
    <w:rsid w:val="00690C69"/>
    <w:rsid w:val="0069409A"/>
    <w:rsid w:val="006A2C18"/>
    <w:rsid w:val="006C1B7B"/>
    <w:rsid w:val="006D3F2A"/>
    <w:rsid w:val="006E7D28"/>
    <w:rsid w:val="006F26A2"/>
    <w:rsid w:val="0070015E"/>
    <w:rsid w:val="00716D9C"/>
    <w:rsid w:val="00723A45"/>
    <w:rsid w:val="00784FD2"/>
    <w:rsid w:val="007911D4"/>
    <w:rsid w:val="007A6FC3"/>
    <w:rsid w:val="007C6704"/>
    <w:rsid w:val="007C78CE"/>
    <w:rsid w:val="007E3A83"/>
    <w:rsid w:val="007E6DE7"/>
    <w:rsid w:val="007F371A"/>
    <w:rsid w:val="007F5454"/>
    <w:rsid w:val="00815A1F"/>
    <w:rsid w:val="00830575"/>
    <w:rsid w:val="008736D0"/>
    <w:rsid w:val="00876100"/>
    <w:rsid w:val="0089147F"/>
    <w:rsid w:val="008A383D"/>
    <w:rsid w:val="008B79EF"/>
    <w:rsid w:val="008F1675"/>
    <w:rsid w:val="008F54A2"/>
    <w:rsid w:val="008F75F1"/>
    <w:rsid w:val="009278EB"/>
    <w:rsid w:val="00966F13"/>
    <w:rsid w:val="009A7287"/>
    <w:rsid w:val="009D18CB"/>
    <w:rsid w:val="009D44E3"/>
    <w:rsid w:val="00A537E5"/>
    <w:rsid w:val="00A70394"/>
    <w:rsid w:val="00A73875"/>
    <w:rsid w:val="00A857B9"/>
    <w:rsid w:val="00A95140"/>
    <w:rsid w:val="00A97ED8"/>
    <w:rsid w:val="00AB3516"/>
    <w:rsid w:val="00AB40FA"/>
    <w:rsid w:val="00B303CE"/>
    <w:rsid w:val="00B74411"/>
    <w:rsid w:val="00B93961"/>
    <w:rsid w:val="00BC49B5"/>
    <w:rsid w:val="00BC6677"/>
    <w:rsid w:val="00BD43DC"/>
    <w:rsid w:val="00BE2B41"/>
    <w:rsid w:val="00BF0735"/>
    <w:rsid w:val="00BF3D63"/>
    <w:rsid w:val="00C03185"/>
    <w:rsid w:val="00C36DA0"/>
    <w:rsid w:val="00C4051B"/>
    <w:rsid w:val="00C45F74"/>
    <w:rsid w:val="00C80237"/>
    <w:rsid w:val="00C94CE7"/>
    <w:rsid w:val="00CC0185"/>
    <w:rsid w:val="00CD74D3"/>
    <w:rsid w:val="00CF49E2"/>
    <w:rsid w:val="00D11090"/>
    <w:rsid w:val="00D702E9"/>
    <w:rsid w:val="00DA4899"/>
    <w:rsid w:val="00DA6B41"/>
    <w:rsid w:val="00DB45F8"/>
    <w:rsid w:val="00DB5B41"/>
    <w:rsid w:val="00DD78F9"/>
    <w:rsid w:val="00DF07E1"/>
    <w:rsid w:val="00DF501D"/>
    <w:rsid w:val="00E2296F"/>
    <w:rsid w:val="00EB6E16"/>
    <w:rsid w:val="00EC5E0F"/>
    <w:rsid w:val="00ED3982"/>
    <w:rsid w:val="00ED478D"/>
    <w:rsid w:val="00F15449"/>
    <w:rsid w:val="00F22809"/>
    <w:rsid w:val="00F37C9B"/>
    <w:rsid w:val="00F83897"/>
    <w:rsid w:val="00F96801"/>
    <w:rsid w:val="00FA4047"/>
    <w:rsid w:val="00FD0157"/>
    <w:rsid w:val="00FD5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3A35"/>
  <w15:docId w15:val="{815BA312-8A4C-487E-9FE9-1A22ED48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0CD9"/>
  </w:style>
  <w:style w:type="paragraph" w:styleId="Nagwek1">
    <w:name w:val="heading 1"/>
    <w:basedOn w:val="Normalny"/>
    <w:next w:val="Normalny"/>
    <w:link w:val="Nagwek1Znak"/>
    <w:qFormat/>
    <w:rsid w:val="00815A1F"/>
    <w:pPr>
      <w:keepNext/>
      <w:widowControl w:val="0"/>
      <w:numPr>
        <w:numId w:val="1"/>
      </w:numPr>
      <w:suppressAutoHyphens/>
      <w:autoSpaceDE w:val="0"/>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qFormat/>
    <w:rsid w:val="00815A1F"/>
    <w:pPr>
      <w:keepNext/>
      <w:widowControl w:val="0"/>
      <w:numPr>
        <w:ilvl w:val="1"/>
        <w:numId w:val="1"/>
      </w:numPr>
      <w:shd w:val="clear" w:color="auto" w:fill="FFFFFF"/>
      <w:tabs>
        <w:tab w:val="left" w:pos="317"/>
      </w:tabs>
      <w:autoSpaceDE w:val="0"/>
      <w:spacing w:after="0" w:line="254" w:lineRule="exact"/>
      <w:ind w:left="0" w:right="29" w:firstLine="0"/>
      <w:jc w:val="both"/>
      <w:outlineLvl w:val="1"/>
    </w:pPr>
    <w:rPr>
      <w:rFonts w:ascii="Times New Roman" w:eastAsia="Times New Roman" w:hAnsi="Times New Roman" w:cs="Times New Roman"/>
      <w:b/>
      <w:spacing w:val="-8"/>
      <w:sz w:val="24"/>
      <w:szCs w:val="24"/>
      <w:lang w:eastAsia="ar-SA"/>
    </w:rPr>
  </w:style>
  <w:style w:type="paragraph" w:styleId="Nagwek3">
    <w:name w:val="heading 3"/>
    <w:basedOn w:val="Normalny"/>
    <w:next w:val="Normalny"/>
    <w:link w:val="Nagwek3Znak"/>
    <w:uiPriority w:val="9"/>
    <w:semiHidden/>
    <w:unhideWhenUsed/>
    <w:qFormat/>
    <w:rsid w:val="00815A1F"/>
    <w:pPr>
      <w:keepNext/>
      <w:widowControl w:val="0"/>
      <w:suppressAutoHyphens/>
      <w:autoSpaceDE w:val="0"/>
      <w:spacing w:before="240" w:after="60" w:line="240" w:lineRule="auto"/>
      <w:outlineLvl w:val="2"/>
    </w:pPr>
    <w:rPr>
      <w:rFonts w:ascii="Calibri Light" w:eastAsia="Times New Roman" w:hAnsi="Calibri Light" w:cs="Times New Roman"/>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15A1F"/>
    <w:rPr>
      <w:rFonts w:ascii="Arial" w:eastAsia="Times New Roman" w:hAnsi="Arial" w:cs="Arial"/>
      <w:b/>
      <w:bCs/>
      <w:kern w:val="1"/>
      <w:sz w:val="32"/>
      <w:szCs w:val="32"/>
      <w:lang w:eastAsia="ar-SA"/>
    </w:rPr>
  </w:style>
  <w:style w:type="character" w:customStyle="1" w:styleId="Nagwek2Znak">
    <w:name w:val="Nagłówek 2 Znak"/>
    <w:basedOn w:val="Domylnaczcionkaakapitu"/>
    <w:link w:val="Nagwek2"/>
    <w:rsid w:val="00815A1F"/>
    <w:rPr>
      <w:rFonts w:ascii="Times New Roman" w:eastAsia="Times New Roman" w:hAnsi="Times New Roman" w:cs="Times New Roman"/>
      <w:b/>
      <w:spacing w:val="-8"/>
      <w:sz w:val="24"/>
      <w:szCs w:val="24"/>
      <w:shd w:val="clear" w:color="auto" w:fill="FFFFFF"/>
      <w:lang w:eastAsia="ar-SA"/>
    </w:rPr>
  </w:style>
  <w:style w:type="character" w:customStyle="1" w:styleId="Nagwek3Znak">
    <w:name w:val="Nagłówek 3 Znak"/>
    <w:basedOn w:val="Domylnaczcionkaakapitu"/>
    <w:link w:val="Nagwek3"/>
    <w:uiPriority w:val="9"/>
    <w:semiHidden/>
    <w:rsid w:val="00815A1F"/>
    <w:rPr>
      <w:rFonts w:ascii="Calibri Light" w:eastAsia="Times New Roman" w:hAnsi="Calibri Light" w:cs="Times New Roman"/>
      <w:b/>
      <w:bCs/>
      <w:sz w:val="26"/>
      <w:szCs w:val="26"/>
      <w:lang w:eastAsia="ar-SA"/>
    </w:rPr>
  </w:style>
  <w:style w:type="numbering" w:customStyle="1" w:styleId="Bezlisty1">
    <w:name w:val="Bez listy1"/>
    <w:next w:val="Bezlisty"/>
    <w:semiHidden/>
    <w:unhideWhenUsed/>
    <w:rsid w:val="00815A1F"/>
  </w:style>
  <w:style w:type="character" w:customStyle="1" w:styleId="WW8Num2z0">
    <w:name w:val="WW8Num2z0"/>
    <w:rsid w:val="00815A1F"/>
    <w:rPr>
      <w:rFonts w:ascii="Wingdings" w:hAnsi="Wingdings"/>
    </w:rPr>
  </w:style>
  <w:style w:type="character" w:customStyle="1" w:styleId="WW8Num3z0">
    <w:name w:val="WW8Num3z0"/>
    <w:rsid w:val="00815A1F"/>
    <w:rPr>
      <w:rFonts w:ascii="Times New Roman" w:eastAsia="Times New Roman" w:hAnsi="Times New Roman" w:cs="Times New Roman"/>
    </w:rPr>
  </w:style>
  <w:style w:type="character" w:customStyle="1" w:styleId="WW8Num5z0">
    <w:name w:val="WW8Num5z0"/>
    <w:rsid w:val="00815A1F"/>
    <w:rPr>
      <w:b/>
    </w:rPr>
  </w:style>
  <w:style w:type="character" w:customStyle="1" w:styleId="WW8Num7z0">
    <w:name w:val="WW8Num7z0"/>
    <w:rsid w:val="00815A1F"/>
    <w:rPr>
      <w:rFonts w:ascii="Times New Roman" w:hAnsi="Times New Roman" w:cs="Times New Roman"/>
    </w:rPr>
  </w:style>
  <w:style w:type="character" w:customStyle="1" w:styleId="WW8Num8z0">
    <w:name w:val="WW8Num8z0"/>
    <w:rsid w:val="00815A1F"/>
    <w:rPr>
      <w:rFonts w:ascii="Symbol" w:hAnsi="Symbol"/>
    </w:rPr>
  </w:style>
  <w:style w:type="character" w:customStyle="1" w:styleId="WW8Num9z0">
    <w:name w:val="WW8Num9z0"/>
    <w:rsid w:val="00815A1F"/>
    <w:rPr>
      <w:color w:val="auto"/>
    </w:rPr>
  </w:style>
  <w:style w:type="character" w:customStyle="1" w:styleId="WW8Num10z0">
    <w:name w:val="WW8Num10z0"/>
    <w:rsid w:val="00815A1F"/>
    <w:rPr>
      <w:rFonts w:ascii="Symbol" w:hAnsi="Symbol"/>
    </w:rPr>
  </w:style>
  <w:style w:type="character" w:customStyle="1" w:styleId="WW8Num12z0">
    <w:name w:val="WW8Num12z0"/>
    <w:rsid w:val="00815A1F"/>
    <w:rPr>
      <w:rFonts w:ascii="Symbol" w:hAnsi="Symbol"/>
    </w:rPr>
  </w:style>
  <w:style w:type="character" w:customStyle="1" w:styleId="Absatz-Standardschriftart">
    <w:name w:val="Absatz-Standardschriftart"/>
    <w:rsid w:val="00815A1F"/>
  </w:style>
  <w:style w:type="character" w:customStyle="1" w:styleId="WW8Num4z1">
    <w:name w:val="WW8Num4z1"/>
    <w:rsid w:val="00815A1F"/>
    <w:rPr>
      <w:rFonts w:ascii="Wingdings" w:hAnsi="Wingdings"/>
    </w:rPr>
  </w:style>
  <w:style w:type="character" w:customStyle="1" w:styleId="WW8Num4z2">
    <w:name w:val="WW8Num4z2"/>
    <w:rsid w:val="00815A1F"/>
    <w:rPr>
      <w:rFonts w:ascii="Times New Roman" w:hAnsi="Times New Roman" w:cs="Times New Roman"/>
    </w:rPr>
  </w:style>
  <w:style w:type="character" w:customStyle="1" w:styleId="WW8Num5z1">
    <w:name w:val="WW8Num5z1"/>
    <w:rsid w:val="00815A1F"/>
    <w:rPr>
      <w:rFonts w:ascii="Symbol" w:hAnsi="Symbol"/>
      <w:b/>
    </w:rPr>
  </w:style>
  <w:style w:type="character" w:customStyle="1" w:styleId="WW8Num6z0">
    <w:name w:val="WW8Num6z0"/>
    <w:rsid w:val="00815A1F"/>
    <w:rPr>
      <w:rFonts w:ascii="Times New Roman" w:hAnsi="Times New Roman" w:cs="Times New Roman"/>
    </w:rPr>
  </w:style>
  <w:style w:type="character" w:customStyle="1" w:styleId="WW8Num11z0">
    <w:name w:val="WW8Num11z0"/>
    <w:rsid w:val="00815A1F"/>
    <w:rPr>
      <w:rFonts w:ascii="Times New Roman" w:hAnsi="Times New Roman" w:cs="Times New Roman"/>
    </w:rPr>
  </w:style>
  <w:style w:type="character" w:customStyle="1" w:styleId="WW8Num12z1">
    <w:name w:val="WW8Num12z1"/>
    <w:rsid w:val="00815A1F"/>
    <w:rPr>
      <w:rFonts w:ascii="Courier New" w:hAnsi="Courier New" w:cs="Courier New"/>
    </w:rPr>
  </w:style>
  <w:style w:type="character" w:customStyle="1" w:styleId="WW8Num12z2">
    <w:name w:val="WW8Num12z2"/>
    <w:rsid w:val="00815A1F"/>
    <w:rPr>
      <w:rFonts w:ascii="Wingdings" w:hAnsi="Wingdings"/>
    </w:rPr>
  </w:style>
  <w:style w:type="character" w:customStyle="1" w:styleId="WW8Num14z0">
    <w:name w:val="WW8Num14z0"/>
    <w:rsid w:val="00815A1F"/>
    <w:rPr>
      <w:rFonts w:ascii="Times New Roman" w:hAnsi="Times New Roman" w:cs="Times New Roman"/>
    </w:rPr>
  </w:style>
  <w:style w:type="character" w:customStyle="1" w:styleId="WW8Num15z0">
    <w:name w:val="WW8Num15z0"/>
    <w:rsid w:val="00815A1F"/>
    <w:rPr>
      <w:rFonts w:ascii="Symbol" w:hAnsi="Symbol"/>
    </w:rPr>
  </w:style>
  <w:style w:type="character" w:customStyle="1" w:styleId="WW8Num15z1">
    <w:name w:val="WW8Num15z1"/>
    <w:rsid w:val="00815A1F"/>
    <w:rPr>
      <w:rFonts w:ascii="Courier New" w:hAnsi="Courier New" w:cs="Courier New"/>
    </w:rPr>
  </w:style>
  <w:style w:type="character" w:customStyle="1" w:styleId="WW8Num15z2">
    <w:name w:val="WW8Num15z2"/>
    <w:rsid w:val="00815A1F"/>
    <w:rPr>
      <w:rFonts w:ascii="Wingdings" w:hAnsi="Wingdings"/>
    </w:rPr>
  </w:style>
  <w:style w:type="character" w:customStyle="1" w:styleId="Domylnaczcionkaakapitu1">
    <w:name w:val="Domyślna czcionka akapitu1"/>
    <w:rsid w:val="00815A1F"/>
  </w:style>
  <w:style w:type="character" w:styleId="Numerstrony">
    <w:name w:val="page number"/>
    <w:basedOn w:val="Domylnaczcionkaakapitu1"/>
    <w:rsid w:val="00815A1F"/>
  </w:style>
  <w:style w:type="character" w:styleId="Hipercze">
    <w:name w:val="Hyperlink"/>
    <w:uiPriority w:val="99"/>
    <w:rsid w:val="00815A1F"/>
    <w:rPr>
      <w:color w:val="0000FF"/>
      <w:u w:val="single"/>
    </w:rPr>
  </w:style>
  <w:style w:type="character" w:customStyle="1" w:styleId="Znakinumeracji">
    <w:name w:val="Znaki numeracji"/>
    <w:rsid w:val="00815A1F"/>
  </w:style>
  <w:style w:type="character" w:customStyle="1" w:styleId="Symbolewypunktowania">
    <w:name w:val="Symbole wypunktowania"/>
    <w:rsid w:val="00815A1F"/>
    <w:rPr>
      <w:rFonts w:ascii="OpenSymbol" w:eastAsia="OpenSymbol" w:hAnsi="OpenSymbol" w:cs="OpenSymbol"/>
    </w:rPr>
  </w:style>
  <w:style w:type="paragraph" w:customStyle="1" w:styleId="Nagwek10">
    <w:name w:val="Nagłówek1"/>
    <w:basedOn w:val="Normalny"/>
    <w:next w:val="Tekstpodstawowy"/>
    <w:rsid w:val="00815A1F"/>
    <w:pPr>
      <w:keepNext/>
      <w:widowControl w:val="0"/>
      <w:suppressAutoHyphens/>
      <w:autoSpaceDE w:val="0"/>
      <w:spacing w:before="240" w:after="120" w:line="240" w:lineRule="auto"/>
    </w:pPr>
    <w:rPr>
      <w:rFonts w:ascii="Arial" w:eastAsia="SimSun" w:hAnsi="Arial" w:cs="Tahoma"/>
      <w:b/>
      <w:bCs/>
      <w:sz w:val="28"/>
      <w:szCs w:val="28"/>
      <w:lang w:eastAsia="ar-SA"/>
    </w:rPr>
  </w:style>
  <w:style w:type="paragraph" w:styleId="Tekstpodstawowy">
    <w:name w:val="Body Text"/>
    <w:basedOn w:val="Normalny"/>
    <w:link w:val="TekstpodstawowyZnak"/>
    <w:rsid w:val="00815A1F"/>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815A1F"/>
    <w:rPr>
      <w:rFonts w:ascii="Times New Roman" w:eastAsia="SimSun" w:hAnsi="Times New Roman" w:cs="Mangal"/>
      <w:kern w:val="1"/>
      <w:sz w:val="24"/>
      <w:szCs w:val="24"/>
      <w:lang w:eastAsia="hi-IN" w:bidi="hi-IN"/>
    </w:rPr>
  </w:style>
  <w:style w:type="paragraph" w:styleId="Lista">
    <w:name w:val="List"/>
    <w:basedOn w:val="Tekstpodstawowy"/>
    <w:rsid w:val="00815A1F"/>
    <w:rPr>
      <w:rFonts w:cs="Tahoma"/>
    </w:rPr>
  </w:style>
  <w:style w:type="paragraph" w:customStyle="1" w:styleId="Podpis1">
    <w:name w:val="Podpis1"/>
    <w:basedOn w:val="Normalny"/>
    <w:rsid w:val="00815A1F"/>
    <w:pPr>
      <w:widowControl w:val="0"/>
      <w:suppressLineNumbers/>
      <w:suppressAutoHyphens/>
      <w:autoSpaceDE w:val="0"/>
      <w:spacing w:before="120" w:after="120" w:line="240" w:lineRule="auto"/>
    </w:pPr>
    <w:rPr>
      <w:rFonts w:ascii="Arial" w:eastAsia="Times New Roman" w:hAnsi="Arial" w:cs="Tahoma"/>
      <w:b/>
      <w:bCs/>
      <w:i/>
      <w:iCs/>
      <w:sz w:val="24"/>
      <w:szCs w:val="24"/>
      <w:lang w:eastAsia="ar-SA"/>
    </w:rPr>
  </w:style>
  <w:style w:type="paragraph" w:customStyle="1" w:styleId="Indeks">
    <w:name w:val="Indeks"/>
    <w:basedOn w:val="Normalny"/>
    <w:rsid w:val="00815A1F"/>
    <w:pPr>
      <w:widowControl w:val="0"/>
      <w:suppressLineNumbers/>
      <w:suppressAutoHyphens/>
      <w:autoSpaceDE w:val="0"/>
      <w:spacing w:after="0" w:line="240" w:lineRule="auto"/>
    </w:pPr>
    <w:rPr>
      <w:rFonts w:ascii="Arial" w:eastAsia="Times New Roman" w:hAnsi="Arial" w:cs="Tahoma"/>
      <w:b/>
      <w:bCs/>
      <w:sz w:val="20"/>
      <w:szCs w:val="20"/>
      <w:lang w:eastAsia="ar-SA"/>
    </w:rPr>
  </w:style>
  <w:style w:type="paragraph" w:styleId="Nagwek">
    <w:name w:val="header"/>
    <w:basedOn w:val="Normalny"/>
    <w:link w:val="NagwekZnak"/>
    <w:rsid w:val="00815A1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815A1F"/>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815A1F"/>
    <w:pPr>
      <w:suppressAutoHyphens/>
      <w:spacing w:after="0" w:line="240" w:lineRule="auto"/>
      <w:jc w:val="both"/>
    </w:pPr>
    <w:rPr>
      <w:rFonts w:ascii="Times New Roman" w:eastAsia="Times New Roman" w:hAnsi="Times New Roman" w:cs="Times New Roman"/>
      <w:b/>
      <w:bCs/>
      <w:sz w:val="24"/>
      <w:szCs w:val="24"/>
      <w:lang w:eastAsia="ar-SA"/>
    </w:rPr>
  </w:style>
  <w:style w:type="paragraph" w:styleId="Stopka">
    <w:name w:val="footer"/>
    <w:basedOn w:val="Normalny"/>
    <w:link w:val="StopkaZnak"/>
    <w:uiPriority w:val="99"/>
    <w:rsid w:val="00815A1F"/>
    <w:pPr>
      <w:widowControl w:val="0"/>
      <w:tabs>
        <w:tab w:val="center" w:pos="4536"/>
        <w:tab w:val="right" w:pos="9072"/>
      </w:tabs>
      <w:suppressAutoHyphens/>
      <w:autoSpaceDE w:val="0"/>
      <w:spacing w:after="0" w:line="240" w:lineRule="auto"/>
    </w:pPr>
    <w:rPr>
      <w:rFonts w:ascii="Arial" w:eastAsia="Times New Roman" w:hAnsi="Arial" w:cs="Arial"/>
      <w:b/>
      <w:bCs/>
      <w:sz w:val="20"/>
      <w:szCs w:val="20"/>
      <w:lang w:eastAsia="ar-SA"/>
    </w:rPr>
  </w:style>
  <w:style w:type="character" w:customStyle="1" w:styleId="StopkaZnak">
    <w:name w:val="Stopka Znak"/>
    <w:basedOn w:val="Domylnaczcionkaakapitu"/>
    <w:link w:val="Stopka"/>
    <w:uiPriority w:val="99"/>
    <w:rsid w:val="00815A1F"/>
    <w:rPr>
      <w:rFonts w:ascii="Arial" w:eastAsia="Times New Roman" w:hAnsi="Arial" w:cs="Arial"/>
      <w:b/>
      <w:bCs/>
      <w:sz w:val="20"/>
      <w:szCs w:val="20"/>
      <w:lang w:eastAsia="ar-SA"/>
    </w:rPr>
  </w:style>
  <w:style w:type="paragraph" w:styleId="NormalnyWeb">
    <w:name w:val="Normal (Web)"/>
    <w:basedOn w:val="Normalny"/>
    <w:uiPriority w:val="99"/>
    <w:rsid w:val="00815A1F"/>
    <w:pPr>
      <w:suppressAutoHyphens/>
      <w:spacing w:before="100" w:after="119" w:line="240" w:lineRule="auto"/>
    </w:pPr>
    <w:rPr>
      <w:rFonts w:ascii="Times New Roman" w:eastAsia="Times New Roman" w:hAnsi="Times New Roman" w:cs="Times New Roman"/>
      <w:sz w:val="24"/>
      <w:szCs w:val="24"/>
      <w:lang w:eastAsia="ar-SA"/>
    </w:rPr>
  </w:style>
  <w:style w:type="paragraph" w:styleId="Tekstdymka">
    <w:name w:val="Balloon Text"/>
    <w:basedOn w:val="Normalny"/>
    <w:link w:val="TekstdymkaZnak"/>
    <w:rsid w:val="00815A1F"/>
    <w:pPr>
      <w:widowControl w:val="0"/>
      <w:suppressAutoHyphens/>
      <w:autoSpaceDE w:val="0"/>
      <w:spacing w:after="0" w:line="240" w:lineRule="auto"/>
    </w:pPr>
    <w:rPr>
      <w:rFonts w:ascii="Tahoma" w:eastAsia="Times New Roman" w:hAnsi="Tahoma" w:cs="Tahoma"/>
      <w:b/>
      <w:bCs/>
      <w:sz w:val="16"/>
      <w:szCs w:val="16"/>
      <w:lang w:eastAsia="ar-SA"/>
    </w:rPr>
  </w:style>
  <w:style w:type="character" w:customStyle="1" w:styleId="TekstdymkaZnak">
    <w:name w:val="Tekst dymka Znak"/>
    <w:basedOn w:val="Domylnaczcionkaakapitu"/>
    <w:link w:val="Tekstdymka"/>
    <w:rsid w:val="00815A1F"/>
    <w:rPr>
      <w:rFonts w:ascii="Tahoma" w:eastAsia="Times New Roman" w:hAnsi="Tahoma" w:cs="Tahoma"/>
      <w:b/>
      <w:bCs/>
      <w:sz w:val="16"/>
      <w:szCs w:val="16"/>
      <w:lang w:eastAsia="ar-SA"/>
    </w:rPr>
  </w:style>
  <w:style w:type="paragraph" w:customStyle="1" w:styleId="Tekstpodstawowy22">
    <w:name w:val="Tekst podstawowy 22"/>
    <w:basedOn w:val="Normalny"/>
    <w:rsid w:val="00815A1F"/>
    <w:pPr>
      <w:widowControl w:val="0"/>
      <w:suppressAutoHyphens/>
      <w:autoSpaceDE w:val="0"/>
      <w:spacing w:after="120" w:line="480" w:lineRule="auto"/>
    </w:pPr>
    <w:rPr>
      <w:rFonts w:ascii="Arial" w:eastAsia="Times New Roman" w:hAnsi="Arial" w:cs="Arial"/>
      <w:b/>
      <w:bCs/>
      <w:sz w:val="20"/>
      <w:szCs w:val="20"/>
      <w:lang w:eastAsia="ar-SA"/>
    </w:rPr>
  </w:style>
  <w:style w:type="paragraph" w:customStyle="1" w:styleId="Zawartoramki">
    <w:name w:val="Zawartość ramki"/>
    <w:basedOn w:val="Tekstpodstawowy"/>
    <w:rsid w:val="00815A1F"/>
  </w:style>
  <w:style w:type="paragraph" w:customStyle="1" w:styleId="Znak1ZnakZnakZnakZnakZnak">
    <w:name w:val="Znak1 Znak Znak Znak Znak Znak"/>
    <w:basedOn w:val="Normalny"/>
    <w:rsid w:val="00815A1F"/>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kocowegoZnak">
    <w:name w:val="Tekst przypisu końcowego Znak"/>
    <w:basedOn w:val="Domylnaczcionkaakapitu"/>
    <w:link w:val="Tekstprzypisukocowego"/>
    <w:uiPriority w:val="99"/>
    <w:semiHidden/>
    <w:rsid w:val="00815A1F"/>
    <w:rPr>
      <w:rFonts w:ascii="Arial" w:eastAsia="Times New Roman" w:hAnsi="Arial" w:cs="Times New Roman"/>
      <w:b/>
      <w:bCs/>
      <w:sz w:val="20"/>
      <w:szCs w:val="20"/>
      <w:lang w:eastAsia="ar-SA"/>
    </w:rPr>
  </w:style>
  <w:style w:type="character" w:styleId="Odwoanieprzypisukocowego">
    <w:name w:val="endnote reference"/>
    <w:uiPriority w:val="99"/>
    <w:semiHidden/>
    <w:unhideWhenUsed/>
    <w:rsid w:val="00815A1F"/>
    <w:rPr>
      <w:vertAlign w:val="superscript"/>
    </w:rPr>
  </w:style>
  <w:style w:type="paragraph" w:styleId="Akapitzlist">
    <w:name w:val="List Paragraph"/>
    <w:aliases w:val="sw tekst,L1,Numerowanie,List Paragraph,Akapit z listą BS,normalny tekst,Wypunktowanie,CW_Lista,Adresat stanowisko,Normal,Akapit z listą3,Akapit z listą31,Normal2,Nagłowek 3,Preambuła,Dot pt,F5 List Paragraph,Recommendation,lp1"/>
    <w:basedOn w:val="Normalny"/>
    <w:link w:val="AkapitzlistZnak"/>
    <w:qFormat/>
    <w:rsid w:val="00815A1F"/>
    <w:pPr>
      <w:widowControl w:val="0"/>
      <w:suppressAutoHyphens/>
      <w:autoSpaceDE w:val="0"/>
      <w:spacing w:after="0" w:line="240" w:lineRule="auto"/>
      <w:ind w:left="708"/>
    </w:pPr>
    <w:rPr>
      <w:rFonts w:ascii="Arial" w:eastAsia="Times New Roman" w:hAnsi="Arial" w:cs="Times New Roman"/>
      <w:b/>
      <w:bCs/>
      <w:sz w:val="20"/>
      <w:szCs w:val="20"/>
      <w:lang w:eastAsia="ar-SA"/>
    </w:rPr>
  </w:style>
  <w:style w:type="character" w:styleId="Odwoaniedokomentarza">
    <w:name w:val="annotation reference"/>
    <w:uiPriority w:val="99"/>
    <w:semiHidden/>
    <w:unhideWhenUsed/>
    <w:rsid w:val="00815A1F"/>
    <w:rPr>
      <w:sz w:val="16"/>
      <w:szCs w:val="16"/>
    </w:rPr>
  </w:style>
  <w:style w:type="paragraph" w:styleId="Tekstkomentarza">
    <w:name w:val="annotation text"/>
    <w:basedOn w:val="Normalny"/>
    <w:link w:val="TekstkomentarzaZnak"/>
    <w:unhideWhenUsed/>
    <w:rsid w:val="00815A1F"/>
    <w:pPr>
      <w:spacing w:after="0" w:line="240" w:lineRule="auto"/>
    </w:pPr>
    <w:rPr>
      <w:rFonts w:ascii="Times New Roman" w:eastAsia="Times New Roman" w:hAnsi="Times New Roman" w:cs="Times New Roman"/>
      <w:kern w:val="22"/>
      <w:sz w:val="20"/>
      <w:szCs w:val="20"/>
    </w:rPr>
  </w:style>
  <w:style w:type="character" w:customStyle="1" w:styleId="TekstkomentarzaZnak">
    <w:name w:val="Tekst komentarza Znak"/>
    <w:basedOn w:val="Domylnaczcionkaakapitu"/>
    <w:link w:val="Tekstkomentarza"/>
    <w:rsid w:val="00815A1F"/>
    <w:rPr>
      <w:rFonts w:ascii="Times New Roman" w:eastAsia="Times New Roman" w:hAnsi="Times New Roman" w:cs="Times New Roman"/>
      <w:kern w:val="22"/>
      <w:sz w:val="20"/>
      <w:szCs w:val="20"/>
    </w:rPr>
  </w:style>
  <w:style w:type="paragraph" w:styleId="Podtytu">
    <w:name w:val="Subtitle"/>
    <w:basedOn w:val="Normalny"/>
    <w:next w:val="Normalny"/>
    <w:link w:val="PodtytuZnak"/>
    <w:uiPriority w:val="11"/>
    <w:qFormat/>
    <w:rsid w:val="00815A1F"/>
    <w:pPr>
      <w:widowControl w:val="0"/>
      <w:suppressAutoHyphens/>
      <w:autoSpaceDE w:val="0"/>
      <w:spacing w:after="60" w:line="240" w:lineRule="auto"/>
      <w:outlineLvl w:val="1"/>
    </w:pPr>
    <w:rPr>
      <w:rFonts w:ascii="Times New Roman" w:eastAsia="Times New Roman" w:hAnsi="Times New Roman" w:cs="Times New Roman"/>
      <w:b/>
      <w:bCs/>
      <w:sz w:val="24"/>
      <w:szCs w:val="24"/>
      <w:lang w:eastAsia="ar-SA"/>
    </w:rPr>
  </w:style>
  <w:style w:type="character" w:customStyle="1" w:styleId="PodtytuZnak">
    <w:name w:val="Podtytuł Znak"/>
    <w:basedOn w:val="Domylnaczcionkaakapitu"/>
    <w:link w:val="Podtytu"/>
    <w:uiPriority w:val="11"/>
    <w:rsid w:val="00815A1F"/>
    <w:rPr>
      <w:rFonts w:ascii="Times New Roman" w:eastAsia="Times New Roman" w:hAnsi="Times New Roman" w:cs="Times New Roman"/>
      <w:b/>
      <w:bCs/>
      <w:sz w:val="24"/>
      <w:szCs w:val="24"/>
      <w:lang w:eastAsia="ar-SA"/>
    </w:rPr>
  </w:style>
  <w:style w:type="character" w:styleId="Wyrnieniedelikatne">
    <w:name w:val="Subtle Emphasis"/>
    <w:uiPriority w:val="19"/>
    <w:qFormat/>
    <w:rsid w:val="00815A1F"/>
    <w:rPr>
      <w:rFonts w:ascii="Times New Roman" w:hAnsi="Times New Roman" w:cs="Times New Roman" w:hint="default"/>
      <w:b/>
      <w:bCs w:val="0"/>
      <w:i w:val="0"/>
      <w:iCs/>
      <w:color w:val="000000"/>
      <w:sz w:val="24"/>
    </w:rPr>
  </w:style>
  <w:style w:type="paragraph" w:styleId="Tematkomentarza">
    <w:name w:val="annotation subject"/>
    <w:basedOn w:val="Tekstkomentarza"/>
    <w:next w:val="Tekstkomentarza"/>
    <w:link w:val="TematkomentarzaZnak"/>
    <w:uiPriority w:val="99"/>
    <w:semiHidden/>
    <w:unhideWhenUsed/>
    <w:rsid w:val="00815A1F"/>
    <w:pPr>
      <w:widowControl w:val="0"/>
      <w:suppressAutoHyphens/>
      <w:autoSpaceDE w:val="0"/>
    </w:pPr>
    <w:rPr>
      <w:rFonts w:ascii="Arial" w:hAnsi="Arial"/>
      <w:b/>
      <w:bCs/>
      <w:lang w:eastAsia="ar-SA"/>
    </w:rPr>
  </w:style>
  <w:style w:type="character" w:customStyle="1" w:styleId="TematkomentarzaZnak">
    <w:name w:val="Temat komentarza Znak"/>
    <w:basedOn w:val="TekstkomentarzaZnak"/>
    <w:link w:val="Tematkomentarza"/>
    <w:uiPriority w:val="99"/>
    <w:semiHidden/>
    <w:rsid w:val="00815A1F"/>
    <w:rPr>
      <w:rFonts w:ascii="Arial" w:eastAsia="Times New Roman" w:hAnsi="Arial" w:cs="Times New Roman"/>
      <w:b/>
      <w:bCs/>
      <w:kern w:val="22"/>
      <w:sz w:val="20"/>
      <w:szCs w:val="20"/>
      <w:lang w:eastAsia="ar-SA"/>
    </w:rPr>
  </w:style>
  <w:style w:type="character" w:customStyle="1" w:styleId="Nierozpoznanawzmianka1">
    <w:name w:val="Nierozpoznana wzmianka1"/>
    <w:uiPriority w:val="99"/>
    <w:semiHidden/>
    <w:unhideWhenUsed/>
    <w:rsid w:val="00815A1F"/>
    <w:rPr>
      <w:color w:val="605E5C"/>
      <w:shd w:val="clear" w:color="auto" w:fill="E1DFDD"/>
    </w:rPr>
  </w:style>
  <w:style w:type="table" w:styleId="Tabela-Siatka">
    <w:name w:val="Table Grid"/>
    <w:basedOn w:val="Standardowy"/>
    <w:uiPriority w:val="39"/>
    <w:rsid w:val="00815A1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15A1F"/>
    <w:pPr>
      <w:widowControl w:val="0"/>
      <w:suppressAutoHyphens/>
      <w:autoSpaceDE w:val="0"/>
      <w:spacing w:after="0" w:line="240" w:lineRule="auto"/>
    </w:pPr>
    <w:rPr>
      <w:rFonts w:ascii="Arial" w:eastAsia="Times New Roman" w:hAnsi="Arial" w:cs="Arial"/>
      <w:b/>
      <w:bCs/>
      <w:sz w:val="20"/>
      <w:szCs w:val="20"/>
      <w:lang w:eastAsia="ar-SA"/>
    </w:rPr>
  </w:style>
  <w:style w:type="paragraph" w:styleId="Tekstpodstawowywcity">
    <w:name w:val="Body Text Indent"/>
    <w:basedOn w:val="Normalny"/>
    <w:link w:val="TekstpodstawowywcityZnak"/>
    <w:unhideWhenUsed/>
    <w:rsid w:val="00815A1F"/>
    <w:pPr>
      <w:widowControl w:val="0"/>
      <w:suppressAutoHyphens/>
      <w:autoSpaceDE w:val="0"/>
      <w:spacing w:after="120" w:line="240" w:lineRule="auto"/>
      <w:ind w:left="283"/>
    </w:pPr>
    <w:rPr>
      <w:rFonts w:ascii="Arial" w:eastAsia="Times New Roman" w:hAnsi="Arial" w:cs="Times New Roman"/>
      <w:b/>
      <w:bCs/>
      <w:sz w:val="20"/>
      <w:szCs w:val="20"/>
      <w:lang w:eastAsia="ar-SA"/>
    </w:rPr>
  </w:style>
  <w:style w:type="character" w:customStyle="1" w:styleId="TekstpodstawowywcityZnak">
    <w:name w:val="Tekst podstawowy wcięty Znak"/>
    <w:basedOn w:val="Domylnaczcionkaakapitu"/>
    <w:link w:val="Tekstpodstawowywcity"/>
    <w:rsid w:val="00815A1F"/>
    <w:rPr>
      <w:rFonts w:ascii="Arial" w:eastAsia="Times New Roman" w:hAnsi="Arial" w:cs="Times New Roman"/>
      <w:b/>
      <w:bCs/>
      <w:sz w:val="20"/>
      <w:szCs w:val="20"/>
      <w:lang w:eastAsia="ar-SA"/>
    </w:rPr>
  </w:style>
  <w:style w:type="character" w:customStyle="1" w:styleId="Stopka0">
    <w:name w:val="Stopka_"/>
    <w:link w:val="Stopka1"/>
    <w:rsid w:val="00815A1F"/>
    <w:rPr>
      <w:sz w:val="18"/>
      <w:szCs w:val="18"/>
      <w:shd w:val="clear" w:color="auto" w:fill="FFFFFF"/>
    </w:rPr>
  </w:style>
  <w:style w:type="character" w:customStyle="1" w:styleId="Teksttreci">
    <w:name w:val="Tekst treści_"/>
    <w:link w:val="Teksttreci0"/>
    <w:rsid w:val="00815A1F"/>
    <w:rPr>
      <w:shd w:val="clear" w:color="auto" w:fill="FFFFFF"/>
    </w:rPr>
  </w:style>
  <w:style w:type="paragraph" w:customStyle="1" w:styleId="Stopka1">
    <w:name w:val="Stopka1"/>
    <w:basedOn w:val="Normalny"/>
    <w:link w:val="Stopka0"/>
    <w:rsid w:val="00815A1F"/>
    <w:pPr>
      <w:widowControl w:val="0"/>
      <w:shd w:val="clear" w:color="auto" w:fill="FFFFFF"/>
      <w:spacing w:after="0" w:line="257" w:lineRule="auto"/>
      <w:ind w:left="440" w:hanging="280"/>
    </w:pPr>
    <w:rPr>
      <w:sz w:val="18"/>
      <w:szCs w:val="18"/>
    </w:rPr>
  </w:style>
  <w:style w:type="paragraph" w:customStyle="1" w:styleId="Teksttreci0">
    <w:name w:val="Tekst treści"/>
    <w:basedOn w:val="Normalny"/>
    <w:link w:val="Teksttreci"/>
    <w:rsid w:val="00815A1F"/>
    <w:pPr>
      <w:widowControl w:val="0"/>
      <w:shd w:val="clear" w:color="auto" w:fill="FFFFFF"/>
      <w:spacing w:after="100" w:line="240" w:lineRule="auto"/>
    </w:pPr>
  </w:style>
  <w:style w:type="character" w:customStyle="1" w:styleId="AkapitzlistZnak">
    <w:name w:val="Akapit z listą Znak"/>
    <w:aliases w:val="sw tekst Znak,L1 Znak,Numerowanie Znak,List Paragraph Znak,Akapit z listą BS Znak,normalny tekst Znak,Wypunktowanie Znak,CW_Lista Znak,Adresat stanowisko Znak,Normal Znak,Akapit z listą3 Znak,Akapit z listą31 Znak,Normal2 Znak"/>
    <w:link w:val="Akapitzlist"/>
    <w:qFormat/>
    <w:rsid w:val="00815A1F"/>
    <w:rPr>
      <w:rFonts w:ascii="Arial" w:eastAsia="Times New Roman" w:hAnsi="Arial" w:cs="Times New Roman"/>
      <w:b/>
      <w:bCs/>
      <w:sz w:val="20"/>
      <w:szCs w:val="20"/>
      <w:lang w:eastAsia="ar-SA"/>
    </w:rPr>
  </w:style>
  <w:style w:type="numbering" w:customStyle="1" w:styleId="StylPunktowaneCourierNewZlewej063cmWysunicie063">
    <w:name w:val="Styl Punktowane Courier New Z lewej:  063 cm Wysunięcie:  063..."/>
    <w:basedOn w:val="Bezlisty"/>
    <w:rsid w:val="00815A1F"/>
    <w:pPr>
      <w:numPr>
        <w:numId w:val="2"/>
      </w:numPr>
    </w:pPr>
  </w:style>
  <w:style w:type="character" w:customStyle="1" w:styleId="highlight">
    <w:name w:val="highlight"/>
    <w:basedOn w:val="Domylnaczcionkaakapitu"/>
    <w:rsid w:val="00815A1F"/>
  </w:style>
  <w:style w:type="paragraph" w:styleId="Tekstprzypisudolnego">
    <w:name w:val="footnote text"/>
    <w:basedOn w:val="Normalny"/>
    <w:link w:val="TekstprzypisudolnegoZnak"/>
    <w:uiPriority w:val="99"/>
    <w:semiHidden/>
    <w:unhideWhenUsed/>
    <w:rsid w:val="00815A1F"/>
    <w:pPr>
      <w:widowControl w:val="0"/>
      <w:suppressAutoHyphens/>
      <w:autoSpaceDE w:val="0"/>
      <w:spacing w:after="0" w:line="240" w:lineRule="auto"/>
    </w:pPr>
    <w:rPr>
      <w:rFonts w:ascii="Arial" w:eastAsia="Times New Roman" w:hAnsi="Arial" w:cs="Times New Roman"/>
      <w:b/>
      <w:bCs/>
      <w:sz w:val="20"/>
      <w:szCs w:val="20"/>
      <w:lang w:eastAsia="ar-SA"/>
    </w:rPr>
  </w:style>
  <w:style w:type="character" w:customStyle="1" w:styleId="TekstprzypisudolnegoZnak">
    <w:name w:val="Tekst przypisu dolnego Znak"/>
    <w:basedOn w:val="Domylnaczcionkaakapitu"/>
    <w:link w:val="Tekstprzypisudolnego"/>
    <w:uiPriority w:val="99"/>
    <w:semiHidden/>
    <w:rsid w:val="00815A1F"/>
    <w:rPr>
      <w:rFonts w:ascii="Arial" w:eastAsia="Times New Roman" w:hAnsi="Arial" w:cs="Times New Roman"/>
      <w:b/>
      <w:bCs/>
      <w:sz w:val="20"/>
      <w:szCs w:val="20"/>
      <w:lang w:eastAsia="ar-SA"/>
    </w:rPr>
  </w:style>
  <w:style w:type="character" w:styleId="Odwoanieprzypisudolnego">
    <w:name w:val="footnote reference"/>
    <w:uiPriority w:val="99"/>
    <w:semiHidden/>
    <w:unhideWhenUsed/>
    <w:rsid w:val="00815A1F"/>
    <w:rPr>
      <w:vertAlign w:val="superscript"/>
    </w:rPr>
  </w:style>
  <w:style w:type="numbering" w:customStyle="1" w:styleId="Bezlisty11">
    <w:name w:val="Bez listy11"/>
    <w:next w:val="Bezlisty"/>
    <w:semiHidden/>
    <w:rsid w:val="00815A1F"/>
  </w:style>
  <w:style w:type="paragraph" w:styleId="Tekstpodstawowy2">
    <w:name w:val="Body Text 2"/>
    <w:basedOn w:val="Normalny"/>
    <w:link w:val="Tekstpodstawowy2Znak"/>
    <w:rsid w:val="00815A1F"/>
    <w:pPr>
      <w:spacing w:after="0" w:line="240" w:lineRule="auto"/>
    </w:pPr>
    <w:rPr>
      <w:rFonts w:ascii="Times New Roman" w:eastAsia="Times New Roman" w:hAnsi="Times New Roman" w:cs="Times New Roman"/>
      <w:spacing w:val="12"/>
      <w:sz w:val="24"/>
      <w:szCs w:val="20"/>
      <w:lang w:eastAsia="pl-PL"/>
    </w:rPr>
  </w:style>
  <w:style w:type="character" w:customStyle="1" w:styleId="Tekstpodstawowy2Znak">
    <w:name w:val="Tekst podstawowy 2 Znak"/>
    <w:basedOn w:val="Domylnaczcionkaakapitu"/>
    <w:link w:val="Tekstpodstawowy2"/>
    <w:rsid w:val="00815A1F"/>
    <w:rPr>
      <w:rFonts w:ascii="Times New Roman" w:eastAsia="Times New Roman" w:hAnsi="Times New Roman" w:cs="Times New Roman"/>
      <w:spacing w:val="12"/>
      <w:sz w:val="24"/>
      <w:szCs w:val="20"/>
      <w:lang w:eastAsia="pl-PL"/>
    </w:rPr>
  </w:style>
  <w:style w:type="paragraph" w:styleId="Mapadokumentu">
    <w:name w:val="Document Map"/>
    <w:basedOn w:val="Normalny"/>
    <w:link w:val="MapadokumentuZnak"/>
    <w:semiHidden/>
    <w:rsid w:val="00815A1F"/>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815A1F"/>
    <w:rPr>
      <w:rFonts w:ascii="Tahoma" w:eastAsia="Times New Roman" w:hAnsi="Tahoma" w:cs="Tahoma"/>
      <w:sz w:val="20"/>
      <w:szCs w:val="20"/>
      <w:shd w:val="clear" w:color="auto" w:fill="000080"/>
      <w:lang w:eastAsia="pl-PL"/>
    </w:rPr>
  </w:style>
  <w:style w:type="paragraph" w:customStyle="1" w:styleId="Default">
    <w:name w:val="Default"/>
    <w:rsid w:val="00815A1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estern">
    <w:name w:val="western"/>
    <w:basedOn w:val="Normalny"/>
    <w:rsid w:val="0014302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4302D"/>
    <w:rPr>
      <w:i/>
      <w:iCs/>
    </w:rPr>
  </w:style>
  <w:style w:type="paragraph" w:styleId="Poprawka">
    <w:name w:val="Revision"/>
    <w:hidden/>
    <w:uiPriority w:val="99"/>
    <w:semiHidden/>
    <w:rsid w:val="00690C69"/>
    <w:pPr>
      <w:spacing w:after="0" w:line="240" w:lineRule="auto"/>
    </w:pPr>
  </w:style>
  <w:style w:type="character" w:customStyle="1" w:styleId="Nierozpoznanawzmianka2">
    <w:name w:val="Nierozpoznana wzmianka2"/>
    <w:basedOn w:val="Domylnaczcionkaakapitu"/>
    <w:uiPriority w:val="99"/>
    <w:semiHidden/>
    <w:unhideWhenUsed/>
    <w:rsid w:val="00723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czdir.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mailto:iod@czdir.pl"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czdir.pl" TargetMode="External"/><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https://www.czdir.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4627</Words>
  <Characters>27767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Oruba</dc:creator>
  <cp:keywords/>
  <dc:description/>
  <cp:lastModifiedBy>Administracja</cp:lastModifiedBy>
  <cp:revision>9</cp:revision>
  <cp:lastPrinted>2024-04-30T11:07:00Z</cp:lastPrinted>
  <dcterms:created xsi:type="dcterms:W3CDTF">2025-04-15T12:00:00Z</dcterms:created>
  <dcterms:modified xsi:type="dcterms:W3CDTF">2025-04-18T10:36:00Z</dcterms:modified>
</cp:coreProperties>
</file>