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DDA" w14:textId="165958A2" w:rsidR="00506690" w:rsidRPr="00C10283" w:rsidRDefault="00506690" w:rsidP="00506690">
      <w:pPr>
        <w:autoSpaceDN/>
        <w:jc w:val="right"/>
        <w:rPr>
          <w:rFonts w:asciiTheme="minorHAnsi" w:eastAsia="HG Mincho Light J" w:hAnsiTheme="minorHAnsi" w:cstheme="minorHAnsi"/>
          <w:b/>
          <w:bCs/>
          <w:i/>
          <w:iCs/>
          <w:color w:val="000000"/>
          <w:kern w:val="0"/>
          <w:sz w:val="16"/>
          <w:szCs w:val="16"/>
        </w:rPr>
      </w:pPr>
      <w:r w:rsidRPr="00C10283">
        <w:rPr>
          <w:rFonts w:asciiTheme="minorHAnsi" w:eastAsia="HG Mincho Light J" w:hAnsiTheme="minorHAnsi" w:cstheme="minorHAnsi"/>
          <w:b/>
          <w:bCs/>
          <w:i/>
          <w:iCs/>
          <w:color w:val="000000"/>
          <w:kern w:val="0"/>
          <w:sz w:val="16"/>
          <w:szCs w:val="16"/>
        </w:rPr>
        <w:t xml:space="preserve">Załącznik nr 4  do formularza ofertowego </w:t>
      </w:r>
    </w:p>
    <w:p w14:paraId="47F1F9B2" w14:textId="77777777" w:rsidR="00506690" w:rsidRPr="00C10283" w:rsidRDefault="00506690" w:rsidP="00506690">
      <w:pPr>
        <w:autoSpaceDN/>
        <w:jc w:val="right"/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</w:pP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ab/>
      </w: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ab/>
      </w: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ab/>
      </w: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ab/>
      </w: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ab/>
      </w: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ab/>
        <w:t>dot. zadania „Sprzątanie terenu targowiska</w:t>
      </w:r>
    </w:p>
    <w:p w14:paraId="2904EFAB" w14:textId="77777777" w:rsidR="00506690" w:rsidRPr="00C10283" w:rsidRDefault="00506690" w:rsidP="00506690">
      <w:pPr>
        <w:autoSpaceDN/>
        <w:jc w:val="right"/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</w:pPr>
      <w:r w:rsidRPr="00C10283">
        <w:rPr>
          <w:rFonts w:asciiTheme="minorHAnsi" w:eastAsia="HG Mincho Light J" w:hAnsiTheme="minorHAnsi" w:cstheme="minorHAnsi"/>
          <w:color w:val="000000"/>
          <w:kern w:val="0"/>
          <w:sz w:val="14"/>
          <w:szCs w:val="14"/>
        </w:rPr>
        <w:t xml:space="preserve"> miejskiego przy ul. Arki Bożka w Jastrzębiu-Zdroju”.</w:t>
      </w:r>
    </w:p>
    <w:p w14:paraId="6495D94C" w14:textId="77777777" w:rsidR="00C10283" w:rsidRPr="00C10283" w:rsidRDefault="00C10283" w:rsidP="00C10283">
      <w:pPr>
        <w:pStyle w:val="Standard"/>
        <w:spacing w:line="276" w:lineRule="auto"/>
        <w:rPr>
          <w:rFonts w:ascii="Titillium Web" w:hAnsi="Titillium Web" w:cstheme="minorHAnsi"/>
          <w:b/>
          <w:bCs/>
          <w:sz w:val="18"/>
          <w:szCs w:val="18"/>
        </w:rPr>
      </w:pPr>
    </w:p>
    <w:p w14:paraId="69EF0F1F" w14:textId="0C838D7A" w:rsidR="00BC482B" w:rsidRDefault="00181D7F" w:rsidP="00181D7F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>
        <w:rPr>
          <w:rFonts w:ascii="Titillium Web" w:hAnsi="Titillium Web" w:cstheme="minorHAnsi"/>
          <w:b/>
          <w:bCs/>
          <w:sz w:val="20"/>
          <w:szCs w:val="20"/>
        </w:rPr>
        <w:t>(WZÓR)</w:t>
      </w:r>
    </w:p>
    <w:p w14:paraId="5DF9FDDA" w14:textId="0D68A141" w:rsidR="00AE4778" w:rsidRPr="003C3E95" w:rsidRDefault="00AE4778" w:rsidP="003C3E95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>UMOWA NR ST.275</w:t>
      </w:r>
      <w:r w:rsidR="004B4BDC">
        <w:rPr>
          <w:rFonts w:ascii="Titillium Web" w:hAnsi="Titillium Web" w:cstheme="minorHAnsi"/>
          <w:b/>
          <w:bCs/>
          <w:sz w:val="20"/>
          <w:szCs w:val="20"/>
        </w:rPr>
        <w:t>……..</w:t>
      </w:r>
      <w:r w:rsidR="009F7DA2">
        <w:rPr>
          <w:rFonts w:ascii="Titillium Web" w:hAnsi="Titillium Web" w:cstheme="minorHAnsi"/>
          <w:b/>
          <w:bCs/>
          <w:sz w:val="20"/>
          <w:szCs w:val="20"/>
        </w:rPr>
        <w:t>.</w:t>
      </w:r>
      <w:r w:rsidR="00F221D1" w:rsidRPr="003C3E95">
        <w:rPr>
          <w:rFonts w:ascii="Titillium Web" w:hAnsi="Titillium Web" w:cstheme="minorHAnsi"/>
          <w:b/>
          <w:bCs/>
          <w:sz w:val="20"/>
          <w:szCs w:val="20"/>
        </w:rPr>
        <w:t>202</w:t>
      </w:r>
      <w:r w:rsidR="00083E8C">
        <w:rPr>
          <w:rFonts w:ascii="Titillium Web" w:hAnsi="Titillium Web" w:cstheme="minorHAnsi"/>
          <w:b/>
          <w:bCs/>
          <w:sz w:val="20"/>
          <w:szCs w:val="20"/>
        </w:rPr>
        <w:t>4</w:t>
      </w:r>
    </w:p>
    <w:p w14:paraId="1E1E176C" w14:textId="77777777" w:rsidR="008E3746" w:rsidRPr="003C3E95" w:rsidRDefault="008E3746" w:rsidP="00C10283">
      <w:pPr>
        <w:pStyle w:val="Standard"/>
        <w:spacing w:line="276" w:lineRule="auto"/>
        <w:rPr>
          <w:rFonts w:ascii="Titillium Web" w:hAnsi="Titillium Web" w:cstheme="minorHAnsi"/>
          <w:b/>
          <w:bCs/>
          <w:sz w:val="20"/>
          <w:szCs w:val="20"/>
        </w:rPr>
      </w:pPr>
    </w:p>
    <w:p w14:paraId="3A18CC07" w14:textId="1DA902DF" w:rsidR="009F7DA2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zawarta w dniu</w:t>
      </w:r>
      <w:r w:rsidR="00A600CB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4B4BDC">
        <w:rPr>
          <w:rFonts w:ascii="Titillium Web" w:hAnsi="Titillium Web" w:cstheme="minorHAnsi"/>
          <w:sz w:val="20"/>
          <w:szCs w:val="20"/>
        </w:rPr>
        <w:t>………………….</w:t>
      </w:r>
      <w:r w:rsidR="003061BB">
        <w:rPr>
          <w:rFonts w:ascii="Titillium Web" w:hAnsi="Titillium Web" w:cstheme="minorHAnsi"/>
          <w:sz w:val="20"/>
          <w:szCs w:val="20"/>
        </w:rPr>
        <w:t>.2024</w:t>
      </w:r>
      <w:r w:rsidR="0025482E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r</w:t>
      </w:r>
      <w:r w:rsidR="0025482E" w:rsidRPr="003C3E95">
        <w:rPr>
          <w:rFonts w:ascii="Titillium Web" w:hAnsi="Titillium Web" w:cstheme="minorHAnsi"/>
          <w:sz w:val="20"/>
          <w:szCs w:val="20"/>
        </w:rPr>
        <w:t>.</w:t>
      </w:r>
      <w:r w:rsidRPr="003C3E95">
        <w:rPr>
          <w:rFonts w:ascii="Titillium Web" w:hAnsi="Titillium Web" w:cstheme="minorHAnsi"/>
          <w:sz w:val="20"/>
          <w:szCs w:val="20"/>
        </w:rPr>
        <w:t xml:space="preserve"> w Jastrzębiu-Zdroju </w:t>
      </w:r>
      <w:r w:rsidR="00083E8C">
        <w:rPr>
          <w:rFonts w:ascii="Titillium Web" w:hAnsi="Titillium Web" w:cstheme="minorHAnsi"/>
          <w:sz w:val="20"/>
          <w:szCs w:val="20"/>
        </w:rPr>
        <w:t>zwana dalej ,,umową’’</w:t>
      </w:r>
      <w:r w:rsidR="005C4822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pomiędzy Jastrzębie-Zdrój–Miasto na prawach powiatu, al. Piłsudskiego 60, 44-335 Jastrzębie-Zdrój, NIP 633-221-66-15 reprezentowane przez</w:t>
      </w:r>
    </w:p>
    <w:p w14:paraId="5AB0868F" w14:textId="19B2B999" w:rsidR="00AE4778" w:rsidRPr="003C3E95" w:rsidRDefault="00EA26D1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9F7DA2">
        <w:rPr>
          <w:rFonts w:ascii="Titillium Web" w:hAnsi="Titillium Web" w:cstheme="minorHAnsi"/>
          <w:b/>
          <w:bCs/>
          <w:sz w:val="20"/>
          <w:szCs w:val="20"/>
        </w:rPr>
        <w:t xml:space="preserve"> </w:t>
      </w:r>
      <w:r w:rsidR="009F7DA2" w:rsidRPr="009F7DA2">
        <w:rPr>
          <w:rFonts w:ascii="Titillium Web" w:hAnsi="Titillium Web" w:cstheme="minorHAnsi"/>
          <w:b/>
          <w:bCs/>
          <w:sz w:val="20"/>
          <w:szCs w:val="20"/>
        </w:rPr>
        <w:t xml:space="preserve">inż. </w:t>
      </w:r>
      <w:r w:rsidR="00A600CB" w:rsidRPr="009F7DA2">
        <w:rPr>
          <w:rFonts w:ascii="Titillium Web" w:hAnsi="Titillium Web" w:cstheme="minorHAnsi"/>
          <w:b/>
          <w:bCs/>
          <w:sz w:val="20"/>
          <w:szCs w:val="20"/>
        </w:rPr>
        <w:t>Marka Krakowskiego</w:t>
      </w:r>
      <w:r w:rsidR="00A600CB" w:rsidRPr="003C3E95">
        <w:rPr>
          <w:rFonts w:ascii="Titillium Web" w:hAnsi="Titillium Web" w:cstheme="minorHAnsi"/>
          <w:sz w:val="20"/>
          <w:szCs w:val="20"/>
        </w:rPr>
        <w:t xml:space="preserve"> -  </w:t>
      </w:r>
      <w:r w:rsidR="00AE4778" w:rsidRPr="003C3E95">
        <w:rPr>
          <w:rFonts w:ascii="Titillium Web" w:hAnsi="Titillium Web" w:cstheme="minorHAnsi"/>
          <w:sz w:val="20"/>
          <w:szCs w:val="20"/>
        </w:rPr>
        <w:t>Dyrektor</w:t>
      </w:r>
      <w:r w:rsidRPr="003C3E95">
        <w:rPr>
          <w:rFonts w:ascii="Titillium Web" w:hAnsi="Titillium Web" w:cstheme="minorHAnsi"/>
          <w:sz w:val="20"/>
          <w:szCs w:val="20"/>
        </w:rPr>
        <w:t>a</w:t>
      </w:r>
      <w:r w:rsidR="00AE4778" w:rsidRPr="003C3E95">
        <w:rPr>
          <w:rFonts w:ascii="Titillium Web" w:hAnsi="Titillium Web" w:cstheme="minorHAnsi"/>
          <w:sz w:val="20"/>
          <w:szCs w:val="20"/>
        </w:rPr>
        <w:t xml:space="preserve"> Jastrzębskiego Zakładu Komunalnego, ul. Dworcowa 17D, 44-330 Jastrzębie-Zdrój na podstawie upoważnienia Prezydenta Miasta Jastrzębie-Zdrój,  zwanym w dalszej części umowy „</w:t>
      </w:r>
      <w:r w:rsidR="00AE4778" w:rsidRPr="003C3E95">
        <w:rPr>
          <w:rFonts w:ascii="Titillium Web" w:hAnsi="Titillium Web" w:cstheme="minorHAnsi"/>
          <w:bCs/>
          <w:sz w:val="20"/>
          <w:szCs w:val="20"/>
        </w:rPr>
        <w:t>Zleceniodawcą”</w:t>
      </w:r>
    </w:p>
    <w:p w14:paraId="1B7D4399" w14:textId="77777777" w:rsidR="00972598" w:rsidRPr="003C3E95" w:rsidRDefault="0097259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4126F8A3" w14:textId="77777777" w:rsidR="00AE4778" w:rsidRDefault="00AE4778" w:rsidP="009F7DA2">
      <w:pPr>
        <w:pStyle w:val="Standard"/>
        <w:jc w:val="center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-a- </w:t>
      </w:r>
    </w:p>
    <w:p w14:paraId="343E070C" w14:textId="5D81A1B0" w:rsidR="00C202AD" w:rsidRDefault="00C202AD" w:rsidP="00C202AD">
      <w:pPr>
        <w:pStyle w:val="Standard"/>
        <w:jc w:val="both"/>
        <w:rPr>
          <w:rFonts w:ascii="Titillium Web" w:hAnsi="Titillium Web" w:cstheme="minorHAnsi"/>
          <w:bCs/>
          <w:sz w:val="20"/>
          <w:szCs w:val="20"/>
        </w:rPr>
      </w:pPr>
      <w:r w:rsidRPr="00AB1E99">
        <w:rPr>
          <w:rFonts w:ascii="Titillium Web" w:hAnsi="Titillium Web" w:cstheme="minorHAnsi"/>
          <w:sz w:val="20"/>
          <w:szCs w:val="20"/>
        </w:rPr>
        <w:t>Firmą</w:t>
      </w:r>
      <w:r w:rsidR="004B4BDC">
        <w:rPr>
          <w:rFonts w:ascii="Titillium Web" w:hAnsi="Titillium Web" w:cstheme="minorHAnsi"/>
          <w:sz w:val="20"/>
          <w:szCs w:val="20"/>
        </w:rPr>
        <w:t>………………………………………</w:t>
      </w:r>
      <w:r w:rsidRPr="00AB1E99">
        <w:rPr>
          <w:rFonts w:ascii="Titillium Web" w:hAnsi="Titillium Web" w:cstheme="minorHAnsi"/>
          <w:b/>
          <w:bCs/>
          <w:sz w:val="20"/>
          <w:szCs w:val="20"/>
        </w:rPr>
        <w:t xml:space="preserve"> </w:t>
      </w:r>
      <w:r w:rsidRPr="00AB1E99">
        <w:rPr>
          <w:rFonts w:ascii="Titillium Web" w:hAnsi="Titillium Web" w:cstheme="minorHAnsi"/>
          <w:bCs/>
          <w:sz w:val="20"/>
          <w:szCs w:val="20"/>
        </w:rPr>
        <w:t>z siedzibą w</w:t>
      </w:r>
      <w:r w:rsidR="004B4BDC">
        <w:rPr>
          <w:rFonts w:ascii="Titillium Web" w:hAnsi="Titillium Web" w:cstheme="minorHAnsi"/>
          <w:bCs/>
          <w:sz w:val="20"/>
          <w:szCs w:val="20"/>
        </w:rPr>
        <w:t>………………………..</w:t>
      </w:r>
      <w:r w:rsidRPr="00AB1E99">
        <w:rPr>
          <w:rFonts w:ascii="Titillium Web" w:hAnsi="Titillium Web" w:cstheme="minorHAnsi"/>
          <w:bCs/>
          <w:sz w:val="20"/>
          <w:szCs w:val="20"/>
        </w:rPr>
        <w:t>, ul</w:t>
      </w:r>
      <w:r w:rsidR="004B4BDC">
        <w:rPr>
          <w:rFonts w:ascii="Titillium Web" w:hAnsi="Titillium Web" w:cstheme="minorHAnsi"/>
          <w:bCs/>
          <w:sz w:val="20"/>
          <w:szCs w:val="20"/>
        </w:rPr>
        <w:t>……………………………</w:t>
      </w:r>
      <w:r w:rsidRPr="00AB1E99">
        <w:rPr>
          <w:rFonts w:ascii="Titillium Web" w:hAnsi="Titillium Web" w:cstheme="minorHAnsi"/>
          <w:bCs/>
          <w:sz w:val="20"/>
          <w:szCs w:val="20"/>
        </w:rPr>
        <w:t xml:space="preserve">, </w:t>
      </w:r>
      <w:r w:rsidR="004B4BDC">
        <w:rPr>
          <w:rFonts w:ascii="Titillium Web" w:hAnsi="Titillium Web" w:cstheme="minorHAnsi"/>
          <w:bCs/>
          <w:sz w:val="20"/>
          <w:szCs w:val="20"/>
        </w:rPr>
        <w:t>……………………………….</w:t>
      </w:r>
      <w:r w:rsidRPr="00AB1E99">
        <w:rPr>
          <w:rFonts w:ascii="Titillium Web" w:hAnsi="Titillium Web" w:cstheme="minorHAnsi"/>
          <w:bCs/>
          <w:sz w:val="20"/>
          <w:szCs w:val="20"/>
        </w:rPr>
        <w:t xml:space="preserve">, posiadającą  NIP: </w:t>
      </w:r>
      <w:r w:rsidR="004B4BDC">
        <w:rPr>
          <w:rFonts w:ascii="Titillium Web" w:hAnsi="Titillium Web" w:cstheme="minorHAnsi"/>
          <w:bCs/>
          <w:sz w:val="20"/>
          <w:szCs w:val="20"/>
        </w:rPr>
        <w:t>……………………………</w:t>
      </w:r>
      <w:r w:rsidRPr="00AB1E99">
        <w:rPr>
          <w:rFonts w:ascii="Titillium Web" w:hAnsi="Titillium Web" w:cstheme="minorHAnsi"/>
          <w:bCs/>
          <w:sz w:val="20"/>
          <w:szCs w:val="20"/>
        </w:rPr>
        <w:t>REGON:</w:t>
      </w:r>
      <w:r w:rsidR="004B4BDC">
        <w:rPr>
          <w:rFonts w:ascii="Titillium Web" w:hAnsi="Titillium Web" w:cstheme="minorHAnsi"/>
          <w:bCs/>
          <w:sz w:val="20"/>
          <w:szCs w:val="20"/>
        </w:rPr>
        <w:t>…………………….</w:t>
      </w:r>
      <w:r w:rsidRPr="00AB1E99">
        <w:rPr>
          <w:rFonts w:ascii="Titillium Web" w:hAnsi="Titillium Web" w:cstheme="minorHAnsi"/>
          <w:bCs/>
          <w:sz w:val="20"/>
          <w:szCs w:val="20"/>
        </w:rPr>
        <w:t xml:space="preserve">, </w:t>
      </w:r>
      <w:r>
        <w:rPr>
          <w:rFonts w:ascii="Titillium Web" w:hAnsi="Titillium Web" w:cstheme="minorHAnsi"/>
          <w:bCs/>
          <w:sz w:val="20"/>
          <w:szCs w:val="20"/>
        </w:rPr>
        <w:t xml:space="preserve">wpisaną do </w:t>
      </w:r>
      <w:r w:rsidRPr="00B574C6">
        <w:rPr>
          <w:rFonts w:ascii="Titillium Web" w:hAnsi="Titillium Web" w:cstheme="minorHAnsi"/>
          <w:bCs/>
          <w:sz w:val="20"/>
          <w:szCs w:val="20"/>
        </w:rPr>
        <w:t>Centraln</w:t>
      </w:r>
      <w:r>
        <w:rPr>
          <w:rFonts w:ascii="Titillium Web" w:hAnsi="Titillium Web" w:cstheme="minorHAnsi"/>
          <w:bCs/>
          <w:sz w:val="20"/>
          <w:szCs w:val="20"/>
        </w:rPr>
        <w:t>ej</w:t>
      </w:r>
      <w:r w:rsidRPr="00B574C6">
        <w:rPr>
          <w:rFonts w:ascii="Titillium Web" w:hAnsi="Titillium Web" w:cstheme="minorHAnsi"/>
          <w:bCs/>
          <w:sz w:val="20"/>
          <w:szCs w:val="20"/>
        </w:rPr>
        <w:t xml:space="preserve"> Ewidencj</w:t>
      </w:r>
      <w:r>
        <w:rPr>
          <w:rFonts w:ascii="Titillium Web" w:hAnsi="Titillium Web" w:cstheme="minorHAnsi"/>
          <w:bCs/>
          <w:sz w:val="20"/>
          <w:szCs w:val="20"/>
        </w:rPr>
        <w:t>i</w:t>
      </w:r>
      <w:r w:rsidRPr="00B574C6">
        <w:rPr>
          <w:rFonts w:ascii="Titillium Web" w:hAnsi="Titillium Web" w:cstheme="minorHAnsi"/>
          <w:bCs/>
          <w:sz w:val="20"/>
          <w:szCs w:val="20"/>
        </w:rPr>
        <w:t xml:space="preserve"> i Informacj</w:t>
      </w:r>
      <w:r>
        <w:rPr>
          <w:rFonts w:ascii="Titillium Web" w:hAnsi="Titillium Web" w:cstheme="minorHAnsi"/>
          <w:bCs/>
          <w:sz w:val="20"/>
          <w:szCs w:val="20"/>
        </w:rPr>
        <w:t>i</w:t>
      </w:r>
      <w:r w:rsidRPr="00B574C6">
        <w:rPr>
          <w:rFonts w:ascii="Titillium Web" w:hAnsi="Titillium Web" w:cstheme="minorHAnsi"/>
          <w:bCs/>
          <w:sz w:val="20"/>
          <w:szCs w:val="20"/>
        </w:rPr>
        <w:t xml:space="preserve"> o Działalności Gospodarczej</w:t>
      </w:r>
      <w:r>
        <w:rPr>
          <w:rFonts w:ascii="Titillium Web" w:hAnsi="Titillium Web" w:cstheme="minorHAnsi"/>
          <w:bCs/>
          <w:sz w:val="20"/>
          <w:szCs w:val="20"/>
        </w:rPr>
        <w:t xml:space="preserve"> reprezentowanym przez: </w:t>
      </w:r>
    </w:p>
    <w:p w14:paraId="4AA1158D" w14:textId="5A7CB7C3" w:rsidR="00C202AD" w:rsidRPr="00AB1E99" w:rsidRDefault="004B4BDC" w:rsidP="00C202AD">
      <w:pPr>
        <w:pStyle w:val="Standard"/>
        <w:rPr>
          <w:rFonts w:ascii="Titillium Web" w:hAnsi="Titillium Web" w:cstheme="minorHAnsi"/>
          <w:b/>
          <w:bCs/>
          <w:sz w:val="20"/>
          <w:szCs w:val="20"/>
        </w:rPr>
      </w:pPr>
      <w:r>
        <w:rPr>
          <w:rFonts w:ascii="Titillium Web" w:hAnsi="Titillium Web" w:cstheme="minorHAnsi"/>
          <w:bCs/>
          <w:sz w:val="20"/>
          <w:szCs w:val="20"/>
        </w:rPr>
        <w:t>……………………………………………………</w:t>
      </w:r>
      <w:r w:rsidR="00C202AD" w:rsidRPr="00AB1E99">
        <w:rPr>
          <w:rFonts w:ascii="Titillium Web" w:hAnsi="Titillium Web" w:cstheme="minorHAnsi"/>
          <w:bCs/>
          <w:sz w:val="20"/>
          <w:szCs w:val="20"/>
        </w:rPr>
        <w:t>- Właściciel</w:t>
      </w:r>
      <w:r w:rsidR="00C202AD">
        <w:rPr>
          <w:rFonts w:ascii="Titillium Web" w:hAnsi="Titillium Web" w:cstheme="minorHAnsi"/>
          <w:bCs/>
          <w:sz w:val="20"/>
          <w:szCs w:val="20"/>
        </w:rPr>
        <w:t xml:space="preserve">, </w:t>
      </w:r>
      <w:r w:rsidR="00C202AD" w:rsidRPr="00AB1E99">
        <w:rPr>
          <w:rFonts w:ascii="Titillium Web" w:hAnsi="Titillium Web" w:cstheme="minorHAnsi"/>
          <w:bCs/>
          <w:sz w:val="20"/>
          <w:szCs w:val="20"/>
        </w:rPr>
        <w:t>zwany w dalszej części umowy „</w:t>
      </w:r>
      <w:r w:rsidR="00C202AD" w:rsidRPr="00AB1E99">
        <w:rPr>
          <w:rFonts w:ascii="Titillium Web" w:hAnsi="Titillium Web" w:cstheme="minorHAnsi"/>
          <w:b/>
          <w:sz w:val="20"/>
          <w:szCs w:val="20"/>
        </w:rPr>
        <w:t>Zleceniobiorcą</w:t>
      </w:r>
      <w:r w:rsidR="00C202AD" w:rsidRPr="00AB1E99">
        <w:rPr>
          <w:rFonts w:ascii="Titillium Web" w:hAnsi="Titillium Web" w:cstheme="minorHAnsi"/>
          <w:bCs/>
          <w:sz w:val="20"/>
          <w:szCs w:val="20"/>
        </w:rPr>
        <w:t>”.</w:t>
      </w:r>
    </w:p>
    <w:p w14:paraId="20C492EC" w14:textId="77777777" w:rsidR="00C202AD" w:rsidRPr="006036FE" w:rsidRDefault="00C202AD" w:rsidP="00C202AD">
      <w:pPr>
        <w:pStyle w:val="Standard"/>
        <w:jc w:val="both"/>
        <w:rPr>
          <w:rFonts w:ascii="Titillium Web" w:hAnsi="Titillium Web" w:cstheme="minorHAnsi"/>
          <w:bCs/>
          <w:sz w:val="20"/>
          <w:szCs w:val="20"/>
        </w:rPr>
      </w:pPr>
      <w:r>
        <w:rPr>
          <w:rFonts w:ascii="Titillium Web" w:hAnsi="Titillium Web" w:cstheme="minorHAnsi"/>
          <w:bCs/>
          <w:sz w:val="20"/>
          <w:szCs w:val="20"/>
        </w:rPr>
        <w:t>zwanymi dalej łącznie ,,</w:t>
      </w:r>
      <w:r w:rsidRPr="00B574C6">
        <w:rPr>
          <w:rFonts w:ascii="Titillium Web" w:hAnsi="Titillium Web" w:cstheme="minorHAnsi"/>
          <w:b/>
          <w:sz w:val="20"/>
          <w:szCs w:val="20"/>
        </w:rPr>
        <w:t>stronami’’</w:t>
      </w:r>
      <w:r>
        <w:rPr>
          <w:rFonts w:ascii="Titillium Web" w:hAnsi="Titillium Web" w:cstheme="minorHAnsi"/>
          <w:bCs/>
          <w:sz w:val="20"/>
          <w:szCs w:val="20"/>
        </w:rPr>
        <w:t>.</w:t>
      </w:r>
    </w:p>
    <w:p w14:paraId="60272E4D" w14:textId="77777777" w:rsidR="009F7DA2" w:rsidRPr="009F7DA2" w:rsidRDefault="009F7DA2" w:rsidP="009F7DA2">
      <w:pPr>
        <w:pStyle w:val="Standard"/>
        <w:jc w:val="both"/>
        <w:rPr>
          <w:rFonts w:ascii="Titillium Web" w:hAnsi="Titillium Web" w:cstheme="minorHAnsi"/>
          <w:bCs/>
          <w:sz w:val="20"/>
          <w:szCs w:val="20"/>
        </w:rPr>
      </w:pPr>
    </w:p>
    <w:p w14:paraId="7BE8829F" w14:textId="27BD1173" w:rsidR="00AE4778" w:rsidRPr="003C3E95" w:rsidRDefault="00AE4778" w:rsidP="00AE4778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</w:p>
    <w:p w14:paraId="64AF282F" w14:textId="0BF1006A" w:rsidR="00AE4778" w:rsidRDefault="00FC1945" w:rsidP="00B0073E">
      <w:p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Zleceniodawca zleca, a Zleceniobiorca podejmuje się sprzątania terenu targowiska miejskiego przy ul. Arki Bożka w Jastrzębiu-Zdroju, zwanego w dalszej części niniejszej umowy „targowiskiem” i parkingu zlokalizowanego przy </w:t>
      </w:r>
      <w:r w:rsidR="00083E8C">
        <w:rPr>
          <w:rFonts w:ascii="Titillium Web" w:hAnsi="Titillium Web" w:cstheme="minorHAnsi"/>
          <w:sz w:val="20"/>
          <w:szCs w:val="20"/>
        </w:rPr>
        <w:t xml:space="preserve">tym </w:t>
      </w:r>
      <w:r w:rsidRPr="003C3E95">
        <w:rPr>
          <w:rFonts w:ascii="Titillium Web" w:hAnsi="Titillium Web" w:cstheme="minorHAnsi"/>
          <w:sz w:val="20"/>
          <w:szCs w:val="20"/>
        </w:rPr>
        <w:t>targowisku</w:t>
      </w:r>
      <w:r w:rsidR="00D42679">
        <w:rPr>
          <w:rFonts w:ascii="Titillium Web" w:hAnsi="Titillium Web" w:cstheme="minorHAnsi"/>
          <w:sz w:val="20"/>
          <w:szCs w:val="20"/>
        </w:rPr>
        <w:t>,</w:t>
      </w:r>
      <w:r w:rsidRPr="003C3E95">
        <w:rPr>
          <w:rFonts w:ascii="Titillium Web" w:hAnsi="Titillium Web" w:cstheme="minorHAnsi"/>
          <w:sz w:val="20"/>
          <w:szCs w:val="20"/>
        </w:rPr>
        <w:t xml:space="preserve"> zwanego dalej „parkingiem”.</w:t>
      </w:r>
    </w:p>
    <w:p w14:paraId="5F2ACBEC" w14:textId="77777777" w:rsidR="00FD194B" w:rsidRPr="003C3E95" w:rsidRDefault="00FD194B" w:rsidP="00B0073E">
      <w:pPr>
        <w:jc w:val="both"/>
        <w:rPr>
          <w:rFonts w:ascii="Titillium Web" w:hAnsi="Titillium Web" w:cstheme="minorHAnsi"/>
          <w:sz w:val="20"/>
          <w:szCs w:val="20"/>
        </w:rPr>
      </w:pPr>
    </w:p>
    <w:p w14:paraId="2EA58F3B" w14:textId="50CB206C" w:rsidR="00AE4778" w:rsidRPr="003C3E95" w:rsidRDefault="00AE4778" w:rsidP="00A60B13">
      <w:pPr>
        <w:pStyle w:val="Standard"/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>§ 2</w:t>
      </w:r>
    </w:p>
    <w:p w14:paraId="1AB41A91" w14:textId="29D280DE" w:rsidR="000C11CC" w:rsidRPr="003C3E95" w:rsidRDefault="006375C7" w:rsidP="00781B31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Zleceniodawca oświadcza, iż targowisko ma powierzchnię  7</w:t>
      </w:r>
      <w:r w:rsidR="00670133" w:rsidRPr="003C3E95">
        <w:rPr>
          <w:rFonts w:ascii="Titillium Web" w:hAnsi="Titillium Web" w:cstheme="minorHAnsi"/>
          <w:sz w:val="20"/>
          <w:szCs w:val="20"/>
        </w:rPr>
        <w:t> 715</w:t>
      </w:r>
      <w:r w:rsidRPr="003C3E95">
        <w:rPr>
          <w:rFonts w:ascii="Titillium Web" w:hAnsi="Titillium Web" w:cstheme="minorHAnsi"/>
          <w:sz w:val="20"/>
          <w:szCs w:val="20"/>
        </w:rPr>
        <w:t>,00 m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>2,</w:t>
      </w:r>
      <w:r w:rsidR="00083E8C">
        <w:rPr>
          <w:rFonts w:ascii="Titillium Web" w:hAnsi="Titillium Web" w:cstheme="minorHAnsi"/>
          <w:sz w:val="20"/>
          <w:szCs w:val="20"/>
        </w:rPr>
        <w:t xml:space="preserve">, </w:t>
      </w:r>
      <w:r w:rsidRPr="003C3E95">
        <w:rPr>
          <w:rFonts w:ascii="Titillium Web" w:hAnsi="Titillium Web" w:cstheme="minorHAnsi"/>
          <w:sz w:val="20"/>
          <w:szCs w:val="20"/>
        </w:rPr>
        <w:t xml:space="preserve"> jest ogrodzone</w:t>
      </w:r>
      <w:r w:rsidR="00083E8C">
        <w:rPr>
          <w:rFonts w:ascii="Titillium Web" w:hAnsi="Titillium Web" w:cstheme="minorHAnsi"/>
          <w:sz w:val="20"/>
          <w:szCs w:val="20"/>
        </w:rPr>
        <w:t xml:space="preserve">, </w:t>
      </w:r>
      <w:r w:rsidRPr="003C3E95">
        <w:rPr>
          <w:rFonts w:ascii="Titillium Web" w:hAnsi="Titillium Web" w:cstheme="minorHAnsi"/>
          <w:sz w:val="20"/>
          <w:szCs w:val="20"/>
        </w:rPr>
        <w:t xml:space="preserve"> w tym częściowo za pomocą ekranów zielonych obsadzonych bluszczem i zamykane po godzinach handlu. Nawierzchnia targowiska wykonana jest z  asfaltu oraz kostki betonowej, a targowisko wyposażone jest w kanalizację deszczową. Część targowiska o powierzchni 5 736,00 m 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 xml:space="preserve">2 </w:t>
      </w:r>
      <w:r w:rsidRPr="003C3E95">
        <w:rPr>
          <w:rFonts w:ascii="Titillium Web" w:hAnsi="Titillium Web" w:cstheme="minorHAnsi"/>
          <w:sz w:val="20"/>
          <w:szCs w:val="20"/>
        </w:rPr>
        <w:t xml:space="preserve"> jest zadaszona, całość oświetlona. Pod częścią zadaszoną znajdują się stoły handlowe, na pozostałym terenie kioski handlowe i stragany. Na terenie targowiska znajduje się również biuro targowiska i szalet miejski. Parking zlokalizowany przy targowisku posiada powierzchnię  2</w:t>
      </w:r>
      <w:r w:rsidR="00670133" w:rsidRPr="003C3E95">
        <w:rPr>
          <w:rFonts w:ascii="Titillium Web" w:hAnsi="Titillium Web" w:cstheme="minorHAnsi"/>
          <w:sz w:val="20"/>
          <w:szCs w:val="20"/>
        </w:rPr>
        <w:t xml:space="preserve"> 406</w:t>
      </w:r>
      <w:r w:rsidRPr="003C3E95">
        <w:rPr>
          <w:rFonts w:ascii="Titillium Web" w:hAnsi="Titillium Web" w:cstheme="minorHAnsi"/>
          <w:sz w:val="20"/>
          <w:szCs w:val="20"/>
        </w:rPr>
        <w:t>,00 m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>2</w:t>
      </w:r>
      <w:r w:rsidRPr="003C3E95">
        <w:rPr>
          <w:rFonts w:ascii="Titillium Web" w:hAnsi="Titillium Web" w:cstheme="minorHAnsi"/>
          <w:sz w:val="20"/>
          <w:szCs w:val="20"/>
        </w:rPr>
        <w:t>,</w:t>
      </w:r>
      <w:r w:rsidRPr="003C3E95">
        <w:rPr>
          <w:rFonts w:ascii="Titillium Web" w:hAnsi="Titillium Web" w:cstheme="minorHAnsi"/>
          <w:sz w:val="20"/>
          <w:szCs w:val="20"/>
          <w:vertAlign w:val="superscript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nawierzchnia wykonana jest z asfaltu.</w:t>
      </w:r>
    </w:p>
    <w:p w14:paraId="0DBACEB8" w14:textId="6B82080C" w:rsidR="00823AD7" w:rsidRPr="003C3E95" w:rsidRDefault="00823AD7" w:rsidP="00AE4778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Sprzątanie terenu targowiska miejskiego przy ul. Arki Bożka w Jastrzębiu-Zdroju Zleceniobiorca wykonuje w okresie od </w:t>
      </w:r>
      <w:r w:rsidR="00181D7F">
        <w:rPr>
          <w:rFonts w:ascii="Titillium Web" w:hAnsi="Titillium Web" w:cstheme="minorHAnsi"/>
          <w:sz w:val="20"/>
          <w:szCs w:val="20"/>
        </w:rPr>
        <w:t>26.03.2024 r.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202</w:t>
      </w:r>
      <w:r w:rsidR="008E3746" w:rsidRPr="003C3E95">
        <w:rPr>
          <w:rFonts w:ascii="Titillium Web" w:hAnsi="Titillium Web" w:cstheme="minorHAnsi"/>
          <w:bCs/>
          <w:sz w:val="20"/>
          <w:szCs w:val="20"/>
        </w:rPr>
        <w:t>4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r. do 31 grudnia 202</w:t>
      </w:r>
      <w:r w:rsidR="008E3746" w:rsidRPr="003C3E95">
        <w:rPr>
          <w:rFonts w:ascii="Titillium Web" w:hAnsi="Titillium Web" w:cstheme="minorHAnsi"/>
          <w:bCs/>
          <w:sz w:val="20"/>
          <w:szCs w:val="20"/>
        </w:rPr>
        <w:t>4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r.</w:t>
      </w:r>
    </w:p>
    <w:p w14:paraId="668661E6" w14:textId="5B467E31" w:rsidR="003E1C70" w:rsidRDefault="00AE4778" w:rsidP="00B0073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Zakres czynności oraz częstotliwość wykonywania tych czynności przez Zleceniobiorcę związanych z</w:t>
      </w:r>
      <w:r w:rsidR="00234CA5" w:rsidRPr="003C3E95">
        <w:rPr>
          <w:rFonts w:ascii="Titillium Web" w:hAnsi="Titillium Web" w:cstheme="minorHAnsi"/>
          <w:sz w:val="20"/>
          <w:szCs w:val="20"/>
        </w:rPr>
        <w:t xml:space="preserve">e sprzątaniem terenu targowiska </w:t>
      </w:r>
      <w:r w:rsidR="000C11CC" w:rsidRPr="003C3E95">
        <w:rPr>
          <w:rFonts w:ascii="Titillium Web" w:hAnsi="Titillium Web" w:cstheme="minorHAnsi"/>
          <w:sz w:val="20"/>
          <w:szCs w:val="20"/>
        </w:rPr>
        <w:t xml:space="preserve">miejskiego </w:t>
      </w:r>
      <w:r w:rsidRPr="003C3E95">
        <w:rPr>
          <w:rFonts w:ascii="Titillium Web" w:hAnsi="Titillium Web" w:cstheme="minorHAnsi"/>
          <w:sz w:val="20"/>
          <w:szCs w:val="20"/>
        </w:rPr>
        <w:t xml:space="preserve"> przy ul. Arki Bożka obejmuje następujące rodzaje prac: 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 </w:t>
      </w:r>
    </w:p>
    <w:p w14:paraId="692CFD49" w14:textId="77777777" w:rsidR="00C10283" w:rsidRPr="00B0073E" w:rsidRDefault="00C10283" w:rsidP="00C10283">
      <w:pPr>
        <w:pStyle w:val="Standard"/>
        <w:spacing w:line="276" w:lineRule="auto"/>
        <w:ind w:left="360"/>
        <w:jc w:val="both"/>
        <w:rPr>
          <w:rFonts w:ascii="Titillium Web" w:hAnsi="Titillium Web" w:cstheme="minorHAnsi"/>
          <w:bCs/>
          <w:sz w:val="20"/>
          <w:szCs w:val="20"/>
        </w:rPr>
      </w:pPr>
    </w:p>
    <w:p w14:paraId="140C8010" w14:textId="77777777" w:rsidR="003E1C70" w:rsidRPr="003C3E95" w:rsidRDefault="003E1C70" w:rsidP="003E1C70">
      <w:pPr>
        <w:tabs>
          <w:tab w:val="left" w:pos="360"/>
        </w:tabs>
        <w:overflowPunct w:val="0"/>
        <w:autoSpaceDE w:val="0"/>
        <w:jc w:val="both"/>
        <w:rPr>
          <w:rFonts w:ascii="Titillium Web" w:eastAsia="Lucida Sans Unicode" w:hAnsi="Titillium Web"/>
          <w:b/>
          <w:kern w:val="2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119"/>
      </w:tblGrid>
      <w:tr w:rsidR="003E1C70" w:rsidRPr="003C3E95" w14:paraId="7996C54D" w14:textId="77777777" w:rsidTr="00B0073E">
        <w:trPr>
          <w:trHeight w:val="454"/>
        </w:trPr>
        <w:tc>
          <w:tcPr>
            <w:tcW w:w="6124" w:type="dxa"/>
            <w:shd w:val="clear" w:color="auto" w:fill="auto"/>
          </w:tcPr>
          <w:p w14:paraId="3E999DDC" w14:textId="77777777" w:rsidR="003E1C70" w:rsidRPr="003C3E95" w:rsidRDefault="003E1C70" w:rsidP="00D054B7">
            <w:pPr>
              <w:widowControl/>
              <w:suppressAutoHyphens w:val="0"/>
              <w:spacing w:line="360" w:lineRule="auto"/>
              <w:jc w:val="center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/>
                <w:bCs/>
                <w:sz w:val="20"/>
                <w:szCs w:val="20"/>
              </w:rPr>
              <w:t>ZAKRES CZYNNOŚCI</w:t>
            </w:r>
          </w:p>
        </w:tc>
        <w:tc>
          <w:tcPr>
            <w:tcW w:w="3119" w:type="dxa"/>
            <w:shd w:val="clear" w:color="auto" w:fill="auto"/>
          </w:tcPr>
          <w:p w14:paraId="2649D5AB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/>
                <w:bCs/>
                <w:sz w:val="20"/>
                <w:szCs w:val="20"/>
              </w:rPr>
              <w:t>CZĘSTOTLIWOŚĆ</w:t>
            </w:r>
          </w:p>
        </w:tc>
      </w:tr>
      <w:tr w:rsidR="003E1C70" w:rsidRPr="003C3E95" w14:paraId="47E01AFD" w14:textId="77777777" w:rsidTr="00B0073E">
        <w:trPr>
          <w:trHeight w:val="518"/>
        </w:trPr>
        <w:tc>
          <w:tcPr>
            <w:tcW w:w="6124" w:type="dxa"/>
            <w:shd w:val="clear" w:color="auto" w:fill="auto"/>
          </w:tcPr>
          <w:p w14:paraId="281C266A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 xml:space="preserve">1.Zamiatanie części wspólnych tj. trakty pieszych na terenie targowiska. </w:t>
            </w:r>
          </w:p>
          <w:p w14:paraId="5AFA8BB2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30953C8" w14:textId="2A12F631" w:rsidR="003E1C70" w:rsidRPr="003C3E95" w:rsidRDefault="003E1C70" w:rsidP="00B0073E">
            <w:pPr>
              <w:tabs>
                <w:tab w:val="num" w:pos="0"/>
              </w:tabs>
              <w:ind w:left="34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</w:t>
            </w: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  <w:r w:rsidR="00CE0288">
              <w:rPr>
                <w:rFonts w:ascii="Titillium Web" w:hAnsi="Titillium Web"/>
                <w:bCs/>
                <w:sz w:val="20"/>
                <w:szCs w:val="20"/>
              </w:rPr>
              <w:t xml:space="preserve"> (jeżeli śro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da </w:t>
            </w:r>
            <w:r w:rsidR="00CE0288">
              <w:rPr>
                <w:rFonts w:ascii="Titillium Web" w:hAnsi="Titillium Web"/>
                <w:bCs/>
                <w:sz w:val="20"/>
                <w:szCs w:val="20"/>
              </w:rPr>
              <w:t>lub sobota wypadanie w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dzień świąteczny należy wykonać dzień wcześniej)</w:t>
            </w:r>
          </w:p>
        </w:tc>
      </w:tr>
      <w:tr w:rsidR="003E1C70" w:rsidRPr="003C3E95" w14:paraId="5C678678" w14:textId="77777777" w:rsidTr="00B0073E">
        <w:tc>
          <w:tcPr>
            <w:tcW w:w="6124" w:type="dxa"/>
            <w:shd w:val="clear" w:color="auto" w:fill="auto"/>
          </w:tcPr>
          <w:p w14:paraId="7B783525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 xml:space="preserve">2.Zamiatanie terenu przyległego parkingu </w:t>
            </w:r>
          </w:p>
        </w:tc>
        <w:tc>
          <w:tcPr>
            <w:tcW w:w="3119" w:type="dxa"/>
            <w:shd w:val="clear" w:color="auto" w:fill="auto"/>
          </w:tcPr>
          <w:p w14:paraId="4D9BD975" w14:textId="77777777" w:rsidR="003E1C70" w:rsidRPr="003C3E95" w:rsidRDefault="003E1C70" w:rsidP="00D054B7">
            <w:pPr>
              <w:tabs>
                <w:tab w:val="num" w:pos="0"/>
              </w:tabs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1 raz w tygodniu - sobota</w:t>
            </w:r>
          </w:p>
          <w:p w14:paraId="6EF231A5" w14:textId="77777777" w:rsidR="003E1C70" w:rsidRPr="003C3E95" w:rsidRDefault="003E1C70" w:rsidP="00D054B7">
            <w:pPr>
              <w:tabs>
                <w:tab w:val="num" w:pos="0"/>
              </w:tabs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</w:p>
        </w:tc>
      </w:tr>
      <w:tr w:rsidR="003E1C70" w:rsidRPr="003C3E95" w14:paraId="724A9510" w14:textId="77777777" w:rsidTr="00B0073E">
        <w:trPr>
          <w:trHeight w:val="388"/>
        </w:trPr>
        <w:tc>
          <w:tcPr>
            <w:tcW w:w="6124" w:type="dxa"/>
            <w:shd w:val="clear" w:color="auto" w:fill="auto"/>
          </w:tcPr>
          <w:p w14:paraId="0A9E896E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lastRenderedPageBreak/>
              <w:t>3. Opróżnianie koszy i wymiana wkładów foliowych.</w:t>
            </w:r>
          </w:p>
        </w:tc>
        <w:tc>
          <w:tcPr>
            <w:tcW w:w="3119" w:type="dxa"/>
            <w:shd w:val="clear" w:color="auto" w:fill="auto"/>
          </w:tcPr>
          <w:p w14:paraId="6424C947" w14:textId="346CF383" w:rsidR="003E1C70" w:rsidRPr="003C3E95" w:rsidRDefault="003E1C70" w:rsidP="00B0073E">
            <w:pPr>
              <w:tabs>
                <w:tab w:val="num" w:pos="0"/>
              </w:tabs>
              <w:ind w:firstLine="34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</w:t>
            </w: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  <w:r w:rsidR="00B0073E">
              <w:rPr>
                <w:rFonts w:ascii="Titillium Web" w:hAnsi="Titillium Web"/>
                <w:bCs/>
                <w:sz w:val="20"/>
                <w:szCs w:val="20"/>
              </w:rPr>
              <w:t xml:space="preserve"> (jeżeli środa lub sobota wypadanie w dzień świąteczny należy wykonać dzień wcześniej)</w:t>
            </w:r>
          </w:p>
        </w:tc>
      </w:tr>
      <w:tr w:rsidR="003E1C70" w:rsidRPr="003C3E95" w14:paraId="368B6AA5" w14:textId="77777777" w:rsidTr="00B0073E">
        <w:trPr>
          <w:trHeight w:val="413"/>
        </w:trPr>
        <w:tc>
          <w:tcPr>
            <w:tcW w:w="6124" w:type="dxa"/>
            <w:shd w:val="clear" w:color="auto" w:fill="auto"/>
          </w:tcPr>
          <w:p w14:paraId="324572B6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4</w:t>
            </w:r>
            <w:r w:rsidRPr="00CE0288">
              <w:rPr>
                <w:rFonts w:ascii="Titillium Web" w:hAnsi="Titillium Web" w:cs="Times New Roman"/>
                <w:bCs/>
                <w:sz w:val="20"/>
                <w:szCs w:val="20"/>
                <w:u w:val="single"/>
              </w:rPr>
              <w:t>. Mycie miejsc zanieczyszczonych przez ptaki.</w:t>
            </w:r>
          </w:p>
        </w:tc>
        <w:tc>
          <w:tcPr>
            <w:tcW w:w="3119" w:type="dxa"/>
            <w:shd w:val="clear" w:color="auto" w:fill="auto"/>
          </w:tcPr>
          <w:p w14:paraId="2D4E792C" w14:textId="6FE291DA" w:rsidR="003E1C70" w:rsidRPr="003C3E95" w:rsidRDefault="00CE0288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>
              <w:rPr>
                <w:rFonts w:ascii="Titillium Web" w:hAnsi="Titillium Web" w:cs="Times New Roman"/>
                <w:sz w:val="20"/>
                <w:szCs w:val="20"/>
              </w:rPr>
              <w:t>od poniedziałku do soboty do godziny 6:30</w:t>
            </w:r>
          </w:p>
        </w:tc>
      </w:tr>
      <w:tr w:rsidR="003E1C70" w:rsidRPr="003C3E95" w14:paraId="1B581011" w14:textId="77777777" w:rsidTr="00B0073E">
        <w:trPr>
          <w:trHeight w:val="561"/>
        </w:trPr>
        <w:tc>
          <w:tcPr>
            <w:tcW w:w="6124" w:type="dxa"/>
            <w:shd w:val="clear" w:color="auto" w:fill="auto"/>
          </w:tcPr>
          <w:p w14:paraId="1D8717BB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5. Utrzymanie stałej szorstkości dróg i chodników łącznie z przyległymi chodnikami i parkingiem.</w:t>
            </w:r>
          </w:p>
        </w:tc>
        <w:tc>
          <w:tcPr>
            <w:tcW w:w="3119" w:type="dxa"/>
            <w:shd w:val="clear" w:color="auto" w:fill="auto"/>
          </w:tcPr>
          <w:p w14:paraId="62A627F7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w dni handlowe – wg potrzeb</w:t>
            </w:r>
          </w:p>
        </w:tc>
      </w:tr>
      <w:tr w:rsidR="003E1C70" w:rsidRPr="003C3E95" w14:paraId="57BCCABA" w14:textId="77777777" w:rsidTr="00B0073E">
        <w:trPr>
          <w:trHeight w:val="413"/>
        </w:trPr>
        <w:tc>
          <w:tcPr>
            <w:tcW w:w="6124" w:type="dxa"/>
            <w:shd w:val="clear" w:color="auto" w:fill="auto"/>
          </w:tcPr>
          <w:p w14:paraId="1C6D0DC8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6. Czyszczenie odwodnienia liniowego.</w:t>
            </w:r>
          </w:p>
        </w:tc>
        <w:tc>
          <w:tcPr>
            <w:tcW w:w="3119" w:type="dxa"/>
            <w:shd w:val="clear" w:color="auto" w:fill="auto"/>
          </w:tcPr>
          <w:p w14:paraId="1EB66E93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sz w:val="20"/>
                <w:szCs w:val="20"/>
              </w:rPr>
              <w:t>wg potrzeb – nie rzadziej niż 2 razy w roku</w:t>
            </w:r>
          </w:p>
        </w:tc>
      </w:tr>
      <w:tr w:rsidR="003E1C70" w:rsidRPr="003C3E95" w14:paraId="3E578DF3" w14:textId="77777777" w:rsidTr="00B0073E">
        <w:tc>
          <w:tcPr>
            <w:tcW w:w="6124" w:type="dxa"/>
            <w:shd w:val="clear" w:color="auto" w:fill="auto"/>
          </w:tcPr>
          <w:p w14:paraId="00BA2CCC" w14:textId="77777777" w:rsidR="003E1C70" w:rsidRPr="003C3E95" w:rsidRDefault="003E1C70" w:rsidP="00D054B7">
            <w:pPr>
              <w:widowControl/>
              <w:suppressAutoHyphens w:val="0"/>
              <w:rPr>
                <w:rFonts w:ascii="Titillium Web" w:hAnsi="Titillium Web"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7. Odśnieżanie terenu targowiska, odśnieżanie chodnika pomiędzy targowiskiem a parkingiem oraz parkingu. Wywóz śniegu zebranego na targowisku poza teren targowiska na parking w wyznaczone miejsce.</w:t>
            </w:r>
          </w:p>
        </w:tc>
        <w:tc>
          <w:tcPr>
            <w:tcW w:w="3119" w:type="dxa"/>
            <w:shd w:val="clear" w:color="auto" w:fill="auto"/>
          </w:tcPr>
          <w:p w14:paraId="01553ED1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w dni handlowe – wg potrzeb</w:t>
            </w:r>
          </w:p>
        </w:tc>
      </w:tr>
      <w:tr w:rsidR="003E1C70" w:rsidRPr="003C3E95" w14:paraId="389A895D" w14:textId="77777777" w:rsidTr="00B0073E">
        <w:tc>
          <w:tcPr>
            <w:tcW w:w="6124" w:type="dxa"/>
            <w:shd w:val="clear" w:color="auto" w:fill="auto"/>
          </w:tcPr>
          <w:p w14:paraId="3FED8731" w14:textId="31258663" w:rsidR="003E1C70" w:rsidRPr="003C3E95" w:rsidRDefault="003E1C70" w:rsidP="00D054B7">
            <w:pPr>
              <w:tabs>
                <w:tab w:val="num" w:pos="0"/>
              </w:tabs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8. Usuwanie nawisów śnieżnych oraz sopli lodu zwisających z zadas</w:t>
            </w:r>
            <w:r w:rsidR="00CC4B31" w:rsidRPr="003C3E95">
              <w:rPr>
                <w:rFonts w:ascii="Titillium Web" w:hAnsi="Titillium Web"/>
                <w:bCs/>
                <w:sz w:val="20"/>
                <w:szCs w:val="20"/>
              </w:rPr>
              <w:t>zenia targowiska (hala targowa) Zleceniobiorca</w:t>
            </w:r>
            <w:r w:rsidRPr="003C3E95">
              <w:rPr>
                <w:rFonts w:ascii="Titillium Web" w:hAnsi="Titillium Web"/>
                <w:bCs/>
                <w:sz w:val="20"/>
                <w:szCs w:val="20"/>
              </w:rPr>
              <w:t xml:space="preserve"> zobowiązany jest do ich niezwłocznego usunięcia.</w:t>
            </w:r>
          </w:p>
        </w:tc>
        <w:tc>
          <w:tcPr>
            <w:tcW w:w="3119" w:type="dxa"/>
            <w:shd w:val="clear" w:color="auto" w:fill="auto"/>
          </w:tcPr>
          <w:p w14:paraId="16684137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w dni handlowe – wg potrzeb</w:t>
            </w:r>
          </w:p>
        </w:tc>
      </w:tr>
      <w:tr w:rsidR="003E1C70" w:rsidRPr="003C3E95" w14:paraId="37EA093C" w14:textId="77777777" w:rsidTr="00C10283">
        <w:trPr>
          <w:trHeight w:val="732"/>
        </w:trPr>
        <w:tc>
          <w:tcPr>
            <w:tcW w:w="6124" w:type="dxa"/>
            <w:shd w:val="clear" w:color="auto" w:fill="auto"/>
          </w:tcPr>
          <w:p w14:paraId="36A71E19" w14:textId="5E2798E6" w:rsidR="003E1C70" w:rsidRPr="00B0073E" w:rsidRDefault="003E1C70" w:rsidP="00B0073E">
            <w:pPr>
              <w:widowControl/>
              <w:tabs>
                <w:tab w:val="num" w:pos="0"/>
              </w:tabs>
              <w:suppressAutoHyphens w:val="0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9. Składanie w kontenerach nieczystości zebranych z terenu targowiska.</w:t>
            </w:r>
          </w:p>
        </w:tc>
        <w:tc>
          <w:tcPr>
            <w:tcW w:w="3119" w:type="dxa"/>
            <w:shd w:val="clear" w:color="auto" w:fill="auto"/>
          </w:tcPr>
          <w:p w14:paraId="443A7A20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</w:p>
          <w:p w14:paraId="126BFDB0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 , sobota</w:t>
            </w:r>
          </w:p>
          <w:p w14:paraId="53EFF72B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3E1C70" w:rsidRPr="003C3E95" w14:paraId="4EBE43C9" w14:textId="77777777" w:rsidTr="00B0073E">
        <w:trPr>
          <w:trHeight w:val="473"/>
        </w:trPr>
        <w:tc>
          <w:tcPr>
            <w:tcW w:w="6124" w:type="dxa"/>
            <w:shd w:val="clear" w:color="auto" w:fill="auto"/>
          </w:tcPr>
          <w:p w14:paraId="287109C1" w14:textId="77777777" w:rsidR="003E1C70" w:rsidRPr="003C3E95" w:rsidRDefault="003E1C70" w:rsidP="00D054B7">
            <w:pPr>
              <w:tabs>
                <w:tab w:val="num" w:pos="0"/>
              </w:tabs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10. Sprzątanie terenu poza targowiskiem w odległości do 2 m</w:t>
            </w:r>
          </w:p>
          <w:p w14:paraId="13900B7B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od ogrodzenia targowiska</w:t>
            </w:r>
          </w:p>
        </w:tc>
        <w:tc>
          <w:tcPr>
            <w:tcW w:w="3119" w:type="dxa"/>
            <w:shd w:val="clear" w:color="auto" w:fill="auto"/>
          </w:tcPr>
          <w:p w14:paraId="18152369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</w:p>
          <w:p w14:paraId="7DFC2FAF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</w:p>
        </w:tc>
      </w:tr>
      <w:tr w:rsidR="003E1C70" w:rsidRPr="003C3E95" w14:paraId="06E229D5" w14:textId="77777777" w:rsidTr="00B0073E">
        <w:trPr>
          <w:trHeight w:val="415"/>
        </w:trPr>
        <w:tc>
          <w:tcPr>
            <w:tcW w:w="6124" w:type="dxa"/>
            <w:shd w:val="clear" w:color="auto" w:fill="auto"/>
          </w:tcPr>
          <w:p w14:paraId="743B4F8E" w14:textId="77777777" w:rsidR="003E1C70" w:rsidRPr="003C3E95" w:rsidRDefault="003E1C70" w:rsidP="00D054B7">
            <w:pPr>
              <w:pStyle w:val="Standard"/>
              <w:tabs>
                <w:tab w:val="left" w:pos="-720"/>
              </w:tabs>
              <w:rPr>
                <w:rFonts w:ascii="Titillium Web" w:hAnsi="Titillium Web" w:cs="Times New Roman"/>
                <w:sz w:val="20"/>
                <w:szCs w:val="20"/>
              </w:rPr>
            </w:pPr>
            <w:r w:rsidRPr="003C3E95">
              <w:rPr>
                <w:rFonts w:ascii="Titillium Web" w:hAnsi="Titillium Web" w:cs="Times New Roman"/>
                <w:bCs/>
                <w:sz w:val="20"/>
                <w:szCs w:val="20"/>
              </w:rPr>
              <w:t>11. Czyszczenie zewnętrznych ujęć wody</w:t>
            </w:r>
          </w:p>
        </w:tc>
        <w:tc>
          <w:tcPr>
            <w:tcW w:w="3119" w:type="dxa"/>
            <w:shd w:val="clear" w:color="auto" w:fill="auto"/>
          </w:tcPr>
          <w:p w14:paraId="2267FD1D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2 razy w tygodniu:</w:t>
            </w:r>
          </w:p>
          <w:p w14:paraId="0A660533" w14:textId="77777777" w:rsidR="003E1C70" w:rsidRPr="003C3E95" w:rsidRDefault="003E1C70" w:rsidP="00D054B7">
            <w:pPr>
              <w:tabs>
                <w:tab w:val="num" w:pos="0"/>
              </w:tabs>
              <w:ind w:left="567" w:hanging="533"/>
              <w:jc w:val="both"/>
              <w:rPr>
                <w:rFonts w:ascii="Titillium Web" w:hAnsi="Titillium Web"/>
                <w:bCs/>
                <w:sz w:val="20"/>
                <w:szCs w:val="20"/>
              </w:rPr>
            </w:pPr>
            <w:r w:rsidRPr="003C3E95">
              <w:rPr>
                <w:rFonts w:ascii="Titillium Web" w:hAnsi="Titillium Web"/>
                <w:bCs/>
                <w:sz w:val="20"/>
                <w:szCs w:val="20"/>
              </w:rPr>
              <w:t>środa, sobota</w:t>
            </w:r>
          </w:p>
        </w:tc>
      </w:tr>
    </w:tbl>
    <w:p w14:paraId="63DC65E9" w14:textId="77777777" w:rsidR="000C11CC" w:rsidRPr="003C3E95" w:rsidRDefault="000C11CC" w:rsidP="000C11CC">
      <w:pPr>
        <w:pStyle w:val="Standard"/>
        <w:tabs>
          <w:tab w:val="left" w:pos="720"/>
        </w:tabs>
        <w:jc w:val="both"/>
        <w:rPr>
          <w:rFonts w:ascii="Titillium Web" w:hAnsi="Titillium Web" w:cstheme="minorHAnsi"/>
          <w:sz w:val="20"/>
          <w:szCs w:val="20"/>
        </w:rPr>
      </w:pPr>
    </w:p>
    <w:p w14:paraId="721D1D43" w14:textId="770CDB33" w:rsidR="000C11CC" w:rsidRPr="003C3E95" w:rsidRDefault="000C11CC" w:rsidP="00781B31">
      <w:pPr>
        <w:pStyle w:val="Standard"/>
        <w:numPr>
          <w:ilvl w:val="0"/>
          <w:numId w:val="12"/>
        </w:numPr>
        <w:tabs>
          <w:tab w:val="left" w:pos="720"/>
        </w:tabs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Czynności, o których mowa wyżej w ust.3</w:t>
      </w:r>
      <w:r w:rsidR="0099126E" w:rsidRPr="003C3E95">
        <w:rPr>
          <w:rFonts w:ascii="Titillium Web" w:hAnsi="Titillium Web" w:cstheme="minorHAnsi"/>
          <w:sz w:val="20"/>
          <w:szCs w:val="20"/>
        </w:rPr>
        <w:t xml:space="preserve"> pkt 1, 2, 3, 9, 10,</w:t>
      </w:r>
      <w:r w:rsidR="00873310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99126E" w:rsidRPr="003C3E95">
        <w:rPr>
          <w:rFonts w:ascii="Titillium Web" w:hAnsi="Titillium Web" w:cstheme="minorHAnsi"/>
          <w:sz w:val="20"/>
          <w:szCs w:val="20"/>
        </w:rPr>
        <w:t>11</w:t>
      </w:r>
      <w:r w:rsidRPr="003C3E95">
        <w:rPr>
          <w:rFonts w:ascii="Titillium Web" w:hAnsi="Titillium Web" w:cstheme="minorHAnsi"/>
          <w:sz w:val="20"/>
          <w:szCs w:val="20"/>
        </w:rPr>
        <w:t xml:space="preserve"> Zleceniobiorca wykonuje każdorazowo:</w:t>
      </w:r>
    </w:p>
    <w:p w14:paraId="70D7A804" w14:textId="77777777" w:rsidR="008E3746" w:rsidRPr="003C3E95" w:rsidRDefault="00F66EA0" w:rsidP="008E3746">
      <w:pPr>
        <w:pStyle w:val="Standard"/>
        <w:numPr>
          <w:ilvl w:val="0"/>
          <w:numId w:val="26"/>
        </w:numPr>
        <w:tabs>
          <w:tab w:val="left" w:pos="720"/>
        </w:tabs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</w:t>
      </w:r>
      <w:r w:rsidR="000C6515" w:rsidRPr="003C3E95">
        <w:rPr>
          <w:rFonts w:ascii="Titillium Web" w:hAnsi="Titillium Web" w:cstheme="minorHAnsi"/>
          <w:sz w:val="20"/>
          <w:szCs w:val="20"/>
        </w:rPr>
        <w:t xml:space="preserve"> każdą</w:t>
      </w:r>
      <w:r w:rsidRPr="003C3E95">
        <w:rPr>
          <w:rFonts w:ascii="Titillium Web" w:hAnsi="Titillium Web" w:cstheme="minorHAnsi"/>
          <w:sz w:val="20"/>
          <w:szCs w:val="20"/>
        </w:rPr>
        <w:t xml:space="preserve"> środ</w:t>
      </w:r>
      <w:r w:rsidR="000C6515" w:rsidRPr="003C3E95">
        <w:rPr>
          <w:rFonts w:ascii="Titillium Web" w:hAnsi="Titillium Web" w:cstheme="minorHAnsi"/>
          <w:sz w:val="20"/>
          <w:szCs w:val="20"/>
        </w:rPr>
        <w:t>ę</w:t>
      </w:r>
      <w:r w:rsidRPr="003C3E95">
        <w:rPr>
          <w:rFonts w:ascii="Titillium Web" w:hAnsi="Titillium Web" w:cstheme="minorHAnsi"/>
          <w:sz w:val="20"/>
          <w:szCs w:val="20"/>
        </w:rPr>
        <w:t xml:space="preserve"> od godziny 1</w:t>
      </w:r>
      <w:r w:rsidR="007912F3" w:rsidRPr="003C3E95">
        <w:rPr>
          <w:rFonts w:ascii="Titillium Web" w:hAnsi="Titillium Web" w:cstheme="minorHAnsi"/>
          <w:sz w:val="20"/>
          <w:szCs w:val="20"/>
        </w:rPr>
        <w:t>6</w:t>
      </w:r>
      <w:r w:rsidRPr="003C3E95">
        <w:rPr>
          <w:rFonts w:ascii="Titillium Web" w:hAnsi="Titillium Web" w:cstheme="minorHAnsi"/>
          <w:sz w:val="20"/>
          <w:szCs w:val="20"/>
          <w:u w:val="single"/>
          <w:vertAlign w:val="superscript"/>
        </w:rPr>
        <w:t xml:space="preserve">00 </w:t>
      </w:r>
      <w:r w:rsidR="008E3746" w:rsidRPr="003C3E95">
        <w:rPr>
          <w:rFonts w:ascii="Titillium Web" w:hAnsi="Titillium Web" w:cstheme="minorHAnsi"/>
          <w:sz w:val="20"/>
          <w:szCs w:val="20"/>
        </w:rPr>
        <w:t>,</w:t>
      </w:r>
    </w:p>
    <w:p w14:paraId="44E842D1" w14:textId="18BB9F36" w:rsidR="008E3746" w:rsidRPr="003C3E95" w:rsidRDefault="00F66EA0" w:rsidP="008E3746">
      <w:pPr>
        <w:pStyle w:val="Standard"/>
        <w:numPr>
          <w:ilvl w:val="0"/>
          <w:numId w:val="26"/>
        </w:numPr>
        <w:tabs>
          <w:tab w:val="left" w:pos="720"/>
        </w:tabs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 </w:t>
      </w:r>
      <w:r w:rsidR="000C6515" w:rsidRPr="003C3E95">
        <w:rPr>
          <w:rFonts w:ascii="Titillium Web" w:hAnsi="Titillium Web" w:cstheme="minorHAnsi"/>
          <w:sz w:val="20"/>
          <w:szCs w:val="20"/>
        </w:rPr>
        <w:t xml:space="preserve">każdą </w:t>
      </w:r>
      <w:r w:rsidRPr="003C3E95">
        <w:rPr>
          <w:rFonts w:ascii="Titillium Web" w:hAnsi="Titillium Web" w:cstheme="minorHAnsi"/>
          <w:sz w:val="20"/>
          <w:szCs w:val="20"/>
        </w:rPr>
        <w:t>sobot</w:t>
      </w:r>
      <w:r w:rsidR="000C6515" w:rsidRPr="003C3E95">
        <w:rPr>
          <w:rFonts w:ascii="Titillium Web" w:hAnsi="Titillium Web" w:cstheme="minorHAnsi"/>
          <w:sz w:val="20"/>
          <w:szCs w:val="20"/>
        </w:rPr>
        <w:t>ę</w:t>
      </w:r>
      <w:r w:rsidRPr="003C3E95">
        <w:rPr>
          <w:rFonts w:ascii="Titillium Web" w:hAnsi="Titillium Web" w:cstheme="minorHAnsi"/>
          <w:sz w:val="20"/>
          <w:szCs w:val="20"/>
        </w:rPr>
        <w:t xml:space="preserve"> od godziny 15</w:t>
      </w:r>
      <w:r w:rsidRPr="003C3E95">
        <w:rPr>
          <w:rFonts w:ascii="Titillium Web" w:hAnsi="Titillium Web" w:cstheme="minorHAnsi"/>
          <w:sz w:val="20"/>
          <w:szCs w:val="20"/>
          <w:u w:val="single"/>
          <w:vertAlign w:val="superscript"/>
        </w:rPr>
        <w:t>00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, </w:t>
      </w:r>
    </w:p>
    <w:p w14:paraId="31C99D6F" w14:textId="5F7C76D9" w:rsidR="00781B31" w:rsidRPr="003C3E95" w:rsidRDefault="00130134" w:rsidP="00391487">
      <w:pPr>
        <w:pStyle w:val="Standard"/>
        <w:numPr>
          <w:ilvl w:val="0"/>
          <w:numId w:val="12"/>
        </w:numPr>
        <w:tabs>
          <w:tab w:val="left" w:pos="720"/>
        </w:tabs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 przypadku opadów śniegu oraz wystąpienia </w:t>
      </w:r>
      <w:proofErr w:type="spellStart"/>
      <w:r w:rsidRPr="003C3E95">
        <w:rPr>
          <w:rFonts w:ascii="Titillium Web" w:hAnsi="Titillium Web" w:cstheme="minorHAnsi"/>
          <w:sz w:val="20"/>
          <w:szCs w:val="20"/>
        </w:rPr>
        <w:t>oblodzeń</w:t>
      </w:r>
      <w:proofErr w:type="spellEnd"/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0C6515" w:rsidRPr="003C3E95">
        <w:rPr>
          <w:rFonts w:ascii="Titillium Web" w:hAnsi="Titillium Web" w:cstheme="minorHAnsi"/>
          <w:sz w:val="20"/>
          <w:szCs w:val="20"/>
        </w:rPr>
        <w:t>ciągów komunikacyjnych</w:t>
      </w:r>
      <w:r w:rsidRPr="003C3E95">
        <w:rPr>
          <w:rFonts w:ascii="Titillium Web" w:hAnsi="Titillium Web" w:cstheme="minorHAnsi"/>
          <w:sz w:val="20"/>
          <w:szCs w:val="20"/>
        </w:rPr>
        <w:t xml:space="preserve"> Zleceniobiorca zobowiązany jest do 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utrzymania stałej szorstkości dróg i chodników oraz wywozu śniegu na </w:t>
      </w:r>
      <w:r w:rsidR="00AF7277" w:rsidRPr="003C3E95">
        <w:rPr>
          <w:rFonts w:ascii="Titillium Web" w:hAnsi="Titillium Web" w:cstheme="minorHAnsi"/>
          <w:bCs/>
          <w:sz w:val="20"/>
          <w:szCs w:val="20"/>
        </w:rPr>
        <w:t>parking przy targowisku</w:t>
      </w:r>
      <w:r w:rsidRPr="003C3E95">
        <w:rPr>
          <w:rFonts w:ascii="Titillium Web" w:hAnsi="Titillium Web" w:cstheme="minorHAnsi"/>
          <w:bCs/>
          <w:sz w:val="20"/>
          <w:szCs w:val="20"/>
        </w:rPr>
        <w:t xml:space="preserve">. </w:t>
      </w:r>
    </w:p>
    <w:p w14:paraId="4591F713" w14:textId="77777777" w:rsidR="00781B31" w:rsidRPr="003C3E95" w:rsidRDefault="00130134" w:rsidP="00781B31">
      <w:pPr>
        <w:pStyle w:val="Akapitzlist"/>
        <w:numPr>
          <w:ilvl w:val="0"/>
          <w:numId w:val="12"/>
        </w:num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Wszelkie narzędzia i materiały potrzebne do </w:t>
      </w:r>
      <w:r w:rsidR="003E1C70" w:rsidRPr="003C3E95">
        <w:rPr>
          <w:rFonts w:ascii="Titillium Web" w:hAnsi="Titillium Web" w:cstheme="minorHAnsi"/>
          <w:sz w:val="20"/>
          <w:szCs w:val="20"/>
        </w:rPr>
        <w:t xml:space="preserve">prawidłowego wykonania przedmiotu umowy </w:t>
      </w:r>
      <w:r w:rsidRPr="003C3E95">
        <w:rPr>
          <w:rFonts w:ascii="Titillium Web" w:hAnsi="Titillium Web" w:cstheme="minorHAnsi"/>
          <w:sz w:val="20"/>
          <w:szCs w:val="20"/>
        </w:rPr>
        <w:t xml:space="preserve">zapewnia Zleceniobiorca we własnym zakresie i na swój koszt. </w:t>
      </w:r>
    </w:p>
    <w:p w14:paraId="4E28F4CB" w14:textId="3D167AFE" w:rsidR="000C11CC" w:rsidRPr="003C3E95" w:rsidRDefault="003E1C70" w:rsidP="00781B31">
      <w:pPr>
        <w:pStyle w:val="Akapitzlist"/>
        <w:numPr>
          <w:ilvl w:val="0"/>
          <w:numId w:val="12"/>
        </w:num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Wywóz n</w:t>
      </w:r>
      <w:r w:rsidR="00130134" w:rsidRPr="003C3E95">
        <w:rPr>
          <w:rFonts w:ascii="Titillium Web" w:hAnsi="Titillium Web" w:cstheme="minorHAnsi"/>
          <w:sz w:val="20"/>
          <w:szCs w:val="20"/>
        </w:rPr>
        <w:t>ieczystości zebran</w:t>
      </w:r>
      <w:r w:rsidRPr="003C3E95">
        <w:rPr>
          <w:rFonts w:ascii="Titillium Web" w:hAnsi="Titillium Web" w:cstheme="minorHAnsi"/>
          <w:sz w:val="20"/>
          <w:szCs w:val="20"/>
        </w:rPr>
        <w:t>ych</w:t>
      </w:r>
      <w:r w:rsidR="00130134" w:rsidRPr="003C3E95">
        <w:rPr>
          <w:rFonts w:ascii="Titillium Web" w:hAnsi="Titillium Web" w:cstheme="minorHAnsi"/>
          <w:sz w:val="20"/>
          <w:szCs w:val="20"/>
        </w:rPr>
        <w:t xml:space="preserve"> przez Zleceniobiorcę z terenu targowiska i parkingu, </w:t>
      </w:r>
      <w:r w:rsidRPr="003C3E95">
        <w:rPr>
          <w:rFonts w:ascii="Titillium Web" w:hAnsi="Titillium Web" w:cstheme="minorHAnsi"/>
          <w:sz w:val="20"/>
          <w:szCs w:val="20"/>
        </w:rPr>
        <w:t xml:space="preserve">odbywa się </w:t>
      </w:r>
      <w:r w:rsidR="00130134" w:rsidRPr="003C3E95">
        <w:rPr>
          <w:rFonts w:ascii="Titillium Web" w:hAnsi="Titillium Web" w:cstheme="minorHAnsi"/>
          <w:sz w:val="20"/>
          <w:szCs w:val="20"/>
        </w:rPr>
        <w:t>na koszt Zleceniodawcy.</w:t>
      </w:r>
    </w:p>
    <w:p w14:paraId="006B6918" w14:textId="6122AB32" w:rsidR="00AE4778" w:rsidRPr="003C3E95" w:rsidRDefault="00AE4778" w:rsidP="00F66EA0">
      <w:pPr>
        <w:spacing w:line="276" w:lineRule="auto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 xml:space="preserve">       </w:t>
      </w:r>
      <w:r w:rsidRPr="003C3E95">
        <w:rPr>
          <w:rFonts w:ascii="Titillium Web" w:hAnsi="Titillium Web" w:cstheme="minorHAnsi"/>
          <w:b/>
          <w:bCs/>
          <w:sz w:val="20"/>
          <w:szCs w:val="20"/>
        </w:rPr>
        <w:t xml:space="preserve"> </w:t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</w:r>
      <w:r w:rsidR="00CC4B31" w:rsidRPr="003C3E95">
        <w:rPr>
          <w:rFonts w:ascii="Titillium Web" w:hAnsi="Titillium Web" w:cstheme="minorHAnsi"/>
          <w:bCs/>
          <w:sz w:val="20"/>
          <w:szCs w:val="20"/>
        </w:rPr>
        <w:tab/>
        <w:t xml:space="preserve">         </w:t>
      </w:r>
    </w:p>
    <w:p w14:paraId="7DE7360A" w14:textId="7EB7E888" w:rsidR="005F25F0" w:rsidRPr="003C3E95" w:rsidRDefault="00AE4778" w:rsidP="00EA1203">
      <w:pPr>
        <w:spacing w:line="276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 xml:space="preserve">§ </w:t>
      </w:r>
      <w:r w:rsidR="00F66EA0" w:rsidRPr="003C3E95">
        <w:rPr>
          <w:rFonts w:ascii="Titillium Web" w:hAnsi="Titillium Web" w:cstheme="minorHAnsi"/>
          <w:b/>
          <w:bCs/>
          <w:sz w:val="20"/>
          <w:szCs w:val="20"/>
        </w:rPr>
        <w:t>3</w:t>
      </w:r>
    </w:p>
    <w:p w14:paraId="52268FEA" w14:textId="2C21BF58" w:rsidR="009D5E12" w:rsidRDefault="0040399F" w:rsidP="009D5E12">
      <w:pPr>
        <w:pStyle w:val="Tekstpodstawowy"/>
        <w:numPr>
          <w:ilvl w:val="0"/>
          <w:numId w:val="17"/>
        </w:numPr>
        <w:spacing w:after="0"/>
        <w:jc w:val="both"/>
        <w:rPr>
          <w:rFonts w:ascii="Titillium Web" w:hAnsi="Titillium Web" w:cstheme="minorHAnsi"/>
          <w:bCs/>
          <w:sz w:val="20"/>
          <w:lang w:val="pl-PL"/>
        </w:rPr>
      </w:pPr>
      <w:r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Zgodnie z ofertą Zleceniobiorcy z dnia </w:t>
      </w:r>
      <w:r w:rsidR="004B4BDC">
        <w:rPr>
          <w:rFonts w:ascii="Titillium Web" w:hAnsi="Titillium Web" w:cstheme="minorHAnsi"/>
          <w:kern w:val="2"/>
          <w:sz w:val="20"/>
          <w:lang w:val="pl-PL" w:eastAsia="ar-SA"/>
        </w:rPr>
        <w:t>…………………………….</w:t>
      </w:r>
      <w:r w:rsidR="00A600CB"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r. </w:t>
      </w:r>
      <w:r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Zleceniobiorcy przysługuje wynagrodzenie za prawidłowe</w:t>
      </w:r>
      <w:r w:rsidR="002E6D68"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 </w:t>
      </w:r>
      <w:r w:rsidRPr="003C3E95">
        <w:rPr>
          <w:rFonts w:ascii="Titillium Web" w:hAnsi="Titillium Web" w:cstheme="minorHAnsi"/>
          <w:kern w:val="2"/>
          <w:sz w:val="20"/>
          <w:lang w:val="pl-PL" w:eastAsia="ar-SA"/>
        </w:rPr>
        <w:t xml:space="preserve">wykonanie przedmiotu umowy określonego w </w:t>
      </w:r>
      <w:r w:rsidRPr="003C3E95">
        <w:rPr>
          <w:rFonts w:ascii="Titillium Web" w:hAnsi="Titillium Web" w:cstheme="minorHAnsi"/>
          <w:bCs/>
          <w:sz w:val="20"/>
        </w:rPr>
        <w:t>§</w:t>
      </w:r>
      <w:r w:rsidR="00987F95"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3C3E95">
        <w:rPr>
          <w:rFonts w:ascii="Titillium Web" w:hAnsi="Titillium Web" w:cstheme="minorHAnsi"/>
          <w:bCs/>
          <w:sz w:val="20"/>
          <w:lang w:val="pl-PL"/>
        </w:rPr>
        <w:t>2 niniejszej umow</w:t>
      </w:r>
      <w:r w:rsidR="004B4BDC">
        <w:rPr>
          <w:rFonts w:ascii="Titillium Web" w:hAnsi="Titillium Web" w:cstheme="minorHAnsi"/>
          <w:bCs/>
          <w:sz w:val="20"/>
          <w:lang w:val="pl-PL"/>
        </w:rPr>
        <w:t xml:space="preserve">y </w:t>
      </w:r>
      <w:r w:rsidRPr="003C3E95">
        <w:rPr>
          <w:rFonts w:ascii="Titillium Web" w:hAnsi="Titillium Web" w:cstheme="minorHAnsi"/>
          <w:bCs/>
          <w:sz w:val="20"/>
          <w:lang w:val="pl-PL"/>
        </w:rPr>
        <w:t xml:space="preserve">w </w:t>
      </w:r>
      <w:r w:rsidR="00A600CB" w:rsidRPr="003C3E95">
        <w:rPr>
          <w:rFonts w:ascii="Titillium Web" w:hAnsi="Titillium Web" w:cstheme="minorHAnsi"/>
          <w:bCs/>
          <w:sz w:val="20"/>
          <w:lang w:val="pl-PL"/>
        </w:rPr>
        <w:t>wysokości</w:t>
      </w:r>
      <w:r w:rsidR="009D5E12">
        <w:rPr>
          <w:rFonts w:ascii="Titillium Web" w:hAnsi="Titillium Web" w:cstheme="minorHAnsi"/>
          <w:bCs/>
          <w:sz w:val="20"/>
          <w:lang w:val="pl-PL"/>
        </w:rPr>
        <w:t>:</w:t>
      </w:r>
    </w:p>
    <w:p w14:paraId="6572EABD" w14:textId="2A46E74C" w:rsidR="009D5E12" w:rsidRPr="009D5E12" w:rsidRDefault="009D5E12" w:rsidP="009D5E12">
      <w:pPr>
        <w:pStyle w:val="Tekstpodstawowy"/>
        <w:spacing w:after="0"/>
        <w:ind w:left="360"/>
        <w:jc w:val="both"/>
        <w:rPr>
          <w:rFonts w:ascii="Titillium Web" w:hAnsi="Titillium Web" w:cstheme="minorHAnsi"/>
          <w:bCs/>
          <w:sz w:val="20"/>
          <w:lang w:val="pl-PL"/>
        </w:rPr>
      </w:pPr>
      <w:r w:rsidRPr="009D5E12">
        <w:rPr>
          <w:rFonts w:ascii="Titillium Web" w:hAnsi="Titillium Web" w:cstheme="minorHAnsi"/>
          <w:bCs/>
          <w:sz w:val="20"/>
          <w:lang w:val="pl-PL"/>
        </w:rPr>
        <w:t>1) Kwota za jeden miesiąc  wynagrodzenia Zleceniobiorcy..….........……………………….netto (słownie:……………………………….......................................................................................złotych) + należny podatek VAT…….</w:t>
      </w:r>
      <w:r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9D5E12">
        <w:rPr>
          <w:rFonts w:ascii="Titillium Web" w:hAnsi="Titillium Web" w:cstheme="minorHAnsi"/>
          <w:bCs/>
          <w:sz w:val="20"/>
          <w:lang w:val="pl-PL"/>
        </w:rPr>
        <w:t>w</w:t>
      </w:r>
      <w:r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9D5E12">
        <w:rPr>
          <w:rFonts w:ascii="Titillium Web" w:hAnsi="Titillium Web" w:cstheme="minorHAnsi"/>
          <w:bCs/>
          <w:sz w:val="20"/>
          <w:lang w:val="pl-PL"/>
        </w:rPr>
        <w:t>kwocie</w:t>
      </w:r>
      <w:r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9D5E12">
        <w:rPr>
          <w:rFonts w:ascii="Titillium Web" w:hAnsi="Titillium Web" w:cstheme="minorHAnsi"/>
          <w:bCs/>
          <w:sz w:val="20"/>
          <w:lang w:val="pl-PL"/>
        </w:rPr>
        <w:t>................................</w:t>
      </w:r>
      <w:r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9D5E12">
        <w:rPr>
          <w:rFonts w:ascii="Titillium Web" w:hAnsi="Titillium Web" w:cstheme="minorHAnsi"/>
          <w:bCs/>
          <w:sz w:val="20"/>
          <w:lang w:val="pl-PL"/>
        </w:rPr>
        <w:t>(słownie:...............................................</w:t>
      </w:r>
      <w:r>
        <w:rPr>
          <w:rFonts w:ascii="Titillium Web" w:hAnsi="Titillium Web" w:cstheme="minorHAnsi"/>
          <w:bCs/>
          <w:sz w:val="20"/>
          <w:lang w:val="pl-PL"/>
        </w:rPr>
        <w:t>...........</w:t>
      </w:r>
      <w:r w:rsidRPr="009D5E12">
        <w:rPr>
          <w:rFonts w:ascii="Titillium Web" w:hAnsi="Titillium Web" w:cstheme="minorHAnsi"/>
          <w:bCs/>
          <w:sz w:val="20"/>
          <w:lang w:val="pl-PL"/>
        </w:rPr>
        <w:t>.) co daje kwotę brutto.................…… (słownie:...................................................... ....................................................................</w:t>
      </w:r>
      <w:r>
        <w:rPr>
          <w:rFonts w:ascii="Titillium Web" w:hAnsi="Titillium Web" w:cstheme="minorHAnsi"/>
          <w:bCs/>
          <w:sz w:val="20"/>
          <w:lang w:val="pl-PL"/>
        </w:rPr>
        <w:t>............................................</w:t>
      </w:r>
      <w:r w:rsidRPr="009D5E12">
        <w:rPr>
          <w:rFonts w:ascii="Titillium Web" w:hAnsi="Titillium Web" w:cstheme="minorHAnsi"/>
          <w:bCs/>
          <w:sz w:val="20"/>
          <w:lang w:val="pl-PL"/>
        </w:rPr>
        <w:t>........złotych).</w:t>
      </w:r>
    </w:p>
    <w:p w14:paraId="04A4449B" w14:textId="7D241C4E" w:rsidR="009D5E12" w:rsidRPr="009D5E12" w:rsidRDefault="009D5E12" w:rsidP="009D5E12">
      <w:pPr>
        <w:pStyle w:val="Tekstpodstawowy"/>
        <w:spacing w:after="0"/>
        <w:ind w:left="360"/>
        <w:jc w:val="both"/>
        <w:rPr>
          <w:rFonts w:ascii="Titillium Web" w:hAnsi="Titillium Web" w:cstheme="minorHAnsi"/>
          <w:bCs/>
          <w:sz w:val="20"/>
          <w:lang w:val="pl-PL"/>
        </w:rPr>
      </w:pPr>
      <w:r w:rsidRPr="009D5E12">
        <w:rPr>
          <w:rFonts w:ascii="Titillium Web" w:hAnsi="Titillium Web" w:cstheme="minorHAnsi"/>
          <w:bCs/>
          <w:sz w:val="20"/>
          <w:lang w:val="pl-PL"/>
        </w:rPr>
        <w:t>2) Kwota za 6 dni miesiąca marca tj. 26.03.2024 r. do 31.03.2024 r. wynagrodzenie Zleceniobiorcy …………………netto (słownie:…………………………………………………złotych) + należny podatek VAT…</w:t>
      </w:r>
      <w:r>
        <w:rPr>
          <w:rFonts w:ascii="Titillium Web" w:hAnsi="Titillium Web" w:cstheme="minorHAnsi"/>
          <w:bCs/>
          <w:sz w:val="20"/>
          <w:lang w:val="pl-PL"/>
        </w:rPr>
        <w:t>.</w:t>
      </w:r>
      <w:r w:rsidRPr="009D5E12">
        <w:rPr>
          <w:rFonts w:ascii="Titillium Web" w:hAnsi="Titillium Web" w:cstheme="minorHAnsi"/>
          <w:bCs/>
          <w:sz w:val="20"/>
          <w:lang w:val="pl-PL"/>
        </w:rPr>
        <w:t>.. w kwocie ………………………… (słownie:…………………………………………złotych) co daje kwotę brutto …………………………………………. (słownie:…………………………………………….złotych).</w:t>
      </w:r>
    </w:p>
    <w:p w14:paraId="4AB077B2" w14:textId="5AC8E8E7" w:rsidR="009D5E12" w:rsidRPr="003C3E95" w:rsidRDefault="009D5E12" w:rsidP="009D5E12">
      <w:pPr>
        <w:pStyle w:val="Tekstpodstawowy"/>
        <w:spacing w:after="0"/>
        <w:ind w:left="360"/>
        <w:jc w:val="both"/>
        <w:rPr>
          <w:rFonts w:ascii="Titillium Web" w:hAnsi="Titillium Web" w:cstheme="minorHAnsi"/>
          <w:bCs/>
          <w:sz w:val="20"/>
          <w:lang w:val="pl-PL"/>
        </w:rPr>
      </w:pPr>
      <w:r w:rsidRPr="009D5E12">
        <w:rPr>
          <w:rFonts w:ascii="Titillium Web" w:hAnsi="Titillium Web" w:cstheme="minorHAnsi"/>
          <w:bCs/>
          <w:sz w:val="20"/>
          <w:lang w:val="pl-PL"/>
        </w:rPr>
        <w:t>3) Łącznie wartość wynagrodzenia Zleceniobiorcy tj. pkt. 1) x 9 miesięcy + pkt. 2</w:t>
      </w:r>
      <w:r w:rsidR="00C33B7F">
        <w:rPr>
          <w:rFonts w:ascii="Titillium Web" w:hAnsi="Titillium Web" w:cstheme="minorHAnsi"/>
          <w:bCs/>
          <w:sz w:val="20"/>
          <w:lang w:val="pl-PL"/>
        </w:rPr>
        <w:t>)</w:t>
      </w:r>
      <w:r w:rsidR="00EE461F"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9D5E12">
        <w:rPr>
          <w:rFonts w:ascii="Titillium Web" w:hAnsi="Titillium Web" w:cstheme="minorHAnsi"/>
          <w:bCs/>
          <w:sz w:val="20"/>
          <w:lang w:val="pl-PL"/>
        </w:rPr>
        <w:t xml:space="preserve">   za cały okres trwania niniejszej umowy nie może przekroczyć kwoty netto:….....................(słownie:…………....</w:t>
      </w:r>
      <w:r>
        <w:rPr>
          <w:rFonts w:ascii="Titillium Web" w:hAnsi="Titillium Web" w:cstheme="minorHAnsi"/>
          <w:bCs/>
          <w:sz w:val="20"/>
          <w:lang w:val="pl-PL"/>
        </w:rPr>
        <w:t>......................................</w:t>
      </w:r>
      <w:r w:rsidRPr="009D5E12">
        <w:rPr>
          <w:rFonts w:ascii="Titillium Web" w:hAnsi="Titillium Web" w:cstheme="minorHAnsi"/>
          <w:bCs/>
          <w:sz w:val="20"/>
          <w:lang w:val="pl-PL"/>
        </w:rPr>
        <w:t xml:space="preserve"> złotych) + należny podatek VAT………. w kwocie.............................</w:t>
      </w:r>
      <w:r>
        <w:rPr>
          <w:rFonts w:ascii="Titillium Web" w:hAnsi="Titillium Web" w:cstheme="minorHAnsi"/>
          <w:bCs/>
          <w:sz w:val="20"/>
          <w:lang w:val="pl-PL"/>
        </w:rPr>
        <w:t xml:space="preserve"> </w:t>
      </w:r>
      <w:r w:rsidRPr="009D5E12">
        <w:rPr>
          <w:rFonts w:ascii="Titillium Web" w:hAnsi="Titillium Web" w:cstheme="minorHAnsi"/>
          <w:bCs/>
          <w:sz w:val="20"/>
          <w:lang w:val="pl-PL"/>
        </w:rPr>
        <w:t xml:space="preserve">(słownie:........................................................złotych.) </w:t>
      </w:r>
      <w:r w:rsidRPr="009D5E12">
        <w:rPr>
          <w:rFonts w:ascii="Titillium Web" w:hAnsi="Titillium Web" w:cstheme="minorHAnsi"/>
          <w:bCs/>
          <w:sz w:val="20"/>
          <w:lang w:val="pl-PL"/>
        </w:rPr>
        <w:lastRenderedPageBreak/>
        <w:t>co daje kwotę brutto……............................. (słownie:…………………………………………......................</w:t>
      </w:r>
      <w:r>
        <w:rPr>
          <w:rFonts w:ascii="Titillium Web" w:hAnsi="Titillium Web" w:cstheme="minorHAnsi"/>
          <w:bCs/>
          <w:sz w:val="20"/>
          <w:lang w:val="pl-PL"/>
        </w:rPr>
        <w:t>........................</w:t>
      </w:r>
      <w:r w:rsidRPr="009D5E12">
        <w:rPr>
          <w:rFonts w:ascii="Titillium Web" w:hAnsi="Titillium Web" w:cstheme="minorHAnsi"/>
          <w:bCs/>
          <w:sz w:val="20"/>
          <w:lang w:val="pl-PL"/>
        </w:rPr>
        <w:t>złotych).</w:t>
      </w:r>
    </w:p>
    <w:p w14:paraId="7877A7F5" w14:textId="77777777" w:rsidR="00A60B13" w:rsidRPr="003C3E95" w:rsidRDefault="00AE4778" w:rsidP="00781B31">
      <w:pPr>
        <w:pStyle w:val="Bezodstpw"/>
        <w:numPr>
          <w:ilvl w:val="0"/>
          <w:numId w:val="17"/>
        </w:numPr>
        <w:rPr>
          <w:rFonts w:ascii="Titillium Web" w:hAnsi="Titillium Web"/>
          <w:bCs/>
          <w:sz w:val="20"/>
          <w:szCs w:val="20"/>
        </w:rPr>
      </w:pPr>
      <w:r w:rsidRPr="003C3E95">
        <w:rPr>
          <w:rFonts w:ascii="Titillium Web" w:hAnsi="Titillium Web"/>
          <w:sz w:val="20"/>
          <w:szCs w:val="20"/>
        </w:rPr>
        <w:t xml:space="preserve">Zapłata na rzecz Zleceniobiorcy wynagrodzenia za prawidłowe wykonanie przez Zleceniobiorcę przedmiotu </w:t>
      </w:r>
    </w:p>
    <w:p w14:paraId="5324BFAC" w14:textId="43DA18C1" w:rsidR="00781B31" w:rsidRPr="003C3E95" w:rsidRDefault="00AE4778" w:rsidP="00781B31">
      <w:pPr>
        <w:overflowPunct w:val="0"/>
        <w:autoSpaceDE w:val="0"/>
        <w:adjustRightInd w:val="0"/>
        <w:ind w:left="36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niniejszej umowy następować będzie przelewem co miesiąc w terminie do 21 dni od daty otrzymania przez Zleceniodawcę od Zleceniobiorcy faktury VAT</w:t>
      </w:r>
      <w:r w:rsidR="003E1C70" w:rsidRPr="003C3E95">
        <w:rPr>
          <w:rFonts w:ascii="Titillium Web" w:hAnsi="Titillium Web" w:cstheme="minorHAnsi"/>
          <w:sz w:val="20"/>
          <w:szCs w:val="20"/>
        </w:rPr>
        <w:t xml:space="preserve"> wystawionej</w:t>
      </w:r>
      <w:r w:rsidRPr="003C3E95">
        <w:rPr>
          <w:rFonts w:ascii="Titillium Web" w:hAnsi="Titillium Web" w:cstheme="minorHAnsi"/>
          <w:sz w:val="20"/>
          <w:szCs w:val="20"/>
        </w:rPr>
        <w:t xml:space="preserve"> w oparciu o podpisany przez upoważnionego przedstawiciela Zleceniodawcy „Protokół wykonania usługi”, w którym Zleceniodawca nie będzie wnosił uwag, co do jakości wykonania przedmiotu niniej</w:t>
      </w:r>
      <w:r w:rsidR="00A60B13" w:rsidRPr="003C3E95">
        <w:rPr>
          <w:rFonts w:ascii="Titillium Web" w:hAnsi="Titillium Web" w:cstheme="minorHAnsi"/>
          <w:sz w:val="20"/>
          <w:szCs w:val="20"/>
        </w:rPr>
        <w:t>szej umowy przez Zleceniobiorcę</w:t>
      </w:r>
      <w:r w:rsidRPr="003C3E95">
        <w:rPr>
          <w:rFonts w:ascii="Titillium Web" w:hAnsi="Titillium Web" w:cstheme="minorHAnsi"/>
          <w:sz w:val="20"/>
          <w:szCs w:val="20"/>
        </w:rPr>
        <w:t>.</w:t>
      </w:r>
    </w:p>
    <w:p w14:paraId="64294A60" w14:textId="43DA18C1" w:rsidR="00A60B13" w:rsidRPr="003C3E95" w:rsidRDefault="00EA26D1" w:rsidP="00781B31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after="120"/>
        <w:jc w:val="both"/>
        <w:textAlignment w:val="baseline"/>
        <w:rPr>
          <w:rStyle w:val="Domylnaczcionkaakapitu4"/>
          <w:rFonts w:ascii="Titillium Web" w:hAnsi="Titillium Web" w:cstheme="minorHAnsi"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Zleceniobiorca  oświadcza, że wynagrodzenie z tytułu realizacji przedmiotu umowy będzie płatne na</w:t>
      </w:r>
    </w:p>
    <w:p w14:paraId="31788F87" w14:textId="44F1093F" w:rsidR="00846A55" w:rsidRPr="003C3E95" w:rsidRDefault="00EA26D1" w:rsidP="00781B31">
      <w:pPr>
        <w:pStyle w:val="Akapitzlist"/>
        <w:overflowPunct w:val="0"/>
        <w:autoSpaceDE w:val="0"/>
        <w:adjustRightInd w:val="0"/>
        <w:ind w:left="360"/>
        <w:jc w:val="both"/>
        <w:textAlignment w:val="baseline"/>
        <w:rPr>
          <w:rStyle w:val="Domylnaczcionkaakapitu4"/>
          <w:rFonts w:ascii="Titillium Web" w:hAnsi="Titillium Web" w:cstheme="minorHAnsi"/>
          <w:bCs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rachunek bankowy nr</w:t>
      </w:r>
      <w:r w:rsidR="004B4BDC">
        <w:rPr>
          <w:rStyle w:val="Domylnaczcionkaakapitu4"/>
          <w:rFonts w:ascii="Titillium Web" w:hAnsi="Titillium Web" w:cstheme="minorHAnsi"/>
          <w:bCs/>
          <w:sz w:val="20"/>
          <w:szCs w:val="20"/>
        </w:rPr>
        <w:t>………………………………………………………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, który należy do</w:t>
      </w:r>
      <w:r w:rsidR="00FD140C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firmy</w:t>
      </w:r>
      <w:r w:rsidR="00F8304D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</w:t>
      </w:r>
      <w:r w:rsidR="004B4BDC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………………… 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i został dla niego utworzony wydzielony rachunek VAT na cele prowadzonej działalności gospodarczej (podstawa prawna: art. 96b ust. 3 pkt 13 Ustawy z dnia 11 marca 2004 r. o podatku od</w:t>
      </w:r>
      <w:r w:rsidR="00BB6327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towarów i usług – Dz. U. z 202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3</w:t>
      </w:r>
      <w:r w:rsidR="00BB6327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r. poz. 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1570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t.j. z późn. zm.)</w:t>
      </w:r>
    </w:p>
    <w:p w14:paraId="590A15B9" w14:textId="792703C2" w:rsidR="00A60B13" w:rsidRPr="003C3E95" w:rsidRDefault="00A60B13" w:rsidP="00781B31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before="120"/>
        <w:textAlignment w:val="baseline"/>
        <w:rPr>
          <w:rStyle w:val="Domylnaczcionkaakapitu4"/>
          <w:rFonts w:ascii="Titillium Web" w:hAnsi="Titillium Web" w:cstheme="minorHAnsi"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Usługa</w:t>
      </w:r>
      <w:r w:rsidR="00EA26D1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będzie podlegał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a</w:t>
      </w:r>
      <w:r w:rsidR="00EA26D1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rozliczeniu mechanizmem podzielonej płatności (split payment) - podstawa prawna:</w:t>
      </w:r>
    </w:p>
    <w:p w14:paraId="2B2F4128" w14:textId="49FFB6BE" w:rsidR="00DF65D1" w:rsidRPr="003C3E95" w:rsidRDefault="00EA26D1" w:rsidP="007A42D1">
      <w:pPr>
        <w:overflowPunct w:val="0"/>
        <w:autoSpaceDE w:val="0"/>
        <w:adjustRightInd w:val="0"/>
        <w:ind w:left="360"/>
        <w:textAlignment w:val="baseline"/>
        <w:rPr>
          <w:rStyle w:val="Domylnaczcionkaakapitu4"/>
          <w:rFonts w:ascii="Titillium Web" w:hAnsi="Titillium Web" w:cstheme="minorHAnsi"/>
          <w:bCs/>
          <w:sz w:val="20"/>
          <w:szCs w:val="20"/>
        </w:rPr>
      </w:pP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art. 108a Ustawy z dnia 11 marca 2004 r. o podatku od</w:t>
      </w:r>
      <w:r w:rsidR="007E20F5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towarów i usług – Dz. U. z 202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3</w:t>
      </w:r>
      <w:r w:rsidR="007E20F5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r. poz. </w:t>
      </w:r>
      <w:r w:rsidR="00DF75CD"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>1570</w:t>
      </w:r>
      <w:r w:rsidRPr="003C3E95">
        <w:rPr>
          <w:rStyle w:val="Domylnaczcionkaakapitu4"/>
          <w:rFonts w:ascii="Titillium Web" w:hAnsi="Titillium Web" w:cstheme="minorHAnsi"/>
          <w:bCs/>
          <w:sz w:val="20"/>
          <w:szCs w:val="20"/>
        </w:rPr>
        <w:t xml:space="preserve"> t.j. z późn. zm.</w:t>
      </w:r>
    </w:p>
    <w:p w14:paraId="1821D120" w14:textId="1896C2A0" w:rsidR="004803BC" w:rsidRPr="003C3E95" w:rsidRDefault="00B8606D" w:rsidP="00846A55">
      <w:pPr>
        <w:pStyle w:val="Akapitzlist"/>
        <w:numPr>
          <w:ilvl w:val="0"/>
          <w:numId w:val="17"/>
        </w:numPr>
        <w:overflowPunct w:val="0"/>
        <w:autoSpaceDE w:val="0"/>
        <w:adjustRightInd w:val="0"/>
        <w:jc w:val="both"/>
        <w:textAlignment w:val="baseline"/>
        <w:rPr>
          <w:rStyle w:val="Domylnaczcionkaakapitu4"/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="Calibri"/>
          <w:sz w:val="20"/>
          <w:szCs w:val="20"/>
        </w:rPr>
        <w:t>Zleceniobiorca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oświadcza, że nie podlega wykluczeniu na podstawie art.7 ust. 1 ustawy z dnia 13 kwietnia 2022 r. o szczegó</w:t>
      </w:r>
      <w:r w:rsidR="006A191B" w:rsidRPr="003C3E95">
        <w:rPr>
          <w:rFonts w:ascii="Titillium Web" w:hAnsi="Titillium Web" w:cs="Calibri"/>
          <w:sz w:val="20"/>
          <w:szCs w:val="20"/>
        </w:rPr>
        <w:t>l</w:t>
      </w:r>
      <w:r w:rsidR="00670133" w:rsidRPr="003C3E95">
        <w:rPr>
          <w:rFonts w:ascii="Titillium Web" w:hAnsi="Titillium Web" w:cs="Calibri"/>
          <w:sz w:val="20"/>
          <w:szCs w:val="20"/>
        </w:rPr>
        <w:t>n</w:t>
      </w:r>
      <w:r w:rsidR="004803BC" w:rsidRPr="003C3E95">
        <w:rPr>
          <w:rFonts w:ascii="Titillium Web" w:hAnsi="Titillium Web" w:cs="Calibri"/>
          <w:sz w:val="20"/>
          <w:szCs w:val="20"/>
        </w:rPr>
        <w:t>ych rozwiązaniach w zakresie przeciwdziałania wspieraniu agresji na Ukrainę oraz służących ochronie bezpieczeństwa narodowego (Dz.U. z 202</w:t>
      </w:r>
      <w:r w:rsidR="00DF75CD" w:rsidRPr="003C3E95">
        <w:rPr>
          <w:rFonts w:ascii="Titillium Web" w:hAnsi="Titillium Web" w:cs="Calibri"/>
          <w:sz w:val="20"/>
          <w:szCs w:val="20"/>
        </w:rPr>
        <w:t>3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poz. </w:t>
      </w:r>
      <w:r w:rsidR="00DF75CD" w:rsidRPr="003C3E95">
        <w:rPr>
          <w:rFonts w:ascii="Titillium Web" w:hAnsi="Titillium Web" w:cs="Calibri"/>
          <w:sz w:val="20"/>
          <w:szCs w:val="20"/>
        </w:rPr>
        <w:t>1497</w:t>
      </w:r>
      <w:r w:rsidR="00083E8C">
        <w:rPr>
          <w:rFonts w:ascii="Titillium Web" w:hAnsi="Titillium Web" w:cs="Calibri"/>
          <w:sz w:val="20"/>
          <w:szCs w:val="20"/>
        </w:rPr>
        <w:t xml:space="preserve"> t.j. z późn. zm.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). Jednocześnie </w:t>
      </w:r>
      <w:r w:rsidRPr="003C3E95">
        <w:rPr>
          <w:rFonts w:ascii="Titillium Web" w:hAnsi="Titillium Web" w:cs="Calibri"/>
          <w:sz w:val="20"/>
          <w:szCs w:val="20"/>
        </w:rPr>
        <w:t>Zleceniobiorca</w:t>
      </w:r>
      <w:r w:rsidR="004803BC" w:rsidRPr="003C3E95">
        <w:rPr>
          <w:rFonts w:ascii="Titillium Web" w:hAnsi="Titillium Web" w:cs="Calibri"/>
          <w:sz w:val="20"/>
          <w:szCs w:val="20"/>
        </w:rPr>
        <w:t xml:space="preserve"> oświadcza, że powyższe oświadczenie jest aktualne i zgodne z prawdą oraz zostało przedstawione z pełną świadomością konsekwencji wprowadzenia </w:t>
      </w:r>
      <w:r w:rsidRPr="003C3E95">
        <w:rPr>
          <w:rFonts w:ascii="Titillium Web" w:hAnsi="Titillium Web" w:cs="Calibri"/>
          <w:sz w:val="20"/>
          <w:szCs w:val="20"/>
        </w:rPr>
        <w:t>Zleceniodawcy</w:t>
      </w:r>
      <w:r w:rsidR="005C4822">
        <w:rPr>
          <w:rFonts w:ascii="Titillium Web" w:hAnsi="Titillium Web" w:cs="Calibri"/>
          <w:sz w:val="20"/>
          <w:szCs w:val="20"/>
        </w:rPr>
        <w:t xml:space="preserve"> </w:t>
      </w:r>
      <w:r w:rsidR="004803BC" w:rsidRPr="003C3E95">
        <w:rPr>
          <w:rFonts w:ascii="Titillium Web" w:hAnsi="Titillium Web" w:cs="Calibri"/>
          <w:sz w:val="20"/>
          <w:szCs w:val="20"/>
        </w:rPr>
        <w:t>w błąd przy przedstawianiu tej informacji.</w:t>
      </w:r>
    </w:p>
    <w:p w14:paraId="51F8E6F3" w14:textId="57B2A7F1" w:rsidR="00846A55" w:rsidRPr="003C3E95" w:rsidRDefault="00AE4778" w:rsidP="000C6515">
      <w:pPr>
        <w:pStyle w:val="Akapitzlist"/>
        <w:numPr>
          <w:ilvl w:val="0"/>
          <w:numId w:val="17"/>
        </w:numPr>
        <w:overflowPunct w:val="0"/>
        <w:autoSpaceDE w:val="0"/>
        <w:adjustRightInd w:val="0"/>
        <w:spacing w:after="120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Zleceniodawca oświadcza, że jest uprawniony do otrzymania faktury VAT (NIP 633-221-66-15)</w:t>
      </w:r>
      <w:r w:rsidR="00A60B13" w:rsidRPr="003C3E95">
        <w:rPr>
          <w:rFonts w:ascii="Titillium Web" w:hAnsi="Titillium Web" w:cstheme="minorHAnsi"/>
          <w:sz w:val="20"/>
          <w:szCs w:val="20"/>
        </w:rPr>
        <w:t>.</w:t>
      </w:r>
    </w:p>
    <w:p w14:paraId="757E08A4" w14:textId="7BF182B5" w:rsidR="00AE4778" w:rsidRPr="003C3E95" w:rsidRDefault="00AE4778" w:rsidP="00781B31">
      <w:pPr>
        <w:pStyle w:val="Akapitzlist"/>
        <w:numPr>
          <w:ilvl w:val="0"/>
          <w:numId w:val="17"/>
        </w:numPr>
        <w:overflowPunct w:val="0"/>
        <w:autoSpaceDE w:val="0"/>
        <w:adjustRightInd w:val="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Datą zapłaty kwoty powyższej faktury jest data skutecznego obciążenia rachunku bankowego Z</w:t>
      </w:r>
      <w:r w:rsidR="009F08AB" w:rsidRPr="003C3E95">
        <w:rPr>
          <w:rFonts w:ascii="Titillium Web" w:hAnsi="Titillium Web" w:cstheme="minorHAnsi"/>
          <w:sz w:val="20"/>
          <w:szCs w:val="20"/>
        </w:rPr>
        <w:t>leceniodawcy kwotą tej faktury.</w:t>
      </w:r>
    </w:p>
    <w:p w14:paraId="06A1F8A7" w14:textId="168DAE57" w:rsidR="00DF65D1" w:rsidRPr="003C3E95" w:rsidRDefault="00DF65D1" w:rsidP="00781B31">
      <w:pPr>
        <w:numPr>
          <w:ilvl w:val="0"/>
          <w:numId w:val="17"/>
        </w:numPr>
        <w:autoSpaceDN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>Zleceniodawca</w:t>
      </w:r>
      <w:r w:rsidRPr="003C3E95">
        <w:rPr>
          <w:rFonts w:ascii="Titillium Web" w:hAnsi="Titillium Web" w:cstheme="minorHAnsi"/>
          <w:sz w:val="20"/>
          <w:szCs w:val="20"/>
        </w:rPr>
        <w:t xml:space="preserve"> na fakturze VAT winien być oznaczony w następujący sposób:</w:t>
      </w:r>
    </w:p>
    <w:p w14:paraId="0ECCE5EE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Nabywca:</w:t>
      </w:r>
    </w:p>
    <w:p w14:paraId="659D84F8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Jastrzębie-Zdrój –Miasto na prawach powiatu</w:t>
      </w:r>
    </w:p>
    <w:p w14:paraId="6703100F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Al. J. Piłsudskiego 60</w:t>
      </w:r>
    </w:p>
    <w:p w14:paraId="7B8BF3DA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44-335 Jastrzębie-Zdrój</w:t>
      </w:r>
    </w:p>
    <w:p w14:paraId="0BFD2636" w14:textId="09AF8F22" w:rsidR="009D5E12" w:rsidRPr="003C3E95" w:rsidRDefault="00DF65D1" w:rsidP="009D5E12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NIP: 633-221-66-15</w:t>
      </w:r>
    </w:p>
    <w:p w14:paraId="5EE8ACA2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Odbiorca:</w:t>
      </w:r>
    </w:p>
    <w:p w14:paraId="1F33A682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Jastrzębski Zakład Komunalny</w:t>
      </w:r>
    </w:p>
    <w:p w14:paraId="1B879309" w14:textId="77777777" w:rsidR="00DF65D1" w:rsidRPr="003C3E95" w:rsidRDefault="00DF65D1" w:rsidP="00DF65D1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ul. Dworcowa 17D</w:t>
      </w:r>
    </w:p>
    <w:p w14:paraId="7B304A5E" w14:textId="018AFCCA" w:rsidR="00DF65D1" w:rsidRPr="003C3E95" w:rsidRDefault="00DF65D1" w:rsidP="00846A55">
      <w:pPr>
        <w:ind w:left="425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44-330 Jastrzębie-Zdrój</w:t>
      </w:r>
    </w:p>
    <w:p w14:paraId="11321D90" w14:textId="50109ADC" w:rsidR="00EC09E3" w:rsidRPr="009D5E12" w:rsidRDefault="00AE4778" w:rsidP="004B4BDC">
      <w:pPr>
        <w:pStyle w:val="Akapitzlist"/>
        <w:numPr>
          <w:ilvl w:val="0"/>
          <w:numId w:val="17"/>
        </w:numPr>
        <w:overflowPunct w:val="0"/>
        <w:autoSpaceDE w:val="0"/>
        <w:adjustRightInd w:val="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>Adres do korespondencji Zleceniodawcy: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Jastrzębski Zakład Komunalny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ul. Dworcowa 17D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bCs/>
          <w:sz w:val="20"/>
          <w:szCs w:val="20"/>
        </w:rPr>
        <w:t>44-330 Jastrzębie-Zdrój</w:t>
      </w:r>
    </w:p>
    <w:p w14:paraId="5FA4B376" w14:textId="77777777" w:rsidR="009D5E12" w:rsidRPr="004B4BDC" w:rsidRDefault="009D5E12" w:rsidP="009D5E12">
      <w:pPr>
        <w:pStyle w:val="Akapitzlist"/>
        <w:overflowPunct w:val="0"/>
        <w:autoSpaceDE w:val="0"/>
        <w:adjustRightInd w:val="0"/>
        <w:ind w:left="360"/>
        <w:jc w:val="both"/>
        <w:textAlignment w:val="baseline"/>
        <w:rPr>
          <w:rFonts w:ascii="Titillium Web" w:hAnsi="Titillium Web" w:cstheme="minorHAnsi"/>
          <w:sz w:val="20"/>
          <w:szCs w:val="20"/>
        </w:rPr>
      </w:pPr>
    </w:p>
    <w:p w14:paraId="15BBC383" w14:textId="0BA6986C" w:rsidR="00AE4778" w:rsidRPr="003C3E95" w:rsidRDefault="00AE4778" w:rsidP="00A60B13">
      <w:pPr>
        <w:pStyle w:val="Standard"/>
        <w:widowControl/>
        <w:tabs>
          <w:tab w:val="left" w:pos="720"/>
        </w:tabs>
        <w:suppressAutoHyphens w:val="0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4</w:t>
      </w:r>
    </w:p>
    <w:p w14:paraId="5F484026" w14:textId="2E086BB3" w:rsidR="00AE4778" w:rsidRPr="003C3E95" w:rsidRDefault="00AE4778" w:rsidP="007A42D1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tillium Web" w:hAnsi="Titillium Web" w:cstheme="minorHAnsi"/>
          <w:iCs/>
          <w:sz w:val="20"/>
          <w:szCs w:val="20"/>
        </w:rPr>
      </w:pPr>
      <w:r w:rsidRPr="003C3E95">
        <w:rPr>
          <w:rFonts w:ascii="Titillium Web" w:hAnsi="Titillium Web" w:cstheme="minorHAnsi"/>
          <w:iCs/>
          <w:sz w:val="20"/>
          <w:szCs w:val="20"/>
        </w:rPr>
        <w:t>Zleceniodawca zastrzega sobie prawo do przeprowadzania niezapowiedzianych kontroli wykonywanych przez Zleceniobiorcę usług</w:t>
      </w:r>
      <w:r w:rsidR="001146AA" w:rsidRPr="003C3E95">
        <w:rPr>
          <w:rFonts w:ascii="Titillium Web" w:hAnsi="Titillium Web" w:cstheme="minorHAnsi"/>
          <w:iCs/>
          <w:sz w:val="20"/>
          <w:szCs w:val="20"/>
        </w:rPr>
        <w:t xml:space="preserve"> </w:t>
      </w:r>
      <w:r w:rsidR="001146AA" w:rsidRPr="003C3E95">
        <w:rPr>
          <w:rFonts w:ascii="Titillium Web" w:hAnsi="Titillium Web" w:cstheme="minorHAnsi"/>
          <w:sz w:val="20"/>
          <w:szCs w:val="20"/>
        </w:rPr>
        <w:t>sprzątania terenu targowiska miejskiego</w:t>
      </w:r>
      <w:r w:rsidRPr="003C3E95">
        <w:rPr>
          <w:rFonts w:ascii="Titillium Web" w:hAnsi="Titillium Web" w:cstheme="minorHAnsi"/>
          <w:iCs/>
          <w:sz w:val="20"/>
          <w:szCs w:val="20"/>
        </w:rPr>
        <w:t>. W przypadku stwierdzenia uchybień co do jakości wykonywanych przez Zleceniobiorcę usług, bądź nie wykonania zleconego zakresu robót, Zleceniodawca spisze w związku z tym stosowny protokół, w którym ustali jednostronnie w procentach wielkość kary, która zostanie potrącona z miesięcznego wynagrodzenia przysługującego Zleceniobiorcy – maksymalnie 10% wynagrodzenia przysługującego Zleceniobiorcy za określony wyżej zakres czynności. W przypadku spisania dwóch protokołów stwierdzających uchybienia w wykonaniu usług przez Zleceniobiorcę, Zleceniodawca zastrzega sobie prawo do jednostronnego rozwiązania umowy  w trybie natychmiastowym.</w:t>
      </w:r>
    </w:p>
    <w:p w14:paraId="71D1CE30" w14:textId="437785B4" w:rsidR="00AE4778" w:rsidRPr="003C3E95" w:rsidRDefault="00AE4778" w:rsidP="007A42D1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tillium Web" w:hAnsi="Titillium Web" w:cstheme="minorHAnsi"/>
          <w:iCs/>
          <w:sz w:val="20"/>
          <w:szCs w:val="20"/>
        </w:rPr>
      </w:pPr>
      <w:r w:rsidRPr="003C3E95">
        <w:rPr>
          <w:rFonts w:ascii="Titillium Web" w:hAnsi="Titillium Web" w:cstheme="minorHAnsi"/>
          <w:iCs/>
          <w:sz w:val="20"/>
          <w:szCs w:val="20"/>
        </w:rPr>
        <w:t>W przypadku</w:t>
      </w:r>
      <w:r w:rsidRPr="003C3E95">
        <w:rPr>
          <w:rFonts w:ascii="Titillium Web" w:hAnsi="Titillium Web" w:cstheme="minorHAnsi"/>
          <w:sz w:val="20"/>
          <w:szCs w:val="20"/>
        </w:rPr>
        <w:t xml:space="preserve"> rozwiązania niniejszej umowy, z przyczyn o których mowa wyżej w ust. 1, Zleceniodawca zapłaci Zleceniobiorcy wynagrodzenie tylko za czas, w którym usługa była wykonywana prawidłowo przez </w:t>
      </w:r>
      <w:r w:rsidRPr="003C3E95">
        <w:rPr>
          <w:rFonts w:ascii="Titillium Web" w:hAnsi="Titillium Web" w:cstheme="minorHAnsi"/>
          <w:sz w:val="20"/>
          <w:szCs w:val="20"/>
        </w:rPr>
        <w:lastRenderedPageBreak/>
        <w:t>Zleceniobiorcę  w okresie rozliczeniowym.</w:t>
      </w:r>
    </w:p>
    <w:p w14:paraId="570BD04A" w14:textId="12B1A8BC" w:rsidR="00F05424" w:rsidRPr="009D5E12" w:rsidRDefault="00AE4778" w:rsidP="003C3E95">
      <w:pPr>
        <w:pStyle w:val="Standard"/>
        <w:numPr>
          <w:ilvl w:val="0"/>
          <w:numId w:val="20"/>
        </w:numPr>
        <w:spacing w:line="276" w:lineRule="auto"/>
        <w:ind w:left="357" w:hanging="357"/>
        <w:jc w:val="both"/>
        <w:rPr>
          <w:rFonts w:ascii="Titillium Web" w:hAnsi="Titillium Web" w:cstheme="minorHAnsi"/>
          <w:iCs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 przypadku zaistnienia szkód przewyższających wysokość zastrzeżonych kar umownych, Zleceniodawcy przysługuje prawo dochodzenia od Zleceniobiorcy odszkodowania uzupełniającego przewyższającego wysokość kar umownych na zasadach ogólnych wynikających z przepisów Kodeksu Cywilnego, do pełnej wysokości szkody</w:t>
      </w:r>
      <w:r w:rsidR="00FD194B">
        <w:rPr>
          <w:rFonts w:ascii="Titillium Web" w:hAnsi="Titillium Web" w:cstheme="minorHAnsi"/>
          <w:sz w:val="20"/>
          <w:szCs w:val="20"/>
        </w:rPr>
        <w:t>.</w:t>
      </w:r>
    </w:p>
    <w:p w14:paraId="3B3D208C" w14:textId="77777777" w:rsidR="009D5E12" w:rsidRPr="00FD194B" w:rsidRDefault="009D5E12" w:rsidP="009D5E12">
      <w:pPr>
        <w:pStyle w:val="Standard"/>
        <w:spacing w:line="276" w:lineRule="auto"/>
        <w:ind w:left="357"/>
        <w:jc w:val="both"/>
        <w:rPr>
          <w:rFonts w:ascii="Titillium Web" w:hAnsi="Titillium Web" w:cstheme="minorHAnsi"/>
          <w:iCs/>
          <w:sz w:val="20"/>
          <w:szCs w:val="20"/>
        </w:rPr>
      </w:pPr>
    </w:p>
    <w:p w14:paraId="7B80C4B7" w14:textId="4BCF3BB8" w:rsidR="00AE4778" w:rsidRPr="003C3E95" w:rsidRDefault="00AE4778" w:rsidP="00F05424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5</w:t>
      </w:r>
    </w:p>
    <w:p w14:paraId="16078DF4" w14:textId="2B58C451" w:rsidR="00AE4778" w:rsidRPr="003C3E95" w:rsidRDefault="00AE4778" w:rsidP="005C4822">
      <w:pPr>
        <w:pStyle w:val="Standard"/>
        <w:numPr>
          <w:ilvl w:val="0"/>
          <w:numId w:val="30"/>
        </w:numPr>
        <w:tabs>
          <w:tab w:val="left" w:pos="284"/>
          <w:tab w:val="left" w:pos="1276"/>
        </w:tabs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Strony zawierają niniejszą umowę na czas określony od</w:t>
      </w:r>
      <w:r w:rsidR="00181D7F">
        <w:rPr>
          <w:rFonts w:ascii="Titillium Web" w:hAnsi="Titillium Web" w:cstheme="minorHAnsi"/>
          <w:sz w:val="20"/>
          <w:szCs w:val="20"/>
        </w:rPr>
        <w:t xml:space="preserve"> </w:t>
      </w:r>
      <w:r w:rsidR="00181D7F" w:rsidRPr="00181D7F">
        <w:rPr>
          <w:rFonts w:ascii="Titillium Web" w:hAnsi="Titillium Web" w:cstheme="minorHAnsi"/>
          <w:b/>
          <w:bCs/>
          <w:sz w:val="20"/>
          <w:szCs w:val="20"/>
        </w:rPr>
        <w:t>26 marca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20</w:t>
      </w:r>
      <w:r w:rsidR="00E73FFC" w:rsidRPr="003C3E95">
        <w:rPr>
          <w:rFonts w:ascii="Titillium Web" w:hAnsi="Titillium Web" w:cstheme="minorHAnsi"/>
          <w:b/>
          <w:sz w:val="20"/>
          <w:szCs w:val="20"/>
        </w:rPr>
        <w:t>2</w:t>
      </w:r>
      <w:r w:rsidR="00DF75CD" w:rsidRPr="003C3E95">
        <w:rPr>
          <w:rFonts w:ascii="Titillium Web" w:hAnsi="Titillium Web" w:cstheme="minorHAnsi"/>
          <w:b/>
          <w:sz w:val="20"/>
          <w:szCs w:val="20"/>
        </w:rPr>
        <w:t>4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r. do 31 grudnia 20</w:t>
      </w:r>
      <w:r w:rsidR="00E73FFC" w:rsidRPr="003C3E95">
        <w:rPr>
          <w:rFonts w:ascii="Titillium Web" w:hAnsi="Titillium Web" w:cstheme="minorHAnsi"/>
          <w:b/>
          <w:sz w:val="20"/>
          <w:szCs w:val="20"/>
        </w:rPr>
        <w:t>2</w:t>
      </w:r>
      <w:r w:rsidR="00DF75CD" w:rsidRPr="003C3E95">
        <w:rPr>
          <w:rFonts w:ascii="Titillium Web" w:hAnsi="Titillium Web" w:cstheme="minorHAnsi"/>
          <w:b/>
          <w:sz w:val="20"/>
          <w:szCs w:val="20"/>
        </w:rPr>
        <w:t>4</w:t>
      </w:r>
      <w:r w:rsidRPr="003C3E95">
        <w:rPr>
          <w:rFonts w:ascii="Titillium Web" w:hAnsi="Titillium Web" w:cstheme="minorHAnsi"/>
          <w:b/>
          <w:sz w:val="20"/>
          <w:szCs w:val="20"/>
        </w:rPr>
        <w:t xml:space="preserve"> r</w:t>
      </w:r>
      <w:r w:rsidR="005C4822">
        <w:rPr>
          <w:rFonts w:ascii="Titillium Web" w:hAnsi="Titillium Web" w:cstheme="minorHAnsi"/>
          <w:b/>
          <w:sz w:val="20"/>
          <w:szCs w:val="20"/>
        </w:rPr>
        <w:t xml:space="preserve">.                                                                                                                                          </w:t>
      </w:r>
      <w:r w:rsidR="00EC09E3">
        <w:rPr>
          <w:rFonts w:ascii="Titillium Web" w:hAnsi="Titillium Web" w:cstheme="minorHAnsi"/>
          <w:sz w:val="20"/>
          <w:szCs w:val="20"/>
        </w:rPr>
        <w:t xml:space="preserve">z </w:t>
      </w:r>
      <w:r w:rsidRPr="003C3E95">
        <w:rPr>
          <w:rFonts w:ascii="Titillium Web" w:hAnsi="Titillium Web" w:cstheme="minorHAnsi"/>
          <w:sz w:val="20"/>
          <w:szCs w:val="20"/>
        </w:rPr>
        <w:t>możliwością</w:t>
      </w:r>
      <w:r w:rsidR="00EC09E3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 xml:space="preserve">rozwiązania jej przez każdą ze stron na piśmie z zachowaniem dwutygodniowego okresu </w:t>
      </w:r>
      <w:r w:rsidR="00EC09E3">
        <w:rPr>
          <w:rFonts w:ascii="Titillium Web" w:hAnsi="Titillium Web" w:cstheme="minorHAnsi"/>
          <w:sz w:val="20"/>
          <w:szCs w:val="20"/>
        </w:rPr>
        <w:t xml:space="preserve">                 </w:t>
      </w:r>
      <w:r w:rsidRPr="003C3E95">
        <w:rPr>
          <w:rFonts w:ascii="Titillium Web" w:hAnsi="Titillium Web" w:cstheme="minorHAnsi"/>
          <w:sz w:val="20"/>
          <w:szCs w:val="20"/>
        </w:rPr>
        <w:t xml:space="preserve">wypowiedzenia lub </w:t>
      </w:r>
      <w:r w:rsidR="00EC09E3">
        <w:rPr>
          <w:rFonts w:ascii="Titillium Web" w:hAnsi="Titillium Web" w:cstheme="minorHAnsi"/>
          <w:sz w:val="20"/>
          <w:szCs w:val="20"/>
        </w:rPr>
        <w:t xml:space="preserve">  </w:t>
      </w:r>
      <w:r w:rsidRPr="003C3E95">
        <w:rPr>
          <w:rFonts w:ascii="Titillium Web" w:hAnsi="Titillium Web" w:cstheme="minorHAnsi"/>
          <w:sz w:val="20"/>
          <w:szCs w:val="20"/>
        </w:rPr>
        <w:t>w</w:t>
      </w:r>
      <w:r w:rsidR="006F7EBA"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każdym czasie na zasadzie porozumienia stron na piśmie.</w:t>
      </w:r>
    </w:p>
    <w:p w14:paraId="4DDF674F" w14:textId="3932EB9C" w:rsidR="00972598" w:rsidRDefault="00AE4778" w:rsidP="005C4822">
      <w:pPr>
        <w:pStyle w:val="Standard"/>
        <w:numPr>
          <w:ilvl w:val="0"/>
          <w:numId w:val="30"/>
        </w:numPr>
        <w:tabs>
          <w:tab w:val="left" w:pos="284"/>
          <w:tab w:val="left" w:pos="1276"/>
        </w:tabs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Zabrania się powierzenia przez Zleceniobiorcę realizacji niniejszej umowy osobom trzecim bez zgody</w:t>
      </w:r>
      <w:r w:rsidR="005C4822">
        <w:rPr>
          <w:rFonts w:ascii="Titillium Web" w:hAnsi="Titillium Web" w:cstheme="minorHAnsi"/>
          <w:sz w:val="20"/>
          <w:szCs w:val="20"/>
        </w:rPr>
        <w:t xml:space="preserve"> </w:t>
      </w:r>
      <w:r w:rsidRPr="003C3E95">
        <w:rPr>
          <w:rFonts w:ascii="Titillium Web" w:hAnsi="Titillium Web" w:cstheme="minorHAnsi"/>
          <w:sz w:val="20"/>
          <w:szCs w:val="20"/>
        </w:rPr>
        <w:t>Zleceniodawcy wyrażonej na piśmie.</w:t>
      </w:r>
    </w:p>
    <w:p w14:paraId="3B3A6ABA" w14:textId="77777777" w:rsidR="00FD194B" w:rsidRPr="003C3E95" w:rsidRDefault="00FD194B" w:rsidP="00FD194B">
      <w:pPr>
        <w:pStyle w:val="Standard"/>
        <w:tabs>
          <w:tab w:val="left" w:pos="284"/>
          <w:tab w:val="left" w:pos="1276"/>
        </w:tabs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0DCEE487" w14:textId="458DD3B8" w:rsidR="00AE4778" w:rsidRPr="003C3E95" w:rsidRDefault="00F05424" w:rsidP="00F05424">
      <w:pPr>
        <w:pStyle w:val="Standard"/>
        <w:tabs>
          <w:tab w:val="left" w:pos="11"/>
        </w:tabs>
        <w:spacing w:line="276" w:lineRule="auto"/>
        <w:ind w:left="-709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C3E95">
        <w:rPr>
          <w:rFonts w:ascii="Titillium Web" w:hAnsi="Titillium Web" w:cstheme="minorHAnsi"/>
          <w:b/>
          <w:bCs/>
          <w:sz w:val="20"/>
          <w:szCs w:val="20"/>
        </w:rPr>
        <w:t xml:space="preserve">          </w:t>
      </w:r>
      <w:r w:rsidR="00AE4778" w:rsidRPr="003C3E95">
        <w:rPr>
          <w:rFonts w:ascii="Titillium Web" w:hAnsi="Titillium Web" w:cstheme="minorHAnsi"/>
          <w:b/>
          <w:bCs/>
          <w:sz w:val="20"/>
          <w:szCs w:val="20"/>
        </w:rPr>
        <w:t xml:space="preserve">§ </w:t>
      </w:r>
      <w:r w:rsidR="003E1C70" w:rsidRPr="003C3E95">
        <w:rPr>
          <w:rFonts w:ascii="Titillium Web" w:hAnsi="Titillium Web" w:cstheme="minorHAnsi"/>
          <w:b/>
          <w:bCs/>
          <w:sz w:val="20"/>
          <w:szCs w:val="20"/>
        </w:rPr>
        <w:t>6</w:t>
      </w:r>
    </w:p>
    <w:p w14:paraId="76680F9C" w14:textId="79E51630" w:rsidR="0075695D" w:rsidRPr="003C3E95" w:rsidRDefault="00AE4778" w:rsidP="0075695D">
      <w:pPr>
        <w:pStyle w:val="Standard"/>
        <w:numPr>
          <w:ilvl w:val="0"/>
          <w:numId w:val="24"/>
        </w:numPr>
        <w:spacing w:line="276" w:lineRule="auto"/>
        <w:ind w:left="357" w:hanging="357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Osobą odpowiedzialną za realizację niniejszej umowy ze strony Zleceniobiorcy jest</w:t>
      </w:r>
      <w:r w:rsidR="00EC09E3">
        <w:rPr>
          <w:rFonts w:ascii="Titillium Web" w:hAnsi="Titillium Web" w:cstheme="minorHAnsi"/>
          <w:sz w:val="20"/>
          <w:szCs w:val="20"/>
        </w:rPr>
        <w:t xml:space="preserve"> </w:t>
      </w:r>
      <w:r w:rsidR="004B4BDC">
        <w:rPr>
          <w:rFonts w:ascii="Titillium Web" w:hAnsi="Titillium Web" w:cstheme="minorHAnsi"/>
          <w:sz w:val="20"/>
          <w:szCs w:val="20"/>
        </w:rPr>
        <w:t>………………………….</w:t>
      </w:r>
    </w:p>
    <w:p w14:paraId="3F6045CB" w14:textId="7C40D9E5" w:rsidR="00FD140C" w:rsidRPr="003C3E95" w:rsidRDefault="00EC09E3" w:rsidP="0075695D">
      <w:pPr>
        <w:pStyle w:val="Standard"/>
        <w:spacing w:line="276" w:lineRule="auto"/>
        <w:ind w:left="357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T</w:t>
      </w:r>
      <w:r w:rsidR="00FD140C" w:rsidRPr="003C3E95">
        <w:rPr>
          <w:rFonts w:ascii="Titillium Web" w:hAnsi="Titillium Web" w:cstheme="minorHAnsi"/>
          <w:sz w:val="20"/>
          <w:szCs w:val="20"/>
        </w:rPr>
        <w:t>el</w:t>
      </w:r>
      <w:r>
        <w:rPr>
          <w:rFonts w:ascii="Titillium Web" w:hAnsi="Titillium Web" w:cstheme="minorHAnsi"/>
          <w:sz w:val="20"/>
          <w:szCs w:val="20"/>
        </w:rPr>
        <w:t xml:space="preserve">. </w:t>
      </w:r>
      <w:r w:rsidR="004B4BDC">
        <w:rPr>
          <w:rFonts w:ascii="Titillium Web" w:hAnsi="Titillium Web" w:cstheme="minorHAnsi"/>
          <w:sz w:val="20"/>
          <w:szCs w:val="20"/>
        </w:rPr>
        <w:t>………………………….</w:t>
      </w:r>
    </w:p>
    <w:p w14:paraId="56C5A8A4" w14:textId="77E3896B" w:rsidR="0075695D" w:rsidRPr="003C3E95" w:rsidRDefault="00AE4778" w:rsidP="0075695D">
      <w:pPr>
        <w:pStyle w:val="Standard"/>
        <w:numPr>
          <w:ilvl w:val="0"/>
          <w:numId w:val="24"/>
        </w:numPr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Osobą odpowiedzialną za realizację niniejszej umowy ze strony Zleceniodawcy jest </w:t>
      </w:r>
      <w:r w:rsidR="00FD140C" w:rsidRPr="003C3E95">
        <w:rPr>
          <w:rFonts w:ascii="Titillium Web" w:hAnsi="Titillium Web" w:cstheme="minorHAnsi"/>
          <w:sz w:val="20"/>
          <w:szCs w:val="20"/>
        </w:rPr>
        <w:t xml:space="preserve">Dorota Brzuska,  </w:t>
      </w:r>
    </w:p>
    <w:p w14:paraId="5C67E9C0" w14:textId="112BC232" w:rsidR="004803BC" w:rsidRDefault="00FD140C" w:rsidP="0075695D">
      <w:pPr>
        <w:pStyle w:val="Standard"/>
        <w:ind w:left="360"/>
        <w:jc w:val="both"/>
        <w:rPr>
          <w:rFonts w:ascii="Titillium Web" w:hAnsi="Titillium Web" w:cs="Calibri"/>
          <w:sz w:val="20"/>
          <w:szCs w:val="20"/>
        </w:rPr>
      </w:pPr>
      <w:r w:rsidRPr="003C3E95">
        <w:rPr>
          <w:rFonts w:ascii="Titillium Web" w:hAnsi="Titillium Web" w:cs="Calibri"/>
          <w:sz w:val="20"/>
          <w:szCs w:val="20"/>
        </w:rPr>
        <w:t>tel. 32 4751495 wew. 26</w:t>
      </w:r>
    </w:p>
    <w:p w14:paraId="7E2ED837" w14:textId="77777777" w:rsidR="009D5E12" w:rsidRPr="003C3E95" w:rsidRDefault="009D5E12" w:rsidP="0075695D">
      <w:pPr>
        <w:pStyle w:val="Standard"/>
        <w:ind w:left="360"/>
        <w:jc w:val="both"/>
        <w:rPr>
          <w:rFonts w:ascii="Titillium Web" w:hAnsi="Titillium Web" w:cstheme="minorHAnsi"/>
          <w:sz w:val="20"/>
          <w:szCs w:val="20"/>
        </w:rPr>
      </w:pPr>
    </w:p>
    <w:p w14:paraId="6CB9624F" w14:textId="3B2193E2" w:rsidR="00AE4778" w:rsidRPr="003C3E95" w:rsidRDefault="004875DA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7</w:t>
      </w:r>
    </w:p>
    <w:p w14:paraId="4B7EACE6" w14:textId="3A271F3E" w:rsidR="00B66551" w:rsidRPr="003C3E95" w:rsidRDefault="00B66551" w:rsidP="00B66551">
      <w:pPr>
        <w:jc w:val="both"/>
        <w:rPr>
          <w:rFonts w:ascii="Titillium Web" w:hAnsi="Titillium Web" w:cstheme="minorHAnsi"/>
          <w:bCs/>
          <w:sz w:val="20"/>
          <w:szCs w:val="20"/>
        </w:rPr>
      </w:pPr>
      <w:r w:rsidRPr="003C3E95">
        <w:rPr>
          <w:rFonts w:ascii="Titillium Web" w:hAnsi="Titillium Web" w:cstheme="minorHAnsi"/>
          <w:bCs/>
          <w:sz w:val="20"/>
          <w:szCs w:val="20"/>
        </w:rPr>
        <w:t>Zleceniodawca zastrzega sobie prawo prowadzenia robót remontowych, budowlanych, rozbiórkowych i adaptacyjnych w dowolnym czasie, na terenie targowiska miejskiego, oraz na terenie parkingu obsługiwanego przez Zleceniobiorcę w ramach niniejszej umowy, a Zleceniobiorca ma obowiązek umożliwić Zleceniodawcy swobodne prowadzenie powyższych robót w każdym czasie.</w:t>
      </w:r>
    </w:p>
    <w:p w14:paraId="78BED0F1" w14:textId="77777777" w:rsidR="003E1C70" w:rsidRPr="003C3E95" w:rsidRDefault="003E1C70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</w:p>
    <w:p w14:paraId="7A90CEDE" w14:textId="2AD6426B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 xml:space="preserve">§ </w:t>
      </w:r>
      <w:r w:rsidR="003E1C70" w:rsidRPr="003C3E95">
        <w:rPr>
          <w:rFonts w:ascii="Titillium Web" w:hAnsi="Titillium Web" w:cstheme="minorHAnsi"/>
          <w:b/>
          <w:sz w:val="20"/>
          <w:szCs w:val="20"/>
        </w:rPr>
        <w:t>8</w:t>
      </w:r>
    </w:p>
    <w:p w14:paraId="205D17C8" w14:textId="7AAF1DBB" w:rsidR="00AE4778" w:rsidRPr="003C3E95" w:rsidRDefault="00AE4778" w:rsidP="007A42D1">
      <w:pPr>
        <w:pStyle w:val="Standard"/>
        <w:widowControl/>
        <w:numPr>
          <w:ilvl w:val="0"/>
          <w:numId w:val="22"/>
        </w:numPr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 przypadku wcześniejszego zakończenia niniejszej umowy Zleceniodawca zapłaci Zleceniobiorcy wynagrodzenie tylko za czas w którym usługa była wykonywana prawidłowo przez Zleceniobiorcę  w okresie rozliczeniowym.</w:t>
      </w:r>
    </w:p>
    <w:p w14:paraId="2E661452" w14:textId="32834F11" w:rsidR="00AE4778" w:rsidRPr="003C3E95" w:rsidRDefault="00AE4778" w:rsidP="00AE4778">
      <w:pPr>
        <w:pStyle w:val="Standard"/>
        <w:widowControl/>
        <w:numPr>
          <w:ilvl w:val="0"/>
          <w:numId w:val="22"/>
        </w:numPr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Oprócz przypadków określonych w Kodeksie Cywilnym Zleceniodawca może odstąpić od niniejszej  umowy w razie wystąpienia istotnej zmiany okoliczności powodującej, że wykonanie umowy nie leży w interesie publicznym, czego nie można było przewidzieć w chwili zawarcia umowy. Brak środków finansowych należy rozumieć jako okoliczność powodującą, że wykonanie umowy nie leży w interesie publicznym.</w:t>
      </w:r>
    </w:p>
    <w:p w14:paraId="1D265E44" w14:textId="28397F75" w:rsidR="00AE4778" w:rsidRPr="003C3E95" w:rsidRDefault="00AE4778" w:rsidP="007A42D1">
      <w:pPr>
        <w:pStyle w:val="Standard"/>
        <w:widowControl/>
        <w:numPr>
          <w:ilvl w:val="0"/>
          <w:numId w:val="22"/>
        </w:numPr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Odstąpienie od umowy, o którym mowa w ust.2, może nastąpić w terminie 14-stu dni licząc od </w:t>
      </w:r>
    </w:p>
    <w:p w14:paraId="1F7AE0EB" w14:textId="7E671B77" w:rsidR="009D5E12" w:rsidRPr="009D5E12" w:rsidRDefault="00AE4778" w:rsidP="009D5E12">
      <w:pPr>
        <w:pStyle w:val="Standard"/>
        <w:widowControl/>
        <w:spacing w:line="276" w:lineRule="auto"/>
        <w:ind w:left="786" w:hanging="426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daty powzięcia wiadomości o powyższych okolicznościach.</w:t>
      </w:r>
    </w:p>
    <w:p w14:paraId="2255EE8A" w14:textId="77777777" w:rsidR="00C10283" w:rsidRDefault="00C10283" w:rsidP="003E5A05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</w:p>
    <w:p w14:paraId="0FC7E114" w14:textId="77777777" w:rsidR="00C10283" w:rsidRDefault="00C10283" w:rsidP="003E5A05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</w:p>
    <w:p w14:paraId="5A0B1819" w14:textId="63BE1F69" w:rsidR="003E5A05" w:rsidRPr="003C3E95" w:rsidRDefault="003E5A05" w:rsidP="003E5A05">
      <w:pPr>
        <w:pStyle w:val="Standard"/>
        <w:spacing w:line="276" w:lineRule="auto"/>
        <w:jc w:val="center"/>
        <w:rPr>
          <w:rStyle w:val="Uwydatnienie"/>
          <w:rFonts w:ascii="Titillium Web" w:hAnsi="Titillium Web" w:cstheme="minorHAnsi"/>
          <w:b/>
          <w:i w:val="0"/>
          <w:iCs w:val="0"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§9</w:t>
      </w:r>
    </w:p>
    <w:p w14:paraId="4D6FF3C1" w14:textId="2EBAC66A" w:rsidR="00DF75CD" w:rsidRPr="00083E8C" w:rsidRDefault="00DF75CD" w:rsidP="00083E8C">
      <w:pPr>
        <w:pStyle w:val="Akapitzlist"/>
        <w:numPr>
          <w:ilvl w:val="0"/>
          <w:numId w:val="29"/>
        </w:numPr>
        <w:overflowPunct w:val="0"/>
        <w:autoSpaceDE w:val="0"/>
        <w:spacing w:line="276" w:lineRule="auto"/>
        <w:ind w:left="357" w:hanging="357"/>
        <w:jc w:val="both"/>
        <w:rPr>
          <w:rFonts w:ascii="Titillium Web" w:eastAsia="Times New Roman CE" w:hAnsi="Titillium Web" w:cstheme="minorHAnsi"/>
          <w:b/>
          <w:bCs/>
          <w:i/>
          <w:iCs/>
          <w:color w:val="000000"/>
          <w:sz w:val="20"/>
          <w:szCs w:val="20"/>
          <w:lang w:eastAsia="en-US" w:bidi="en-US"/>
        </w:rPr>
      </w:pPr>
      <w:r w:rsidRPr="00083E8C">
        <w:rPr>
          <w:rFonts w:ascii="Titillium Web" w:eastAsia="Lucida Sans Unicode" w:hAnsi="Titillium Web" w:cstheme="minorHAnsi"/>
          <w:b/>
          <w:bCs/>
          <w:color w:val="000000"/>
          <w:sz w:val="20"/>
          <w:szCs w:val="20"/>
          <w:lang w:eastAsia="en-US" w:bidi="en-US"/>
        </w:rPr>
        <w:t>Zleceniodawca</w:t>
      </w:r>
      <w:r w:rsidRPr="00083E8C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 informuje, że:</w:t>
      </w:r>
    </w:p>
    <w:p w14:paraId="5AE70529" w14:textId="77777777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Administratorem danych wskazanych w zgodzie na przetwarzanie danych osobowych wyrażonej poniżej jest Jastrzębski Zakład Komunalny, 44-330 Jastrzębie-Zdrój, ul. Dworcowa 17D  tel.: (32) 4751496, adres e-mail: </w:t>
      </w:r>
      <w:hyperlink r:id="rId7" w:history="1">
        <w:r w:rsidRPr="003C3E95">
          <w:rPr>
            <w:rFonts w:ascii="Titillium Web" w:eastAsia="Lucida Sans Unicode" w:hAnsi="Titillium Web" w:cstheme="minorHAnsi"/>
            <w:color w:val="0563C1"/>
            <w:sz w:val="20"/>
            <w:szCs w:val="20"/>
            <w:u w:val="single"/>
            <w:lang w:eastAsia="en-US" w:bidi="en-US"/>
          </w:rPr>
          <w:t>sekretariat@jzk.jastrzebie.pl</w:t>
        </w:r>
      </w:hyperlink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.</w:t>
      </w:r>
    </w:p>
    <w:p w14:paraId="6BBDCBC3" w14:textId="77777777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Korespondencyjne dane kontaktowe inspektora ochrony danych: Inspektor Ochrony Danych Pani Bernadeta Donder, kontakt: iodpusz@wp.p.l</w:t>
      </w:r>
      <w:r w:rsidRPr="003C3E95">
        <w:rPr>
          <w:rFonts w:ascii="Titillium Web" w:eastAsia="Lucida Sans Unicode" w:hAnsi="Titillium Web" w:cstheme="minorHAnsi"/>
          <w:color w:val="C00000"/>
          <w:sz w:val="20"/>
          <w:szCs w:val="20"/>
          <w:lang w:eastAsia="en-US" w:bidi="en-US"/>
        </w:rPr>
        <w:t xml:space="preserve">                                                                                                            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                                  </w:t>
      </w:r>
    </w:p>
    <w:p w14:paraId="6B3ED7D2" w14:textId="36922381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lastRenderedPageBreak/>
        <w:t>Celem zbierania danych jest zawarcie i realizacja niniejszej umowy oraz wystawienie faktury VAT za zobowiązania powstałe z tego tytułu.</w:t>
      </w:r>
    </w:p>
    <w:p w14:paraId="64EA875A" w14:textId="1CF9FE78" w:rsidR="00DF75CD" w:rsidRPr="003C3E95" w:rsidRDefault="00083E8C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Zleceniobiorca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ma prawo dostępu do treści danych oraz ich sprostowania, usunięcia lub ograniczenia przetwarzania, a także prawo sprzeciwu, zażądania zaprzestania przetwarzania i przenoszenia danych, jak również prawo do cofnięcia zgody na przetwarzanie danych w dowolnym momencie oraz prawo do wniesienia skargi do organu nadzorczego, tj. Prezesa Urzędu Ochrony Danych Osobowych w Warszawie (00-193) , ul. Stawki 2.</w:t>
      </w:r>
    </w:p>
    <w:p w14:paraId="14576F79" w14:textId="77777777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Podanie danych jest dobrowolne, lecz niezbędne do zawarcia i realizacji niniejszej umowy oraz do wystawienia faktury VAT za zobowiązania powstałe z tego tytułu.</w:t>
      </w:r>
    </w:p>
    <w:p w14:paraId="795C3E62" w14:textId="60214099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Dane udostępnione przez</w:t>
      </w:r>
      <w:r w:rsidR="00083E8C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Zleceniobiorcę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nie będą podlegały udostępnieniu podmiotom trzecim.                                                                                                                                         Odbiorcami danych będą instytucje upoważnione z mocy prawa.</w:t>
      </w:r>
    </w:p>
    <w:p w14:paraId="62D2361A" w14:textId="318D9C65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Dane udostępnione przez </w:t>
      </w:r>
      <w:r w:rsidR="00083E8C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Zleceniobiorcę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nie będą podlegały profilowaniu.</w:t>
      </w:r>
    </w:p>
    <w:p w14:paraId="35727111" w14:textId="5B6C8211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Administrator danych nie ma zamiaru przekazywać danych osobowych do państwa trzeciego lub organizacji międzynarodowej</w:t>
      </w: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val="en-US" w:eastAsia="en-US" w:bidi="en-US"/>
        </w:rPr>
        <w:t>.</w:t>
      </w:r>
    </w:p>
    <w:p w14:paraId="0268690E" w14:textId="25595E0A" w:rsidR="00DF75CD" w:rsidRPr="003C3E95" w:rsidRDefault="00DF75CD" w:rsidP="00DF75CD">
      <w:pPr>
        <w:widowControl/>
        <w:numPr>
          <w:ilvl w:val="0"/>
          <w:numId w:val="10"/>
        </w:numPr>
        <w:suppressAutoHyphens w:val="0"/>
        <w:autoSpaceDN/>
        <w:spacing w:line="276" w:lineRule="auto"/>
        <w:ind w:left="1060" w:hanging="357"/>
        <w:jc w:val="both"/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Dane osobowe będą przechowywane przez okres: 5 lat od dnia zawarcia niniejszej umowy lub do prawomocnego zakończenia ewentualnego postępowania sądowego związanego z niniejszą umową.</w:t>
      </w:r>
    </w:p>
    <w:p w14:paraId="7A92E352" w14:textId="240D496B" w:rsidR="00DF75CD" w:rsidRPr="003C3E95" w:rsidRDefault="00083E8C" w:rsidP="00083E8C">
      <w:pPr>
        <w:widowControl/>
        <w:numPr>
          <w:ilvl w:val="0"/>
          <w:numId w:val="28"/>
        </w:numPr>
        <w:suppressAutoHyphens w:val="0"/>
        <w:autoSpaceDN/>
        <w:spacing w:line="276" w:lineRule="auto"/>
        <w:ind w:left="357" w:hanging="357"/>
        <w:jc w:val="both"/>
        <w:rPr>
          <w:rFonts w:ascii="Titillium Web" w:eastAsia="Times New Roman CE" w:hAnsi="Titillium Web" w:cstheme="minorHAnsi"/>
          <w:b/>
          <w:bCs/>
          <w:color w:val="000000"/>
          <w:sz w:val="20"/>
          <w:szCs w:val="20"/>
          <w:lang w:eastAsia="en-US" w:bidi="en-US"/>
        </w:rPr>
      </w:pPr>
      <w:r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Zleceniobiorca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oświadcza, że wyraża w pełni dobrowolną zgodę na przetwarzanie danych osobowych </w:t>
      </w:r>
      <w:r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Zleceniobiorcy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w celu określonym w § </w:t>
      </w:r>
      <w:r w:rsidR="00DA65E8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>9</w:t>
      </w:r>
      <w:r w:rsidR="00DF75CD" w:rsidRPr="003C3E95">
        <w:rPr>
          <w:rFonts w:ascii="Titillium Web" w:eastAsia="Lucida Sans Unicode" w:hAnsi="Titillium Web" w:cstheme="minorHAnsi"/>
          <w:color w:val="000000"/>
          <w:sz w:val="20"/>
          <w:szCs w:val="20"/>
          <w:lang w:eastAsia="en-US" w:bidi="en-US"/>
        </w:rPr>
        <w:t xml:space="preserve"> ust. 1 lit. c) oraz lit. e)  wyżej.</w:t>
      </w:r>
    </w:p>
    <w:p w14:paraId="18009E49" w14:textId="64790D87" w:rsidR="00DF75CD" w:rsidRPr="00FD194B" w:rsidRDefault="00DF75CD" w:rsidP="00DA65E8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left="357" w:hanging="357"/>
        <w:jc w:val="both"/>
        <w:rPr>
          <w:rFonts w:ascii="Titillium Web" w:eastAsia="Times New Roman CE" w:hAnsi="Titillium Web" w:cstheme="minorHAnsi"/>
          <w:b/>
          <w:bCs/>
          <w:color w:val="000000"/>
          <w:sz w:val="20"/>
          <w:szCs w:val="20"/>
          <w:lang w:eastAsia="en-US" w:bidi="en-US"/>
        </w:rPr>
      </w:pP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Bezpośrednio przed zawarciem niniejszej umowy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sprawdzono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>,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że </w:t>
      </w:r>
      <w:r w:rsidR="00D42679" w:rsidRPr="00D42679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Zleceniobiorca</w:t>
      </w:r>
      <w:r w:rsidR="00D42679">
        <w:rPr>
          <w:rFonts w:ascii="Titillium Web" w:eastAsia="Lucida Sans Unicode" w:hAnsi="Titillium Web" w:cstheme="minorHAnsi"/>
          <w:b/>
          <w:color w:val="000000"/>
          <w:sz w:val="20"/>
          <w:szCs w:val="20"/>
          <w:lang w:eastAsia="en-US" w:bidi="en-US"/>
        </w:rPr>
        <w:t xml:space="preserve">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nie podlega wykluczeniu na podstawie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art. 7 ust. 1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ustawy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z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dnia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13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kwietnia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2022 r. o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szczególnych rozwiązaniach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w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 xml:space="preserve"> zakresie przeciwdziałania wspieraniu agresji na Ukrainę oraz służących ochronie bezpieczeństwa narodowego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eastAsia="en-US" w:bidi="en-US"/>
        </w:rPr>
        <w:t>(Dz.U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>. z 2023 r. poz. 1497</w:t>
      </w:r>
      <w:r w:rsidR="00083E8C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 xml:space="preserve"> t.j. z późn. zm. </w:t>
      </w:r>
      <w:r w:rsidRPr="003C3E95">
        <w:rPr>
          <w:rFonts w:ascii="Titillium Web" w:eastAsia="Lucida Sans Unicode" w:hAnsi="Titillium Web" w:cstheme="minorHAnsi"/>
          <w:bCs/>
          <w:color w:val="000000"/>
          <w:sz w:val="20"/>
          <w:szCs w:val="20"/>
          <w:lang w:val="en-US" w:eastAsia="en-US" w:bidi="en-US"/>
        </w:rPr>
        <w:t>).</w:t>
      </w:r>
    </w:p>
    <w:p w14:paraId="313B12F4" w14:textId="7E7D88E4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10</w:t>
      </w:r>
    </w:p>
    <w:p w14:paraId="0DA53708" w14:textId="1B768796" w:rsidR="00DA65E8" w:rsidRPr="003C3E95" w:rsidRDefault="00AE4778" w:rsidP="004875DA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 xml:space="preserve">Wszelkie zmiany niniejszej umowy mogą nastąpić wyłącznie w formie pisemnego aneksu do umowy pod rygorem nieważności. </w:t>
      </w:r>
    </w:p>
    <w:p w14:paraId="00778705" w14:textId="6F48A5B8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1</w:t>
      </w:r>
    </w:p>
    <w:p w14:paraId="424923AA" w14:textId="13C27F68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 sprawach nieuregulowanych w niniejszej umowie mają zastosowanie przepisy kodeksu cywilnego.</w:t>
      </w:r>
    </w:p>
    <w:p w14:paraId="1784F18B" w14:textId="77777777" w:rsidR="004803BC" w:rsidRPr="003C3E95" w:rsidRDefault="004803BC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</w:p>
    <w:p w14:paraId="0AE9F8BA" w14:textId="1B2535EF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2</w:t>
      </w:r>
    </w:p>
    <w:p w14:paraId="688CC2D6" w14:textId="7B1B856C" w:rsidR="009D5E12" w:rsidRPr="00FD194B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Wszelkie spory</w:t>
      </w:r>
      <w:r w:rsidR="00083E8C">
        <w:rPr>
          <w:rFonts w:ascii="Titillium Web" w:hAnsi="Titillium Web" w:cstheme="minorHAnsi"/>
          <w:sz w:val="20"/>
          <w:szCs w:val="20"/>
        </w:rPr>
        <w:t xml:space="preserve"> związane z niniejszą umową</w:t>
      </w:r>
      <w:r w:rsidRPr="003C3E95">
        <w:rPr>
          <w:rFonts w:ascii="Titillium Web" w:hAnsi="Titillium Web" w:cstheme="minorHAnsi"/>
          <w:sz w:val="20"/>
          <w:szCs w:val="20"/>
        </w:rPr>
        <w:t xml:space="preserve"> będą rozstrzy</w:t>
      </w:r>
      <w:r w:rsidR="00C25741" w:rsidRPr="003C3E95">
        <w:rPr>
          <w:rFonts w:ascii="Titillium Web" w:hAnsi="Titillium Web" w:cstheme="minorHAnsi"/>
          <w:sz w:val="20"/>
          <w:szCs w:val="20"/>
        </w:rPr>
        <w:t>gane przez</w:t>
      </w:r>
      <w:r w:rsidRPr="003C3E95">
        <w:rPr>
          <w:rFonts w:ascii="Titillium Web" w:hAnsi="Titillium Web" w:cstheme="minorHAnsi"/>
          <w:sz w:val="20"/>
          <w:szCs w:val="20"/>
        </w:rPr>
        <w:t xml:space="preserve"> </w:t>
      </w:r>
      <w:r w:rsidR="00C25741" w:rsidRPr="003C3E95">
        <w:rPr>
          <w:rFonts w:ascii="Titillium Web" w:hAnsi="Titillium Web" w:cstheme="minorHAnsi"/>
          <w:sz w:val="20"/>
          <w:szCs w:val="20"/>
        </w:rPr>
        <w:t>Sąd</w:t>
      </w:r>
      <w:r w:rsidR="00083E8C">
        <w:rPr>
          <w:rFonts w:ascii="Titillium Web" w:hAnsi="Titillium Web" w:cstheme="minorHAnsi"/>
          <w:sz w:val="20"/>
          <w:szCs w:val="20"/>
        </w:rPr>
        <w:t xml:space="preserve"> powszechny właściwy dla </w:t>
      </w:r>
      <w:r w:rsidR="00D42679">
        <w:rPr>
          <w:rFonts w:ascii="Titillium Web" w:hAnsi="Titillium Web" w:cstheme="minorHAnsi"/>
          <w:sz w:val="20"/>
          <w:szCs w:val="20"/>
        </w:rPr>
        <w:t xml:space="preserve">siedziby </w:t>
      </w:r>
      <w:r w:rsidR="00083E8C">
        <w:rPr>
          <w:rFonts w:ascii="Titillium Web" w:hAnsi="Titillium Web" w:cstheme="minorHAnsi"/>
          <w:sz w:val="20"/>
          <w:szCs w:val="20"/>
        </w:rPr>
        <w:t>Zleceniodawcy</w:t>
      </w:r>
      <w:r w:rsidR="00D42679">
        <w:rPr>
          <w:rFonts w:ascii="Titillium Web" w:hAnsi="Titillium Web" w:cstheme="minorHAnsi"/>
          <w:sz w:val="20"/>
          <w:szCs w:val="20"/>
        </w:rPr>
        <w:t>.</w:t>
      </w:r>
    </w:p>
    <w:p w14:paraId="34CA7C4F" w14:textId="0556EDBD" w:rsidR="00AE4778" w:rsidRPr="003C3E95" w:rsidRDefault="00AE4778" w:rsidP="004875DA">
      <w:pPr>
        <w:pStyle w:val="Standard"/>
        <w:spacing w:line="276" w:lineRule="auto"/>
        <w:jc w:val="center"/>
        <w:rPr>
          <w:rFonts w:ascii="Titillium Web" w:hAnsi="Titillium Web" w:cstheme="minorHAnsi"/>
          <w:b/>
          <w:sz w:val="20"/>
          <w:szCs w:val="20"/>
        </w:rPr>
      </w:pPr>
      <w:r w:rsidRPr="003C3E95">
        <w:rPr>
          <w:rFonts w:ascii="Titillium Web" w:hAnsi="Titillium Web" w:cstheme="minorHAnsi"/>
          <w:b/>
          <w:sz w:val="20"/>
          <w:szCs w:val="20"/>
        </w:rPr>
        <w:t>§ 1</w:t>
      </w:r>
      <w:r w:rsidR="003E5A05" w:rsidRPr="003C3E95">
        <w:rPr>
          <w:rFonts w:ascii="Titillium Web" w:hAnsi="Titillium Web" w:cstheme="minorHAnsi"/>
          <w:b/>
          <w:sz w:val="20"/>
          <w:szCs w:val="20"/>
        </w:rPr>
        <w:t>3</w:t>
      </w:r>
    </w:p>
    <w:p w14:paraId="661CA507" w14:textId="5918D8A4" w:rsidR="004875DA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Umowę sporządzono w dwóch jednobrzmiących egzemplarzach, w tym jeden egzemplarz dla Zleceniodawcy, drug</w:t>
      </w:r>
      <w:r w:rsidR="003E5A05" w:rsidRPr="003C3E95">
        <w:rPr>
          <w:rFonts w:ascii="Titillium Web" w:hAnsi="Titillium Web" w:cstheme="minorHAnsi"/>
          <w:sz w:val="20"/>
          <w:szCs w:val="20"/>
        </w:rPr>
        <w:t>i egzemplarz dla Zleceniobiorcy</w:t>
      </w:r>
    </w:p>
    <w:p w14:paraId="2FB6BAB9" w14:textId="77777777" w:rsidR="003E5A05" w:rsidRPr="003C3E95" w:rsidRDefault="003E5A05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20A7A335" w14:textId="77777777" w:rsidR="003E5A05" w:rsidRPr="003C3E95" w:rsidRDefault="003E5A05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73F3ECF5" w14:textId="6BE0C6EA" w:rsidR="00AE477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………………………………………..</w:t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ab/>
      </w:r>
      <w:r w:rsidR="00C6639D" w:rsidRPr="003C3E95">
        <w:rPr>
          <w:rFonts w:ascii="Titillium Web" w:hAnsi="Titillium Web" w:cstheme="minorHAnsi"/>
          <w:sz w:val="20"/>
          <w:szCs w:val="20"/>
        </w:rPr>
        <w:tab/>
      </w:r>
      <w:r w:rsidR="000802C3">
        <w:rPr>
          <w:rFonts w:ascii="Titillium Web" w:hAnsi="Titillium Web" w:cstheme="minorHAnsi"/>
          <w:sz w:val="20"/>
          <w:szCs w:val="20"/>
        </w:rPr>
        <w:t xml:space="preserve">          </w:t>
      </w:r>
      <w:r w:rsidRPr="003C3E95">
        <w:rPr>
          <w:rFonts w:ascii="Titillium Web" w:hAnsi="Titillium Web" w:cstheme="minorHAnsi"/>
          <w:sz w:val="20"/>
          <w:szCs w:val="20"/>
        </w:rPr>
        <w:t>………………………………….</w:t>
      </w:r>
    </w:p>
    <w:p w14:paraId="5B4B76FC" w14:textId="4B1D4214" w:rsidR="00FD140C" w:rsidRPr="003C3E95" w:rsidRDefault="00C6639D" w:rsidP="00FD194B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C10283">
        <w:rPr>
          <w:rFonts w:ascii="Titillium Web" w:hAnsi="Titillium Web" w:cstheme="minorHAnsi"/>
          <w:sz w:val="18"/>
          <w:szCs w:val="18"/>
        </w:rPr>
        <w:t xml:space="preserve">             </w:t>
      </w:r>
      <w:r w:rsidR="00AE4778" w:rsidRPr="00C10283">
        <w:rPr>
          <w:rFonts w:ascii="Titillium Web" w:hAnsi="Titillium Web" w:cstheme="minorHAnsi"/>
          <w:sz w:val="18"/>
          <w:szCs w:val="18"/>
        </w:rPr>
        <w:t>Zleceniobiorca</w:t>
      </w:r>
      <w:r w:rsidR="00AE4778" w:rsidRPr="00C10283">
        <w:rPr>
          <w:rFonts w:ascii="Titillium Web" w:hAnsi="Titillium Web" w:cstheme="minorHAnsi"/>
          <w:sz w:val="18"/>
          <w:szCs w:val="18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="00AE4778" w:rsidRPr="003C3E95">
        <w:rPr>
          <w:rFonts w:ascii="Titillium Web" w:hAnsi="Titillium Web" w:cstheme="minorHAnsi"/>
          <w:sz w:val="20"/>
          <w:szCs w:val="20"/>
        </w:rPr>
        <w:tab/>
      </w:r>
      <w:r w:rsidRPr="003C3E95">
        <w:rPr>
          <w:rFonts w:ascii="Titillium Web" w:hAnsi="Titillium Web" w:cstheme="minorHAnsi"/>
          <w:sz w:val="20"/>
          <w:szCs w:val="20"/>
        </w:rPr>
        <w:t xml:space="preserve">              </w:t>
      </w:r>
      <w:r w:rsidRPr="00C10283">
        <w:rPr>
          <w:rFonts w:ascii="Titillium Web" w:hAnsi="Titillium Web" w:cstheme="minorHAnsi"/>
          <w:sz w:val="18"/>
          <w:szCs w:val="18"/>
        </w:rPr>
        <w:t xml:space="preserve"> </w:t>
      </w:r>
      <w:r w:rsidR="00AE4778" w:rsidRPr="00C10283">
        <w:rPr>
          <w:rFonts w:ascii="Titillium Web" w:hAnsi="Titillium Web" w:cstheme="minorHAnsi"/>
          <w:sz w:val="18"/>
          <w:szCs w:val="18"/>
        </w:rPr>
        <w:t>Zleceniodawca</w:t>
      </w:r>
    </w:p>
    <w:p w14:paraId="68D66CAB" w14:textId="77777777" w:rsidR="00FD194B" w:rsidRDefault="00FD194B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686C89A9" w14:textId="77777777" w:rsidR="00FD194B" w:rsidRDefault="00FD194B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7C2033BF" w14:textId="093D25D1" w:rsidR="00DA65E8" w:rsidRPr="003C3E95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20"/>
          <w:szCs w:val="20"/>
        </w:rPr>
      </w:pPr>
      <w:r w:rsidRPr="003C3E95">
        <w:rPr>
          <w:rFonts w:ascii="Titillium Web" w:hAnsi="Titillium Web" w:cstheme="minorHAnsi"/>
          <w:sz w:val="20"/>
          <w:szCs w:val="20"/>
        </w:rPr>
        <w:t>………………………………………</w:t>
      </w:r>
    </w:p>
    <w:p w14:paraId="04E29233" w14:textId="78647B63" w:rsidR="00AE4778" w:rsidRPr="00C10283" w:rsidRDefault="00DA65E8" w:rsidP="00DA65E8">
      <w:pPr>
        <w:pStyle w:val="Standard"/>
        <w:spacing w:line="276" w:lineRule="auto"/>
        <w:jc w:val="both"/>
        <w:rPr>
          <w:rFonts w:ascii="Titillium Web" w:hAnsi="Titillium Web" w:cstheme="minorHAnsi"/>
          <w:sz w:val="18"/>
          <w:szCs w:val="18"/>
        </w:rPr>
      </w:pPr>
      <w:r w:rsidRPr="00C10283">
        <w:rPr>
          <w:rFonts w:ascii="Titillium Web" w:hAnsi="Titillium Web" w:cstheme="minorHAnsi"/>
          <w:sz w:val="18"/>
          <w:szCs w:val="18"/>
        </w:rPr>
        <w:t xml:space="preserve">         </w:t>
      </w:r>
      <w:r w:rsidR="00AE4778" w:rsidRPr="00C10283">
        <w:rPr>
          <w:rFonts w:ascii="Titillium Web" w:hAnsi="Titillium Web" w:cstheme="minorHAnsi"/>
          <w:sz w:val="18"/>
          <w:szCs w:val="18"/>
        </w:rPr>
        <w:t xml:space="preserve">Kontrasygnata </w:t>
      </w:r>
    </w:p>
    <w:p w14:paraId="37AC49D7" w14:textId="67997D3E" w:rsidR="001C2FF1" w:rsidRPr="00C10283" w:rsidRDefault="00AE4778" w:rsidP="00AE4778">
      <w:pPr>
        <w:pStyle w:val="Standard"/>
        <w:spacing w:line="276" w:lineRule="auto"/>
        <w:jc w:val="both"/>
        <w:rPr>
          <w:rFonts w:ascii="Titillium Web" w:hAnsi="Titillium Web" w:cstheme="minorHAnsi"/>
          <w:sz w:val="18"/>
          <w:szCs w:val="18"/>
        </w:rPr>
      </w:pPr>
      <w:r w:rsidRPr="00C10283">
        <w:rPr>
          <w:rFonts w:ascii="Titillium Web" w:hAnsi="Titillium Web" w:cstheme="minorHAnsi"/>
          <w:sz w:val="18"/>
          <w:szCs w:val="18"/>
        </w:rPr>
        <w:t xml:space="preserve"> Głównego Księgowego</w:t>
      </w:r>
    </w:p>
    <w:sectPr w:rsidR="001C2FF1" w:rsidRPr="00C10283" w:rsidSect="00C10283">
      <w:pgSz w:w="11906" w:h="16838"/>
      <w:pgMar w:top="567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138B" w14:textId="77777777" w:rsidR="00EC09E3" w:rsidRDefault="00EC09E3" w:rsidP="00EC09E3">
      <w:r>
        <w:separator/>
      </w:r>
    </w:p>
  </w:endnote>
  <w:endnote w:type="continuationSeparator" w:id="0">
    <w:p w14:paraId="5DAC5634" w14:textId="77777777" w:rsidR="00EC09E3" w:rsidRDefault="00EC09E3" w:rsidP="00E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EE"/>
    <w:family w:val="auto"/>
    <w:pitch w:val="variable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C967" w14:textId="77777777" w:rsidR="00EC09E3" w:rsidRDefault="00EC09E3" w:rsidP="00EC09E3">
      <w:r>
        <w:separator/>
      </w:r>
    </w:p>
  </w:footnote>
  <w:footnote w:type="continuationSeparator" w:id="0">
    <w:p w14:paraId="232EAC12" w14:textId="77777777" w:rsidR="00EC09E3" w:rsidRDefault="00EC09E3" w:rsidP="00EC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C6257"/>
    <w:multiLevelType w:val="hybridMultilevel"/>
    <w:tmpl w:val="0106AA48"/>
    <w:lvl w:ilvl="0" w:tplc="90F4516C">
      <w:start w:val="1"/>
      <w:numFmt w:val="decimal"/>
      <w:lvlText w:val="%1."/>
      <w:lvlJc w:val="left"/>
      <w:pPr>
        <w:ind w:left="20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88" w:hanging="360"/>
      </w:pPr>
    </w:lvl>
    <w:lvl w:ilvl="2" w:tplc="0415001B" w:tentative="1">
      <w:start w:val="1"/>
      <w:numFmt w:val="lowerRoman"/>
      <w:lvlText w:val="%3."/>
      <w:lvlJc w:val="right"/>
      <w:pPr>
        <w:ind w:left="22608" w:hanging="180"/>
      </w:pPr>
    </w:lvl>
    <w:lvl w:ilvl="3" w:tplc="0415000F" w:tentative="1">
      <w:start w:val="1"/>
      <w:numFmt w:val="decimal"/>
      <w:lvlText w:val="%4."/>
      <w:lvlJc w:val="left"/>
      <w:pPr>
        <w:ind w:left="23328" w:hanging="360"/>
      </w:pPr>
    </w:lvl>
    <w:lvl w:ilvl="4" w:tplc="04150019" w:tentative="1">
      <w:start w:val="1"/>
      <w:numFmt w:val="lowerLetter"/>
      <w:lvlText w:val="%5."/>
      <w:lvlJc w:val="left"/>
      <w:pPr>
        <w:ind w:left="24048" w:hanging="360"/>
      </w:pPr>
    </w:lvl>
    <w:lvl w:ilvl="5" w:tplc="0415001B" w:tentative="1">
      <w:start w:val="1"/>
      <w:numFmt w:val="lowerRoman"/>
      <w:lvlText w:val="%6."/>
      <w:lvlJc w:val="right"/>
      <w:pPr>
        <w:ind w:left="24768" w:hanging="180"/>
      </w:pPr>
    </w:lvl>
    <w:lvl w:ilvl="6" w:tplc="0415000F" w:tentative="1">
      <w:start w:val="1"/>
      <w:numFmt w:val="decimal"/>
      <w:lvlText w:val="%7."/>
      <w:lvlJc w:val="left"/>
      <w:pPr>
        <w:ind w:left="25488" w:hanging="360"/>
      </w:pPr>
    </w:lvl>
    <w:lvl w:ilvl="7" w:tplc="04150019" w:tentative="1">
      <w:start w:val="1"/>
      <w:numFmt w:val="lowerLetter"/>
      <w:lvlText w:val="%8."/>
      <w:lvlJc w:val="left"/>
      <w:pPr>
        <w:ind w:left="26208" w:hanging="360"/>
      </w:pPr>
    </w:lvl>
    <w:lvl w:ilvl="8" w:tplc="0415001B" w:tentative="1">
      <w:start w:val="1"/>
      <w:numFmt w:val="lowerRoman"/>
      <w:lvlText w:val="%9."/>
      <w:lvlJc w:val="right"/>
      <w:pPr>
        <w:ind w:left="26928" w:hanging="180"/>
      </w:pPr>
    </w:lvl>
  </w:abstractNum>
  <w:abstractNum w:abstractNumId="2" w15:restartNumberingAfterBreak="0">
    <w:nsid w:val="0C65317B"/>
    <w:multiLevelType w:val="multilevel"/>
    <w:tmpl w:val="F6BAE5F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3F6DF9"/>
    <w:multiLevelType w:val="hybridMultilevel"/>
    <w:tmpl w:val="18106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643"/>
    <w:multiLevelType w:val="multilevel"/>
    <w:tmpl w:val="244A8F68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136417DE"/>
    <w:multiLevelType w:val="multilevel"/>
    <w:tmpl w:val="99A0F9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158E267C"/>
    <w:multiLevelType w:val="hybridMultilevel"/>
    <w:tmpl w:val="5A8E5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537FB"/>
    <w:multiLevelType w:val="hybridMultilevel"/>
    <w:tmpl w:val="B3A42AB2"/>
    <w:lvl w:ilvl="0" w:tplc="15E693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D214A"/>
    <w:multiLevelType w:val="hybridMultilevel"/>
    <w:tmpl w:val="9A8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D792F"/>
    <w:multiLevelType w:val="hybridMultilevel"/>
    <w:tmpl w:val="ADECC904"/>
    <w:lvl w:ilvl="0" w:tplc="222445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C6E60"/>
    <w:multiLevelType w:val="hybridMultilevel"/>
    <w:tmpl w:val="725C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2DCB"/>
    <w:multiLevelType w:val="hybridMultilevel"/>
    <w:tmpl w:val="0CD6DD6A"/>
    <w:lvl w:ilvl="0" w:tplc="656A2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D0888"/>
    <w:multiLevelType w:val="hybridMultilevel"/>
    <w:tmpl w:val="E20A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D7CD6"/>
    <w:multiLevelType w:val="hybridMultilevel"/>
    <w:tmpl w:val="D76245B6"/>
    <w:lvl w:ilvl="0" w:tplc="15E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26F24"/>
    <w:multiLevelType w:val="hybridMultilevel"/>
    <w:tmpl w:val="DB80587C"/>
    <w:lvl w:ilvl="0" w:tplc="169A7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015B"/>
    <w:multiLevelType w:val="hybridMultilevel"/>
    <w:tmpl w:val="734236A4"/>
    <w:lvl w:ilvl="0" w:tplc="FD509600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D30A7"/>
    <w:multiLevelType w:val="hybridMultilevel"/>
    <w:tmpl w:val="44EECB5E"/>
    <w:lvl w:ilvl="0" w:tplc="15E6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A0850"/>
    <w:multiLevelType w:val="hybridMultilevel"/>
    <w:tmpl w:val="697C12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22BA0"/>
    <w:multiLevelType w:val="hybridMultilevel"/>
    <w:tmpl w:val="F2DECE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B0618"/>
    <w:multiLevelType w:val="hybridMultilevel"/>
    <w:tmpl w:val="01BCD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C7548"/>
    <w:multiLevelType w:val="hybridMultilevel"/>
    <w:tmpl w:val="6ADE3A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6F08ED"/>
    <w:multiLevelType w:val="hybridMultilevel"/>
    <w:tmpl w:val="FE64F73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1C21645"/>
    <w:multiLevelType w:val="hybridMultilevel"/>
    <w:tmpl w:val="641AB83C"/>
    <w:lvl w:ilvl="0" w:tplc="81FC222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456C1"/>
    <w:multiLevelType w:val="hybridMultilevel"/>
    <w:tmpl w:val="EE6C4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9D168D"/>
    <w:multiLevelType w:val="hybridMultilevel"/>
    <w:tmpl w:val="AA2CCC42"/>
    <w:lvl w:ilvl="0" w:tplc="CEF2B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B4D91"/>
    <w:multiLevelType w:val="hybridMultilevel"/>
    <w:tmpl w:val="21C6F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C167F"/>
    <w:multiLevelType w:val="multilevel"/>
    <w:tmpl w:val="664A7BA6"/>
    <w:lvl w:ilvl="0">
      <w:start w:val="2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72015309"/>
    <w:multiLevelType w:val="hybridMultilevel"/>
    <w:tmpl w:val="4AAE7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E254F"/>
    <w:multiLevelType w:val="hybridMultilevel"/>
    <w:tmpl w:val="F7FC44E4"/>
    <w:lvl w:ilvl="0" w:tplc="3240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06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62569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922127">
    <w:abstractNumId w:val="5"/>
  </w:num>
  <w:num w:numId="4" w16cid:durableId="658459168">
    <w:abstractNumId w:val="7"/>
  </w:num>
  <w:num w:numId="5" w16cid:durableId="145361064">
    <w:abstractNumId w:val="2"/>
  </w:num>
  <w:num w:numId="6" w16cid:durableId="2129346898">
    <w:abstractNumId w:val="9"/>
  </w:num>
  <w:num w:numId="7" w16cid:durableId="639728986">
    <w:abstractNumId w:val="13"/>
  </w:num>
  <w:num w:numId="8" w16cid:durableId="2017615672">
    <w:abstractNumId w:val="16"/>
  </w:num>
  <w:num w:numId="9" w16cid:durableId="1610316891">
    <w:abstractNumId w:val="0"/>
  </w:num>
  <w:num w:numId="10" w16cid:durableId="2033530101">
    <w:abstractNumId w:val="21"/>
  </w:num>
  <w:num w:numId="11" w16cid:durableId="378211767">
    <w:abstractNumId w:val="21"/>
  </w:num>
  <w:num w:numId="12" w16cid:durableId="2055959181">
    <w:abstractNumId w:val="22"/>
  </w:num>
  <w:num w:numId="13" w16cid:durableId="1986085897">
    <w:abstractNumId w:val="12"/>
  </w:num>
  <w:num w:numId="14" w16cid:durableId="674262909">
    <w:abstractNumId w:val="10"/>
  </w:num>
  <w:num w:numId="15" w16cid:durableId="1498881632">
    <w:abstractNumId w:val="6"/>
  </w:num>
  <w:num w:numId="16" w16cid:durableId="1364285601">
    <w:abstractNumId w:val="23"/>
  </w:num>
  <w:num w:numId="17" w16cid:durableId="779370969">
    <w:abstractNumId w:val="25"/>
  </w:num>
  <w:num w:numId="18" w16cid:durableId="1273396967">
    <w:abstractNumId w:val="27"/>
  </w:num>
  <w:num w:numId="19" w16cid:durableId="1911963934">
    <w:abstractNumId w:val="8"/>
  </w:num>
  <w:num w:numId="20" w16cid:durableId="907688918">
    <w:abstractNumId w:val="28"/>
  </w:num>
  <w:num w:numId="21" w16cid:durableId="1407725179">
    <w:abstractNumId w:val="1"/>
  </w:num>
  <w:num w:numId="22" w16cid:durableId="962148635">
    <w:abstractNumId w:val="11"/>
  </w:num>
  <w:num w:numId="23" w16cid:durableId="1716394046">
    <w:abstractNumId w:val="19"/>
  </w:num>
  <w:num w:numId="24" w16cid:durableId="2032101903">
    <w:abstractNumId w:val="20"/>
  </w:num>
  <w:num w:numId="25" w16cid:durableId="717971909">
    <w:abstractNumId w:val="17"/>
  </w:num>
  <w:num w:numId="26" w16cid:durableId="1892156572">
    <w:abstractNumId w:val="3"/>
  </w:num>
  <w:num w:numId="27" w16cid:durableId="1558009567">
    <w:abstractNumId w:val="24"/>
  </w:num>
  <w:num w:numId="28" w16cid:durableId="46611573">
    <w:abstractNumId w:val="15"/>
  </w:num>
  <w:num w:numId="29" w16cid:durableId="1373380181">
    <w:abstractNumId w:val="14"/>
  </w:num>
  <w:num w:numId="30" w16cid:durableId="78914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46"/>
    <w:rsid w:val="000802C3"/>
    <w:rsid w:val="00083E8C"/>
    <w:rsid w:val="000A755B"/>
    <w:rsid w:val="000C11CC"/>
    <w:rsid w:val="000C6515"/>
    <w:rsid w:val="001146AA"/>
    <w:rsid w:val="00122746"/>
    <w:rsid w:val="0012786C"/>
    <w:rsid w:val="00130134"/>
    <w:rsid w:val="00154954"/>
    <w:rsid w:val="0015696D"/>
    <w:rsid w:val="00180557"/>
    <w:rsid w:val="00181D7F"/>
    <w:rsid w:val="001C2FF1"/>
    <w:rsid w:val="00206AE1"/>
    <w:rsid w:val="00234CA5"/>
    <w:rsid w:val="0024643B"/>
    <w:rsid w:val="0025482E"/>
    <w:rsid w:val="00293768"/>
    <w:rsid w:val="002B7715"/>
    <w:rsid w:val="002E6D68"/>
    <w:rsid w:val="00303C18"/>
    <w:rsid w:val="003061BB"/>
    <w:rsid w:val="003C3E95"/>
    <w:rsid w:val="003E1C70"/>
    <w:rsid w:val="003E5A05"/>
    <w:rsid w:val="0040399F"/>
    <w:rsid w:val="00410A07"/>
    <w:rsid w:val="004427B0"/>
    <w:rsid w:val="00460580"/>
    <w:rsid w:val="00471820"/>
    <w:rsid w:val="004803BC"/>
    <w:rsid w:val="004875DA"/>
    <w:rsid w:val="004A0D86"/>
    <w:rsid w:val="004B4BDC"/>
    <w:rsid w:val="004D5AD3"/>
    <w:rsid w:val="00506690"/>
    <w:rsid w:val="005B7B12"/>
    <w:rsid w:val="005C4822"/>
    <w:rsid w:val="005F25F0"/>
    <w:rsid w:val="006375C7"/>
    <w:rsid w:val="00643890"/>
    <w:rsid w:val="00670133"/>
    <w:rsid w:val="00694FE9"/>
    <w:rsid w:val="006A191B"/>
    <w:rsid w:val="006B795D"/>
    <w:rsid w:val="006F7EBA"/>
    <w:rsid w:val="0075695D"/>
    <w:rsid w:val="0077673B"/>
    <w:rsid w:val="00781B31"/>
    <w:rsid w:val="007912F3"/>
    <w:rsid w:val="007A42D1"/>
    <w:rsid w:val="007B0BA4"/>
    <w:rsid w:val="007D3E66"/>
    <w:rsid w:val="007E20F5"/>
    <w:rsid w:val="00800ED7"/>
    <w:rsid w:val="00823AD7"/>
    <w:rsid w:val="00827667"/>
    <w:rsid w:val="0083680C"/>
    <w:rsid w:val="00846A55"/>
    <w:rsid w:val="00873310"/>
    <w:rsid w:val="008E1BC7"/>
    <w:rsid w:val="008E3746"/>
    <w:rsid w:val="008E6777"/>
    <w:rsid w:val="0093654A"/>
    <w:rsid w:val="009400FF"/>
    <w:rsid w:val="0096129B"/>
    <w:rsid w:val="00972598"/>
    <w:rsid w:val="0097471E"/>
    <w:rsid w:val="00987F95"/>
    <w:rsid w:val="0099126E"/>
    <w:rsid w:val="009D5E12"/>
    <w:rsid w:val="009F08AB"/>
    <w:rsid w:val="009F7DA2"/>
    <w:rsid w:val="00A11745"/>
    <w:rsid w:val="00A568B6"/>
    <w:rsid w:val="00A600CB"/>
    <w:rsid w:val="00A60B13"/>
    <w:rsid w:val="00A81B04"/>
    <w:rsid w:val="00A93A53"/>
    <w:rsid w:val="00AE4778"/>
    <w:rsid w:val="00AF7277"/>
    <w:rsid w:val="00B0073E"/>
    <w:rsid w:val="00B01A8E"/>
    <w:rsid w:val="00B66551"/>
    <w:rsid w:val="00B8606D"/>
    <w:rsid w:val="00B94BBA"/>
    <w:rsid w:val="00BB6327"/>
    <w:rsid w:val="00BC482B"/>
    <w:rsid w:val="00BD3C5C"/>
    <w:rsid w:val="00BE3BEA"/>
    <w:rsid w:val="00C10283"/>
    <w:rsid w:val="00C202AD"/>
    <w:rsid w:val="00C25741"/>
    <w:rsid w:val="00C33B7F"/>
    <w:rsid w:val="00C52A0D"/>
    <w:rsid w:val="00C6639D"/>
    <w:rsid w:val="00CB1EFA"/>
    <w:rsid w:val="00CB28C8"/>
    <w:rsid w:val="00CB3A43"/>
    <w:rsid w:val="00CC4B31"/>
    <w:rsid w:val="00CE0288"/>
    <w:rsid w:val="00D42679"/>
    <w:rsid w:val="00D93BDB"/>
    <w:rsid w:val="00DA28E9"/>
    <w:rsid w:val="00DA65E8"/>
    <w:rsid w:val="00DB604C"/>
    <w:rsid w:val="00DB7F59"/>
    <w:rsid w:val="00DF3EC3"/>
    <w:rsid w:val="00DF440D"/>
    <w:rsid w:val="00DF65D1"/>
    <w:rsid w:val="00DF75CD"/>
    <w:rsid w:val="00E73FFC"/>
    <w:rsid w:val="00EA1203"/>
    <w:rsid w:val="00EA26D1"/>
    <w:rsid w:val="00EB094F"/>
    <w:rsid w:val="00EC09E3"/>
    <w:rsid w:val="00ED1BCE"/>
    <w:rsid w:val="00EE461F"/>
    <w:rsid w:val="00F05424"/>
    <w:rsid w:val="00F221D1"/>
    <w:rsid w:val="00F66EA0"/>
    <w:rsid w:val="00F67FA7"/>
    <w:rsid w:val="00F8304D"/>
    <w:rsid w:val="00FC1945"/>
    <w:rsid w:val="00FD140C"/>
    <w:rsid w:val="00FD194B"/>
    <w:rsid w:val="00FD283E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CB8E"/>
  <w15:chartTrackingRefBased/>
  <w15:docId w15:val="{DCA703E2-93DF-4A28-86F0-68B544A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7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E4778"/>
    <w:pPr>
      <w:widowControl/>
      <w:suppressAutoHyphens w:val="0"/>
      <w:autoSpaceDN/>
      <w:spacing w:before="100" w:after="119"/>
    </w:pPr>
    <w:rPr>
      <w:rFonts w:eastAsia="Times New Roman" w:cs="Times New Roman"/>
      <w:kern w:val="0"/>
      <w:lang w:eastAsia="zh-CN"/>
    </w:rPr>
  </w:style>
  <w:style w:type="paragraph" w:styleId="Tekstpodstawowy">
    <w:name w:val="Body Text"/>
    <w:basedOn w:val="Normalny"/>
    <w:link w:val="TekstpodstawowyZnak"/>
    <w:unhideWhenUsed/>
    <w:rsid w:val="00AE4778"/>
    <w:pPr>
      <w:overflowPunct w:val="0"/>
      <w:autoSpaceDE w:val="0"/>
      <w:autoSpaceDN/>
      <w:spacing w:after="120"/>
    </w:pPr>
    <w:rPr>
      <w:rFonts w:eastAsia="Times New Roman" w:cs="Times New Roman"/>
      <w:kern w:val="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E4778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podstawowy3">
    <w:name w:val="Body Text 3"/>
    <w:basedOn w:val="Normalny"/>
    <w:link w:val="Tekstpodstawowy3Znak"/>
    <w:semiHidden/>
    <w:unhideWhenUsed/>
    <w:rsid w:val="00AE4778"/>
    <w:pPr>
      <w:overflowPunct w:val="0"/>
      <w:autoSpaceDE w:val="0"/>
      <w:adjustRightInd w:val="0"/>
      <w:spacing w:after="120"/>
    </w:pPr>
    <w:rPr>
      <w:rFonts w:eastAsia="Times New Roman" w:cs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477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qFormat/>
    <w:rsid w:val="00AE477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CB3A43"/>
    <w:pPr>
      <w:spacing w:after="0" w:line="240" w:lineRule="auto"/>
    </w:pPr>
  </w:style>
  <w:style w:type="character" w:styleId="Uwydatnienie">
    <w:name w:val="Emphasis"/>
    <w:basedOn w:val="Domylnaczcionkaakapitu"/>
    <w:qFormat/>
    <w:rsid w:val="00CB3A4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CE"/>
    <w:rPr>
      <w:rFonts w:ascii="Segoe UI" w:eastAsia="Arial Unicode MS" w:hAnsi="Segoe UI" w:cs="Segoe UI"/>
      <w:kern w:val="3"/>
      <w:sz w:val="18"/>
      <w:szCs w:val="18"/>
      <w:lang w:eastAsia="pl-PL"/>
    </w:rPr>
  </w:style>
  <w:style w:type="character" w:customStyle="1" w:styleId="Domylnaczcionkaakapitu4">
    <w:name w:val="Domyślna czcionka akapitu4"/>
    <w:rsid w:val="00E73FFC"/>
  </w:style>
  <w:style w:type="paragraph" w:styleId="Akapitzlist">
    <w:name w:val="List Paragraph"/>
    <w:basedOn w:val="Normalny"/>
    <w:uiPriority w:val="34"/>
    <w:qFormat/>
    <w:rsid w:val="00A60B13"/>
    <w:pPr>
      <w:ind w:left="720"/>
      <w:contextualSpacing/>
    </w:pPr>
  </w:style>
  <w:style w:type="character" w:customStyle="1" w:styleId="StandardZnak">
    <w:name w:val="Standard Znak"/>
    <w:link w:val="Standard"/>
    <w:locked/>
    <w:rsid w:val="00EB094F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user">
    <w:name w:val="Standard (user)"/>
    <w:rsid w:val="00EB094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EC0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9E3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E3"/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jzk.jastrze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2095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Nikola</cp:lastModifiedBy>
  <cp:revision>71</cp:revision>
  <cp:lastPrinted>2024-03-12T08:45:00Z</cp:lastPrinted>
  <dcterms:created xsi:type="dcterms:W3CDTF">2019-12-02T12:24:00Z</dcterms:created>
  <dcterms:modified xsi:type="dcterms:W3CDTF">2024-03-12T09:01:00Z</dcterms:modified>
</cp:coreProperties>
</file>