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DC" w:rsidRDefault="00A5285F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Dębica dn. 04.03.2025 r.</w:t>
      </w:r>
    </w:p>
    <w:p w:rsidR="008E14DC" w:rsidRDefault="008E14DC">
      <w:pPr>
        <w:jc w:val="right"/>
        <w:rPr>
          <w:rFonts w:ascii="Verdana" w:hAnsi="Verdana"/>
          <w:sz w:val="20"/>
        </w:rPr>
      </w:pPr>
    </w:p>
    <w:p w:rsidR="008E14DC" w:rsidRDefault="00A5285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1_DE_03_2024</w:t>
      </w:r>
    </w:p>
    <w:p w:rsidR="008E14DC" w:rsidRDefault="008E14DC">
      <w:pPr>
        <w:rPr>
          <w:rFonts w:ascii="Verdana" w:hAnsi="Verdan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272"/>
        <w:gridCol w:w="708"/>
        <w:gridCol w:w="851"/>
        <w:gridCol w:w="1417"/>
        <w:gridCol w:w="1701"/>
      </w:tblGrid>
      <w:tr w:rsidR="008E14DC">
        <w:trPr>
          <w:trHeight w:val="725"/>
        </w:trPr>
        <w:tc>
          <w:tcPr>
            <w:tcW w:w="685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L.p.</w:t>
            </w:r>
          </w:p>
        </w:tc>
        <w:tc>
          <w:tcPr>
            <w:tcW w:w="4272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Nazwa materiału /usługi</w:t>
            </w:r>
          </w:p>
        </w:tc>
        <w:tc>
          <w:tcPr>
            <w:tcW w:w="708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t>j.m.</w:t>
            </w:r>
          </w:p>
        </w:tc>
        <w:tc>
          <w:tcPr>
            <w:tcW w:w="851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t>Ilość</w:t>
            </w:r>
          </w:p>
        </w:tc>
        <w:tc>
          <w:tcPr>
            <w:tcW w:w="1417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8"/>
              </w:rPr>
              <w:t>Szacowana wartość</w:t>
            </w:r>
          </w:p>
        </w:tc>
        <w:tc>
          <w:tcPr>
            <w:tcW w:w="1701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t>Oczekiwana data dostawy</w:t>
            </w:r>
          </w:p>
        </w:tc>
      </w:tr>
      <w:tr w:rsidR="008E14DC">
        <w:trPr>
          <w:trHeight w:val="557"/>
        </w:trPr>
        <w:tc>
          <w:tcPr>
            <w:tcW w:w="685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4272" w:type="dxa"/>
            <w:vAlign w:val="center"/>
          </w:tcPr>
          <w:p w:rsidR="008E14DC" w:rsidRDefault="00A5285F">
            <w:pPr>
              <w:spacing w:befor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Okresowa kontrola i legalizacja systemów detekcji gazów w obiektach Wodociągów Dębickich.</w:t>
            </w:r>
          </w:p>
          <w:p w:rsidR="008E14DC" w:rsidRDefault="008E14DC">
            <w:pPr>
              <w:spacing w:before="0"/>
              <w:jc w:val="left"/>
              <w:rPr>
                <w:rFonts w:ascii="Verdana" w:hAnsi="Verdana"/>
                <w:sz w:val="20"/>
              </w:rPr>
            </w:pPr>
          </w:p>
          <w:p w:rsidR="008E14DC" w:rsidRDefault="00A5285F">
            <w:pPr>
              <w:spacing w:befor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Systemy objęte kontrolą i legalizacją:</w:t>
            </w:r>
          </w:p>
          <w:p w:rsidR="008E14DC" w:rsidRDefault="008E14DC">
            <w:pPr>
              <w:spacing w:before="0"/>
              <w:jc w:val="left"/>
              <w:rPr>
                <w:rFonts w:ascii="Verdana" w:hAnsi="Verdana"/>
                <w:sz w:val="20"/>
              </w:rPr>
            </w:pPr>
          </w:p>
          <w:p w:rsidR="008E14DC" w:rsidRDefault="00A5285F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Wydział Oczyszczalni Ścieków:</w:t>
            </w:r>
          </w:p>
          <w:p w:rsidR="008E14DC" w:rsidRDefault="00A5285F">
            <w:pPr>
              <w:pStyle w:val="Akapitzlist"/>
              <w:numPr>
                <w:ilvl w:val="0"/>
                <w:numId w:val="2"/>
              </w:numPr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Kotłownia: Moduł Alarmowy </w:t>
            </w:r>
            <w:proofErr w:type="spellStart"/>
            <w:r>
              <w:rPr>
                <w:rFonts w:ascii="Verdana" w:hAnsi="Verdana"/>
                <w:sz w:val="20"/>
              </w:rPr>
              <w:t>EXter</w:t>
            </w:r>
            <w:proofErr w:type="spellEnd"/>
            <w:r>
              <w:rPr>
                <w:rFonts w:ascii="Verdana" w:hAnsi="Verdana"/>
                <w:sz w:val="20"/>
              </w:rPr>
              <w:t xml:space="preserve"> 4z, dwa czujniki metanu (biogaz, gaz ziemny)</w:t>
            </w:r>
          </w:p>
          <w:p w:rsidR="008E14DC" w:rsidRDefault="00A5285F">
            <w:pPr>
              <w:pStyle w:val="Akapitzlist"/>
              <w:numPr>
                <w:ilvl w:val="0"/>
                <w:numId w:val="2"/>
              </w:numPr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Kogenerator</w:t>
            </w:r>
            <w:proofErr w:type="spellEnd"/>
            <w:r>
              <w:rPr>
                <w:rFonts w:ascii="Verdana" w:hAnsi="Verdana"/>
                <w:sz w:val="20"/>
              </w:rPr>
              <w:t xml:space="preserve">: Aktywny System Bezpieczeństwa Instalacji Gazowej  typ GX MD-2.z </w:t>
            </w:r>
            <w:proofErr w:type="spellStart"/>
            <w:r>
              <w:rPr>
                <w:rFonts w:ascii="Verdana" w:hAnsi="Verdana"/>
                <w:sz w:val="20"/>
              </w:rPr>
              <w:t>Gazex</w:t>
            </w:r>
            <w:proofErr w:type="spellEnd"/>
            <w:r>
              <w:rPr>
                <w:rFonts w:ascii="Verdana" w:hAnsi="Verdana"/>
                <w:sz w:val="20"/>
              </w:rPr>
              <w:t>, czujnik metanu (biogaz),</w:t>
            </w:r>
          </w:p>
          <w:p w:rsidR="008E14DC" w:rsidRDefault="00A5285F">
            <w:pPr>
              <w:pStyle w:val="Akapitzlist"/>
              <w:numPr>
                <w:ilvl w:val="0"/>
                <w:numId w:val="2"/>
              </w:numPr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Pompownia biogazu: Dwuprogowy System Detekcji Gazów typ MD-2 </w:t>
            </w:r>
            <w:proofErr w:type="spellStart"/>
            <w:r>
              <w:rPr>
                <w:rFonts w:ascii="Verdana" w:hAnsi="Verdana"/>
                <w:sz w:val="20"/>
              </w:rPr>
              <w:t>gazex</w:t>
            </w:r>
            <w:proofErr w:type="spellEnd"/>
            <w:r>
              <w:rPr>
                <w:rFonts w:ascii="Verdana" w:hAnsi="Verdana"/>
                <w:sz w:val="20"/>
              </w:rPr>
              <w:t>, czujnik metanu (biogaz),</w:t>
            </w:r>
          </w:p>
          <w:p w:rsidR="008E14DC" w:rsidRDefault="00A5285F">
            <w:pPr>
              <w:pStyle w:val="Akapitzlist"/>
              <w:numPr>
                <w:ilvl w:val="0"/>
                <w:numId w:val="2"/>
              </w:numPr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Studzienka kondensatu: System wykrywania gazu MD-1.Ax </w:t>
            </w:r>
            <w:proofErr w:type="spellStart"/>
            <w:r>
              <w:rPr>
                <w:rFonts w:ascii="Verdana" w:hAnsi="Verdana"/>
                <w:sz w:val="20"/>
              </w:rPr>
              <w:t>gazex</w:t>
            </w:r>
            <w:proofErr w:type="spellEnd"/>
            <w:r>
              <w:rPr>
                <w:rFonts w:ascii="Verdana" w:hAnsi="Verdana"/>
                <w:sz w:val="20"/>
              </w:rPr>
              <w:t>, czujnik metanu (biogaz),</w:t>
            </w:r>
          </w:p>
          <w:p w:rsidR="008E14DC" w:rsidRDefault="00A5285F">
            <w:pPr>
              <w:pStyle w:val="Akapitzlist"/>
              <w:numPr>
                <w:ilvl w:val="0"/>
                <w:numId w:val="2"/>
              </w:numPr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Kraty gęste: Dwuprogowy System Detekcji Gazów typ MD-2 </w:t>
            </w:r>
            <w:proofErr w:type="spellStart"/>
            <w:r>
              <w:rPr>
                <w:rFonts w:ascii="Verdana" w:hAnsi="Verdana"/>
                <w:sz w:val="20"/>
              </w:rPr>
              <w:t>gazex</w:t>
            </w:r>
            <w:proofErr w:type="spellEnd"/>
            <w:r>
              <w:rPr>
                <w:rFonts w:ascii="Verdana" w:hAnsi="Verdana"/>
                <w:sz w:val="20"/>
              </w:rPr>
              <w:t>, czujnik metanu, czujnik siarkowodoru.</w:t>
            </w:r>
          </w:p>
          <w:p w:rsidR="008E14DC" w:rsidRDefault="00A5285F">
            <w:pPr>
              <w:pStyle w:val="Akapitzlist"/>
              <w:numPr>
                <w:ilvl w:val="0"/>
                <w:numId w:val="1"/>
              </w:numPr>
              <w:spacing w:befor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Wydział Produkcji Wody:</w:t>
            </w:r>
          </w:p>
          <w:p w:rsidR="008E14DC" w:rsidRDefault="00A5285F">
            <w:pPr>
              <w:pStyle w:val="Akapitzlist"/>
              <w:numPr>
                <w:ilvl w:val="0"/>
                <w:numId w:val="3"/>
              </w:numPr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Komory flokulacji:</w:t>
            </w:r>
          </w:p>
          <w:p w:rsidR="008E14DC" w:rsidRDefault="00A5285F">
            <w:pPr>
              <w:pStyle w:val="Akapitzlist"/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Centralka detekcji Gazów minister 2 CO+ </w:t>
            </w:r>
            <w:proofErr w:type="spellStart"/>
            <w:r>
              <w:rPr>
                <w:rFonts w:ascii="Verdana" w:hAnsi="Verdana"/>
                <w:sz w:val="20"/>
              </w:rPr>
              <w:t>Gazex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dwia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lastRenderedPageBreak/>
              <w:t>czujniki metanu (gaz ziemny),</w:t>
            </w:r>
          </w:p>
          <w:p w:rsidR="008E14DC" w:rsidRDefault="00A5285F">
            <w:pPr>
              <w:pStyle w:val="Akapitzlist"/>
              <w:numPr>
                <w:ilvl w:val="0"/>
                <w:numId w:val="3"/>
              </w:numPr>
              <w:spacing w:before="0"/>
              <w:ind w:left="1049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Pompownia pośrednia: Aktywny System Bezpieczeństwa Instalacji Gazowej  typ GX MD-2.z </w:t>
            </w:r>
            <w:proofErr w:type="spellStart"/>
            <w:r>
              <w:rPr>
                <w:rFonts w:ascii="Verdana" w:hAnsi="Verdana"/>
                <w:sz w:val="20"/>
              </w:rPr>
              <w:t>Gazex</w:t>
            </w:r>
            <w:proofErr w:type="spellEnd"/>
            <w:r>
              <w:rPr>
                <w:rFonts w:ascii="Verdana" w:hAnsi="Verdana"/>
                <w:sz w:val="20"/>
              </w:rPr>
              <w:t>, dwa czujniki metanu (gaz ziemny).</w:t>
            </w:r>
          </w:p>
        </w:tc>
        <w:tc>
          <w:tcPr>
            <w:tcW w:w="708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lastRenderedPageBreak/>
              <w:t>kpl</w:t>
            </w:r>
            <w:proofErr w:type="spellEnd"/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E14DC" w:rsidRDefault="00A5285F">
            <w:pPr>
              <w:spacing w:befor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E14DC" w:rsidRDefault="008E14DC">
            <w:pPr>
              <w:spacing w:before="0"/>
              <w:jc w:val="center"/>
              <w:rPr>
                <w:rFonts w:ascii="Verdana" w:hAnsi="Verdana"/>
                <w:sz w:val="20"/>
              </w:rPr>
            </w:pPr>
          </w:p>
          <w:p w:rsidR="008E14DC" w:rsidRDefault="008E14DC">
            <w:pPr>
              <w:spacing w:before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E14DC" w:rsidRDefault="00A5285F">
            <w:pPr>
              <w:spacing w:befor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 końca marca 2025</w:t>
            </w:r>
          </w:p>
        </w:tc>
      </w:tr>
    </w:tbl>
    <w:p w:rsidR="008E14DC" w:rsidRDefault="008E14DC">
      <w:pPr>
        <w:rPr>
          <w:rFonts w:ascii="Verdana" w:hAnsi="Verdana"/>
        </w:rPr>
      </w:pPr>
    </w:p>
    <w:p w:rsidR="008E14DC" w:rsidRDefault="008E14DC">
      <w:pPr>
        <w:rPr>
          <w:rFonts w:ascii="Verdana" w:hAnsi="Verdana"/>
        </w:rPr>
      </w:pPr>
    </w:p>
    <w:p w:rsidR="008E14DC" w:rsidRDefault="008E14DC">
      <w:pPr>
        <w:rPr>
          <w:rFonts w:ascii="Verdana" w:hAnsi="Verdana"/>
        </w:rPr>
      </w:pPr>
    </w:p>
    <w:p w:rsidR="008E14DC" w:rsidRDefault="00A5285F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8E14DC" w:rsidRDefault="00A5285F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*w przypadku trybu awaryjnego należy podać uzasadnienie</w:t>
      </w:r>
    </w:p>
    <w:p w:rsidR="008E14DC" w:rsidRDefault="00A5285F">
      <w:pPr>
        <w:pStyle w:val="Stopka"/>
        <w:jc w:val="left"/>
        <w:rPr>
          <w:rFonts w:ascii="Verdana" w:hAnsi="Verdana"/>
          <w:sz w:val="28"/>
        </w:rPr>
      </w:pPr>
      <w:r>
        <w:rPr>
          <w:rFonts w:ascii="Verdana" w:hAnsi="Verdana"/>
        </w:rPr>
        <w:t>** niepotrzebne skreślić</w:t>
      </w:r>
    </w:p>
    <w:sectPr w:rsidR="008E14DC">
      <w:pgSz w:w="11906" w:h="16838" w:code="9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DC0"/>
    <w:multiLevelType w:val="hybridMultilevel"/>
    <w:tmpl w:val="841CB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D7F2C70"/>
    <w:multiLevelType w:val="hybridMultilevel"/>
    <w:tmpl w:val="BAAC0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E4731E4"/>
    <w:multiLevelType w:val="hybridMultilevel"/>
    <w:tmpl w:val="49FA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DC"/>
    <w:rsid w:val="008E14DC"/>
    <w:rsid w:val="00A5285F"/>
    <w:rsid w:val="00B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24130-C8DC-4E82-91AB-0B5AA5B3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240" w:after="0" w:line="320" w:lineRule="exact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hAnsi="Times New Roman"/>
      <w:i/>
      <w:sz w:val="20"/>
    </w:rPr>
  </w:style>
  <w:style w:type="paragraph" w:styleId="Tekstdymka">
    <w:name w:val="Balloon Text"/>
    <w:basedOn w:val="Normalny"/>
    <w:link w:val="TekstdymkaZnak"/>
    <w:semiHidden/>
    <w:pPr>
      <w:spacing w:before="0" w:line="240" w:lineRule="auto"/>
    </w:pPr>
    <w:rPr>
      <w:rFonts w:ascii="Segoe UI" w:hAnsi="Segoe UI"/>
      <w:sz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Pr>
      <w:rFonts w:ascii="Times New Roman" w:hAnsi="Times New Roman"/>
      <w:i/>
      <w:sz w:val="20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/>
      <w:sz w:val="18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Jarosz</dc:creator>
  <cp:lastModifiedBy>Elżbieta Jarosz</cp:lastModifiedBy>
  <cp:revision>2</cp:revision>
  <dcterms:created xsi:type="dcterms:W3CDTF">2025-03-10T08:49:00Z</dcterms:created>
  <dcterms:modified xsi:type="dcterms:W3CDTF">2025-03-10T08:49:00Z</dcterms:modified>
</cp:coreProperties>
</file>