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E8991" w14:textId="704419B9" w:rsidR="000266FE" w:rsidRPr="001E2F35" w:rsidRDefault="000266FE" w:rsidP="00AA6805">
      <w:pPr>
        <w:pStyle w:val="NormalnyWeb"/>
        <w:spacing w:before="0" w:beforeAutospacing="0" w:after="0" w:afterAutospacing="0" w:line="319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20715683"/>
      <w:r w:rsidRPr="001E2F35">
        <w:rPr>
          <w:rFonts w:asciiTheme="minorHAnsi" w:hAnsiTheme="minorHAnsi" w:cstheme="minorHAnsi"/>
          <w:b/>
          <w:sz w:val="22"/>
          <w:szCs w:val="22"/>
        </w:rPr>
        <w:t>INFORMACJA Z SESJI OTWARCIA OFERT</w:t>
      </w:r>
    </w:p>
    <w:p w14:paraId="3D1073D1" w14:textId="77777777" w:rsidR="000266FE" w:rsidRPr="001E2F35" w:rsidRDefault="000266FE" w:rsidP="000266FE">
      <w:pPr>
        <w:spacing w:after="0" w:line="319" w:lineRule="auto"/>
        <w:jc w:val="center"/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</w:pP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Dotyczy postępowania o udzielenie zamówienia publicznego </w:t>
      </w:r>
    </w:p>
    <w:p w14:paraId="4CC0F038" w14:textId="41610827" w:rsidR="00970DA8" w:rsidRPr="005D4445" w:rsidRDefault="000266FE" w:rsidP="00970DA8">
      <w:pPr>
        <w:ind w:left="426"/>
        <w:jc w:val="center"/>
        <w:rPr>
          <w:b w:val="0"/>
          <w:bCs/>
          <w:sz w:val="20"/>
          <w:szCs w:val="20"/>
        </w:rPr>
      </w:pP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nr ROA.271.</w:t>
      </w:r>
      <w:r w:rsidR="00970DA8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9</w:t>
      </w: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.202</w:t>
      </w:r>
      <w:r w:rsidR="00BC62D4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>5</w:t>
      </w:r>
      <w:r w:rsidRPr="001E2F35">
        <w:rPr>
          <w:rFonts w:asciiTheme="minorHAnsi" w:eastAsia="Times New Roman" w:hAnsiTheme="minorHAnsi" w:cstheme="minorHAnsi"/>
          <w:iCs/>
          <w:sz w:val="22"/>
          <w:szCs w:val="22"/>
          <w:lang w:eastAsia="pl-PL"/>
        </w:rPr>
        <w:t xml:space="preserve"> pn.</w:t>
      </w:r>
      <w:r w:rsidRPr="001E2F35">
        <w:rPr>
          <w:rFonts w:asciiTheme="minorHAnsi" w:eastAsia="Arial" w:hAnsiTheme="minorHAnsi" w:cstheme="minorHAnsi"/>
          <w:bCs/>
          <w:sz w:val="22"/>
          <w:szCs w:val="22"/>
          <w:lang w:val="pl" w:eastAsia="pl-PL"/>
        </w:rPr>
        <w:t xml:space="preserve"> </w:t>
      </w:r>
      <w:bookmarkStart w:id="1" w:name="_Hlk192493189"/>
      <w:bookmarkStart w:id="2" w:name="_Hlk193365500"/>
      <w:r w:rsidR="00970DA8" w:rsidRPr="005D4445">
        <w:rPr>
          <w:bCs/>
          <w:sz w:val="20"/>
          <w:szCs w:val="20"/>
        </w:rPr>
        <w:t xml:space="preserve">„Dąbrowa – wykonanie dokumentacji projektowej budowy ulicy Rolnej </w:t>
      </w:r>
      <w:bookmarkEnd w:id="1"/>
      <w:r w:rsidR="00970DA8" w:rsidRPr="005D4445">
        <w:rPr>
          <w:bCs/>
          <w:sz w:val="20"/>
          <w:szCs w:val="20"/>
        </w:rPr>
        <w:t>na odcinku od ulicy Leśnej do drogi wojewódzkiej nr 307”</w:t>
      </w:r>
    </w:p>
    <w:bookmarkEnd w:id="2"/>
    <w:p w14:paraId="0CC51B15" w14:textId="20CC8111" w:rsidR="00417723" w:rsidRPr="00417723" w:rsidRDefault="00417723" w:rsidP="00417723">
      <w:pPr>
        <w:tabs>
          <w:tab w:val="left" w:pos="426"/>
        </w:tabs>
        <w:spacing w:after="160" w:line="240" w:lineRule="auto"/>
        <w:ind w:left="426"/>
        <w:contextualSpacing/>
        <w:jc w:val="center"/>
        <w:rPr>
          <w:rFonts w:asciiTheme="minorHAnsi" w:eastAsiaTheme="minorHAnsi" w:hAnsiTheme="minorHAnsi" w:cstheme="minorHAnsi"/>
          <w:kern w:val="3"/>
          <w:sz w:val="22"/>
          <w:szCs w:val="22"/>
        </w:rPr>
      </w:pPr>
    </w:p>
    <w:p w14:paraId="2242B553" w14:textId="00ACBD9D" w:rsidR="00741B98" w:rsidRPr="001E2F35" w:rsidRDefault="00741B98" w:rsidP="00417723">
      <w:pPr>
        <w:tabs>
          <w:tab w:val="left" w:pos="426"/>
        </w:tabs>
        <w:spacing w:line="240" w:lineRule="auto"/>
        <w:contextualSpacing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089BFA3" w14:textId="7432ED2B" w:rsidR="008D4B39" w:rsidRPr="001E2F35" w:rsidRDefault="008D4B39" w:rsidP="00CB1133">
      <w:pPr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4ADC1259" w14:textId="639CFC79" w:rsidR="000266FE" w:rsidRPr="001E2F35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sz w:val="22"/>
          <w:szCs w:val="22"/>
          <w:lang w:eastAsia="pl-PL"/>
        </w:rPr>
        <w:t>1.</w:t>
      </w:r>
      <w:r w:rsidRPr="001E2F35">
        <w:rPr>
          <w:rFonts w:asciiTheme="minorHAnsi" w:hAnsiTheme="minorHAnsi" w:cstheme="minorHAnsi"/>
          <w:bCs/>
          <w:sz w:val="22"/>
          <w:szCs w:val="22"/>
        </w:rPr>
        <w:t xml:space="preserve">Termin składania ofert do: </w:t>
      </w:r>
      <w:r w:rsidR="00BC62D4">
        <w:rPr>
          <w:rFonts w:asciiTheme="minorHAnsi" w:hAnsiTheme="minorHAnsi" w:cstheme="minorHAnsi"/>
          <w:bCs/>
          <w:sz w:val="22"/>
          <w:szCs w:val="22"/>
        </w:rPr>
        <w:t>2</w:t>
      </w:r>
      <w:r w:rsidR="00970DA8">
        <w:rPr>
          <w:rFonts w:asciiTheme="minorHAnsi" w:hAnsiTheme="minorHAnsi" w:cstheme="minorHAnsi"/>
          <w:bCs/>
          <w:sz w:val="22"/>
          <w:szCs w:val="22"/>
        </w:rPr>
        <w:t>3</w:t>
      </w:r>
      <w:r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="00BC62D4">
        <w:rPr>
          <w:rFonts w:asciiTheme="minorHAnsi" w:hAnsiTheme="minorHAnsi" w:cstheme="minorHAnsi"/>
          <w:bCs/>
          <w:sz w:val="22"/>
          <w:szCs w:val="22"/>
        </w:rPr>
        <w:t>0</w:t>
      </w:r>
      <w:r w:rsidR="00970DA8">
        <w:rPr>
          <w:rFonts w:asciiTheme="minorHAnsi" w:hAnsiTheme="minorHAnsi" w:cstheme="minorHAnsi"/>
          <w:bCs/>
          <w:sz w:val="22"/>
          <w:szCs w:val="22"/>
        </w:rPr>
        <w:t>4</w:t>
      </w:r>
      <w:r w:rsidR="008D4B39"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Pr="001E2F35">
        <w:rPr>
          <w:rFonts w:asciiTheme="minorHAnsi" w:hAnsiTheme="minorHAnsi" w:cstheme="minorHAnsi"/>
          <w:bCs/>
          <w:sz w:val="22"/>
          <w:szCs w:val="22"/>
        </w:rPr>
        <w:t>202</w:t>
      </w:r>
      <w:r w:rsidR="00BC62D4">
        <w:rPr>
          <w:rFonts w:asciiTheme="minorHAnsi" w:hAnsiTheme="minorHAnsi" w:cstheme="minorHAnsi"/>
          <w:bCs/>
          <w:sz w:val="22"/>
          <w:szCs w:val="22"/>
        </w:rPr>
        <w:t>5</w:t>
      </w:r>
      <w:r w:rsidR="00A549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E2F35">
        <w:rPr>
          <w:rFonts w:asciiTheme="minorHAnsi" w:hAnsiTheme="minorHAnsi" w:cstheme="minorHAnsi"/>
          <w:bCs/>
          <w:sz w:val="22"/>
          <w:szCs w:val="22"/>
        </w:rPr>
        <w:t>r. godz. 11.00</w:t>
      </w:r>
    </w:p>
    <w:p w14:paraId="0729805F" w14:textId="188EA83E" w:rsidR="000266FE" w:rsidRPr="001E2F35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E2F35">
        <w:rPr>
          <w:rFonts w:asciiTheme="minorHAnsi" w:hAnsiTheme="minorHAnsi" w:cstheme="minorHAnsi"/>
          <w:bCs/>
          <w:sz w:val="22"/>
          <w:szCs w:val="22"/>
        </w:rPr>
        <w:t xml:space="preserve">2.Termin otwarcia ofert: </w:t>
      </w:r>
      <w:r w:rsidR="00BC62D4">
        <w:rPr>
          <w:rFonts w:asciiTheme="minorHAnsi" w:hAnsiTheme="minorHAnsi" w:cstheme="minorHAnsi"/>
          <w:bCs/>
          <w:sz w:val="22"/>
          <w:szCs w:val="22"/>
        </w:rPr>
        <w:t>2</w:t>
      </w:r>
      <w:r w:rsidR="00970DA8">
        <w:rPr>
          <w:rFonts w:asciiTheme="minorHAnsi" w:hAnsiTheme="minorHAnsi" w:cstheme="minorHAnsi"/>
          <w:bCs/>
          <w:sz w:val="22"/>
          <w:szCs w:val="22"/>
        </w:rPr>
        <w:t>3</w:t>
      </w:r>
      <w:r w:rsidRPr="001E2F35">
        <w:rPr>
          <w:rFonts w:asciiTheme="minorHAnsi" w:hAnsiTheme="minorHAnsi" w:cstheme="minorHAnsi"/>
          <w:bCs/>
          <w:sz w:val="22"/>
          <w:szCs w:val="22"/>
        </w:rPr>
        <w:t>.</w:t>
      </w:r>
      <w:r w:rsidR="00BC62D4">
        <w:rPr>
          <w:rFonts w:asciiTheme="minorHAnsi" w:hAnsiTheme="minorHAnsi" w:cstheme="minorHAnsi"/>
          <w:bCs/>
          <w:sz w:val="22"/>
          <w:szCs w:val="22"/>
        </w:rPr>
        <w:t>0</w:t>
      </w:r>
      <w:r w:rsidR="00970DA8">
        <w:rPr>
          <w:rFonts w:asciiTheme="minorHAnsi" w:hAnsiTheme="minorHAnsi" w:cstheme="minorHAnsi"/>
          <w:bCs/>
          <w:sz w:val="22"/>
          <w:szCs w:val="22"/>
        </w:rPr>
        <w:t>4</w:t>
      </w:r>
      <w:r w:rsidRPr="001E2F35">
        <w:rPr>
          <w:rFonts w:asciiTheme="minorHAnsi" w:hAnsiTheme="minorHAnsi" w:cstheme="minorHAnsi"/>
          <w:bCs/>
          <w:sz w:val="22"/>
          <w:szCs w:val="22"/>
        </w:rPr>
        <w:t>.202</w:t>
      </w:r>
      <w:r w:rsidR="00BC62D4">
        <w:rPr>
          <w:rFonts w:asciiTheme="minorHAnsi" w:hAnsiTheme="minorHAnsi" w:cstheme="minorHAnsi"/>
          <w:bCs/>
          <w:sz w:val="22"/>
          <w:szCs w:val="22"/>
        </w:rPr>
        <w:t>5</w:t>
      </w:r>
      <w:r w:rsidR="00A5490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E2F35">
        <w:rPr>
          <w:rFonts w:asciiTheme="minorHAnsi" w:hAnsiTheme="minorHAnsi" w:cstheme="minorHAnsi"/>
          <w:bCs/>
          <w:sz w:val="22"/>
          <w:szCs w:val="22"/>
        </w:rPr>
        <w:t>r.  godz. 11.</w:t>
      </w:r>
      <w:r w:rsidR="008D4B39" w:rsidRPr="001E2F35">
        <w:rPr>
          <w:rFonts w:asciiTheme="minorHAnsi" w:hAnsiTheme="minorHAnsi" w:cstheme="minorHAnsi"/>
          <w:bCs/>
          <w:sz w:val="22"/>
          <w:szCs w:val="22"/>
        </w:rPr>
        <w:t>30</w:t>
      </w:r>
    </w:p>
    <w:p w14:paraId="33B90DF6" w14:textId="77777777" w:rsidR="00BC62D4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3.</w:t>
      </w: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</w:t>
      </w:r>
      <w:r w:rsidRPr="001E2F35">
        <w:rPr>
          <w:rFonts w:asciiTheme="minorHAnsi" w:hAnsiTheme="minorHAnsi" w:cstheme="minorHAnsi"/>
          <w:sz w:val="22"/>
          <w:szCs w:val="22"/>
        </w:rPr>
        <w:t xml:space="preserve">Kwota, którą Zamawiający zamierza przeznaczyć na realizację zamówienia wynosi: </w:t>
      </w:r>
    </w:p>
    <w:p w14:paraId="231A3F3E" w14:textId="613A1C5C" w:rsidR="004D3F96" w:rsidRPr="004D3F96" w:rsidRDefault="004D3F96" w:rsidP="004D3F96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D3F96">
        <w:rPr>
          <w:rFonts w:asciiTheme="minorHAnsi" w:hAnsiTheme="minorHAnsi" w:cstheme="minorHAnsi"/>
          <w:sz w:val="22"/>
          <w:szCs w:val="22"/>
        </w:rPr>
        <w:t xml:space="preserve">w 2025 r.  70 000,00 zł brutto. </w:t>
      </w:r>
    </w:p>
    <w:p w14:paraId="1C1AFDC3" w14:textId="449F955E" w:rsidR="00BC62D4" w:rsidRDefault="004D3F96" w:rsidP="004D3F96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</w:t>
      </w:r>
      <w:r w:rsidRPr="004D3F96">
        <w:rPr>
          <w:rFonts w:asciiTheme="minorHAnsi" w:hAnsiTheme="minorHAnsi" w:cstheme="minorHAnsi"/>
          <w:sz w:val="22"/>
          <w:szCs w:val="22"/>
        </w:rPr>
        <w:t xml:space="preserve">w 2026 r.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3F96">
        <w:rPr>
          <w:rFonts w:asciiTheme="minorHAnsi" w:hAnsiTheme="minorHAnsi" w:cstheme="minorHAnsi"/>
          <w:sz w:val="22"/>
          <w:szCs w:val="22"/>
        </w:rPr>
        <w:t>280 000,00 zł brutto.</w:t>
      </w:r>
    </w:p>
    <w:p w14:paraId="4E9D8448" w14:textId="77777777" w:rsidR="00456A96" w:rsidRDefault="00456A96" w:rsidP="004D3F96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63ED5F" w14:textId="05D13AED" w:rsidR="000266FE" w:rsidRPr="00417723" w:rsidRDefault="000266FE" w:rsidP="000266FE">
      <w:pPr>
        <w:spacing w:after="0" w:line="31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E2F35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4.</w:t>
      </w: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 Działając na podstawie art. 222 ust. 5 ustawy z 11 września 2019 r. Prawo zamówień publicznych,</w:t>
      </w:r>
    </w:p>
    <w:p w14:paraId="41961533" w14:textId="77777777" w:rsidR="000266FE" w:rsidRPr="001E2F35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1E2F35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Zamawiający informuje, że w postępowaniu wpłynęły następujące oferty:</w:t>
      </w:r>
    </w:p>
    <w:p w14:paraId="35B82E81" w14:textId="77777777" w:rsidR="000266FE" w:rsidRPr="001E2F35" w:rsidRDefault="000266FE" w:rsidP="000266FE">
      <w:pPr>
        <w:spacing w:after="0" w:line="319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tbl>
      <w:tblPr>
        <w:tblStyle w:val="Tabela-Siatka"/>
        <w:tblW w:w="9776" w:type="dxa"/>
        <w:tblLook w:val="00A0" w:firstRow="1" w:lastRow="0" w:firstColumn="1" w:lastColumn="0" w:noHBand="0" w:noVBand="0"/>
      </w:tblPr>
      <w:tblGrid>
        <w:gridCol w:w="873"/>
        <w:gridCol w:w="3800"/>
        <w:gridCol w:w="2551"/>
        <w:gridCol w:w="2552"/>
      </w:tblGrid>
      <w:tr w:rsidR="009719E8" w:rsidRPr="001E2F35" w14:paraId="6544FCFA" w14:textId="77777777" w:rsidTr="00417723">
        <w:trPr>
          <w:trHeight w:val="693"/>
        </w:trPr>
        <w:tc>
          <w:tcPr>
            <w:tcW w:w="873" w:type="dxa"/>
          </w:tcPr>
          <w:p w14:paraId="72BA07E9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Nr oferty</w:t>
            </w:r>
          </w:p>
        </w:tc>
        <w:tc>
          <w:tcPr>
            <w:tcW w:w="3800" w:type="dxa"/>
          </w:tcPr>
          <w:p w14:paraId="65CE66DC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  <w:p w14:paraId="3A4CF172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</w:tcPr>
          <w:p w14:paraId="34D76EFE" w14:textId="77777777" w:rsidR="009719E8" w:rsidRPr="001E2F35" w:rsidRDefault="009719E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Cena zł brutto</w:t>
            </w:r>
          </w:p>
        </w:tc>
        <w:tc>
          <w:tcPr>
            <w:tcW w:w="2552" w:type="dxa"/>
          </w:tcPr>
          <w:p w14:paraId="2490E243" w14:textId="2C9FE82C" w:rsidR="009719E8" w:rsidRPr="001E2F35" w:rsidRDefault="00417723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2CA">
              <w:rPr>
                <w:rFonts w:asciiTheme="minorHAnsi" w:eastAsia="Times New Roman" w:hAnsiTheme="minorHAnsi" w:cstheme="minorHAnsi"/>
                <w:bCs/>
                <w:sz w:val="22"/>
                <w:szCs w:val="22"/>
              </w:rPr>
              <w:t>Doświadczenie głównego projektanta w specjalności drogowej</w:t>
            </w:r>
          </w:p>
        </w:tc>
      </w:tr>
      <w:tr w:rsidR="009719E8" w:rsidRPr="001E2F35" w14:paraId="370E6A69" w14:textId="77777777" w:rsidTr="00417723">
        <w:tc>
          <w:tcPr>
            <w:tcW w:w="873" w:type="dxa"/>
          </w:tcPr>
          <w:p w14:paraId="22A9FE74" w14:textId="77777777" w:rsidR="009719E8" w:rsidRPr="001E2F35" w:rsidRDefault="009719E8" w:rsidP="007D5F5B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00" w:type="dxa"/>
          </w:tcPr>
          <w:p w14:paraId="5730A620" w14:textId="77777777" w:rsidR="00A82B28" w:rsidRPr="00A82B28" w:rsidRDefault="00A82B28" w:rsidP="00A82B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82B28">
              <w:rPr>
                <w:rFonts w:asciiTheme="minorHAnsi" w:eastAsiaTheme="minorHAnsi" w:hAnsiTheme="minorHAnsi" w:cstheme="minorHAnsi"/>
                <w:sz w:val="22"/>
                <w:szCs w:val="22"/>
              </w:rPr>
              <w:t>BPIRI PROSYSTEM Julian Kaluba</w:t>
            </w:r>
          </w:p>
          <w:p w14:paraId="730E2EA4" w14:textId="6BC5A115" w:rsidR="00A82B28" w:rsidRDefault="00A82B28" w:rsidP="00A82B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82B28">
              <w:rPr>
                <w:rFonts w:asciiTheme="minorHAnsi" w:eastAsiaTheme="minorHAnsi" w:hAnsiTheme="minorHAnsi" w:cstheme="minorHAnsi"/>
                <w:sz w:val="22"/>
                <w:szCs w:val="22"/>
              </w:rPr>
              <w:t>os. Bolesława Śmiałego 30/75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,</w:t>
            </w:r>
          </w:p>
          <w:p w14:paraId="529EDE59" w14:textId="2970E9CA" w:rsidR="005F5491" w:rsidRPr="001E2F35" w:rsidRDefault="00A82B28" w:rsidP="00A82B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A82B28">
              <w:rPr>
                <w:rFonts w:asciiTheme="minorHAnsi" w:eastAsiaTheme="minorHAnsi" w:hAnsiTheme="minorHAnsi" w:cstheme="minorHAnsi"/>
                <w:sz w:val="22"/>
                <w:szCs w:val="22"/>
              </w:rPr>
              <w:t>60-682 Poznań</w:t>
            </w:r>
          </w:p>
        </w:tc>
        <w:tc>
          <w:tcPr>
            <w:tcW w:w="2551" w:type="dxa"/>
          </w:tcPr>
          <w:p w14:paraId="33C4DF17" w14:textId="07E50004" w:rsidR="009719E8" w:rsidRPr="001E2F35" w:rsidRDefault="00A82B2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414 510,00 zł</w:t>
            </w:r>
          </w:p>
        </w:tc>
        <w:tc>
          <w:tcPr>
            <w:tcW w:w="2552" w:type="dxa"/>
          </w:tcPr>
          <w:p w14:paraId="22AF3845" w14:textId="29C9F2C7" w:rsidR="009719E8" w:rsidRPr="001E2F35" w:rsidRDefault="00A82B28" w:rsidP="007D5F5B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</w:tr>
      <w:tr w:rsidR="0018366E" w:rsidRPr="001E2F35" w14:paraId="207514BC" w14:textId="77777777" w:rsidTr="00417723">
        <w:tc>
          <w:tcPr>
            <w:tcW w:w="873" w:type="dxa"/>
          </w:tcPr>
          <w:p w14:paraId="3F151297" w14:textId="77777777" w:rsidR="0018366E" w:rsidRPr="001E2F35" w:rsidRDefault="0018366E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E2F3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00" w:type="dxa"/>
          </w:tcPr>
          <w:p w14:paraId="0A1A43B1" w14:textId="19D37585" w:rsidR="002C7321" w:rsidRPr="002C7321" w:rsidRDefault="002C7321" w:rsidP="002C73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2C732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Pracownia Projektowa DROG-CAD Maciej Nowak</w:t>
            </w:r>
          </w:p>
          <w:p w14:paraId="7EEBC50D" w14:textId="77777777" w:rsidR="002C7321" w:rsidRDefault="002C7321" w:rsidP="002C73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2C732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ul. Botaniczna 10, </w:t>
            </w:r>
          </w:p>
          <w:p w14:paraId="339104ED" w14:textId="60502D6E" w:rsidR="005F5491" w:rsidRPr="001E2F35" w:rsidRDefault="002C7321" w:rsidP="002C732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2C732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60-586 Poznań</w:t>
            </w:r>
          </w:p>
        </w:tc>
        <w:tc>
          <w:tcPr>
            <w:tcW w:w="2551" w:type="dxa"/>
          </w:tcPr>
          <w:p w14:paraId="5D76B4DD" w14:textId="78A81C6B" w:rsidR="0018366E" w:rsidRPr="001E2F35" w:rsidRDefault="002C732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264 450,00 zł</w:t>
            </w:r>
          </w:p>
        </w:tc>
        <w:tc>
          <w:tcPr>
            <w:tcW w:w="2552" w:type="dxa"/>
          </w:tcPr>
          <w:p w14:paraId="2E05680A" w14:textId="40A6F5D1" w:rsidR="0018366E" w:rsidRPr="001E2F35" w:rsidRDefault="00FF34F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5F5491" w:rsidRPr="001E2F35" w14:paraId="4799C33A" w14:textId="77777777" w:rsidTr="00417723">
        <w:tc>
          <w:tcPr>
            <w:tcW w:w="873" w:type="dxa"/>
          </w:tcPr>
          <w:p w14:paraId="63A7B88B" w14:textId="70E35099" w:rsidR="005F5491" w:rsidRPr="001E2F35" w:rsidRDefault="005F5491" w:rsidP="0018366E">
            <w:pPr>
              <w:spacing w:after="0" w:line="31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00" w:type="dxa"/>
          </w:tcPr>
          <w:p w14:paraId="7096E82B" w14:textId="77777777" w:rsidR="00A01FB1" w:rsidRDefault="00A01FB1" w:rsidP="00A01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A01FB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Biuro Inżynierskie TRAKT </w:t>
            </w:r>
          </w:p>
          <w:p w14:paraId="79DB4FE5" w14:textId="76A344E4" w:rsidR="00A01FB1" w:rsidRPr="00A01FB1" w:rsidRDefault="00A01FB1" w:rsidP="00A01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A01FB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Grzegorz Lewowski,</w:t>
            </w:r>
          </w:p>
          <w:p w14:paraId="3B7BE8C3" w14:textId="77777777" w:rsidR="00A01FB1" w:rsidRDefault="00A01FB1" w:rsidP="00A01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A01FB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 xml:space="preserve">Sędzisław 50, </w:t>
            </w:r>
          </w:p>
          <w:p w14:paraId="345F9519" w14:textId="6855B7E0" w:rsidR="005F5491" w:rsidRPr="001E2F35" w:rsidRDefault="00A01FB1" w:rsidP="00A01FB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</w:pPr>
            <w:r w:rsidRPr="00A01FB1">
              <w:rPr>
                <w:rFonts w:asciiTheme="minorHAnsi" w:eastAsiaTheme="minorHAnsi" w:hAnsiTheme="minorHAnsi" w:cstheme="minorHAnsi"/>
                <w:bCs/>
                <w:sz w:val="22"/>
                <w:szCs w:val="22"/>
              </w:rPr>
              <w:t>58-410 Marciszów</w:t>
            </w:r>
          </w:p>
        </w:tc>
        <w:tc>
          <w:tcPr>
            <w:tcW w:w="2551" w:type="dxa"/>
          </w:tcPr>
          <w:p w14:paraId="51E7A970" w14:textId="3E40BA43" w:rsidR="005F5491" w:rsidRPr="001E2F35" w:rsidRDefault="00A01FB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248 460,00 zł</w:t>
            </w:r>
          </w:p>
        </w:tc>
        <w:tc>
          <w:tcPr>
            <w:tcW w:w="2552" w:type="dxa"/>
          </w:tcPr>
          <w:p w14:paraId="3F5C00DC" w14:textId="1B9D5942" w:rsidR="005F5491" w:rsidRPr="001E2F35" w:rsidRDefault="00A01FB1" w:rsidP="0018366E">
            <w:pPr>
              <w:spacing w:after="0" w:line="319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575629C7" w14:textId="77777777" w:rsidR="009B24BD" w:rsidRPr="001E2F35" w:rsidRDefault="009B24BD" w:rsidP="009B24BD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</w:p>
    <w:p w14:paraId="4FB37E4C" w14:textId="20B3F7B5" w:rsidR="000266FE" w:rsidRPr="001E2F35" w:rsidRDefault="00970DA8" w:rsidP="000266FE">
      <w:pPr>
        <w:spacing w:after="0" w:line="31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Agnieszka Lewandowska</w:t>
      </w:r>
    </w:p>
    <w:bookmarkEnd w:id="0"/>
    <w:p w14:paraId="061C0626" w14:textId="77777777" w:rsidR="00080FD2" w:rsidRPr="001E2F35" w:rsidRDefault="00080FD2">
      <w:pPr>
        <w:rPr>
          <w:rFonts w:asciiTheme="minorHAnsi" w:hAnsiTheme="minorHAnsi" w:cstheme="minorHAnsi"/>
          <w:sz w:val="22"/>
          <w:szCs w:val="22"/>
        </w:rPr>
      </w:pPr>
    </w:p>
    <w:sectPr w:rsidR="00080FD2" w:rsidRPr="001E2F3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56453" w14:textId="77777777" w:rsidR="00507839" w:rsidRDefault="00507839" w:rsidP="008D4B39">
      <w:pPr>
        <w:spacing w:after="0" w:line="240" w:lineRule="auto"/>
      </w:pPr>
      <w:r>
        <w:separator/>
      </w:r>
    </w:p>
  </w:endnote>
  <w:endnote w:type="continuationSeparator" w:id="0">
    <w:p w14:paraId="10B4F01F" w14:textId="77777777" w:rsidR="00507839" w:rsidRDefault="00507839" w:rsidP="008D4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B5B8" w14:textId="77777777" w:rsidR="00507839" w:rsidRDefault="00507839" w:rsidP="008D4B39">
      <w:pPr>
        <w:spacing w:after="0" w:line="240" w:lineRule="auto"/>
      </w:pPr>
      <w:r>
        <w:separator/>
      </w:r>
    </w:p>
  </w:footnote>
  <w:footnote w:type="continuationSeparator" w:id="0">
    <w:p w14:paraId="2EFA6578" w14:textId="77777777" w:rsidR="00507839" w:rsidRDefault="00507839" w:rsidP="008D4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6A2F5" w14:textId="763524F6" w:rsidR="00B36C68" w:rsidRPr="0018366E" w:rsidRDefault="00B36C68" w:rsidP="00417723">
    <w:pPr>
      <w:tabs>
        <w:tab w:val="left" w:pos="426"/>
      </w:tabs>
      <w:spacing w:after="160" w:line="240" w:lineRule="auto"/>
      <w:ind w:left="426"/>
      <w:contextualSpacing/>
      <w:jc w:val="center"/>
      <w:rPr>
        <w:rFonts w:asciiTheme="minorHAnsi" w:eastAsiaTheme="minorHAnsi" w:hAnsiTheme="minorHAnsi" w:cstheme="minorHAnsi"/>
        <w:kern w:val="3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E1150"/>
    <w:multiLevelType w:val="hybridMultilevel"/>
    <w:tmpl w:val="81563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72BE4"/>
    <w:multiLevelType w:val="hybridMultilevel"/>
    <w:tmpl w:val="35601D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30660">
    <w:abstractNumId w:val="0"/>
  </w:num>
  <w:num w:numId="2" w16cid:durableId="1718233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FE"/>
    <w:rsid w:val="000266FE"/>
    <w:rsid w:val="00055AB7"/>
    <w:rsid w:val="00080FD2"/>
    <w:rsid w:val="00160C59"/>
    <w:rsid w:val="0018366E"/>
    <w:rsid w:val="00195D76"/>
    <w:rsid w:val="001A2C4F"/>
    <w:rsid w:val="001E2F35"/>
    <w:rsid w:val="00213C92"/>
    <w:rsid w:val="002A62A4"/>
    <w:rsid w:val="002C7321"/>
    <w:rsid w:val="003349A1"/>
    <w:rsid w:val="003A0B14"/>
    <w:rsid w:val="00400DF4"/>
    <w:rsid w:val="00402536"/>
    <w:rsid w:val="00417723"/>
    <w:rsid w:val="00456A96"/>
    <w:rsid w:val="004C408E"/>
    <w:rsid w:val="004D3F96"/>
    <w:rsid w:val="004F368B"/>
    <w:rsid w:val="00507839"/>
    <w:rsid w:val="0054418E"/>
    <w:rsid w:val="00567559"/>
    <w:rsid w:val="005A2DA6"/>
    <w:rsid w:val="005F5491"/>
    <w:rsid w:val="006013B2"/>
    <w:rsid w:val="006268BF"/>
    <w:rsid w:val="006A672A"/>
    <w:rsid w:val="006C743F"/>
    <w:rsid w:val="006E5ACC"/>
    <w:rsid w:val="0071250D"/>
    <w:rsid w:val="00741B98"/>
    <w:rsid w:val="00771FC1"/>
    <w:rsid w:val="0077296C"/>
    <w:rsid w:val="007D60D7"/>
    <w:rsid w:val="007E06C0"/>
    <w:rsid w:val="007E1C7B"/>
    <w:rsid w:val="008D4B39"/>
    <w:rsid w:val="00964CE1"/>
    <w:rsid w:val="00970DA8"/>
    <w:rsid w:val="009719E8"/>
    <w:rsid w:val="00985E8A"/>
    <w:rsid w:val="009B24BD"/>
    <w:rsid w:val="00A01FB1"/>
    <w:rsid w:val="00A127E0"/>
    <w:rsid w:val="00A54904"/>
    <w:rsid w:val="00A82B28"/>
    <w:rsid w:val="00AA6805"/>
    <w:rsid w:val="00B36C68"/>
    <w:rsid w:val="00BC62D4"/>
    <w:rsid w:val="00BE0C40"/>
    <w:rsid w:val="00BE279C"/>
    <w:rsid w:val="00C45A25"/>
    <w:rsid w:val="00CB1133"/>
    <w:rsid w:val="00CB39E5"/>
    <w:rsid w:val="00D52452"/>
    <w:rsid w:val="00D55FFE"/>
    <w:rsid w:val="00D66885"/>
    <w:rsid w:val="00DB3E77"/>
    <w:rsid w:val="00DE1649"/>
    <w:rsid w:val="00DF28E2"/>
    <w:rsid w:val="00E04641"/>
    <w:rsid w:val="00E7050F"/>
    <w:rsid w:val="00E74124"/>
    <w:rsid w:val="00E8229E"/>
    <w:rsid w:val="00F34A6F"/>
    <w:rsid w:val="00F354AB"/>
    <w:rsid w:val="00FF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1138FC3"/>
  <w15:chartTrackingRefBased/>
  <w15:docId w15:val="{8F0DE36B-5EC6-4BD9-AC3F-EAE8DB74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66FE"/>
    <w:pPr>
      <w:spacing w:after="200" w:line="276" w:lineRule="auto"/>
    </w:pPr>
    <w:rPr>
      <w:rFonts w:ascii="Arial" w:eastAsia="Calibri" w:hAnsi="Arial" w:cs="Arial"/>
      <w:b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2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lang w:eastAsia="pl-PL"/>
    </w:rPr>
  </w:style>
  <w:style w:type="table" w:styleId="Tabela-Siatka">
    <w:name w:val="Table Grid"/>
    <w:basedOn w:val="Standardowy"/>
    <w:uiPriority w:val="39"/>
    <w:rsid w:val="000266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66F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4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4B39"/>
    <w:rPr>
      <w:rFonts w:ascii="Arial" w:eastAsia="Calibri" w:hAnsi="Arial" w:cs="Arial"/>
      <w:b/>
      <w:kern w:val="0"/>
      <w:sz w:val="24"/>
      <w:szCs w:val="24"/>
      <w14:ligatures w14:val="none"/>
    </w:rPr>
  </w:style>
  <w:style w:type="paragraph" w:customStyle="1" w:styleId="Default">
    <w:name w:val="Default"/>
    <w:rsid w:val="009719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14</cp:revision>
  <dcterms:created xsi:type="dcterms:W3CDTF">2025-02-26T11:54:00Z</dcterms:created>
  <dcterms:modified xsi:type="dcterms:W3CDTF">2025-04-23T09:50:00Z</dcterms:modified>
</cp:coreProperties>
</file>