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D33B" w14:textId="77777777" w:rsidR="006003F7" w:rsidRDefault="006003F7" w:rsidP="00246514">
      <w:pPr>
        <w:spacing w:after="0" w:line="276" w:lineRule="auto"/>
        <w:jc w:val="center"/>
        <w:rPr>
          <w:b/>
          <w:u w:val="single"/>
        </w:rPr>
      </w:pPr>
      <w:r w:rsidRPr="00A9492C">
        <w:rPr>
          <w:b/>
          <w:u w:val="single"/>
        </w:rPr>
        <w:t>OPIS PRZEDMIOTU ZAMÓWIENIA</w:t>
      </w:r>
    </w:p>
    <w:p w14:paraId="25E955F4" w14:textId="77777777" w:rsidR="00E43F3E" w:rsidRPr="00A9492C" w:rsidRDefault="00E43F3E" w:rsidP="00246514">
      <w:pPr>
        <w:spacing w:after="0" w:line="276" w:lineRule="auto"/>
        <w:jc w:val="center"/>
        <w:rPr>
          <w:b/>
          <w:u w:val="single"/>
        </w:rPr>
      </w:pPr>
    </w:p>
    <w:p w14:paraId="3F808865" w14:textId="33F7A6ED" w:rsidR="006003F7" w:rsidRDefault="00E809A9" w:rsidP="00246514">
      <w:pPr>
        <w:spacing w:after="0" w:line="276" w:lineRule="auto"/>
        <w:jc w:val="both"/>
        <w:rPr>
          <w:b/>
          <w:u w:val="single"/>
        </w:rPr>
      </w:pPr>
      <w:r w:rsidRPr="00E809A9">
        <w:rPr>
          <w:b/>
          <w:u w:val="single"/>
        </w:rPr>
        <w:t xml:space="preserve">„Dostawa i montaż urządzenia do kompensacji mocy biernej oraz eliminacji wyższych harmonicznych dla </w:t>
      </w:r>
      <w:bookmarkStart w:id="0" w:name="_Hlk199237834"/>
      <w:r w:rsidRPr="00E809A9">
        <w:rPr>
          <w:b/>
          <w:u w:val="single"/>
        </w:rPr>
        <w:t>budynku Szkoły Podstawowej im. Arkadego Fidlera, ul. Poznańska 112, 62-052 Chomęcice oraz budynku Szkoły Podstawowej nr 2 im. Marii Skłodowskiej-Curie, ul. Profesora Wacława Strażewicza nr</w:t>
      </w:r>
      <w:r>
        <w:rPr>
          <w:b/>
          <w:u w:val="single"/>
        </w:rPr>
        <w:t> </w:t>
      </w:r>
      <w:r w:rsidRPr="00E809A9">
        <w:rPr>
          <w:b/>
          <w:u w:val="single"/>
        </w:rPr>
        <w:t>1, 62-064 Plewiska."</w:t>
      </w:r>
      <w:bookmarkEnd w:id="0"/>
    </w:p>
    <w:p w14:paraId="3F7C7C24" w14:textId="77777777" w:rsidR="00E43F3E" w:rsidRPr="00A9492C" w:rsidRDefault="00E43F3E" w:rsidP="00246514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29BC463B" w14:textId="132FE9C8" w:rsidR="009B6B79" w:rsidRPr="00A9492C" w:rsidRDefault="009B6B79" w:rsidP="00246514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A9492C">
        <w:rPr>
          <w:rFonts w:cstheme="minorHAnsi"/>
          <w:shd w:val="clear" w:color="auto" w:fill="FFFFFF"/>
        </w:rPr>
        <w:t>Informujemy o postępowaniu prowadzonym przez Zamawiającego w trybie zgodnym z regulaminem wewnętrznym organizacji.</w:t>
      </w:r>
      <w:r w:rsidR="00DB013B" w:rsidRPr="00A9492C">
        <w:rPr>
          <w:rFonts w:cstheme="minorHAnsi"/>
          <w:shd w:val="clear" w:color="auto" w:fill="FFFFFF"/>
        </w:rPr>
        <w:t xml:space="preserve"> </w:t>
      </w:r>
      <w:r w:rsidR="00DB013B" w:rsidRPr="00A9492C">
        <w:t>Niniejsze postępowanie nie jest prowadzone w oparciu o przepisy ustawy</w:t>
      </w:r>
      <w:r w:rsidR="00B36D35" w:rsidRPr="00A9492C">
        <w:t xml:space="preserve">  </w:t>
      </w:r>
      <w:r w:rsidR="00B36D35" w:rsidRPr="00A9492C">
        <w:br/>
      </w:r>
      <w:r w:rsidR="00D567EF" w:rsidRPr="00D567EF">
        <w:t>Ustawa z dnia 11 września 2019 r. - Prawo zamówień publicznych (</w:t>
      </w:r>
      <w:r w:rsidR="004E4416" w:rsidRPr="004E4416">
        <w:t>tj. z dnia 19 sierpnia 2024 r. (Dz.U. z 2024 r. poz. 1320</w:t>
      </w:r>
      <w:r w:rsidR="00D567EF" w:rsidRPr="00D567EF">
        <w:t xml:space="preserve"> z </w:t>
      </w:r>
      <w:proofErr w:type="spellStart"/>
      <w:r w:rsidR="00D567EF" w:rsidRPr="00D567EF">
        <w:t>późn</w:t>
      </w:r>
      <w:proofErr w:type="spellEnd"/>
      <w:r w:rsidR="00D567EF" w:rsidRPr="00D567EF">
        <w:t>. zm.).</w:t>
      </w:r>
    </w:p>
    <w:p w14:paraId="61D3F506" w14:textId="77777777" w:rsidR="00246514" w:rsidRPr="002B2BA7" w:rsidRDefault="00246514" w:rsidP="00246514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40FD66EE" w14:textId="5575F923" w:rsidR="003C72F1" w:rsidRPr="002B2BA7" w:rsidRDefault="003C72F1" w:rsidP="00246514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2B2BA7">
        <w:rPr>
          <w:rFonts w:cstheme="minorHAnsi"/>
          <w:shd w:val="clear" w:color="auto" w:fill="FFFFFF"/>
        </w:rPr>
        <w:t xml:space="preserve">Przedmiotem zamówienia jest </w:t>
      </w:r>
      <w:bookmarkStart w:id="1" w:name="_Hlk47419770"/>
      <w:r w:rsidR="002B2BA7" w:rsidRPr="002B2BA7">
        <w:rPr>
          <w:rFonts w:cstheme="minorHAnsi"/>
          <w:shd w:val="clear" w:color="auto" w:fill="FFFFFF"/>
        </w:rPr>
        <w:t xml:space="preserve">dostawa i montaż urządzenia do kompensacji mocy biernej oraz eliminacji wyższych harmonicznych dla </w:t>
      </w:r>
      <w:r w:rsidR="00E809A9" w:rsidRPr="00E809A9">
        <w:rPr>
          <w:rFonts w:cstheme="minorHAnsi"/>
          <w:shd w:val="clear" w:color="auto" w:fill="FFFFFF"/>
        </w:rPr>
        <w:t>budynku Szkoły Podstawowej im. Arkadego Fidlera, ul. Poznańska 112, 62-052 Chomęcice oraz budynku Szkoły Podstawowej nr 2 im. Marii Skłodowskiej-Curie, ul. Profesora Wacława Strażewicza nr 1, 62-064 Plewiska</w:t>
      </w:r>
      <w:r w:rsidR="002B2BA7" w:rsidRPr="002B2BA7">
        <w:rPr>
          <w:rFonts w:cstheme="minorHAnsi"/>
          <w:shd w:val="clear" w:color="auto" w:fill="FFFFFF"/>
        </w:rPr>
        <w:t xml:space="preserve"> zgodnie z przeprowadzoną analizą i projektem technicznym poprawy jakości energii elektrycznej i kompensacji mocy biernej.</w:t>
      </w:r>
    </w:p>
    <w:bookmarkEnd w:id="1"/>
    <w:p w14:paraId="546282F0" w14:textId="77777777" w:rsidR="001366B7" w:rsidRPr="00A9492C" w:rsidRDefault="001366B7" w:rsidP="00246514">
      <w:pPr>
        <w:spacing w:after="0" w:line="276" w:lineRule="auto"/>
        <w:jc w:val="both"/>
        <w:rPr>
          <w:rFonts w:cstheme="minorHAnsi"/>
          <w:b/>
          <w:bCs/>
          <w:shd w:val="clear" w:color="auto" w:fill="FFFFFF"/>
        </w:rPr>
      </w:pPr>
    </w:p>
    <w:p w14:paraId="768FB690" w14:textId="77777777" w:rsidR="00A9492C" w:rsidRPr="00A9492C" w:rsidRDefault="00A9492C" w:rsidP="00A9492C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A9492C">
        <w:rPr>
          <w:rFonts w:cstheme="minorHAnsi"/>
          <w:shd w:val="clear" w:color="auto" w:fill="FFFFFF"/>
        </w:rPr>
        <w:t>Za wykonanie przedmiotu umowy Zamawiający zapłaci Wykonawcy wynagrodzenie ryczałtowe.</w:t>
      </w:r>
    </w:p>
    <w:p w14:paraId="64918F62" w14:textId="77777777" w:rsidR="0069564E" w:rsidRPr="00A9492C" w:rsidRDefault="0069564E" w:rsidP="0003005D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25CB7E93" w14:textId="2A0C0A1C" w:rsidR="003D705F" w:rsidRPr="00A9492C" w:rsidRDefault="003D705F" w:rsidP="0003005D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A9492C">
        <w:rPr>
          <w:rFonts w:cstheme="minorHAnsi"/>
          <w:shd w:val="clear" w:color="auto" w:fill="FFFFFF"/>
        </w:rPr>
        <w:t>Zamawiający pomocniczo załącza przedmiar</w:t>
      </w:r>
      <w:r w:rsidR="002B2BA7">
        <w:rPr>
          <w:rFonts w:cstheme="minorHAnsi"/>
          <w:shd w:val="clear" w:color="auto" w:fill="FFFFFF"/>
        </w:rPr>
        <w:t>.</w:t>
      </w:r>
      <w:r w:rsidR="0069564E" w:rsidRPr="00A9492C">
        <w:rPr>
          <w:rFonts w:cstheme="minorHAnsi"/>
          <w:shd w:val="clear" w:color="auto" w:fill="FFFFFF"/>
        </w:rPr>
        <w:t xml:space="preserve"> </w:t>
      </w:r>
    </w:p>
    <w:p w14:paraId="568C2491" w14:textId="77777777" w:rsidR="00A9492C" w:rsidRPr="00A9492C" w:rsidRDefault="00A9492C" w:rsidP="0003005D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2EA80B07" w14:textId="657426CB" w:rsidR="0069564E" w:rsidRPr="00A9492C" w:rsidRDefault="00A9492C" w:rsidP="0069564E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A9492C">
        <w:rPr>
          <w:rFonts w:cstheme="minorHAnsi"/>
          <w:b/>
          <w:shd w:val="clear" w:color="auto" w:fill="FFFFFF"/>
        </w:rPr>
        <w:t>UWA</w:t>
      </w:r>
      <w:r w:rsidR="0069564E" w:rsidRPr="00A9492C">
        <w:rPr>
          <w:rFonts w:cstheme="minorHAnsi"/>
          <w:b/>
          <w:shd w:val="clear" w:color="auto" w:fill="FFFFFF"/>
        </w:rPr>
        <w:t xml:space="preserve">GA! </w:t>
      </w:r>
      <w:r w:rsidR="0069564E" w:rsidRPr="00A9492C">
        <w:rPr>
          <w:rFonts w:cstheme="minorHAnsi"/>
          <w:shd w:val="clear" w:color="auto" w:fill="FFFFFF"/>
        </w:rPr>
        <w:t xml:space="preserve">Każdy z Wykonawców może dokonać oględzin miejsca robót, po wcześniejszym umówieniu się z pracownikami Wydziału Inwestycji i Remontów - celem sprawdzenia warunków związanych </w:t>
      </w:r>
      <w:r>
        <w:rPr>
          <w:rFonts w:cstheme="minorHAnsi"/>
          <w:shd w:val="clear" w:color="auto" w:fill="FFFFFF"/>
        </w:rPr>
        <w:br/>
      </w:r>
      <w:r w:rsidR="0069564E" w:rsidRPr="00A9492C">
        <w:rPr>
          <w:rFonts w:cstheme="minorHAnsi"/>
          <w:shd w:val="clear" w:color="auto" w:fill="FFFFFF"/>
        </w:rPr>
        <w:t xml:space="preserve">z wykonaniem prac będących przedmiotem zamówienia oraz uzyskania jakichkolwiek dodatkowych informacji koniecznych i przydatnych do oceny i wyceny prac w celu uwzględnienia wszystkich robót </w:t>
      </w:r>
      <w:r>
        <w:rPr>
          <w:rFonts w:cstheme="minorHAnsi"/>
          <w:shd w:val="clear" w:color="auto" w:fill="FFFFFF"/>
        </w:rPr>
        <w:br/>
      </w:r>
      <w:r w:rsidR="0069564E" w:rsidRPr="00A9492C">
        <w:rPr>
          <w:rFonts w:cstheme="minorHAnsi"/>
          <w:shd w:val="clear" w:color="auto" w:fill="FFFFFF"/>
        </w:rPr>
        <w:t xml:space="preserve">i czynności niezbędnych do realizacji zamówienia, gdyż wyklucza się możliwość roszczeń Wykonawcy </w:t>
      </w:r>
      <w:r>
        <w:rPr>
          <w:rFonts w:cstheme="minorHAnsi"/>
          <w:shd w:val="clear" w:color="auto" w:fill="FFFFFF"/>
        </w:rPr>
        <w:br/>
      </w:r>
      <w:r w:rsidR="0069564E" w:rsidRPr="00A9492C">
        <w:rPr>
          <w:rFonts w:cstheme="minorHAnsi"/>
          <w:shd w:val="clear" w:color="auto" w:fill="FFFFFF"/>
        </w:rPr>
        <w:t xml:space="preserve">z tytułu błędnego skalkulowania ceny lub pominięcia elementów niezbędnych do wykonania umowy. Koszty oględzin miejsca budowy ponosi Wykonawca. </w:t>
      </w:r>
    </w:p>
    <w:p w14:paraId="612E53FA" w14:textId="3AE7DFA4" w:rsidR="00CD7074" w:rsidRPr="00A9492C" w:rsidRDefault="00CD7074" w:rsidP="00246514">
      <w:pPr>
        <w:spacing w:after="0" w:line="276" w:lineRule="auto"/>
        <w:ind w:left="360"/>
        <w:jc w:val="both"/>
      </w:pPr>
    </w:p>
    <w:p w14:paraId="40B4FAE3" w14:textId="29093476" w:rsidR="00BD71DA" w:rsidRPr="00A9492C" w:rsidRDefault="00BD71DA" w:rsidP="0003005D">
      <w:pPr>
        <w:spacing w:after="0" w:line="276" w:lineRule="auto"/>
        <w:jc w:val="both"/>
      </w:pPr>
      <w:r w:rsidRPr="00A9492C">
        <w:t>Wszelkie materiały oraz systemy zastosowane w przy realizacji projektu muszą posiadać certyfikaty na znak bezpieczeństwa i wymagane atesty.</w:t>
      </w:r>
    </w:p>
    <w:p w14:paraId="66D00811" w14:textId="77777777" w:rsidR="00CD7074" w:rsidRPr="00A9492C" w:rsidRDefault="00CD7074" w:rsidP="00246514">
      <w:pPr>
        <w:spacing w:after="0" w:line="276" w:lineRule="auto"/>
        <w:ind w:left="360"/>
        <w:jc w:val="both"/>
        <w:rPr>
          <w:rFonts w:cstheme="minorHAnsi"/>
          <w:shd w:val="clear" w:color="auto" w:fill="FFFFFF"/>
        </w:rPr>
      </w:pPr>
    </w:p>
    <w:p w14:paraId="61F7C5D5" w14:textId="5DAF3039" w:rsidR="002B3D88" w:rsidRPr="00A9492C" w:rsidRDefault="002B3D88" w:rsidP="0003005D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A9492C">
        <w:rPr>
          <w:rFonts w:cstheme="minorHAnsi"/>
          <w:shd w:val="clear" w:color="auto" w:fill="FFFFFF"/>
        </w:rPr>
        <w:t>W wycenie należy uwzględnić zabezpieczenie wszelkich powierzchni</w:t>
      </w:r>
      <w:r w:rsidR="00783067" w:rsidRPr="00A9492C">
        <w:rPr>
          <w:rFonts w:cstheme="minorHAnsi"/>
          <w:shd w:val="clear" w:color="auto" w:fill="FFFFFF"/>
        </w:rPr>
        <w:t xml:space="preserve"> oraz wywóz i utylizację odpadów powstałych podczas </w:t>
      </w:r>
      <w:r w:rsidR="003C68D5">
        <w:rPr>
          <w:rFonts w:cstheme="minorHAnsi"/>
          <w:shd w:val="clear" w:color="auto" w:fill="FFFFFF"/>
        </w:rPr>
        <w:t>prac.</w:t>
      </w:r>
    </w:p>
    <w:p w14:paraId="1903836E" w14:textId="55D26039" w:rsidR="00CD7074" w:rsidRPr="00A9492C" w:rsidRDefault="00CD7074" w:rsidP="00246514">
      <w:pPr>
        <w:spacing w:after="0" w:line="276" w:lineRule="auto"/>
        <w:ind w:left="360"/>
        <w:jc w:val="both"/>
        <w:rPr>
          <w:rFonts w:cstheme="minorHAnsi"/>
          <w:shd w:val="clear" w:color="auto" w:fill="FFFFFF"/>
        </w:rPr>
      </w:pPr>
    </w:p>
    <w:p w14:paraId="46AB93D5" w14:textId="77777777" w:rsidR="002A5B82" w:rsidRPr="00A9492C" w:rsidRDefault="002A5B82" w:rsidP="0024651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hd w:val="clear" w:color="auto" w:fill="FFFFFF"/>
        </w:rPr>
      </w:pPr>
      <w:r w:rsidRPr="00A9492C">
        <w:t>Zamawiający będzie wymagał w załączeniu do oferty następujących dokumentów:</w:t>
      </w:r>
    </w:p>
    <w:p w14:paraId="74E5713D" w14:textId="6F574AE1" w:rsidR="005F2519" w:rsidRPr="00A9492C" w:rsidRDefault="004B4791" w:rsidP="00A9492C">
      <w:pPr>
        <w:spacing w:after="0" w:line="276" w:lineRule="auto"/>
        <w:ind w:left="426" w:hanging="66"/>
        <w:jc w:val="both"/>
        <w:rPr>
          <w:rFonts w:cstheme="minorHAnsi"/>
          <w:shd w:val="clear" w:color="auto" w:fill="FFFFFF"/>
        </w:rPr>
      </w:pPr>
      <w:r w:rsidRPr="00A9492C">
        <w:rPr>
          <w:rFonts w:cstheme="minorHAnsi"/>
          <w:shd w:val="clear" w:color="auto" w:fill="FFFFFF"/>
        </w:rPr>
        <w:t xml:space="preserve">- kosztorys ofertowy lub wycena kosztów ze wskazaniem i wyceną elementów robót niezbędnych do dokonania </w:t>
      </w:r>
      <w:r w:rsidR="00FE7FA9" w:rsidRPr="00A9492C">
        <w:rPr>
          <w:rFonts w:cstheme="minorHAnsi"/>
          <w:shd w:val="clear" w:color="auto" w:fill="FFFFFF"/>
        </w:rPr>
        <w:t xml:space="preserve">w/w </w:t>
      </w:r>
      <w:r w:rsidR="003C68D5">
        <w:rPr>
          <w:rFonts w:cstheme="minorHAnsi"/>
          <w:shd w:val="clear" w:color="auto" w:fill="FFFFFF"/>
        </w:rPr>
        <w:t>prac</w:t>
      </w:r>
      <w:r w:rsidR="00FE7FA9" w:rsidRPr="00A9492C">
        <w:rPr>
          <w:rFonts w:cstheme="minorHAnsi"/>
          <w:shd w:val="clear" w:color="auto" w:fill="FFFFFF"/>
        </w:rPr>
        <w:t>.</w:t>
      </w:r>
    </w:p>
    <w:p w14:paraId="6E151C34" w14:textId="77777777" w:rsidR="0069564E" w:rsidRPr="00A9492C" w:rsidRDefault="0069564E" w:rsidP="0069564E">
      <w:pPr>
        <w:pStyle w:val="Akapitzlist"/>
        <w:spacing w:after="0" w:line="276" w:lineRule="auto"/>
        <w:ind w:left="360"/>
        <w:jc w:val="both"/>
        <w:rPr>
          <w:rFonts w:cstheme="minorHAnsi"/>
          <w:shd w:val="clear" w:color="auto" w:fill="FFFFFF"/>
        </w:rPr>
      </w:pPr>
    </w:p>
    <w:p w14:paraId="334AB9FD" w14:textId="4CBB9100" w:rsidR="00F026F0" w:rsidRPr="00A9492C" w:rsidRDefault="003C72F1" w:rsidP="0069564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hd w:val="clear" w:color="auto" w:fill="FFFFFF"/>
        </w:rPr>
      </w:pPr>
      <w:r w:rsidRPr="00A9492C">
        <w:rPr>
          <w:rFonts w:cstheme="minorHAnsi"/>
          <w:shd w:val="clear" w:color="auto" w:fill="FFFFFF"/>
        </w:rPr>
        <w:t xml:space="preserve">Przedmiot zamówienia winien być objęty </w:t>
      </w:r>
      <w:r w:rsidRPr="00A9492C">
        <w:rPr>
          <w:rFonts w:cstheme="minorHAnsi"/>
          <w:bCs/>
          <w:shd w:val="clear" w:color="auto" w:fill="FFFFFF"/>
        </w:rPr>
        <w:t xml:space="preserve">min. </w:t>
      </w:r>
      <w:r w:rsidR="00FA3C8A" w:rsidRPr="00A9492C">
        <w:rPr>
          <w:rFonts w:cstheme="minorHAnsi"/>
          <w:bCs/>
          <w:shd w:val="clear" w:color="auto" w:fill="FFFFFF"/>
        </w:rPr>
        <w:t>36</w:t>
      </w:r>
      <w:r w:rsidRPr="00A9492C">
        <w:rPr>
          <w:rFonts w:cstheme="minorHAnsi"/>
          <w:bCs/>
          <w:shd w:val="clear" w:color="auto" w:fill="FFFFFF"/>
        </w:rPr>
        <w:t xml:space="preserve"> - </w:t>
      </w:r>
      <w:r w:rsidR="00FA3C8A" w:rsidRPr="00A9492C">
        <w:rPr>
          <w:rFonts w:cstheme="minorHAnsi"/>
          <w:bCs/>
          <w:shd w:val="clear" w:color="auto" w:fill="FFFFFF"/>
        </w:rPr>
        <w:t>miesięcznym</w:t>
      </w:r>
      <w:r w:rsidRPr="00A9492C">
        <w:rPr>
          <w:rFonts w:cstheme="minorHAnsi"/>
          <w:bCs/>
          <w:shd w:val="clear" w:color="auto" w:fill="FFFFFF"/>
        </w:rPr>
        <w:t xml:space="preserve"> okresem gwarancji</w:t>
      </w:r>
      <w:r w:rsidRPr="00A9492C">
        <w:rPr>
          <w:rFonts w:cstheme="minorHAnsi"/>
          <w:b/>
          <w:shd w:val="clear" w:color="auto" w:fill="FFFFFF"/>
        </w:rPr>
        <w:t xml:space="preserve"> </w:t>
      </w:r>
      <w:r w:rsidRPr="00A9492C">
        <w:rPr>
          <w:rFonts w:cstheme="minorHAnsi"/>
          <w:shd w:val="clear" w:color="auto" w:fill="FFFFFF"/>
        </w:rPr>
        <w:t xml:space="preserve">od dnia odebrania przez Zamawiającego robót i podpisania protokołu końcowego. </w:t>
      </w:r>
    </w:p>
    <w:p w14:paraId="54CDDC80" w14:textId="77777777" w:rsidR="00697582" w:rsidRPr="00A9492C" w:rsidRDefault="00697582" w:rsidP="00246514">
      <w:pPr>
        <w:spacing w:after="0" w:line="276" w:lineRule="auto"/>
        <w:jc w:val="both"/>
        <w:rPr>
          <w:rFonts w:cstheme="minorHAnsi"/>
          <w:b/>
          <w:shd w:val="clear" w:color="auto" w:fill="FFFFFF"/>
        </w:rPr>
      </w:pPr>
    </w:p>
    <w:p w14:paraId="15FC4F17" w14:textId="77777777" w:rsidR="00EF4B79" w:rsidRDefault="00697582" w:rsidP="0069564E">
      <w:pPr>
        <w:pStyle w:val="Akapitzlist"/>
        <w:numPr>
          <w:ilvl w:val="0"/>
          <w:numId w:val="2"/>
        </w:numPr>
        <w:spacing w:after="0" w:line="276" w:lineRule="auto"/>
        <w:jc w:val="both"/>
        <w:rPr>
          <w:bCs/>
        </w:rPr>
      </w:pPr>
      <w:r w:rsidRPr="00A9492C">
        <w:rPr>
          <w:bCs/>
        </w:rPr>
        <w:t xml:space="preserve">Wymagany termin realizacji: </w:t>
      </w:r>
    </w:p>
    <w:p w14:paraId="146A6D13" w14:textId="18F546B9" w:rsidR="00E809A9" w:rsidRDefault="00E809A9" w:rsidP="00EF4B79">
      <w:pPr>
        <w:numPr>
          <w:ilvl w:val="1"/>
          <w:numId w:val="2"/>
        </w:numPr>
        <w:spacing w:after="0" w:line="23" w:lineRule="atLeast"/>
        <w:jc w:val="both"/>
        <w:rPr>
          <w:rFonts w:cs="Calibri"/>
        </w:rPr>
      </w:pPr>
      <w:r>
        <w:rPr>
          <w:rFonts w:cs="Calibri"/>
        </w:rPr>
        <w:t>S</w:t>
      </w:r>
      <w:r w:rsidRPr="00E809A9">
        <w:rPr>
          <w:rFonts w:cs="Calibri"/>
        </w:rPr>
        <w:t>zkoł</w:t>
      </w:r>
      <w:r>
        <w:rPr>
          <w:rFonts w:cs="Calibri"/>
        </w:rPr>
        <w:t>a</w:t>
      </w:r>
      <w:r w:rsidRPr="00E809A9">
        <w:rPr>
          <w:rFonts w:cs="Calibri"/>
        </w:rPr>
        <w:t xml:space="preserve"> Podstawow</w:t>
      </w:r>
      <w:r>
        <w:rPr>
          <w:rFonts w:cs="Calibri"/>
        </w:rPr>
        <w:t>a</w:t>
      </w:r>
      <w:r w:rsidRPr="00E809A9">
        <w:rPr>
          <w:rFonts w:cs="Calibri"/>
        </w:rPr>
        <w:t xml:space="preserve"> im. Arkadego Fidlera, ul. Poznańska 112, 62-052 Chomęcice</w:t>
      </w:r>
      <w:r>
        <w:rPr>
          <w:rFonts w:cs="Calibri"/>
        </w:rPr>
        <w:t xml:space="preserve"> do</w:t>
      </w:r>
      <w:r w:rsidR="001C1944">
        <w:rPr>
          <w:rFonts w:cs="Calibri"/>
        </w:rPr>
        <w:t> </w:t>
      </w:r>
      <w:r w:rsidR="004E4416">
        <w:rPr>
          <w:rFonts w:cs="Calibri"/>
        </w:rPr>
        <w:t>29.08.2025 roku</w:t>
      </w:r>
      <w:r w:rsidRPr="00E809A9">
        <w:rPr>
          <w:rFonts w:cs="Calibri"/>
        </w:rPr>
        <w:t xml:space="preserve"> </w:t>
      </w:r>
    </w:p>
    <w:p w14:paraId="4EA65D68" w14:textId="49F26AA2" w:rsidR="00E809A9" w:rsidRPr="00E809A9" w:rsidRDefault="00E809A9" w:rsidP="00E809A9">
      <w:pPr>
        <w:pStyle w:val="Akapitzlist"/>
        <w:numPr>
          <w:ilvl w:val="1"/>
          <w:numId w:val="2"/>
        </w:numPr>
        <w:rPr>
          <w:rFonts w:cs="Calibri"/>
        </w:rPr>
      </w:pPr>
      <w:r w:rsidRPr="00E809A9">
        <w:rPr>
          <w:rFonts w:cs="Calibri"/>
        </w:rPr>
        <w:lastRenderedPageBreak/>
        <w:t>Szkoł</w:t>
      </w:r>
      <w:r>
        <w:rPr>
          <w:rFonts w:cs="Calibri"/>
        </w:rPr>
        <w:t>a</w:t>
      </w:r>
      <w:r w:rsidRPr="00E809A9">
        <w:rPr>
          <w:rFonts w:cs="Calibri"/>
        </w:rPr>
        <w:t xml:space="preserve"> Podstawow</w:t>
      </w:r>
      <w:r>
        <w:rPr>
          <w:rFonts w:cs="Calibri"/>
        </w:rPr>
        <w:t>a</w:t>
      </w:r>
      <w:r w:rsidRPr="00E809A9">
        <w:rPr>
          <w:rFonts w:cs="Calibri"/>
        </w:rPr>
        <w:t xml:space="preserve"> nr 2 im. Marii Skłodowskiej-Curie, ul. Profesora Wacława Strażewicza nr</w:t>
      </w:r>
      <w:r w:rsidR="001C1944">
        <w:rPr>
          <w:rFonts w:cs="Calibri"/>
        </w:rPr>
        <w:t> </w:t>
      </w:r>
      <w:r w:rsidRPr="00E809A9">
        <w:rPr>
          <w:rFonts w:cs="Calibri"/>
        </w:rPr>
        <w:t>1, 62-064 Plewiska</w:t>
      </w:r>
      <w:r w:rsidR="004E4416" w:rsidRPr="004E4416">
        <w:t xml:space="preserve"> </w:t>
      </w:r>
      <w:r w:rsidR="004E4416" w:rsidRPr="004E4416">
        <w:rPr>
          <w:rFonts w:cs="Calibri"/>
        </w:rPr>
        <w:t>do 29.08.2025 roku</w:t>
      </w:r>
    </w:p>
    <w:p w14:paraId="7D094047" w14:textId="5F5A3D1D" w:rsidR="00EF4B79" w:rsidRDefault="00EF4B79" w:rsidP="004E4416">
      <w:pPr>
        <w:spacing w:after="0" w:line="23" w:lineRule="atLeast"/>
        <w:ind w:left="1080"/>
        <w:jc w:val="both"/>
        <w:rPr>
          <w:rFonts w:cs="Calibri"/>
        </w:rPr>
      </w:pPr>
    </w:p>
    <w:p w14:paraId="7ED92511" w14:textId="77777777" w:rsidR="00BD12F1" w:rsidRPr="00A9492C" w:rsidRDefault="00BD12F1" w:rsidP="00246514">
      <w:pPr>
        <w:spacing w:after="0" w:line="276" w:lineRule="auto"/>
        <w:jc w:val="both"/>
        <w:rPr>
          <w:b/>
        </w:rPr>
      </w:pPr>
    </w:p>
    <w:p w14:paraId="70B47969" w14:textId="6056DC81" w:rsidR="003E4225" w:rsidRPr="00A9492C" w:rsidRDefault="00BD12F1" w:rsidP="0069564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hd w:val="clear" w:color="auto" w:fill="FFFFFF"/>
        </w:rPr>
      </w:pPr>
      <w:r w:rsidRPr="00A9492C">
        <w:rPr>
          <w:bCs/>
        </w:rPr>
        <w:t>T</w:t>
      </w:r>
      <w:r w:rsidR="003E4225" w:rsidRPr="00A9492C">
        <w:rPr>
          <w:rFonts w:cstheme="minorHAnsi"/>
          <w:shd w:val="clear" w:color="auto" w:fill="FFFFFF"/>
        </w:rPr>
        <w:t xml:space="preserve">ermin płatności: </w:t>
      </w:r>
      <w:r w:rsidRPr="00A9492C">
        <w:rPr>
          <w:rFonts w:cstheme="minorHAnsi"/>
          <w:shd w:val="clear" w:color="auto" w:fill="FFFFFF"/>
        </w:rPr>
        <w:t>21</w:t>
      </w:r>
      <w:r w:rsidR="003E4225" w:rsidRPr="00A9492C">
        <w:rPr>
          <w:rFonts w:cstheme="minorHAnsi"/>
          <w:shd w:val="clear" w:color="auto" w:fill="FFFFFF"/>
        </w:rPr>
        <w:t xml:space="preserve"> dni od daty otrzymania przez Zamawiającego prawidłowo wystawionej faktury</w:t>
      </w:r>
      <w:r w:rsidR="00E43F3E">
        <w:rPr>
          <w:rFonts w:cstheme="minorHAnsi"/>
          <w:shd w:val="clear" w:color="auto" w:fill="FFFFFF"/>
        </w:rPr>
        <w:t> </w:t>
      </w:r>
      <w:r w:rsidR="003E4225" w:rsidRPr="00A9492C">
        <w:rPr>
          <w:rFonts w:cstheme="minorHAnsi"/>
          <w:shd w:val="clear" w:color="auto" w:fill="FFFFFF"/>
        </w:rPr>
        <w:t>VAT.</w:t>
      </w:r>
    </w:p>
    <w:p w14:paraId="2ACFAAD1" w14:textId="77777777" w:rsidR="00BD12F1" w:rsidRPr="00A9492C" w:rsidRDefault="00BD12F1" w:rsidP="00246514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52A4A137" w14:textId="77777777" w:rsidR="0095648A" w:rsidRPr="00A9492C" w:rsidRDefault="0095648A" w:rsidP="0024651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bCs/>
        </w:rPr>
      </w:pPr>
      <w:r w:rsidRPr="00A9492C">
        <w:rPr>
          <w:bCs/>
        </w:rPr>
        <w:t>UWAGA:</w:t>
      </w:r>
    </w:p>
    <w:p w14:paraId="10C9AE00" w14:textId="77777777" w:rsidR="0095648A" w:rsidRPr="00A9492C" w:rsidRDefault="0095648A" w:rsidP="00A9492C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bCs/>
        </w:rPr>
      </w:pPr>
      <w:r w:rsidRPr="00A9492C">
        <w:rPr>
          <w:bCs/>
        </w:rPr>
        <w:t>Niniejsze zapytanie ofertowe nie stanowi oferty zawarcia umowy w rozumieniu Kodeksu Cywilnego.</w:t>
      </w:r>
    </w:p>
    <w:p w14:paraId="2424E282" w14:textId="77777777" w:rsidR="0095648A" w:rsidRPr="00A9492C" w:rsidRDefault="0095648A" w:rsidP="00A9492C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bCs/>
        </w:rPr>
      </w:pPr>
      <w:r w:rsidRPr="00A9492C">
        <w:rPr>
          <w:bCs/>
        </w:rPr>
        <w:t>Możliwa jest zmiana lub odwołanie zapytanie na każdym etapie.</w:t>
      </w:r>
    </w:p>
    <w:p w14:paraId="36126B05" w14:textId="77777777" w:rsidR="0095648A" w:rsidRPr="00A9492C" w:rsidRDefault="0095648A" w:rsidP="00A9492C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bCs/>
        </w:rPr>
      </w:pPr>
      <w:r w:rsidRPr="00A9492C">
        <w:rPr>
          <w:bCs/>
        </w:rPr>
        <w:t>Po uzyskaniu ofert od potencjalnych wykonawców zamawiający może przeprowadzić negocjacje.</w:t>
      </w:r>
    </w:p>
    <w:p w14:paraId="7BA077D4" w14:textId="77777777" w:rsidR="0095648A" w:rsidRPr="00A9492C" w:rsidRDefault="0095648A" w:rsidP="00A9492C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bCs/>
        </w:rPr>
      </w:pPr>
      <w:r w:rsidRPr="00A9492C">
        <w:rPr>
          <w:bCs/>
        </w:rPr>
        <w:t>Zamawiający może wezwać do uzupełnienia lub wyjaśnienia złożonej oferty.</w:t>
      </w:r>
    </w:p>
    <w:p w14:paraId="5CCA1255" w14:textId="77777777" w:rsidR="0095648A" w:rsidRPr="00A9492C" w:rsidRDefault="0095648A" w:rsidP="00246514">
      <w:pPr>
        <w:spacing w:after="0" w:line="276" w:lineRule="auto"/>
        <w:jc w:val="both"/>
        <w:rPr>
          <w:bCs/>
        </w:rPr>
      </w:pPr>
    </w:p>
    <w:p w14:paraId="2881A31E" w14:textId="77777777" w:rsidR="001366B7" w:rsidRPr="00A9492C" w:rsidRDefault="001366B7" w:rsidP="00246514">
      <w:pPr>
        <w:spacing w:after="0" w:line="276" w:lineRule="auto"/>
        <w:jc w:val="both"/>
      </w:pPr>
    </w:p>
    <w:sectPr w:rsidR="001366B7" w:rsidRPr="00A9492C" w:rsidSect="00A949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58499" w14:textId="77777777" w:rsidR="00534736" w:rsidRDefault="00534736" w:rsidP="00534736">
      <w:pPr>
        <w:spacing w:after="0" w:line="240" w:lineRule="auto"/>
      </w:pPr>
      <w:r>
        <w:separator/>
      </w:r>
    </w:p>
  </w:endnote>
  <w:endnote w:type="continuationSeparator" w:id="0">
    <w:p w14:paraId="7B8CBE12" w14:textId="77777777" w:rsidR="00534736" w:rsidRDefault="00534736" w:rsidP="0053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7B7FB" w14:textId="77777777" w:rsidR="00534736" w:rsidRDefault="00534736" w:rsidP="00534736">
      <w:pPr>
        <w:spacing w:after="0" w:line="240" w:lineRule="auto"/>
      </w:pPr>
      <w:r>
        <w:separator/>
      </w:r>
    </w:p>
  </w:footnote>
  <w:footnote w:type="continuationSeparator" w:id="0">
    <w:p w14:paraId="748C2146" w14:textId="77777777" w:rsidR="00534736" w:rsidRDefault="00534736" w:rsidP="00534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138"/>
    <w:multiLevelType w:val="hybridMultilevel"/>
    <w:tmpl w:val="80A25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3991"/>
    <w:multiLevelType w:val="hybridMultilevel"/>
    <w:tmpl w:val="B0485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13C7652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EC421D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545C9"/>
    <w:multiLevelType w:val="hybridMultilevel"/>
    <w:tmpl w:val="F1B8C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876AE"/>
    <w:multiLevelType w:val="hybridMultilevel"/>
    <w:tmpl w:val="D32A804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B70354"/>
    <w:multiLevelType w:val="hybridMultilevel"/>
    <w:tmpl w:val="3BBAB89A"/>
    <w:lvl w:ilvl="0" w:tplc="5770EC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65089"/>
    <w:multiLevelType w:val="hybridMultilevel"/>
    <w:tmpl w:val="C5AAC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02837">
    <w:abstractNumId w:val="0"/>
  </w:num>
  <w:num w:numId="2" w16cid:durableId="725572429">
    <w:abstractNumId w:val="3"/>
  </w:num>
  <w:num w:numId="3" w16cid:durableId="1944218597">
    <w:abstractNumId w:val="5"/>
  </w:num>
  <w:num w:numId="4" w16cid:durableId="2019650520">
    <w:abstractNumId w:val="2"/>
  </w:num>
  <w:num w:numId="5" w16cid:durableId="264389907">
    <w:abstractNumId w:val="4"/>
  </w:num>
  <w:num w:numId="6" w16cid:durableId="43182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F1"/>
    <w:rsid w:val="00003AC5"/>
    <w:rsid w:val="000217BE"/>
    <w:rsid w:val="0003005D"/>
    <w:rsid w:val="000407EA"/>
    <w:rsid w:val="00077C82"/>
    <w:rsid w:val="000C4939"/>
    <w:rsid w:val="000E266B"/>
    <w:rsid w:val="00103A14"/>
    <w:rsid w:val="00130E45"/>
    <w:rsid w:val="001333F2"/>
    <w:rsid w:val="001366B7"/>
    <w:rsid w:val="00146B93"/>
    <w:rsid w:val="00154299"/>
    <w:rsid w:val="00155772"/>
    <w:rsid w:val="00161A7A"/>
    <w:rsid w:val="001633BA"/>
    <w:rsid w:val="001844BA"/>
    <w:rsid w:val="00187D8F"/>
    <w:rsid w:val="001C0996"/>
    <w:rsid w:val="001C1944"/>
    <w:rsid w:val="001F281B"/>
    <w:rsid w:val="00206669"/>
    <w:rsid w:val="002276BF"/>
    <w:rsid w:val="00243E98"/>
    <w:rsid w:val="00246514"/>
    <w:rsid w:val="002934CC"/>
    <w:rsid w:val="002A5B82"/>
    <w:rsid w:val="002A761E"/>
    <w:rsid w:val="002B2BA7"/>
    <w:rsid w:val="002B3D88"/>
    <w:rsid w:val="002C45D1"/>
    <w:rsid w:val="002E1B1F"/>
    <w:rsid w:val="002E2DF2"/>
    <w:rsid w:val="00347AA1"/>
    <w:rsid w:val="00350FC1"/>
    <w:rsid w:val="003C68D5"/>
    <w:rsid w:val="003C72F1"/>
    <w:rsid w:val="003D4925"/>
    <w:rsid w:val="003D705F"/>
    <w:rsid w:val="003E4225"/>
    <w:rsid w:val="004B4791"/>
    <w:rsid w:val="004D33DB"/>
    <w:rsid w:val="004E4416"/>
    <w:rsid w:val="005067C0"/>
    <w:rsid w:val="00534736"/>
    <w:rsid w:val="005F2519"/>
    <w:rsid w:val="006003F7"/>
    <w:rsid w:val="00644705"/>
    <w:rsid w:val="006478AF"/>
    <w:rsid w:val="006479A7"/>
    <w:rsid w:val="00651045"/>
    <w:rsid w:val="0069564E"/>
    <w:rsid w:val="00697582"/>
    <w:rsid w:val="006A6558"/>
    <w:rsid w:val="006E6127"/>
    <w:rsid w:val="006E7D72"/>
    <w:rsid w:val="00707CB5"/>
    <w:rsid w:val="0074358D"/>
    <w:rsid w:val="00751AD4"/>
    <w:rsid w:val="00783067"/>
    <w:rsid w:val="00783CDA"/>
    <w:rsid w:val="0078482C"/>
    <w:rsid w:val="007A30C8"/>
    <w:rsid w:val="007A65F0"/>
    <w:rsid w:val="007B48C8"/>
    <w:rsid w:val="007E2894"/>
    <w:rsid w:val="007E3D5C"/>
    <w:rsid w:val="007F36E0"/>
    <w:rsid w:val="008B408E"/>
    <w:rsid w:val="00924B55"/>
    <w:rsid w:val="00932728"/>
    <w:rsid w:val="0095648A"/>
    <w:rsid w:val="009B6B79"/>
    <w:rsid w:val="009D5BA9"/>
    <w:rsid w:val="00A34EFC"/>
    <w:rsid w:val="00A45484"/>
    <w:rsid w:val="00A70F4B"/>
    <w:rsid w:val="00A9492C"/>
    <w:rsid w:val="00AB3815"/>
    <w:rsid w:val="00AC767C"/>
    <w:rsid w:val="00AD1944"/>
    <w:rsid w:val="00AF1DAF"/>
    <w:rsid w:val="00B21CE9"/>
    <w:rsid w:val="00B33B55"/>
    <w:rsid w:val="00B36D35"/>
    <w:rsid w:val="00B4555B"/>
    <w:rsid w:val="00B97A8A"/>
    <w:rsid w:val="00BC2449"/>
    <w:rsid w:val="00BD12F1"/>
    <w:rsid w:val="00BD71DA"/>
    <w:rsid w:val="00C25500"/>
    <w:rsid w:val="00C51B17"/>
    <w:rsid w:val="00C741CE"/>
    <w:rsid w:val="00C81AC8"/>
    <w:rsid w:val="00CA20B9"/>
    <w:rsid w:val="00CA5554"/>
    <w:rsid w:val="00CD7074"/>
    <w:rsid w:val="00D3563B"/>
    <w:rsid w:val="00D36C64"/>
    <w:rsid w:val="00D52E57"/>
    <w:rsid w:val="00D567EF"/>
    <w:rsid w:val="00D91D52"/>
    <w:rsid w:val="00DB013B"/>
    <w:rsid w:val="00DD6D11"/>
    <w:rsid w:val="00DE0797"/>
    <w:rsid w:val="00E23440"/>
    <w:rsid w:val="00E324F2"/>
    <w:rsid w:val="00E377D9"/>
    <w:rsid w:val="00E43F3E"/>
    <w:rsid w:val="00E649AA"/>
    <w:rsid w:val="00E809A9"/>
    <w:rsid w:val="00EF4B79"/>
    <w:rsid w:val="00F00B56"/>
    <w:rsid w:val="00F026F0"/>
    <w:rsid w:val="00F703EE"/>
    <w:rsid w:val="00F8523F"/>
    <w:rsid w:val="00FA3C8A"/>
    <w:rsid w:val="00FA4C54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7A8A"/>
  <w15:chartTrackingRefBased/>
  <w15:docId w15:val="{B1D3E26F-DEB0-439F-A8FE-E1DD984F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B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736"/>
  </w:style>
  <w:style w:type="paragraph" w:styleId="Stopka">
    <w:name w:val="footer"/>
    <w:basedOn w:val="Normalny"/>
    <w:link w:val="StopkaZnak"/>
    <w:uiPriority w:val="99"/>
    <w:unhideWhenUsed/>
    <w:rsid w:val="0053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Kołodziejewska</dc:creator>
  <cp:keywords/>
  <dc:description/>
  <cp:lastModifiedBy>Izabella Grośty</cp:lastModifiedBy>
  <cp:revision>12</cp:revision>
  <cp:lastPrinted>2019-03-20T10:09:00Z</cp:lastPrinted>
  <dcterms:created xsi:type="dcterms:W3CDTF">2023-06-20T06:19:00Z</dcterms:created>
  <dcterms:modified xsi:type="dcterms:W3CDTF">2025-05-29T09:35:00Z</dcterms:modified>
</cp:coreProperties>
</file>