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7AC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CEB6732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DE2D0B7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16DD75E" w14:textId="07D64014" w:rsidR="00866D2A" w:rsidRPr="00160327" w:rsidRDefault="00866D2A" w:rsidP="006C48ED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 w:val="22"/>
          <w:szCs w:val="22"/>
        </w:rPr>
      </w:pPr>
      <w:r w:rsidRPr="00160327">
        <w:rPr>
          <w:rFonts w:ascii="Times New Roman" w:hAnsi="Times New Roman"/>
          <w:b/>
          <w:sz w:val="22"/>
          <w:szCs w:val="22"/>
        </w:rPr>
        <w:t>Załącznik nr 1</w:t>
      </w:r>
      <w:r w:rsidR="00993C97" w:rsidRPr="00160327">
        <w:rPr>
          <w:rFonts w:ascii="Times New Roman" w:hAnsi="Times New Roman"/>
          <w:b/>
          <w:sz w:val="22"/>
          <w:szCs w:val="22"/>
        </w:rPr>
        <w:t xml:space="preserve"> do S</w:t>
      </w:r>
      <w:r w:rsidR="0079092D" w:rsidRPr="00160327">
        <w:rPr>
          <w:rFonts w:ascii="Times New Roman" w:hAnsi="Times New Roman"/>
          <w:b/>
          <w:sz w:val="22"/>
          <w:szCs w:val="22"/>
        </w:rPr>
        <w:t>WZ</w:t>
      </w:r>
    </w:p>
    <w:p w14:paraId="1DEC17A7" w14:textId="62C804FA" w:rsidR="001605D2" w:rsidRPr="00160327" w:rsidRDefault="002C58E1" w:rsidP="006C48ED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  <w:r w:rsidRPr="00160327">
        <w:rPr>
          <w:rFonts w:ascii="Times New Roman" w:hAnsi="Times New Roman"/>
          <w:sz w:val="22"/>
          <w:szCs w:val="22"/>
        </w:rPr>
        <w:t>N</w:t>
      </w:r>
      <w:r w:rsidR="00663A50" w:rsidRPr="00160327">
        <w:rPr>
          <w:rFonts w:ascii="Times New Roman" w:hAnsi="Times New Roman"/>
          <w:sz w:val="22"/>
          <w:szCs w:val="22"/>
        </w:rPr>
        <w:t>r</w:t>
      </w:r>
      <w:r w:rsidR="000B3733" w:rsidRPr="00160327">
        <w:rPr>
          <w:rFonts w:ascii="Times New Roman" w:hAnsi="Times New Roman"/>
          <w:sz w:val="22"/>
          <w:szCs w:val="22"/>
        </w:rPr>
        <w:t xml:space="preserve"> sprawy</w:t>
      </w:r>
      <w:r w:rsidR="000B3733" w:rsidRPr="00160327">
        <w:rPr>
          <w:rFonts w:ascii="Times New Roman" w:hAnsi="Times New Roman"/>
          <w:b/>
          <w:sz w:val="22"/>
          <w:szCs w:val="22"/>
        </w:rPr>
        <w:t xml:space="preserve">: </w:t>
      </w:r>
      <w:r w:rsidR="0077133C" w:rsidRPr="00160327">
        <w:rPr>
          <w:rFonts w:ascii="Times New Roman" w:hAnsi="Times New Roman"/>
          <w:b/>
          <w:sz w:val="22"/>
          <w:szCs w:val="22"/>
        </w:rPr>
        <w:t>202</w:t>
      </w:r>
      <w:r w:rsidR="008226AD" w:rsidRPr="00160327">
        <w:rPr>
          <w:rFonts w:ascii="Times New Roman" w:hAnsi="Times New Roman"/>
          <w:b/>
          <w:sz w:val="22"/>
          <w:szCs w:val="22"/>
        </w:rPr>
        <w:t>5</w:t>
      </w:r>
      <w:r w:rsidR="00993C97" w:rsidRPr="00160327">
        <w:rPr>
          <w:rFonts w:ascii="Times New Roman" w:hAnsi="Times New Roman"/>
          <w:b/>
          <w:sz w:val="22"/>
          <w:szCs w:val="22"/>
        </w:rPr>
        <w:t>.</w:t>
      </w:r>
      <w:r w:rsidR="008226AD" w:rsidRPr="00160327">
        <w:rPr>
          <w:rFonts w:ascii="Times New Roman" w:hAnsi="Times New Roman"/>
          <w:b/>
          <w:sz w:val="22"/>
          <w:szCs w:val="22"/>
        </w:rPr>
        <w:t>0</w:t>
      </w:r>
      <w:r w:rsidR="00160327" w:rsidRPr="00160327">
        <w:rPr>
          <w:rFonts w:ascii="Times New Roman" w:hAnsi="Times New Roman"/>
          <w:b/>
          <w:sz w:val="22"/>
          <w:szCs w:val="22"/>
        </w:rPr>
        <w:t>2</w:t>
      </w:r>
      <w:r w:rsidR="007D4F7B" w:rsidRPr="00160327">
        <w:rPr>
          <w:rFonts w:ascii="Times New Roman" w:hAnsi="Times New Roman"/>
          <w:b/>
          <w:sz w:val="22"/>
          <w:szCs w:val="22"/>
        </w:rPr>
        <w:t>.</w:t>
      </w:r>
      <w:r w:rsidR="00741457" w:rsidRPr="00160327">
        <w:rPr>
          <w:rFonts w:ascii="Times New Roman" w:hAnsi="Times New Roman"/>
          <w:b/>
          <w:sz w:val="22"/>
          <w:szCs w:val="22"/>
        </w:rPr>
        <w:t>ZP</w:t>
      </w:r>
    </w:p>
    <w:p w14:paraId="055427BB" w14:textId="77777777" w:rsidR="000B3733" w:rsidRPr="00160327" w:rsidRDefault="000B3733" w:rsidP="00A9187A">
      <w:pPr>
        <w:ind w:left="-284"/>
        <w:rPr>
          <w:rFonts w:ascii="Times New Roman" w:hAnsi="Times New Roman"/>
          <w:sz w:val="22"/>
          <w:szCs w:val="22"/>
        </w:rPr>
      </w:pPr>
    </w:p>
    <w:p w14:paraId="6C470CCF" w14:textId="2E73E8DA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14:paraId="7CC33F9B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2BF0F680" w14:textId="77777777" w:rsidTr="00E03E2A">
        <w:tc>
          <w:tcPr>
            <w:tcW w:w="4076" w:type="dxa"/>
            <w:shd w:val="clear" w:color="auto" w:fill="F2F2F2"/>
            <w:vAlign w:val="center"/>
          </w:tcPr>
          <w:p w14:paraId="696C186A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72F18521" w14:textId="77777777"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14:paraId="368D2F09" w14:textId="77777777"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14:paraId="61524369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31968646" w14:textId="77777777" w:rsidTr="00E03E2A">
        <w:tc>
          <w:tcPr>
            <w:tcW w:w="4076" w:type="dxa"/>
          </w:tcPr>
          <w:p w14:paraId="562D60CB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25E732D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447FB8FF" w14:textId="77777777" w:rsidTr="00E03E2A">
        <w:trPr>
          <w:trHeight w:val="726"/>
        </w:trPr>
        <w:tc>
          <w:tcPr>
            <w:tcW w:w="4076" w:type="dxa"/>
          </w:tcPr>
          <w:p w14:paraId="76AA044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73739B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351E408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49F0B4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73A499FD" w14:textId="77777777" w:rsidTr="00E03E2A">
        <w:trPr>
          <w:trHeight w:val="1488"/>
        </w:trPr>
        <w:tc>
          <w:tcPr>
            <w:tcW w:w="4076" w:type="dxa"/>
          </w:tcPr>
          <w:p w14:paraId="72E8D63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696E018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3C3E39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3A30644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6D82BE0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4BC1A12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E51653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1026FB97" w14:textId="77777777" w:rsidTr="00E03E2A">
        <w:tc>
          <w:tcPr>
            <w:tcW w:w="4076" w:type="dxa"/>
          </w:tcPr>
          <w:p w14:paraId="0CB462C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7F3EBE2A" w14:textId="77777777" w:rsidR="006C193D" w:rsidRDefault="006C193D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jednoosobową działalnością gospodarczą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251248D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49815C6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02C30F1A" w14:textId="77777777" w:rsidR="006C193D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25DABB62" w14:textId="77777777" w:rsidTr="00E03E2A">
        <w:trPr>
          <w:trHeight w:val="1716"/>
        </w:trPr>
        <w:tc>
          <w:tcPr>
            <w:tcW w:w="4076" w:type="dxa"/>
          </w:tcPr>
          <w:p w14:paraId="428E8A9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7168100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403B034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32FA947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</w:tc>
        <w:tc>
          <w:tcPr>
            <w:tcW w:w="5212" w:type="dxa"/>
          </w:tcPr>
          <w:p w14:paraId="521D630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4C6C00C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667470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31BFAB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36DC99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333AD73" w14:textId="77777777" w:rsidTr="00E03E2A">
        <w:tc>
          <w:tcPr>
            <w:tcW w:w="4076" w:type="dxa"/>
          </w:tcPr>
          <w:p w14:paraId="5353742B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39C8018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65EAF6D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020C0241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1BF25E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3D1E8BF4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57EBE97A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1068E55C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7135F3A2" w14:textId="77777777" w:rsidR="008226AD" w:rsidRPr="008226AD" w:rsidRDefault="00E03E2A" w:rsidP="008226AD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przetargu nieograniczonego pn.: </w:t>
      </w:r>
      <w:bookmarkStart w:id="0" w:name="_Hlk184627113"/>
      <w:r w:rsidR="008226AD" w:rsidRPr="008226AD">
        <w:rPr>
          <w:rFonts w:ascii="Times New Roman" w:hAnsi="Times New Roman"/>
          <w:b/>
          <w:sz w:val="22"/>
          <w:szCs w:val="22"/>
        </w:rPr>
        <w:t>Dostawa sprzętu medycznego dla Wojewódzkiej Stacji Pogotowia Ratunkowego w Szczecinie</w:t>
      </w:r>
    </w:p>
    <w:bookmarkEnd w:id="0"/>
    <w:p w14:paraId="6ED36FE0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4077C54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4DD7499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72E42A6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24BFC7A1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p w14:paraId="6C5A1F7C" w14:textId="2519ABFC" w:rsidR="00A9187A" w:rsidRPr="008226AD" w:rsidRDefault="008226AD" w:rsidP="00A9187A">
      <w:pPr>
        <w:ind w:left="-284"/>
        <w:rPr>
          <w:rFonts w:ascii="Times New Roman" w:hAnsi="Times New Roman"/>
          <w:sz w:val="22"/>
          <w:szCs w:val="22"/>
        </w:rPr>
      </w:pPr>
      <w:r w:rsidRPr="008226AD">
        <w:rPr>
          <w:rFonts w:ascii="Times New Roman" w:hAnsi="Times New Roman"/>
          <w:sz w:val="22"/>
          <w:szCs w:val="22"/>
        </w:rPr>
        <w:t>Tabela 1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126"/>
        <w:gridCol w:w="1488"/>
        <w:gridCol w:w="1134"/>
        <w:gridCol w:w="1773"/>
      </w:tblGrid>
      <w:tr w:rsidR="006E10D1" w:rsidRPr="002A57D5" w14:paraId="4BE38249" w14:textId="77777777" w:rsidTr="006E10D1">
        <w:trPr>
          <w:trHeight w:val="795"/>
          <w:jc w:val="center"/>
        </w:trPr>
        <w:tc>
          <w:tcPr>
            <w:tcW w:w="567" w:type="dxa"/>
            <w:vAlign w:val="center"/>
          </w:tcPr>
          <w:p w14:paraId="5876DA7F" w14:textId="77777777" w:rsidR="006E10D1" w:rsidRPr="002A57D5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   LP</w:t>
            </w:r>
          </w:p>
        </w:tc>
        <w:tc>
          <w:tcPr>
            <w:tcW w:w="2972" w:type="dxa"/>
            <w:vAlign w:val="center"/>
          </w:tcPr>
          <w:p w14:paraId="62A91D1D" w14:textId="65DC7F7C" w:rsidR="006E10D1" w:rsidRPr="002A57D5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14:paraId="086AF56B" w14:textId="4A5B1CF4" w:rsidR="006E10D1" w:rsidRPr="002A57D5" w:rsidRDefault="006E10D1" w:rsidP="006E10D1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Producent oraz typ</w:t>
            </w:r>
          </w:p>
        </w:tc>
        <w:tc>
          <w:tcPr>
            <w:tcW w:w="1488" w:type="dxa"/>
            <w:vAlign w:val="center"/>
          </w:tcPr>
          <w:p w14:paraId="0CCEDFB8" w14:textId="5917FDA8" w:rsidR="006E10D1" w:rsidRPr="002A57D5" w:rsidRDefault="006E10D1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jednostkowa brutto</w:t>
            </w:r>
          </w:p>
        </w:tc>
        <w:tc>
          <w:tcPr>
            <w:tcW w:w="1134" w:type="dxa"/>
            <w:vAlign w:val="center"/>
          </w:tcPr>
          <w:p w14:paraId="776944D2" w14:textId="77777777" w:rsidR="006E10D1" w:rsidRPr="002A57D5" w:rsidRDefault="006E10D1" w:rsidP="0077133C">
            <w:pPr>
              <w:spacing w:line="276" w:lineRule="auto"/>
              <w:ind w:left="-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73" w:type="dxa"/>
            <w:vAlign w:val="center"/>
          </w:tcPr>
          <w:p w14:paraId="2632B46B" w14:textId="465A7809" w:rsidR="006E10D1" w:rsidRPr="002A57D5" w:rsidRDefault="006E10D1" w:rsidP="00061C98">
            <w:pPr>
              <w:spacing w:line="276" w:lineRule="auto"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6D3CADC6" w14:textId="3E868265" w:rsidR="006E10D1" w:rsidRPr="00061C98" w:rsidRDefault="006E10D1" w:rsidP="00061C98">
            <w:pPr>
              <w:spacing w:line="276" w:lineRule="auto"/>
              <w:ind w:left="-6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061C9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</w:t>
            </w:r>
            <w:r w:rsidR="008226AD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x</w:t>
            </w:r>
            <w:r w:rsidR="008226AD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  <w:r w:rsidRPr="00061C9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E10D1" w:rsidRPr="00061C98" w14:paraId="00A0BC24" w14:textId="77777777" w:rsidTr="006E10D1">
        <w:trPr>
          <w:trHeight w:val="327"/>
          <w:jc w:val="center"/>
        </w:trPr>
        <w:tc>
          <w:tcPr>
            <w:tcW w:w="567" w:type="dxa"/>
            <w:vAlign w:val="center"/>
          </w:tcPr>
          <w:p w14:paraId="6BA31215" w14:textId="27FD6222" w:rsidR="006E10D1" w:rsidRPr="00061C98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72" w:type="dxa"/>
            <w:vAlign w:val="center"/>
          </w:tcPr>
          <w:p w14:paraId="69F9947B" w14:textId="3EAA71E4" w:rsidR="006E10D1" w:rsidRPr="00061C98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79E21E0" w14:textId="5ACD0097" w:rsidR="006E10D1" w:rsidRDefault="008226AD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88" w:type="dxa"/>
            <w:vAlign w:val="center"/>
          </w:tcPr>
          <w:p w14:paraId="26C22ACC" w14:textId="6379FE07" w:rsidR="006E10D1" w:rsidRPr="00061C98" w:rsidRDefault="008226AD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1F08E1C" w14:textId="2DC28FF4" w:rsidR="006E10D1" w:rsidRPr="00061C98" w:rsidRDefault="008226AD" w:rsidP="0077133C">
            <w:pPr>
              <w:spacing w:line="276" w:lineRule="auto"/>
              <w:ind w:left="-21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04886BEB" w14:textId="13B3EE67" w:rsidR="006E10D1" w:rsidRPr="00061C98" w:rsidRDefault="008226AD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6E10D1" w:rsidRPr="002A57D5" w14:paraId="3732659B" w14:textId="77777777" w:rsidTr="006E10D1">
        <w:trPr>
          <w:trHeight w:val="257"/>
          <w:jc w:val="center"/>
        </w:trPr>
        <w:tc>
          <w:tcPr>
            <w:tcW w:w="567" w:type="dxa"/>
            <w:vAlign w:val="center"/>
          </w:tcPr>
          <w:p w14:paraId="720A0003" w14:textId="77777777" w:rsidR="006E10D1" w:rsidRPr="002A57D5" w:rsidRDefault="006E10D1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972" w:type="dxa"/>
            <w:vAlign w:val="center"/>
          </w:tcPr>
          <w:p w14:paraId="04AF5699" w14:textId="22A16C59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</w:tc>
        <w:tc>
          <w:tcPr>
            <w:tcW w:w="2126" w:type="dxa"/>
          </w:tcPr>
          <w:p w14:paraId="44031E10" w14:textId="77777777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5599E773" w14:textId="288651F6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5105A4" w14:textId="0046C5B4" w:rsidR="006E10D1" w:rsidRPr="002A57D5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1B521668" w14:textId="77777777" w:rsidR="006E10D1" w:rsidRPr="002A57D5" w:rsidRDefault="006E10D1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EBF9C3F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370AC46" w14:textId="77777777" w:rsidR="006E10D1" w:rsidRPr="002A57D5" w:rsidRDefault="006E10D1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72" w:type="dxa"/>
            <w:vAlign w:val="center"/>
          </w:tcPr>
          <w:p w14:paraId="348DBF6A" w14:textId="50BD94BE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Urządzenie do kompresji klatki piersiowej</w:t>
            </w:r>
          </w:p>
        </w:tc>
        <w:tc>
          <w:tcPr>
            <w:tcW w:w="2126" w:type="dxa"/>
          </w:tcPr>
          <w:p w14:paraId="48043074" w14:textId="77777777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3CF51203" w14:textId="46A52188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C0C207" w14:textId="487D5420" w:rsidR="006E10D1" w:rsidRPr="002A57D5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1DE03E38" w14:textId="77777777" w:rsidR="006E10D1" w:rsidRPr="002A57D5" w:rsidRDefault="006E10D1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0B7A1B8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413B3762" w14:textId="69F9EF78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972" w:type="dxa"/>
            <w:vAlign w:val="center"/>
          </w:tcPr>
          <w:p w14:paraId="17C89334" w14:textId="31D6155A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Zestaw tlenowy</w:t>
            </w:r>
          </w:p>
        </w:tc>
        <w:tc>
          <w:tcPr>
            <w:tcW w:w="2126" w:type="dxa"/>
          </w:tcPr>
          <w:p w14:paraId="641134B5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04C3FB40" w14:textId="63C3A802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8A730E" w14:textId="2E6D5503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736CD1C0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51151F9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90EA382" w14:textId="1698653D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972" w:type="dxa"/>
            <w:vAlign w:val="center"/>
          </w:tcPr>
          <w:p w14:paraId="31A37AAF" w14:textId="1D67FCCA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Ssak akumulatorowy przenośny</w:t>
            </w:r>
          </w:p>
        </w:tc>
        <w:tc>
          <w:tcPr>
            <w:tcW w:w="2126" w:type="dxa"/>
          </w:tcPr>
          <w:p w14:paraId="7C7014C1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67A657D9" w14:textId="031FF7BF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851C96" w14:textId="7EC076CF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54A690E4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52817D73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619499E4" w14:textId="4BAF6174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972" w:type="dxa"/>
            <w:vAlign w:val="center"/>
          </w:tcPr>
          <w:p w14:paraId="1CE0AD00" w14:textId="7F52953C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Krzesełko transportowe</w:t>
            </w:r>
          </w:p>
        </w:tc>
        <w:tc>
          <w:tcPr>
            <w:tcW w:w="2126" w:type="dxa"/>
          </w:tcPr>
          <w:p w14:paraId="0E3CBD6A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7259A56D" w14:textId="72D91D0F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2C2AEC" w14:textId="2B48FE9D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5D77A854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F955183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4C6142C3" w14:textId="6118AB6A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2972" w:type="dxa"/>
            <w:vAlign w:val="center"/>
          </w:tcPr>
          <w:p w14:paraId="4A4B0FAD" w14:textId="1E765CD0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Nosze podbierające</w:t>
            </w:r>
          </w:p>
        </w:tc>
        <w:tc>
          <w:tcPr>
            <w:tcW w:w="2126" w:type="dxa"/>
          </w:tcPr>
          <w:p w14:paraId="3E0B374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3CA53BB6" w14:textId="4B3B53D0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F0831F" w14:textId="3E7ADC8F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0AE2F31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AD3117D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3204A921" w14:textId="42F275C4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2972" w:type="dxa"/>
            <w:vAlign w:val="center"/>
          </w:tcPr>
          <w:p w14:paraId="77D9207D" w14:textId="09A17FFF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Pulsoksymetr</w:t>
            </w:r>
          </w:p>
        </w:tc>
        <w:tc>
          <w:tcPr>
            <w:tcW w:w="2126" w:type="dxa"/>
          </w:tcPr>
          <w:p w14:paraId="661D6EE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5FC062E1" w14:textId="4F540A56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9E3B29" w14:textId="71739BED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3B50838A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0B92FDF5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5C6B6537" w14:textId="1BCA9074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2972" w:type="dxa"/>
            <w:vAlign w:val="center"/>
          </w:tcPr>
          <w:p w14:paraId="1F16D93B" w14:textId="1BB7F22C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próżniowy</w:t>
            </w:r>
          </w:p>
        </w:tc>
        <w:tc>
          <w:tcPr>
            <w:tcW w:w="2126" w:type="dxa"/>
          </w:tcPr>
          <w:p w14:paraId="6FCAFC4A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9875A3" w14:textId="1233FF04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E5D9D0" w14:textId="4061AFDB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6DE1D41B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DAF2AD8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9282181" w14:textId="23272B00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  <w:tc>
          <w:tcPr>
            <w:tcW w:w="2972" w:type="dxa"/>
            <w:vAlign w:val="center"/>
          </w:tcPr>
          <w:p w14:paraId="039A1B4C" w14:textId="72E7BD0E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Deska ortopedyczna z pasami</w:t>
            </w:r>
          </w:p>
        </w:tc>
        <w:tc>
          <w:tcPr>
            <w:tcW w:w="2126" w:type="dxa"/>
          </w:tcPr>
          <w:p w14:paraId="2B41E4C7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15E662" w14:textId="593D99CB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342B26" w14:textId="7F259346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7D6819B5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2E7CA8FD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180A4A15" w14:textId="6EC77C35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</w:p>
        </w:tc>
        <w:tc>
          <w:tcPr>
            <w:tcW w:w="2972" w:type="dxa"/>
            <w:vAlign w:val="center"/>
          </w:tcPr>
          <w:p w14:paraId="5DC8C5F8" w14:textId="57375063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reimplantacyjny</w:t>
            </w:r>
            <w:proofErr w:type="spellEnd"/>
          </w:p>
        </w:tc>
        <w:tc>
          <w:tcPr>
            <w:tcW w:w="2126" w:type="dxa"/>
          </w:tcPr>
          <w:p w14:paraId="043C2BC8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7A5F99BA" w14:textId="19F26C94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995E38" w14:textId="2D3A787F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56C068A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7EC8D89E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6A67C6D6" w14:textId="1884D038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2972" w:type="dxa"/>
            <w:vAlign w:val="center"/>
          </w:tcPr>
          <w:p w14:paraId="2A43E293" w14:textId="7B49258D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Nosze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płachtowe</w:t>
            </w:r>
            <w:proofErr w:type="spellEnd"/>
          </w:p>
        </w:tc>
        <w:tc>
          <w:tcPr>
            <w:tcW w:w="2126" w:type="dxa"/>
          </w:tcPr>
          <w:p w14:paraId="233C8758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0957EB49" w14:textId="13684C1C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EA06BF" w14:textId="66FADA00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09117BD9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5D1AE290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3BDD1035" w14:textId="18E2CA38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</w:p>
        </w:tc>
        <w:tc>
          <w:tcPr>
            <w:tcW w:w="2972" w:type="dxa"/>
            <w:vAlign w:val="center"/>
          </w:tcPr>
          <w:p w14:paraId="2AC39C5E" w14:textId="0CCD9E64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Szyny Kramera</w:t>
            </w:r>
          </w:p>
        </w:tc>
        <w:tc>
          <w:tcPr>
            <w:tcW w:w="2126" w:type="dxa"/>
          </w:tcPr>
          <w:p w14:paraId="61CF55E6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529732" w14:textId="64210525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7F12DC" w14:textId="0B7662F6" w:rsidR="006E10D1" w:rsidRDefault="008226AD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73" w:type="dxa"/>
            <w:vAlign w:val="center"/>
          </w:tcPr>
          <w:p w14:paraId="2A035685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A2A4E83" w14:textId="77777777" w:rsidTr="006E10D1">
        <w:trPr>
          <w:trHeight w:val="229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D9F5AD" w14:textId="77777777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  <w:vAlign w:val="center"/>
          </w:tcPr>
          <w:p w14:paraId="5FB2D10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C63E14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14:paraId="6A0ACC71" w14:textId="6A1F4340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51FA65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73" w:type="dxa"/>
            <w:vAlign w:val="center"/>
          </w:tcPr>
          <w:p w14:paraId="52FFCB62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412BE40" w14:textId="77777777" w:rsidR="003F5243" w:rsidRPr="002A57D5" w:rsidRDefault="003F5243" w:rsidP="003F524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9A618ED" w14:textId="1113C248" w:rsidR="00C90A93" w:rsidRDefault="00C90A9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ramach kryterium oceny ofert oferujemy następujące parametry techniczno-użytkowe sprzętu medycznego:</w:t>
      </w:r>
    </w:p>
    <w:p w14:paraId="3E110BB7" w14:textId="01861355" w:rsidR="008226AD" w:rsidRPr="008226AD" w:rsidRDefault="008226AD" w:rsidP="003F5243">
      <w:pPr>
        <w:spacing w:line="276" w:lineRule="auto"/>
        <w:ind w:left="-284"/>
        <w:jc w:val="both"/>
        <w:rPr>
          <w:rFonts w:ascii="Times New Roman" w:hAnsi="Times New Roman"/>
          <w:bCs/>
          <w:sz w:val="22"/>
          <w:szCs w:val="22"/>
        </w:rPr>
      </w:pPr>
      <w:r w:rsidRPr="008226AD">
        <w:rPr>
          <w:rFonts w:ascii="Times New Roman" w:hAnsi="Times New Roman"/>
          <w:bCs/>
          <w:sz w:val="22"/>
          <w:szCs w:val="22"/>
        </w:rPr>
        <w:t>Tabela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3932"/>
        <w:gridCol w:w="2191"/>
        <w:gridCol w:w="2340"/>
      </w:tblGrid>
      <w:tr w:rsidR="00C90A93" w:rsidRPr="00C90A93" w14:paraId="37CAE736" w14:textId="4DD8468A" w:rsidTr="00C90A93">
        <w:trPr>
          <w:trHeight w:val="1142"/>
        </w:trPr>
        <w:tc>
          <w:tcPr>
            <w:tcW w:w="599" w:type="dxa"/>
            <w:vAlign w:val="center"/>
          </w:tcPr>
          <w:p w14:paraId="797EB390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32" w:type="dxa"/>
            <w:vAlign w:val="center"/>
          </w:tcPr>
          <w:p w14:paraId="0CBB89E9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2191" w:type="dxa"/>
            <w:vAlign w:val="center"/>
          </w:tcPr>
          <w:p w14:paraId="11A66705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Ocena punktowa parametrów             techniczno-użytkowych</w:t>
            </w:r>
          </w:p>
        </w:tc>
        <w:tc>
          <w:tcPr>
            <w:tcW w:w="2340" w:type="dxa"/>
            <w:vAlign w:val="center"/>
          </w:tcPr>
          <w:p w14:paraId="4CFBC92A" w14:textId="77777777" w:rsidR="00C90A93" w:rsidRDefault="00C90A93" w:rsidP="00C90A9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TAK/NIE</w:t>
            </w:r>
          </w:p>
          <w:p w14:paraId="7D16ECE7" w14:textId="1780CE4E" w:rsidR="00C90A93" w:rsidRPr="00C90A93" w:rsidRDefault="00C90A93" w:rsidP="00C90A93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  <w:t>(wpisać właściwe)</w:t>
            </w:r>
          </w:p>
        </w:tc>
      </w:tr>
      <w:tr w:rsidR="00C90A93" w:rsidRPr="00C90A93" w14:paraId="580813EA" w14:textId="738B52C6" w:rsidTr="00C90A93">
        <w:tc>
          <w:tcPr>
            <w:tcW w:w="599" w:type="dxa"/>
            <w:vAlign w:val="center"/>
          </w:tcPr>
          <w:p w14:paraId="7E14C586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932" w:type="dxa"/>
            <w:vAlign w:val="center"/>
          </w:tcPr>
          <w:p w14:paraId="7DEAADBF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2F187332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42F375AF" w14:textId="356C1213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4</w:t>
            </w:r>
          </w:p>
        </w:tc>
      </w:tr>
      <w:tr w:rsidR="00C90A93" w:rsidRPr="00C90A93" w14:paraId="592269D7" w14:textId="10F688E1" w:rsidTr="00527436">
        <w:tc>
          <w:tcPr>
            <w:tcW w:w="9062" w:type="dxa"/>
            <w:gridSpan w:val="4"/>
            <w:vAlign w:val="center"/>
          </w:tcPr>
          <w:p w14:paraId="5CEDCC18" w14:textId="60B1862C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DEFIBRYLATOR</w:t>
            </w:r>
          </w:p>
        </w:tc>
      </w:tr>
      <w:tr w:rsidR="00C90A93" w:rsidRPr="00C90A93" w14:paraId="589C0EDE" w14:textId="29BBA2F1" w:rsidTr="00C90A93">
        <w:tc>
          <w:tcPr>
            <w:tcW w:w="599" w:type="dxa"/>
            <w:vAlign w:val="center"/>
          </w:tcPr>
          <w:p w14:paraId="1843409D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932" w:type="dxa"/>
            <w:vAlign w:val="center"/>
          </w:tcPr>
          <w:p w14:paraId="671282E7" w14:textId="77777777" w:rsidR="00C90A93" w:rsidRPr="00C90A93" w:rsidRDefault="00C90A93" w:rsidP="00CA3194">
            <w:pPr>
              <w:spacing w:line="276" w:lineRule="auto"/>
              <w:ind w:left="28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 xml:space="preserve">Wyświetlanie na ekranie oraz wydruk na papierze pełnego zapisu 12 </w:t>
            </w:r>
            <w:proofErr w:type="spellStart"/>
            <w:r w:rsidRPr="00C90A93">
              <w:rPr>
                <w:rFonts w:ascii="Times New Roman" w:hAnsi="Times New Roman"/>
                <w:sz w:val="22"/>
                <w:szCs w:val="22"/>
              </w:rPr>
              <w:t>odprowadzeń</w:t>
            </w:r>
            <w:proofErr w:type="spellEnd"/>
            <w:r w:rsidRPr="00C90A93">
              <w:rPr>
                <w:rFonts w:ascii="Times New Roman" w:hAnsi="Times New Roman"/>
                <w:sz w:val="22"/>
                <w:szCs w:val="22"/>
              </w:rPr>
              <w:t xml:space="preserve"> EKG, interpretacji słownej wyników analizy oraz wyników pomiarów amplitudowo-czasowych</w:t>
            </w:r>
          </w:p>
        </w:tc>
        <w:tc>
          <w:tcPr>
            <w:tcW w:w="2191" w:type="dxa"/>
            <w:vAlign w:val="center"/>
          </w:tcPr>
          <w:p w14:paraId="4C34B6C7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1D54C87C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1E66B272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51C4B5F3" w14:textId="64D89069" w:rsidTr="00C90A93">
        <w:tc>
          <w:tcPr>
            <w:tcW w:w="599" w:type="dxa"/>
            <w:vAlign w:val="center"/>
          </w:tcPr>
          <w:p w14:paraId="75F341F9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3932" w:type="dxa"/>
            <w:vAlign w:val="center"/>
          </w:tcPr>
          <w:p w14:paraId="1036D9CE" w14:textId="77777777" w:rsidR="00C90A93" w:rsidRPr="00C90A93" w:rsidRDefault="00C90A93" w:rsidP="00CA3194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Pomiar ciśnienia w trakcie napełniania mankietu, zsynchronizowany pomiar RR z kablem EKG</w:t>
            </w:r>
          </w:p>
        </w:tc>
        <w:tc>
          <w:tcPr>
            <w:tcW w:w="2191" w:type="dxa"/>
            <w:vAlign w:val="center"/>
          </w:tcPr>
          <w:p w14:paraId="234E807D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15A40E4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6328F38B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7145C56D" w14:textId="35140ED0" w:rsidTr="00C90A93">
        <w:tc>
          <w:tcPr>
            <w:tcW w:w="599" w:type="dxa"/>
            <w:vAlign w:val="center"/>
          </w:tcPr>
          <w:p w14:paraId="0285044C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3932" w:type="dxa"/>
            <w:vAlign w:val="center"/>
          </w:tcPr>
          <w:p w14:paraId="440282FE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 xml:space="preserve">Wyświetlanie na ekranie w formie numerycznej rzeczywistej głębokości (cm) i częstości (l/min.) uciśnięć klatki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lastRenderedPageBreak/>
              <w:t>piersiowej oraz prezentacja graficzna wykresu głębokości uciśnięć klatki piersiowej z wyraźnym zaznaczeniem</w:t>
            </w:r>
            <w:r w:rsidRPr="00C90A93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docelowego</w:t>
            </w:r>
            <w:r w:rsidRPr="00C90A93">
              <w:rPr>
                <w:rFonts w:ascii="Times New Roman" w:hAnsi="Times New Roman"/>
                <w:spacing w:val="1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zakresu</w:t>
            </w:r>
            <w:r w:rsidRPr="00C90A93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5-6</w:t>
            </w:r>
            <w:r w:rsidRPr="00C90A93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cm,</w:t>
            </w:r>
            <w:r w:rsidRPr="00C90A93">
              <w:rPr>
                <w:rFonts w:ascii="Times New Roman" w:hAnsi="Times New Roman"/>
                <w:spacing w:val="1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zgodnie</w:t>
            </w:r>
            <w:r w:rsidRPr="00C90A93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</w:t>
            </w:r>
            <w:r w:rsidRPr="00C90A93">
              <w:rPr>
                <w:rFonts w:ascii="Times New Roman" w:hAnsi="Times New Roman"/>
                <w:spacing w:val="1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Wytycznymi</w:t>
            </w:r>
            <w:r w:rsidRPr="00C90A93">
              <w:rPr>
                <w:rFonts w:ascii="Times New Roman" w:hAnsi="Times New Roman"/>
                <w:spacing w:val="13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2010 </w:t>
            </w:r>
            <w:r w:rsidRPr="00C90A93">
              <w:rPr>
                <w:rFonts w:ascii="Times New Roman" w:hAnsi="Times New Roman"/>
                <w:spacing w:val="-5"/>
                <w:sz w:val="22"/>
                <w:szCs w:val="22"/>
              </w:rPr>
              <w:t>ERC</w:t>
            </w:r>
          </w:p>
        </w:tc>
        <w:tc>
          <w:tcPr>
            <w:tcW w:w="2191" w:type="dxa"/>
            <w:vAlign w:val="center"/>
          </w:tcPr>
          <w:p w14:paraId="2F682AA3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 – 5,00 pkt</w:t>
            </w:r>
          </w:p>
          <w:p w14:paraId="4A3869F5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5D8909F1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36EEEAEB" w14:textId="6D4F4E38" w:rsidTr="00C90A93">
        <w:tc>
          <w:tcPr>
            <w:tcW w:w="599" w:type="dxa"/>
            <w:vAlign w:val="center"/>
          </w:tcPr>
          <w:p w14:paraId="1CB3D63E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3932" w:type="dxa"/>
            <w:vAlign w:val="center"/>
          </w:tcPr>
          <w:p w14:paraId="3A2ED4E0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Filtr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cyfrowy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umożliwiający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prezentację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na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ekranie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niezakłóconego przebiegu EKG w trakcie uciskania klatki piersiowej</w:t>
            </w:r>
          </w:p>
        </w:tc>
        <w:tc>
          <w:tcPr>
            <w:tcW w:w="2191" w:type="dxa"/>
            <w:vAlign w:val="center"/>
          </w:tcPr>
          <w:p w14:paraId="31A972BD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4CA37C93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1678BB3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6889054D" w14:textId="30B33D5E" w:rsidTr="00C90A93">
        <w:tc>
          <w:tcPr>
            <w:tcW w:w="599" w:type="dxa"/>
            <w:vAlign w:val="center"/>
          </w:tcPr>
          <w:p w14:paraId="06B71935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3932" w:type="dxa"/>
            <w:vAlign w:val="center"/>
          </w:tcPr>
          <w:p w14:paraId="394EC5F2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Funkcja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wspomagania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umożliwiająca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prezentację na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ekranie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docelowej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i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rzeczywistej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objętości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wentylacji,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docelowej i rzeczywistej częstości wentylacji. Powinna posiadać wskaźnik jakości wentylacji, licznik czasu między oddechami.</w:t>
            </w:r>
            <w:r w:rsidRPr="00C90A93">
              <w:rPr>
                <w:rFonts w:ascii="Times New Roman" w:hAnsi="Times New Roman"/>
                <w:spacing w:val="4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Współpracująca z dostępnymi</w:t>
            </w:r>
            <w:r w:rsidRPr="00C90A93">
              <w:rPr>
                <w:rFonts w:ascii="Times New Roman" w:hAnsi="Times New Roman"/>
                <w:spacing w:val="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na</w:t>
            </w:r>
            <w:r w:rsidRPr="00C90A93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rynku</w:t>
            </w:r>
            <w:r w:rsidRPr="00C90A93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urządzeniami</w:t>
            </w:r>
            <w:r w:rsidRPr="00C90A9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</w:t>
            </w:r>
            <w:r w:rsidRPr="00C90A93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prowadzenia</w:t>
            </w:r>
            <w:r w:rsidRPr="00C90A93">
              <w:rPr>
                <w:rFonts w:ascii="Times New Roman" w:hAnsi="Times New Roman"/>
                <w:spacing w:val="1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</w:t>
            </w:r>
            <w:r w:rsidRPr="00C90A93">
              <w:rPr>
                <w:rFonts w:ascii="Times New Roman" w:hAnsi="Times New Roman"/>
                <w:spacing w:val="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zastępczej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zarówno</w:t>
            </w:r>
            <w:r w:rsidRPr="00C90A93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</w:t>
            </w:r>
            <w:r w:rsidRPr="00C90A9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pacjentów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zaintubowanych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jak</w:t>
            </w:r>
            <w:r w:rsidRPr="00C90A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i</w:t>
            </w:r>
            <w:r w:rsidRPr="00C90A9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nie</w:t>
            </w:r>
            <w:r w:rsidRPr="00C90A93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>zaintubowanych.</w:t>
            </w:r>
          </w:p>
        </w:tc>
        <w:tc>
          <w:tcPr>
            <w:tcW w:w="2191" w:type="dxa"/>
            <w:vAlign w:val="center"/>
          </w:tcPr>
          <w:p w14:paraId="1E0C9787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641DDBE0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674619CF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2A5E8EC1" w14:textId="0759122A" w:rsidTr="00C90A93">
        <w:tc>
          <w:tcPr>
            <w:tcW w:w="599" w:type="dxa"/>
            <w:vAlign w:val="center"/>
          </w:tcPr>
          <w:p w14:paraId="6B9D4E82" w14:textId="77777777" w:rsidR="00C90A93" w:rsidRPr="00C90A93" w:rsidRDefault="00C90A93" w:rsidP="00CA3194">
            <w:pPr>
              <w:spacing w:after="200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3932" w:type="dxa"/>
            <w:vAlign w:val="center"/>
          </w:tcPr>
          <w:p w14:paraId="0CD9D4E1" w14:textId="77777777" w:rsidR="00C90A93" w:rsidRPr="00C90A93" w:rsidRDefault="00C90A93" w:rsidP="00CA3194">
            <w:pPr>
              <w:pStyle w:val="TableParagraph"/>
              <w:spacing w:before="73"/>
              <w:ind w:left="40" w:right="34"/>
              <w:jc w:val="both"/>
            </w:pPr>
            <w:r w:rsidRPr="00C90A93">
              <w:t>Pulpit umożliwiający ratownikom skuteczne postępowanie z pacjentami z urazem czaszkowo-mózgowym. Funkcja prezentująca na monitorze min. parametry</w:t>
            </w:r>
            <w:r w:rsidRPr="00C90A93">
              <w:rPr>
                <w:spacing w:val="32"/>
              </w:rPr>
              <w:t xml:space="preserve">  </w:t>
            </w:r>
            <w:r w:rsidRPr="00C90A93">
              <w:t>życiowe</w:t>
            </w:r>
            <w:r w:rsidRPr="00C90A93">
              <w:rPr>
                <w:spacing w:val="33"/>
              </w:rPr>
              <w:t xml:space="preserve">  </w:t>
            </w:r>
            <w:r w:rsidRPr="00C90A93">
              <w:t>w</w:t>
            </w:r>
            <w:r w:rsidRPr="00C90A93">
              <w:rPr>
                <w:spacing w:val="32"/>
              </w:rPr>
              <w:t xml:space="preserve">  </w:t>
            </w:r>
            <w:r w:rsidRPr="00C90A93">
              <w:t>formie</w:t>
            </w:r>
            <w:r w:rsidRPr="00C90A93">
              <w:rPr>
                <w:spacing w:val="31"/>
              </w:rPr>
              <w:t xml:space="preserve">  </w:t>
            </w:r>
            <w:r w:rsidRPr="00C90A93">
              <w:t>trendów:</w:t>
            </w:r>
            <w:r w:rsidRPr="00C90A93">
              <w:rPr>
                <w:spacing w:val="33"/>
              </w:rPr>
              <w:t xml:space="preserve">  </w:t>
            </w:r>
            <w:r w:rsidRPr="00C90A93">
              <w:t>EtCO2,</w:t>
            </w:r>
            <w:r w:rsidRPr="00C90A93">
              <w:rPr>
                <w:spacing w:val="30"/>
              </w:rPr>
              <w:t xml:space="preserve">  </w:t>
            </w:r>
            <w:r w:rsidRPr="00C90A93">
              <w:t>SpO2,</w:t>
            </w:r>
            <w:r w:rsidRPr="00C90A93">
              <w:rPr>
                <w:spacing w:val="33"/>
              </w:rPr>
              <w:t xml:space="preserve">  </w:t>
            </w:r>
            <w:r w:rsidRPr="00C90A93">
              <w:t>SBP</w:t>
            </w:r>
            <w:r w:rsidRPr="00C90A93">
              <w:rPr>
                <w:spacing w:val="34"/>
              </w:rPr>
              <w:t xml:space="preserve">  </w:t>
            </w:r>
            <w:r w:rsidRPr="00C90A93">
              <w:rPr>
                <w:spacing w:val="-4"/>
              </w:rPr>
              <w:t>oraz</w:t>
            </w:r>
          </w:p>
          <w:p w14:paraId="1BC874C3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informacje</w:t>
            </w:r>
            <w:r w:rsidRPr="00C90A93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o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jakości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wymiany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>gazowej.</w:t>
            </w:r>
          </w:p>
        </w:tc>
        <w:tc>
          <w:tcPr>
            <w:tcW w:w="2191" w:type="dxa"/>
            <w:vAlign w:val="center"/>
          </w:tcPr>
          <w:p w14:paraId="74341914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0DB315F8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7F1A8150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31CF0FE4" w14:textId="36DFD2C6" w:rsidTr="00267318">
        <w:tc>
          <w:tcPr>
            <w:tcW w:w="9062" w:type="dxa"/>
            <w:gridSpan w:val="4"/>
            <w:vAlign w:val="center"/>
          </w:tcPr>
          <w:p w14:paraId="43A5C162" w14:textId="336055A6" w:rsidR="00C90A93" w:rsidRPr="00C90A93" w:rsidRDefault="00C90A93" w:rsidP="00CA319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URZĄDZENIE DO KOMPRESJI KLATKI PIERSIOWEJ</w:t>
            </w:r>
          </w:p>
        </w:tc>
      </w:tr>
      <w:tr w:rsidR="00C90A93" w:rsidRPr="00C90A93" w14:paraId="6B3FEEA9" w14:textId="48F8A312" w:rsidTr="00C90A93">
        <w:tc>
          <w:tcPr>
            <w:tcW w:w="599" w:type="dxa"/>
            <w:vAlign w:val="center"/>
          </w:tcPr>
          <w:p w14:paraId="6FA1703F" w14:textId="77777777" w:rsidR="00C90A93" w:rsidRPr="00C90A93" w:rsidRDefault="00C90A93" w:rsidP="00CA319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3932" w:type="dxa"/>
          </w:tcPr>
          <w:p w14:paraId="1F5C1999" w14:textId="77777777" w:rsidR="00C90A93" w:rsidRPr="00C90A93" w:rsidRDefault="00C90A93" w:rsidP="00CA3194">
            <w:pPr>
              <w:pStyle w:val="WW-Zawartotabeli"/>
              <w:snapToGrid w:val="0"/>
              <w:spacing w:after="0"/>
              <w:jc w:val="both"/>
              <w:rPr>
                <w:rFonts w:eastAsia="Arial"/>
                <w:sz w:val="22"/>
                <w:szCs w:val="22"/>
              </w:rPr>
            </w:pPr>
            <w:r w:rsidRPr="00C90A93">
              <w:rPr>
                <w:sz w:val="22"/>
                <w:szCs w:val="22"/>
              </w:rPr>
              <w:t xml:space="preserve">Funkcja synchronizacji z defibrylatorem: możliwość wyładowania </w:t>
            </w:r>
            <w:proofErr w:type="spellStart"/>
            <w:r w:rsidRPr="00C90A93">
              <w:rPr>
                <w:sz w:val="22"/>
                <w:szCs w:val="22"/>
              </w:rPr>
              <w:t>defibrylacyjnego</w:t>
            </w:r>
            <w:proofErr w:type="spellEnd"/>
            <w:r w:rsidRPr="00C90A93">
              <w:rPr>
                <w:sz w:val="22"/>
                <w:szCs w:val="22"/>
              </w:rPr>
              <w:t xml:space="preserve"> bez przerywania pracy urządzenia</w:t>
            </w:r>
          </w:p>
        </w:tc>
        <w:tc>
          <w:tcPr>
            <w:tcW w:w="2191" w:type="dxa"/>
            <w:vAlign w:val="center"/>
          </w:tcPr>
          <w:p w14:paraId="2B4ECE0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094305BE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0594B48C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73ABE507" w14:textId="34DF0B85" w:rsidTr="00C90A93">
        <w:tc>
          <w:tcPr>
            <w:tcW w:w="599" w:type="dxa"/>
            <w:vAlign w:val="center"/>
          </w:tcPr>
          <w:p w14:paraId="0EB3C2C8" w14:textId="77777777" w:rsidR="00C90A93" w:rsidRPr="00C90A93" w:rsidRDefault="00C90A93" w:rsidP="00CA319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3932" w:type="dxa"/>
          </w:tcPr>
          <w:p w14:paraId="21443006" w14:textId="77777777" w:rsidR="00C90A93" w:rsidRPr="00C90A93" w:rsidRDefault="00C90A93" w:rsidP="00CA3194">
            <w:pPr>
              <w:pStyle w:val="WW-Zawartotabeli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C90A93">
              <w:rPr>
                <w:sz w:val="22"/>
                <w:szCs w:val="22"/>
              </w:rPr>
              <w:t>Opakowanie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transportowe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do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przenoszenia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urządzenia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z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funkcją płachty do przenoszenia pacjenta w trakcie RKO</w:t>
            </w:r>
          </w:p>
        </w:tc>
        <w:tc>
          <w:tcPr>
            <w:tcW w:w="2191" w:type="dxa"/>
            <w:vAlign w:val="center"/>
          </w:tcPr>
          <w:p w14:paraId="4FF326F4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3E2A3123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6BC9AAAE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41A75FEF" w14:textId="32A5CC59" w:rsidTr="00C90A93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2B2A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BA36" w14:textId="77777777" w:rsidR="00C90A93" w:rsidRPr="00C90A93" w:rsidRDefault="00C90A93" w:rsidP="00CA319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Maksymalna liczba punktów możliwych do uzyskania w kryterium parametry </w:t>
            </w:r>
            <w:proofErr w:type="spellStart"/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>techniczno</w:t>
            </w:r>
            <w:proofErr w:type="spellEnd"/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użytkowe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5D4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40,00 pkt.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44FB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</w:p>
        </w:tc>
      </w:tr>
    </w:tbl>
    <w:p w14:paraId="07C05B64" w14:textId="77777777" w:rsidR="00C90A93" w:rsidRDefault="00C90A9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14:paraId="5E195BBD" w14:textId="454B025A" w:rsidR="003F5243" w:rsidRPr="002A57D5" w:rsidRDefault="003F524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Wykonawca oświadcza, że:</w:t>
      </w:r>
    </w:p>
    <w:p w14:paraId="17830ED8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 warunki płatności ok</w:t>
      </w:r>
      <w:r w:rsidR="00FB7D9E">
        <w:rPr>
          <w:rFonts w:ascii="Times New Roman" w:hAnsi="Times New Roman"/>
          <w:sz w:val="22"/>
          <w:szCs w:val="22"/>
        </w:rPr>
        <w:t>reślone przez Zamawiającego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14:paraId="19DD2D0B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Oferowany sprzęt medyczny spełnia wymagania określone w ustawie o wyrobach medyczny</w:t>
      </w:r>
      <w:r w:rsidR="00FB7D9E">
        <w:rPr>
          <w:rFonts w:ascii="Times New Roman" w:hAnsi="Times New Roman"/>
          <w:sz w:val="22"/>
          <w:szCs w:val="22"/>
        </w:rPr>
        <w:t>ch oraz wymagania określone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14:paraId="5515B7CA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Zobowiązuje się do wykonania całości zamówienia w terminie </w:t>
      </w:r>
      <w:r w:rsidR="00C13107">
        <w:rPr>
          <w:rFonts w:ascii="Times New Roman" w:hAnsi="Times New Roman"/>
          <w:sz w:val="22"/>
          <w:szCs w:val="22"/>
        </w:rPr>
        <w:t>wskazanym w SWZ</w:t>
      </w:r>
      <w:r w:rsidR="00AA4B35">
        <w:rPr>
          <w:rFonts w:ascii="Times New Roman" w:hAnsi="Times New Roman"/>
          <w:sz w:val="22"/>
          <w:szCs w:val="22"/>
        </w:rPr>
        <w:t>.</w:t>
      </w:r>
    </w:p>
    <w:p w14:paraId="3D38B472" w14:textId="7193481E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Zobowiązuje się </w:t>
      </w:r>
      <w:r w:rsidR="000D6A84">
        <w:rPr>
          <w:rFonts w:ascii="Times New Roman" w:hAnsi="Times New Roman"/>
          <w:sz w:val="22"/>
          <w:szCs w:val="22"/>
        </w:rPr>
        <w:t xml:space="preserve">dostarczyć wraz z  przedmiotem dostawy </w:t>
      </w:r>
      <w:r w:rsidRPr="002A57D5">
        <w:rPr>
          <w:rFonts w:ascii="Times New Roman" w:hAnsi="Times New Roman"/>
          <w:sz w:val="22"/>
          <w:szCs w:val="22"/>
        </w:rPr>
        <w:t>pisemne gwarancje jakości dla ofe</w:t>
      </w:r>
      <w:r w:rsidR="00AA4B35">
        <w:rPr>
          <w:rFonts w:ascii="Times New Roman" w:hAnsi="Times New Roman"/>
          <w:sz w:val="22"/>
          <w:szCs w:val="22"/>
        </w:rPr>
        <w:t>rowanego sprzętu opisanego w S</w:t>
      </w:r>
      <w:r w:rsidRPr="002A57D5">
        <w:rPr>
          <w:rFonts w:ascii="Times New Roman" w:hAnsi="Times New Roman"/>
          <w:sz w:val="22"/>
          <w:szCs w:val="22"/>
        </w:rPr>
        <w:t>WZ na okres ……………… (min. 24 miesiące) od daty protokolarnego odbioru sprzętu.</w:t>
      </w:r>
    </w:p>
    <w:p w14:paraId="436F611D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Zapewnia podjęcie napraw gwarancyjnych sprzętu medycznego zgodnie z przepisami umowy.</w:t>
      </w:r>
    </w:p>
    <w:p w14:paraId="22ED7E5D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Adres/y serwisu/ów gwarancyjnego dla sprzętu medycznego (najbliżej siedziby zamawiającego) …………………………………………………………………...…………………………</w:t>
      </w:r>
    </w:p>
    <w:p w14:paraId="0C156DAF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lastRenderedPageBreak/>
        <w:t>Dane kontaktowe: siedziba/adres i nr telefonu w celu zgłaszania awarii do usunięcia w siedzibie Zamawiającego, o których mowa w umowie …..……….…………………………………………………………………………….......</w:t>
      </w:r>
    </w:p>
    <w:p w14:paraId="001B0596" w14:textId="77777777"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27B1FD19" w14:textId="77777777"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24764FF" w14:textId="362B8D4B" w:rsidR="006C193D" w:rsidRPr="00287E1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E10D1">
        <w:rPr>
          <w:rFonts w:ascii="Times New Roman" w:hAnsi="Times New Roman"/>
          <w:sz w:val="22"/>
          <w:szCs w:val="22"/>
        </w:rPr>
        <w:t xml:space="preserve">t. j. </w:t>
      </w:r>
      <w:r w:rsidRPr="00A32851">
        <w:rPr>
          <w:rFonts w:ascii="Times New Roman" w:hAnsi="Times New Roman"/>
          <w:sz w:val="22"/>
          <w:szCs w:val="22"/>
        </w:rPr>
        <w:t>Dz. U.</w:t>
      </w:r>
      <w:r w:rsidR="006E10D1">
        <w:rPr>
          <w:rFonts w:ascii="Times New Roman" w:hAnsi="Times New Roman"/>
          <w:sz w:val="22"/>
          <w:szCs w:val="22"/>
        </w:rPr>
        <w:t xml:space="preserve"> z 2024 r. </w:t>
      </w:r>
      <w:r w:rsidRPr="00A32851">
        <w:rPr>
          <w:rFonts w:ascii="Times New Roman" w:hAnsi="Times New Roman"/>
          <w:sz w:val="22"/>
          <w:szCs w:val="22"/>
        </w:rPr>
        <w:t xml:space="preserve">poz. </w:t>
      </w:r>
      <w:r w:rsidR="006E10D1">
        <w:rPr>
          <w:rFonts w:ascii="Times New Roman" w:hAnsi="Times New Roman"/>
          <w:sz w:val="22"/>
          <w:szCs w:val="22"/>
        </w:rPr>
        <w:t>507 ze zm.</w:t>
      </w:r>
      <w:r w:rsidRPr="00A32851">
        <w:rPr>
          <w:rFonts w:ascii="Times New Roman" w:hAnsi="Times New Roman"/>
          <w:sz w:val="22"/>
          <w:szCs w:val="22"/>
        </w:rPr>
        <w:t>);</w:t>
      </w:r>
    </w:p>
    <w:p w14:paraId="37FA8CB7" w14:textId="77777777"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21F5088C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5055A1F3" w14:textId="77777777" w:rsidR="006C193D" w:rsidRPr="00E03E2A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="009F655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0032BEDF" w14:textId="77777777"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5D13173" w14:textId="77777777" w:rsidR="006C193D" w:rsidRPr="00066AE1" w:rsidRDefault="006C193D" w:rsidP="006C193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3562EAB6" w14:textId="77777777" w:rsidR="006C193D" w:rsidRDefault="006C193D" w:rsidP="006C193D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C193D" w:rsidRPr="00066AE1" w14:paraId="3713E679" w14:textId="77777777" w:rsidTr="006C193D">
        <w:trPr>
          <w:trHeight w:val="734"/>
          <w:jc w:val="center"/>
        </w:trPr>
        <w:tc>
          <w:tcPr>
            <w:tcW w:w="576" w:type="dxa"/>
            <w:vAlign w:val="center"/>
          </w:tcPr>
          <w:p w14:paraId="2ED3197E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7385B44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B625997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6C193D" w:rsidRPr="00066AE1" w14:paraId="719D8D65" w14:textId="77777777" w:rsidTr="006C193D">
        <w:trPr>
          <w:trHeight w:val="409"/>
          <w:jc w:val="center"/>
        </w:trPr>
        <w:tc>
          <w:tcPr>
            <w:tcW w:w="576" w:type="dxa"/>
            <w:vAlign w:val="center"/>
          </w:tcPr>
          <w:p w14:paraId="117D8A1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1827A844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446F019C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C193D" w:rsidRPr="00066AE1" w14:paraId="33478CB9" w14:textId="77777777" w:rsidTr="006C193D">
        <w:trPr>
          <w:trHeight w:val="400"/>
          <w:jc w:val="center"/>
        </w:trPr>
        <w:tc>
          <w:tcPr>
            <w:tcW w:w="576" w:type="dxa"/>
            <w:vAlign w:val="center"/>
          </w:tcPr>
          <w:p w14:paraId="44463FB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56076290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745D1DA7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AEE7530" w14:textId="77777777" w:rsidR="006C193D" w:rsidRDefault="006C193D" w:rsidP="006C193D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0912A66E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B878455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08EC7777" w14:textId="77777777" w:rsidR="006C193D" w:rsidRPr="00E03E2A" w:rsidRDefault="006C193D" w:rsidP="006C193D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2AFC7C0" w14:textId="77777777"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6C193D" w:rsidRPr="00770170" w14:paraId="289E568B" w14:textId="77777777" w:rsidTr="006C193D">
        <w:tc>
          <w:tcPr>
            <w:tcW w:w="596" w:type="dxa"/>
            <w:vAlign w:val="center"/>
          </w:tcPr>
          <w:p w14:paraId="5C8F0171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75372D14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0C96115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6C193D" w14:paraId="017CB915" w14:textId="77777777" w:rsidTr="006C193D">
        <w:tc>
          <w:tcPr>
            <w:tcW w:w="596" w:type="dxa"/>
          </w:tcPr>
          <w:p w14:paraId="5D6AEC42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9F6910B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3273082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C193D" w14:paraId="2A4DA9B0" w14:textId="77777777" w:rsidTr="006C193D">
        <w:tc>
          <w:tcPr>
            <w:tcW w:w="596" w:type="dxa"/>
          </w:tcPr>
          <w:p w14:paraId="28D5038B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EF5A5B8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00E347FF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0738EEF" w14:textId="77777777" w:rsidR="006C193D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C3F20D1" w14:textId="77777777" w:rsidR="006C193D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lastRenderedPageBreak/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4CDAE265" w14:textId="77777777" w:rsidR="006C193D" w:rsidRPr="007B5B9F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042C1470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2A18B4B3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10D910B8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72632694" w14:textId="77777777"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0CBDD65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07F95F9C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04D59714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11117E9C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6732DDD1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25748F24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03A4275B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B868847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326EACE" w14:textId="77777777" w:rsidR="006C193D" w:rsidRPr="00E03E2A" w:rsidRDefault="006C193D" w:rsidP="006C193D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70AA09B" w14:textId="77777777" w:rsidR="006C193D" w:rsidRPr="00E03E2A" w:rsidRDefault="006C193D" w:rsidP="006C193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DBFFD87" w14:textId="77777777" w:rsidR="00993C97" w:rsidRDefault="00993C97" w:rsidP="006C193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1C3B" w14:textId="77777777" w:rsidR="005D58CF" w:rsidRDefault="005D58CF">
      <w:r>
        <w:separator/>
      </w:r>
    </w:p>
  </w:endnote>
  <w:endnote w:type="continuationSeparator" w:id="0">
    <w:p w14:paraId="16C93692" w14:textId="77777777" w:rsidR="005D58CF" w:rsidRDefault="005D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B18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4B1109" w14:textId="77777777" w:rsidR="006C193D" w:rsidRDefault="006C193D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3EB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1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2319F9" w14:textId="77777777" w:rsidR="006C193D" w:rsidRPr="00AA4B35" w:rsidRDefault="006C193D" w:rsidP="00AA4B35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04D3" w14:textId="77777777" w:rsidR="006C193D" w:rsidRPr="00190612" w:rsidRDefault="006C193D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4FE4" w14:textId="77777777" w:rsidR="005D58CF" w:rsidRDefault="005D58CF">
      <w:r>
        <w:separator/>
      </w:r>
    </w:p>
  </w:footnote>
  <w:footnote w:type="continuationSeparator" w:id="0">
    <w:p w14:paraId="786A7595" w14:textId="77777777" w:rsidR="005D58CF" w:rsidRDefault="005D58CF">
      <w:r>
        <w:continuationSeparator/>
      </w:r>
    </w:p>
  </w:footnote>
  <w:footnote w:id="1">
    <w:p w14:paraId="34EC346B" w14:textId="77777777" w:rsidR="006C193D" w:rsidRDefault="006C193D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64A3CC67" w14:textId="77777777" w:rsidR="006C193D" w:rsidRDefault="006C193D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660B" w14:textId="77777777" w:rsidR="006C193D" w:rsidRPr="00134CE6" w:rsidRDefault="006C193D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6C48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316CED" wp14:editId="722C9F67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331FF"/>
    <w:rsid w:val="000501B2"/>
    <w:rsid w:val="000547E6"/>
    <w:rsid w:val="00055E4C"/>
    <w:rsid w:val="00061C98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7AB5"/>
    <w:rsid w:val="000B3733"/>
    <w:rsid w:val="000C2737"/>
    <w:rsid w:val="000C2BC2"/>
    <w:rsid w:val="000D24E4"/>
    <w:rsid w:val="000D5B56"/>
    <w:rsid w:val="000D6A84"/>
    <w:rsid w:val="000E2D80"/>
    <w:rsid w:val="000E36BF"/>
    <w:rsid w:val="000F0652"/>
    <w:rsid w:val="000F079F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327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03186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118A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5243"/>
    <w:rsid w:val="004008C9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3E11"/>
    <w:rsid w:val="005150E9"/>
    <w:rsid w:val="00522A85"/>
    <w:rsid w:val="00522FA5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C410C"/>
    <w:rsid w:val="005D0F0E"/>
    <w:rsid w:val="005D1284"/>
    <w:rsid w:val="005D58CF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193D"/>
    <w:rsid w:val="006C4324"/>
    <w:rsid w:val="006C48ED"/>
    <w:rsid w:val="006C51C6"/>
    <w:rsid w:val="006C59C2"/>
    <w:rsid w:val="006C637F"/>
    <w:rsid w:val="006C68F3"/>
    <w:rsid w:val="006D02DF"/>
    <w:rsid w:val="006D62EC"/>
    <w:rsid w:val="006E0CC9"/>
    <w:rsid w:val="006E10D1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33C"/>
    <w:rsid w:val="00771790"/>
    <w:rsid w:val="00785625"/>
    <w:rsid w:val="0079092D"/>
    <w:rsid w:val="00791E74"/>
    <w:rsid w:val="007947B9"/>
    <w:rsid w:val="007958FE"/>
    <w:rsid w:val="007A1CD0"/>
    <w:rsid w:val="007A4353"/>
    <w:rsid w:val="007A470E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26AD"/>
    <w:rsid w:val="00824392"/>
    <w:rsid w:val="0082643C"/>
    <w:rsid w:val="0083777C"/>
    <w:rsid w:val="00841D9E"/>
    <w:rsid w:val="00845F72"/>
    <w:rsid w:val="00847E4E"/>
    <w:rsid w:val="00850C86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1523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0A08"/>
    <w:rsid w:val="009E4B9F"/>
    <w:rsid w:val="009F655C"/>
    <w:rsid w:val="009F6DF9"/>
    <w:rsid w:val="00A002F0"/>
    <w:rsid w:val="00A017AC"/>
    <w:rsid w:val="00A04F98"/>
    <w:rsid w:val="00A31172"/>
    <w:rsid w:val="00A4414C"/>
    <w:rsid w:val="00A46678"/>
    <w:rsid w:val="00A5299A"/>
    <w:rsid w:val="00A6615B"/>
    <w:rsid w:val="00A66CE3"/>
    <w:rsid w:val="00A771A1"/>
    <w:rsid w:val="00A81A26"/>
    <w:rsid w:val="00A822D0"/>
    <w:rsid w:val="00A85D94"/>
    <w:rsid w:val="00A90923"/>
    <w:rsid w:val="00A9187A"/>
    <w:rsid w:val="00A92297"/>
    <w:rsid w:val="00AA45B7"/>
    <w:rsid w:val="00AA4B35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13107"/>
    <w:rsid w:val="00C21DF6"/>
    <w:rsid w:val="00C26112"/>
    <w:rsid w:val="00C30C09"/>
    <w:rsid w:val="00C33572"/>
    <w:rsid w:val="00C615A9"/>
    <w:rsid w:val="00C66062"/>
    <w:rsid w:val="00C70310"/>
    <w:rsid w:val="00C75DA9"/>
    <w:rsid w:val="00C875C6"/>
    <w:rsid w:val="00C90A93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C569F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33586"/>
    <w:rsid w:val="00F36A6E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B7D9E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81CA5"/>
  <w15:docId w15:val="{EAE6FA29-E5E7-413D-8745-B1D0C21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3F5243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3F5243"/>
    <w:rPr>
      <w:rFonts w:cs="Myriad Pro"/>
      <w:color w:val="000000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C90A9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D6A8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60F-3886-437A-8989-1B648F3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3</cp:revision>
  <cp:lastPrinted>2016-12-19T08:02:00Z</cp:lastPrinted>
  <dcterms:created xsi:type="dcterms:W3CDTF">2025-01-23T09:12:00Z</dcterms:created>
  <dcterms:modified xsi:type="dcterms:W3CDTF">2025-01-23T09:13:00Z</dcterms:modified>
</cp:coreProperties>
</file>