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69F9B9FE" w:rsidR="008A17F3" w:rsidRPr="00C03155" w:rsidRDefault="008A17F3" w:rsidP="008A17F3">
      <w:pPr>
        <w:spacing w:line="276" w:lineRule="auto"/>
        <w:ind w:right="1"/>
        <w:jc w:val="both"/>
        <w:rPr>
          <w:b/>
          <w:bCs/>
          <w:color w:val="000000" w:themeColor="text1"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577CF8" w:rsidRPr="00577CF8">
        <w:rPr>
          <w:b/>
          <w:bCs/>
          <w:color w:val="000000" w:themeColor="text1"/>
          <w:sz w:val="22"/>
          <w:szCs w:val="22"/>
        </w:rPr>
        <w:t>dostawy łat naczyniowych dla Oddziału Chirurgii Naczyń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577CF8">
        <w:rPr>
          <w:b/>
          <w:sz w:val="22"/>
          <w:szCs w:val="22"/>
          <w:u w:val="single"/>
        </w:rPr>
        <w:t>18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77CF8"/>
    <w:rsid w:val="005D2578"/>
    <w:rsid w:val="005D3C3F"/>
    <w:rsid w:val="0062080E"/>
    <w:rsid w:val="00620F13"/>
    <w:rsid w:val="00637CD6"/>
    <w:rsid w:val="006441DA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91A59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03155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2024-12-10T11:59:00Z</cp:lastPrinted>
  <dcterms:created xsi:type="dcterms:W3CDTF">2025-04-09T07:50:00Z</dcterms:created>
  <dcterms:modified xsi:type="dcterms:W3CDTF">2025-04-09T07:50:00Z</dcterms:modified>
</cp:coreProperties>
</file>