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9030"/>
        <w:gridCol w:w="139"/>
      </w:tblGrid>
      <w:tr w:rsidR="002F156C" w:rsidRPr="002F156C" w:rsidTr="001A0CE3">
        <w:trPr>
          <w:trHeight w:val="678"/>
        </w:trPr>
        <w:tc>
          <w:tcPr>
            <w:tcW w:w="1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156C" w:rsidRPr="002F156C" w:rsidRDefault="002F156C" w:rsidP="002F156C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2F156C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156C" w:rsidRPr="002F156C" w:rsidRDefault="002F156C" w:rsidP="002F156C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2F156C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ISTOTNE POSTANOWIENIA UMOWY</w:t>
            </w:r>
          </w:p>
          <w:p w:rsidR="002F156C" w:rsidRPr="002F156C" w:rsidRDefault="002F156C" w:rsidP="002F15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2F156C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Projekt</w:t>
            </w:r>
          </w:p>
          <w:p w:rsidR="002F156C" w:rsidRPr="002F156C" w:rsidRDefault="002F156C" w:rsidP="002F156C">
            <w:pPr>
              <w:suppressAutoHyphens/>
              <w:autoSpaceDN w:val="0"/>
              <w:spacing w:after="0" w:line="240" w:lineRule="auto"/>
              <w:ind w:left="7371" w:hanging="141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2F156C"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  <w:t>Załącznik nr 10 do SWZ</w:t>
            </w:r>
          </w:p>
          <w:p w:rsidR="002F156C" w:rsidRPr="002F156C" w:rsidRDefault="002F156C" w:rsidP="002F156C">
            <w:pPr>
              <w:suppressAutoHyphens/>
              <w:autoSpaceDN w:val="0"/>
              <w:spacing w:after="0" w:line="240" w:lineRule="auto"/>
              <w:ind w:left="723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2F156C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zh-CN"/>
              </w:rPr>
              <w:t>Sprawa nr 66/24/IR</w:t>
            </w: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156C" w:rsidRPr="002F156C" w:rsidRDefault="002F156C" w:rsidP="002F156C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Umowa nr 66/24/IR</w:t>
      </w: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Zawarta w Legionowie w dniu …………………… 2024 r. pomi</w:t>
      </w:r>
      <w:r w:rsidRPr="002F156C">
        <w:rPr>
          <w:rFonts w:ascii="Times New Roman" w:eastAsia="TimesNewRoman, 'Arial Unicode M" w:hAnsi="Times New Roman" w:cs="Times New Roman"/>
          <w:kern w:val="3"/>
          <w:sz w:val="24"/>
          <w:szCs w:val="24"/>
          <w:lang w:eastAsia="zh-CN"/>
        </w:rPr>
        <w:t>ę</w:t>
      </w: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dzy </w:t>
      </w: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SKARBEM PAŃSTWA </w:t>
      </w:r>
      <w:r w:rsidRPr="002F156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– </w:t>
      </w: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CENTRUM SZKOLENIA POLICJI w Legionowie</w:t>
      </w: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, ul. Zegrzyńska 121,</w:t>
      </w: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05-119 Legionowo, NIP 536-00-13-119; REGON 011968687 reprezentowanym</w:t>
      </w: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przez ………...……………………………………………………………………………..……</w:t>
      </w: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zwanym w dalszej części umowy </w:t>
      </w: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„Zamawiaj</w:t>
      </w:r>
      <w:r w:rsidRPr="002F156C">
        <w:rPr>
          <w:rFonts w:ascii="Times New Roman" w:eastAsia="TimesNewRoman, 'Arial Unicode M" w:hAnsi="Times New Roman" w:cs="Times New Roman"/>
          <w:b/>
          <w:kern w:val="3"/>
          <w:sz w:val="24"/>
          <w:szCs w:val="24"/>
          <w:lang w:eastAsia="zh-CN"/>
        </w:rPr>
        <w:t>ą</w:t>
      </w: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cym”,</w:t>
      </w: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a</w:t>
      </w: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…………………………………......................... z siedzibą w ………………………………… wpisanym do Krajowego Rejestru Przedsiębiorców / Centralnej Ewidencji i Informacji</w:t>
      </w: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o Działalności Gospodarczej ……………………….……………………………………….. NIP …………..…..……………., REGON …………………………..….., reprezentowanym przez ……………………………………………., PESEL: …………………...………….……</w:t>
      </w: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zwanym w dalszej części umowy </w:t>
      </w: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„Wykonawc</w:t>
      </w:r>
      <w:r w:rsidRPr="002F156C">
        <w:rPr>
          <w:rFonts w:ascii="Times New Roman" w:eastAsia="TimesNewRoman, 'Arial Unicode M" w:hAnsi="Times New Roman" w:cs="Times New Roman"/>
          <w:b/>
          <w:kern w:val="3"/>
          <w:sz w:val="24"/>
          <w:szCs w:val="24"/>
          <w:lang w:eastAsia="zh-CN"/>
        </w:rPr>
        <w:t>ą</w:t>
      </w: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”</w:t>
      </w: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2F156C" w:rsidRPr="002F156C" w:rsidRDefault="002F156C" w:rsidP="002F156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wyłonionym w postępowaniu prowadzonym w trybie podstawowym do zamówienia publicznego nr 66/24/IR Centrum Szkolenia Policji w Legionowie, realizowanego zgodnie </w:t>
      </w: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 xml:space="preserve">z ustawą z dnia 11 września 2019 r. </w:t>
      </w:r>
      <w:r w:rsidRPr="002F156C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– </w:t>
      </w:r>
      <w:r w:rsidRPr="002F156C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Prawo zamówień publicznych</w:t>
      </w: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(Dz. U. z 2024 r., </w:t>
      </w: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poz. 1320), zwaną w dalszej części umowy „ustawą”.</w:t>
      </w:r>
    </w:p>
    <w:p w:rsidR="002F156C" w:rsidRPr="002F156C" w:rsidRDefault="002F156C" w:rsidP="002F1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Przedmiot umowy</w:t>
      </w: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1.</w:t>
      </w: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8"/>
          <w:szCs w:val="8"/>
          <w:lang w:eastAsia="zh-CN"/>
        </w:rPr>
      </w:pPr>
    </w:p>
    <w:p w:rsidR="002F156C" w:rsidRPr="002F156C" w:rsidRDefault="002F156C" w:rsidP="002F156C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Przedmiotem umowy jest wykonanie robót budowlanych polegających na montażu instalacji fotowoltaicznej zlokalizowanej na dachu budynku internatowego nr 4 CSP Legionowo, </w:t>
      </w:r>
      <w:r w:rsidRPr="002F156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zgodnie z wytycznymi ujętymi w </w:t>
      </w:r>
      <w:r w:rsidRPr="002F156C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Formularzu oferty</w:t>
      </w:r>
      <w:r w:rsidRPr="002F156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, stanowiącym załącznik nr 1 do umowy,   na podstawie </w:t>
      </w:r>
      <w:r w:rsidRPr="002F15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Programu </w:t>
      </w:r>
      <w:proofErr w:type="spellStart"/>
      <w:r w:rsidRPr="002F15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funkcjonalno</w:t>
      </w:r>
      <w:proofErr w:type="spellEnd"/>
      <w:r w:rsidRPr="002F15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 – użytkowego, </w:t>
      </w:r>
      <w:r w:rsidRPr="002F156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stanowiącego załącznik nr 2 </w:t>
      </w:r>
      <w:r w:rsidRPr="002F156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br/>
        <w:t xml:space="preserve">do umowy oraz na podstawie </w:t>
      </w:r>
      <w:r w:rsidRPr="002F15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Koncepcji wykonania instalacji PV</w:t>
      </w:r>
      <w:r w:rsidRPr="002F156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na dachu budynku nr 4, automatyki oraz symulacji uzysku sporządzonej przez Wykonawcę, stanowiącej załącznik nr 3 do umowy.</w:t>
      </w:r>
    </w:p>
    <w:p w:rsidR="002F156C" w:rsidRPr="002F156C" w:rsidRDefault="002F156C" w:rsidP="002F156C">
      <w:pPr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156C">
        <w:rPr>
          <w:rFonts w:ascii="Times New Roman" w:eastAsia="Calibri" w:hAnsi="Times New Roman" w:cs="Times New Roman"/>
          <w:sz w:val="24"/>
          <w:szCs w:val="24"/>
        </w:rPr>
        <w:t>2.</w:t>
      </w:r>
      <w:r w:rsidRPr="002F156C">
        <w:rPr>
          <w:rFonts w:ascii="Times New Roman" w:eastAsia="Calibri" w:hAnsi="Times New Roman" w:cs="Times New Roman"/>
          <w:sz w:val="24"/>
          <w:szCs w:val="24"/>
        </w:rPr>
        <w:tab/>
        <w:t>Przedmiot umowy zostanie zrealizowany w dwóch etapach:</w:t>
      </w:r>
    </w:p>
    <w:p w:rsidR="002F156C" w:rsidRPr="002F156C" w:rsidRDefault="002F156C" w:rsidP="002F156C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567" w:hanging="283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2F156C">
        <w:rPr>
          <w:rFonts w:ascii="Times New Roman" w:eastAsia="Calibri" w:hAnsi="Times New Roman" w:cs="Times New Roman"/>
          <w:sz w:val="24"/>
          <w:szCs w:val="24"/>
        </w:rPr>
        <w:t xml:space="preserve">I etap – wykonanie prac polegających na montażu paneli fotowoltaicznych o mocy 130 </w:t>
      </w:r>
      <w:proofErr w:type="spellStart"/>
      <w:r w:rsidRPr="002F156C">
        <w:rPr>
          <w:rFonts w:ascii="Times New Roman" w:eastAsia="Calibri" w:hAnsi="Times New Roman" w:cs="Times New Roman"/>
          <w:sz w:val="24"/>
          <w:szCs w:val="24"/>
        </w:rPr>
        <w:t>kWp</w:t>
      </w:r>
      <w:proofErr w:type="spellEnd"/>
      <w:r w:rsidRPr="002F156C">
        <w:rPr>
          <w:rFonts w:ascii="Times New Roman" w:eastAsia="Calibri" w:hAnsi="Times New Roman" w:cs="Times New Roman"/>
          <w:sz w:val="24"/>
          <w:szCs w:val="24"/>
        </w:rPr>
        <w:t xml:space="preserve"> na dachu budynku internatowego nr 4 (bez ingerencji w poszycie dachu) </w:t>
      </w:r>
      <w:r w:rsidRPr="002F156C">
        <w:rPr>
          <w:rFonts w:ascii="Times New Roman" w:eastAsia="Calibri" w:hAnsi="Times New Roman" w:cs="Times New Roman"/>
          <w:sz w:val="24"/>
          <w:szCs w:val="24"/>
        </w:rPr>
        <w:br/>
        <w:t xml:space="preserve">z optymalizatorami (jeden optymalizator do dwóch paneli, który ograniczy napięcie </w:t>
      </w:r>
      <w:r w:rsidRPr="002F156C">
        <w:rPr>
          <w:rFonts w:ascii="Times New Roman" w:eastAsia="Calibri" w:hAnsi="Times New Roman" w:cs="Times New Roman"/>
          <w:sz w:val="24"/>
          <w:szCs w:val="24"/>
        </w:rPr>
        <w:br/>
        <w:t xml:space="preserve">do 1 V po odłączeniu zasilania AC), ułożenie instalacji AC w obrębie budynku, podłączenie do istniejącej </w:t>
      </w:r>
      <w:proofErr w:type="spellStart"/>
      <w:r w:rsidRPr="002F156C">
        <w:rPr>
          <w:rFonts w:ascii="Times New Roman" w:eastAsia="Calibri" w:hAnsi="Times New Roman" w:cs="Times New Roman"/>
          <w:sz w:val="24"/>
          <w:szCs w:val="24"/>
        </w:rPr>
        <w:t>RGnn</w:t>
      </w:r>
      <w:proofErr w:type="spellEnd"/>
      <w:r w:rsidRPr="002F156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F156C" w:rsidRPr="002F156C" w:rsidRDefault="002F156C" w:rsidP="002F156C">
      <w:pPr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56C">
        <w:rPr>
          <w:rFonts w:ascii="Times New Roman" w:eastAsia="Calibri" w:hAnsi="Times New Roman" w:cs="Times New Roman"/>
          <w:sz w:val="24"/>
          <w:szCs w:val="24"/>
        </w:rPr>
        <w:t xml:space="preserve">Zastosowane panele fotowoltaiczne muszą być o mocy minimum 500 </w:t>
      </w:r>
      <w:proofErr w:type="spellStart"/>
      <w:r w:rsidRPr="002F156C">
        <w:rPr>
          <w:rFonts w:ascii="Times New Roman" w:eastAsia="Calibri" w:hAnsi="Times New Roman" w:cs="Times New Roman"/>
          <w:sz w:val="24"/>
          <w:szCs w:val="24"/>
        </w:rPr>
        <w:t>Wp</w:t>
      </w:r>
      <w:proofErr w:type="spellEnd"/>
      <w:r w:rsidRPr="002F156C">
        <w:rPr>
          <w:rFonts w:ascii="Times New Roman" w:eastAsia="Calibri" w:hAnsi="Times New Roman" w:cs="Times New Roman"/>
          <w:sz w:val="24"/>
          <w:szCs w:val="24"/>
        </w:rPr>
        <w:t>. Tolerancja wykonania ± 2% od 350kW.</w:t>
      </w:r>
    </w:p>
    <w:p w:rsidR="002F156C" w:rsidRPr="002F156C" w:rsidRDefault="002F156C" w:rsidP="002F156C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567" w:hanging="283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2F156C">
        <w:rPr>
          <w:rFonts w:ascii="Times New Roman" w:eastAsia="Calibri" w:hAnsi="Times New Roman" w:cs="Times New Roman"/>
          <w:sz w:val="24"/>
          <w:szCs w:val="24"/>
        </w:rPr>
        <w:t>II etap obejmujący:</w:t>
      </w:r>
    </w:p>
    <w:p w:rsidR="002F156C" w:rsidRPr="002F156C" w:rsidRDefault="002F156C" w:rsidP="002F156C">
      <w:pPr>
        <w:ind w:left="851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56C">
        <w:rPr>
          <w:rFonts w:ascii="Times New Roman" w:eastAsia="Calibri" w:hAnsi="Times New Roman" w:cs="Times New Roman"/>
          <w:sz w:val="24"/>
          <w:szCs w:val="24"/>
        </w:rPr>
        <w:t>–</w:t>
      </w:r>
      <w:r w:rsidRPr="002F156C">
        <w:rPr>
          <w:rFonts w:ascii="Times New Roman" w:eastAsia="Calibri" w:hAnsi="Times New Roman" w:cs="Times New Roman"/>
          <w:sz w:val="24"/>
          <w:szCs w:val="24"/>
        </w:rPr>
        <w:tab/>
        <w:t>opracowanie pełnej dokumentacji technicznej, w postaci projektu wykonawczego branży elektrycznej wraz z uzgodnieniami w PGE Dystrybucja S.A., inwentaryzacji powykonawczej geodezyjnej, dokumentacji powykonawczej;</w:t>
      </w:r>
    </w:p>
    <w:p w:rsidR="002F156C" w:rsidRPr="002F156C" w:rsidRDefault="002F156C" w:rsidP="002F156C">
      <w:pPr>
        <w:ind w:left="851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56C">
        <w:rPr>
          <w:rFonts w:ascii="Times New Roman" w:eastAsia="Calibri" w:hAnsi="Times New Roman" w:cs="Times New Roman"/>
          <w:sz w:val="24"/>
          <w:szCs w:val="24"/>
        </w:rPr>
        <w:t>–</w:t>
      </w:r>
      <w:r w:rsidRPr="002F156C">
        <w:rPr>
          <w:rFonts w:ascii="Times New Roman" w:eastAsia="Calibri" w:hAnsi="Times New Roman" w:cs="Times New Roman"/>
          <w:sz w:val="24"/>
          <w:szCs w:val="24"/>
        </w:rPr>
        <w:tab/>
        <w:t>dokonanie odbioru i uruchomienia z OSD;</w:t>
      </w:r>
    </w:p>
    <w:p w:rsidR="002F156C" w:rsidRPr="002F156C" w:rsidRDefault="002F156C" w:rsidP="002F156C">
      <w:pPr>
        <w:ind w:left="851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56C">
        <w:rPr>
          <w:rFonts w:ascii="Times New Roman" w:eastAsia="Calibri" w:hAnsi="Times New Roman" w:cs="Times New Roman"/>
          <w:sz w:val="24"/>
          <w:szCs w:val="24"/>
        </w:rPr>
        <w:t>–</w:t>
      </w:r>
      <w:r w:rsidRPr="002F156C">
        <w:rPr>
          <w:rFonts w:ascii="Times New Roman" w:eastAsia="Calibri" w:hAnsi="Times New Roman" w:cs="Times New Roman"/>
          <w:sz w:val="24"/>
          <w:szCs w:val="24"/>
        </w:rPr>
        <w:tab/>
        <w:t>uzyskanie dopuszczenia do pracy oraz uzgodnienia z OSD;</w:t>
      </w:r>
    </w:p>
    <w:p w:rsidR="002F156C" w:rsidRPr="002F156C" w:rsidRDefault="002F156C" w:rsidP="002F156C">
      <w:pPr>
        <w:ind w:left="851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56C">
        <w:rPr>
          <w:rFonts w:ascii="Times New Roman" w:eastAsia="Calibri" w:hAnsi="Times New Roman" w:cs="Times New Roman"/>
          <w:sz w:val="24"/>
          <w:szCs w:val="24"/>
        </w:rPr>
        <w:t>–</w:t>
      </w:r>
      <w:r w:rsidRPr="002F156C">
        <w:rPr>
          <w:rFonts w:ascii="Times New Roman" w:eastAsia="Calibri" w:hAnsi="Times New Roman" w:cs="Times New Roman"/>
          <w:sz w:val="24"/>
          <w:szCs w:val="24"/>
        </w:rPr>
        <w:tab/>
        <w:t>przeprowadzenie testu źródła po uruchomieniu;</w:t>
      </w:r>
    </w:p>
    <w:p w:rsidR="002F156C" w:rsidRPr="002F156C" w:rsidRDefault="002F156C" w:rsidP="002F156C">
      <w:pPr>
        <w:ind w:left="851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56C">
        <w:rPr>
          <w:rFonts w:ascii="Times New Roman" w:eastAsia="Calibri" w:hAnsi="Times New Roman" w:cs="Times New Roman"/>
          <w:sz w:val="24"/>
          <w:szCs w:val="24"/>
        </w:rPr>
        <w:lastRenderedPageBreak/>
        <w:t>–</w:t>
      </w:r>
      <w:r w:rsidRPr="002F156C">
        <w:rPr>
          <w:rFonts w:ascii="Times New Roman" w:eastAsia="Calibri" w:hAnsi="Times New Roman" w:cs="Times New Roman"/>
          <w:sz w:val="24"/>
          <w:szCs w:val="24"/>
        </w:rPr>
        <w:tab/>
        <w:t xml:space="preserve">zmodernizowanie rozdzielni 66 do podłączenia instalacji fotowoltaicznych </w:t>
      </w:r>
      <w:r w:rsidRPr="002F156C">
        <w:rPr>
          <w:rFonts w:ascii="Times New Roman" w:eastAsia="Calibri" w:hAnsi="Times New Roman" w:cs="Times New Roman"/>
          <w:sz w:val="24"/>
          <w:szCs w:val="24"/>
        </w:rPr>
        <w:br/>
        <w:t xml:space="preserve">o łącznej mocy docelowej 350 </w:t>
      </w:r>
      <w:proofErr w:type="spellStart"/>
      <w:r w:rsidRPr="002F156C">
        <w:rPr>
          <w:rFonts w:ascii="Times New Roman" w:eastAsia="Calibri" w:hAnsi="Times New Roman" w:cs="Times New Roman"/>
          <w:sz w:val="24"/>
          <w:szCs w:val="24"/>
        </w:rPr>
        <w:t>kWp</w:t>
      </w:r>
      <w:proofErr w:type="spellEnd"/>
      <w:r w:rsidRPr="002F156C">
        <w:rPr>
          <w:rFonts w:ascii="Times New Roman" w:eastAsia="Calibri" w:hAnsi="Times New Roman" w:cs="Times New Roman"/>
          <w:sz w:val="24"/>
          <w:szCs w:val="24"/>
        </w:rPr>
        <w:t xml:space="preserve"> (planowanej do wykonania w późniejszym terminie);</w:t>
      </w:r>
    </w:p>
    <w:p w:rsidR="002F156C" w:rsidRPr="002F156C" w:rsidRDefault="002F156C" w:rsidP="002F156C">
      <w:pPr>
        <w:ind w:left="851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56C">
        <w:rPr>
          <w:rFonts w:ascii="Times New Roman" w:eastAsia="Calibri" w:hAnsi="Times New Roman" w:cs="Times New Roman"/>
          <w:sz w:val="24"/>
          <w:szCs w:val="24"/>
        </w:rPr>
        <w:t>–</w:t>
      </w:r>
      <w:r w:rsidRPr="002F156C">
        <w:rPr>
          <w:rFonts w:ascii="Times New Roman" w:eastAsia="Calibri" w:hAnsi="Times New Roman" w:cs="Times New Roman"/>
          <w:sz w:val="24"/>
          <w:szCs w:val="24"/>
        </w:rPr>
        <w:tab/>
        <w:t xml:space="preserve">dokonanie zgłoszenia instalacji do MIOZE. </w:t>
      </w:r>
    </w:p>
    <w:p w:rsidR="002F156C" w:rsidRPr="002F156C" w:rsidRDefault="002F156C" w:rsidP="002F156C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Wszystkie wbudowane urządzenia i wyroby budowlane winny posiadać stosowne atesty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lub certyfikaty.</w:t>
      </w:r>
    </w:p>
    <w:p w:rsidR="002F156C" w:rsidRPr="002F156C" w:rsidRDefault="002F156C" w:rsidP="002F156C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Odbiór robót budowlanych nastąpi w oparciu o podpisany przez obie strony </w:t>
      </w:r>
      <w:r w:rsidRPr="002F156C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Protokół odbioru robót budowlanych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, stanowiący załącznik nr 4 do umowy.</w:t>
      </w:r>
    </w:p>
    <w:p w:rsidR="002F156C" w:rsidRPr="002F156C" w:rsidRDefault="002F156C" w:rsidP="002F15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F156C" w:rsidRPr="002F156C" w:rsidRDefault="002F156C" w:rsidP="002F156C">
      <w:pPr>
        <w:suppressLineNumbers/>
        <w:tabs>
          <w:tab w:val="left" w:pos="7665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2.</w:t>
      </w:r>
    </w:p>
    <w:p w:rsidR="002F156C" w:rsidRPr="002F156C" w:rsidRDefault="002F156C" w:rsidP="002F156C">
      <w:pPr>
        <w:suppressLineNumbers/>
        <w:tabs>
          <w:tab w:val="left" w:pos="7665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ar-SA"/>
        </w:rPr>
      </w:pP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Dokumentacja projektowa zostanie sporządzona w sposób określony w przepisach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technice tradycyjnej (graficznej i opisowej) w następujących formach:</w:t>
      </w:r>
    </w:p>
    <w:p w:rsidR="002F156C" w:rsidRPr="002F156C" w:rsidRDefault="002F156C" w:rsidP="002F156C">
      <w:pPr>
        <w:widowControl w:val="0"/>
        <w:numPr>
          <w:ilvl w:val="0"/>
          <w:numId w:val="21"/>
        </w:numPr>
        <w:suppressLineNumbers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dokumentacja projektowa (projekt wykonawczy) w czterech egzemplarzach w formie papierowej i w jednym egzemplarzu w formie elektronicznej;</w:t>
      </w:r>
    </w:p>
    <w:p w:rsidR="002F156C" w:rsidRPr="002F156C" w:rsidRDefault="002F156C" w:rsidP="002F156C">
      <w:pPr>
        <w:widowControl w:val="0"/>
        <w:numPr>
          <w:ilvl w:val="0"/>
          <w:numId w:val="21"/>
        </w:numPr>
        <w:suppressLineNumbers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dokumentacja kosztorysowa w trzech egzemplarzach w formie papierowej i w jednym egzemplarzu w formie elektronicznej;</w:t>
      </w:r>
    </w:p>
    <w:p w:rsidR="002F156C" w:rsidRPr="002F156C" w:rsidRDefault="002F156C" w:rsidP="002F156C">
      <w:pPr>
        <w:widowControl w:val="0"/>
        <w:numPr>
          <w:ilvl w:val="0"/>
          <w:numId w:val="21"/>
        </w:numPr>
        <w:suppressLineNumbers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specyfikacja techniczna w dwóch egzemplarzach w formie papierowej i w jednym egzemplarzu w formie elektronicznej.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Dokumentacja będzie zawierać: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1)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projekt wykonawczy;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2)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niezbędne opinie, pozwolenia i uzgodnienia w przypadku, gdy będą wymagane;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3)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inwentaryzację powykonawczą geodezyjną;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4)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aktualizację warunków przyłączenia do rzeczywistej mocy paneli fotowoltaicznych;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5)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dokumentację powykonawczą.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 razie konieczności dokonania zgłoszenia lub innych czynności poprzedzających rozpoczęcie prac budowlanych, o których mowa w ustawie z dnia 7 lipca 1994 r. </w:t>
      </w: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– </w:t>
      </w:r>
      <w:r w:rsidRPr="002F15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Prawo budowlane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(t. j. Dz. U. z 2024 r., poz. 725) Wykonawca wykona je w ramach niniejszej umowy.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ma obowiązek dokonania uzgodnienia projektu wykonawczego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rzeczoznawcą do spraw zabezpieczeń przeciwpożarowych zgodnie z obowiązującymi przepisami prawa. 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Projekt powinien uwzględniać parametry techniczne i funkcjonalne przyjętych rozwiązań materiałowych oraz wybranych technologii.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Zamawiający zastrzega sobie możliwość wprowadzenia modyfikacji przyjętych rozwiązań projektowych.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Odbiór dokumentacji projektowej nastąpi w oparciu o podpisany przez obie strony </w:t>
      </w:r>
      <w:r w:rsidRPr="002F15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Protokół odbioru prac projektowych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, stanowiący załącznik nr 4 do umowy.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Wynagrodzenie obejmuje zapłatę za przeniesienie prawa własności do opracowanego projektu w zakresie nieograniczonym jakimikolwiek prawami osób trzecich.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9.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Wynagrodzenie, z chwilą jego zapłaty przenosi na Zamawiającego prawo własności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utworu oraz własności nośników materialnych utworu.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10.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w ramach wynagrodzenia przenosi na Zamawiającego autorskie prawa majątkowe do utworu w zakresie utrwalania i zwielokrotniania utworu, w tym wytwarzania jego egzemplarzy każdą techniką, w tym drukarską, reprograficzną, cyfrową, a także wprowadzania jej do pamięci komputera oraz prawo na wykonanie zależnego prawa autorskiego do utworu.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11.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oświadcza, że z tytułu przeniesienia ww. praw nie będzie kierował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Zamawiającego żadnych roszczeń.</w:t>
      </w:r>
    </w:p>
    <w:p w:rsidR="002F156C" w:rsidRPr="002F156C" w:rsidRDefault="002F156C" w:rsidP="002F156C">
      <w:pPr>
        <w:spacing w:after="0" w:line="240" w:lineRule="auto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pl-PL"/>
        </w:rPr>
      </w:pPr>
    </w:p>
    <w:p w:rsidR="002F156C" w:rsidRPr="002F156C" w:rsidRDefault="002F156C" w:rsidP="002F156C">
      <w:pPr>
        <w:keepNext/>
        <w:suppressAutoHyphens/>
        <w:autoSpaceDE w:val="0"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lastRenderedPageBreak/>
        <w:t>Termin realizacji umowy</w:t>
      </w:r>
    </w:p>
    <w:p w:rsidR="002F156C" w:rsidRPr="002F156C" w:rsidRDefault="002F156C" w:rsidP="002F156C">
      <w:pPr>
        <w:keepNext/>
        <w:suppressAutoHyphens/>
        <w:autoSpaceDE w:val="0"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3.</w:t>
      </w:r>
    </w:p>
    <w:p w:rsidR="002F156C" w:rsidRPr="002F156C" w:rsidRDefault="002F156C" w:rsidP="002F156C">
      <w:pPr>
        <w:keepNext/>
        <w:suppressAutoHyphens/>
        <w:autoSpaceDE w:val="0"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sz w:val="4"/>
          <w:szCs w:val="4"/>
          <w:lang w:eastAsia="zh-CN"/>
        </w:rPr>
      </w:pPr>
    </w:p>
    <w:p w:rsidR="002F156C" w:rsidRPr="002F156C" w:rsidRDefault="002F156C" w:rsidP="002F156C">
      <w:pPr>
        <w:widowControl w:val="0"/>
        <w:numPr>
          <w:ilvl w:val="1"/>
          <w:numId w:val="24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Wykonanie przedmiotu umowy nastąpi w dwóch etapach:</w:t>
      </w:r>
    </w:p>
    <w:p w:rsidR="002F156C" w:rsidRPr="002F156C" w:rsidRDefault="002F156C" w:rsidP="002F156C">
      <w:pPr>
        <w:autoSpaceDE w:val="0"/>
        <w:ind w:left="56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1)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I etap – prace należy wykonać w terminie do dnia 20 grudnia 2024 r.;</w:t>
      </w:r>
    </w:p>
    <w:p w:rsidR="002F156C" w:rsidRPr="002F156C" w:rsidRDefault="002F156C" w:rsidP="002F156C">
      <w:pPr>
        <w:autoSpaceDE w:val="0"/>
        <w:ind w:left="56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2)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II etap – prace należy wykonać w terminie do dnia 30 maja 2025 r. 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Obowiązki Zamawiającego</w:t>
      </w:r>
    </w:p>
    <w:p w:rsidR="002F156C" w:rsidRPr="002F156C" w:rsidRDefault="002F156C" w:rsidP="002F156C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4.</w:t>
      </w:r>
    </w:p>
    <w:p w:rsidR="002F156C" w:rsidRPr="002F156C" w:rsidRDefault="002F156C" w:rsidP="002F1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F156C" w:rsidRPr="002F156C" w:rsidRDefault="002F156C" w:rsidP="002F156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1. Zamawiający wprowadzi Wykonawcę na teren obiektu w terminie do 3 dni roboczych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od dnia zawarcia umowy i udzieli Wykonawcy wszelkich informacji o przekazanym obiekcie w zakresie niezbędnym do wykonania przedmiotu umowy.</w:t>
      </w: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Pr="002F156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Zapozna Wykonawcę z przepisami wewnętrznymi dotyczącymi ruchu pojazdów i pieszych na terenie Zamawiającego. </w:t>
      </w:r>
    </w:p>
    <w:p w:rsidR="002F156C" w:rsidRPr="002F156C" w:rsidRDefault="002F156C" w:rsidP="002F156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Wprowadzenie nastąpi na podstawie protokołu wprowadzenia. </w:t>
      </w:r>
    </w:p>
    <w:p w:rsidR="002F156C" w:rsidRPr="002F156C" w:rsidRDefault="002F156C" w:rsidP="002F156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Zamawiający zapewni bieżącą koordynację realizacji przedmiotu umowy.</w:t>
      </w:r>
    </w:p>
    <w:p w:rsidR="002F156C" w:rsidRPr="002F156C" w:rsidRDefault="002F156C" w:rsidP="002F156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Odbiór robót budowlanych będących przedmiotem umowy nastąpi w terminie do 5 dni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od dnia pisemnego zgłoszenia przez Wykonawcę gotowości do ich odbioru.</w:t>
      </w:r>
    </w:p>
    <w:p w:rsidR="002F156C" w:rsidRPr="002F156C" w:rsidRDefault="002F156C" w:rsidP="002F156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Zamawiający w trakcie realizacji robót budowlanych objętych niniejszą umową, uprawniony jest do wykonywania czynności kontrolnych wobec Wykonawcy odnośnie spełniania przez Wykonawcę wymogu zatrudnienia na podstawie umowy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 pracę osób wykonujących roboty instalacyjne.</w:t>
      </w:r>
    </w:p>
    <w:p w:rsidR="002F156C" w:rsidRPr="002F156C" w:rsidRDefault="002F156C" w:rsidP="002F156C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uprawniony jest w szczególności do: </w:t>
      </w:r>
    </w:p>
    <w:p w:rsidR="002F156C" w:rsidRPr="002F156C" w:rsidRDefault="002F156C" w:rsidP="002F156C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żądania oświadczeń i dokumentów w zakresie potwierdzenia spełniania ww. wymogów i dokonywania ich oceny,</w:t>
      </w:r>
    </w:p>
    <w:p w:rsidR="002F156C" w:rsidRPr="002F156C" w:rsidRDefault="002F156C" w:rsidP="002F156C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żądania wyjaśnień w przypadku wątpliwości w zakresie potwierdzenia spełniania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ww. wymogów,</w:t>
      </w:r>
    </w:p>
    <w:p w:rsidR="002F156C" w:rsidRPr="002F156C" w:rsidRDefault="002F156C" w:rsidP="002F156C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568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przeprowadzania kontroli na miejscu wykonywania świadczenia.</w:t>
      </w:r>
    </w:p>
    <w:p w:rsidR="002F156C" w:rsidRPr="002F156C" w:rsidRDefault="002F156C" w:rsidP="002F156C">
      <w:pPr>
        <w:ind w:left="284" w:hanging="284"/>
        <w:contextualSpacing/>
        <w:jc w:val="both"/>
        <w:rPr>
          <w:rFonts w:ascii="Calibri" w:eastAsia="Times New Roman" w:hAnsi="Calibri" w:cs="Times New Roman"/>
          <w:b/>
          <w:bCs/>
          <w:sz w:val="16"/>
          <w:szCs w:val="16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Zamawiający może zwrócić się o przeprowadzenie kontroli przez Państwową Inspekcję Pracy w przypadku uzasadnionych wątpliwości, co do przestrzegania prawa pracy przez Wykonawcę.</w:t>
      </w: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Obowiązki Wykonawcy</w:t>
      </w:r>
    </w:p>
    <w:p w:rsidR="002F156C" w:rsidRPr="002F156C" w:rsidRDefault="002F156C" w:rsidP="002F156C">
      <w:pPr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5.</w:t>
      </w:r>
    </w:p>
    <w:p w:rsidR="002F156C" w:rsidRPr="002F156C" w:rsidRDefault="002F156C" w:rsidP="002F156C">
      <w:pPr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</w:pPr>
    </w:p>
    <w:p w:rsidR="002F156C" w:rsidRPr="002F156C" w:rsidRDefault="002F156C" w:rsidP="002F156C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sporządzi i przedstawi Zamawiającemu harmonogram robót budowlanych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określonymi terminami wykonania poszczególnych etapów prac budowlanych w terminie 3 dni od dnia zawarcia umowy. Harmonogram robót należy uprzednio uzgodnić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Zamawiającym. Zamawiający zatwierdzi przedłożony harmonogram robót budowlanych.</w:t>
      </w:r>
    </w:p>
    <w:p w:rsidR="002F156C" w:rsidRPr="002F156C" w:rsidRDefault="002F156C" w:rsidP="002F156C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oświadcza, że dysponuje odpowiednią wiedzą, doświadczeniem, potencjałem technicznym oraz uprawnieniami (w tym zezwoleniami) niezbędnymi do należytego wykonania przedmiotu umowy i zobowiązuje się wykonać je z należytą starannością według swojej najlepszej wiedzy i umiejętności, z uwzględnieniem obowiązujących przepisów prawa oraz przyjętych standardów, wykorzystując w tym celu wszystkie posiadane możliwości, a także mając na względzie ochronę interesów Zamawiającego.</w:t>
      </w:r>
    </w:p>
    <w:p w:rsidR="002F156C" w:rsidRPr="002F156C" w:rsidRDefault="002F156C" w:rsidP="002F156C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zapewni wła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ciw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realizacj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przedmiotu umowy zgodnie z ustaw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br/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dnia 7 lipca 1994 r. 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– </w:t>
      </w:r>
      <w:r w:rsidRPr="002F156C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Prawo budowlane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, obowi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zuj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cymi przepisami, zasadami wiedzy technicznej, obowi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zuj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cymi Polskimi Normami oraz ustaw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ą.</w:t>
      </w:r>
    </w:p>
    <w:p w:rsidR="002F156C" w:rsidRPr="002F156C" w:rsidRDefault="002F156C" w:rsidP="002F156C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zobowiązany jest do uzgadniania na bieżąco z Naczelnikiem Wydziału Inwestycji i Remontów poszczególnych etapów robót budowlanych.</w:t>
      </w:r>
    </w:p>
    <w:p w:rsidR="002F156C" w:rsidRPr="002F156C" w:rsidRDefault="002F156C" w:rsidP="002F156C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projektu w ramach niniejszej umowy zobowiązuje się do pełnienia nadzoru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autorskiego.</w:t>
      </w:r>
    </w:p>
    <w:p w:rsidR="002F156C" w:rsidRPr="002F156C" w:rsidRDefault="002F156C" w:rsidP="002F156C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zobowi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zany jest do organizowania robót w sposób jak najmniej uci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ąż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liwy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dla Zamawiaj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cego. </w:t>
      </w:r>
    </w:p>
    <w:p w:rsidR="002F156C" w:rsidRPr="002F156C" w:rsidRDefault="002F156C" w:rsidP="002F156C">
      <w:pPr>
        <w:widowControl w:val="0"/>
        <w:numPr>
          <w:ilvl w:val="1"/>
          <w:numId w:val="13"/>
        </w:numPr>
        <w:suppressAutoHyphens/>
        <w:autoSpaceDN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zobowiązany jest do oznakowania, zabezpieczenia oraz utrzymywania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należytym porządku placu budowy oraz do przestrzegania na terenie Zamawiającego przepisów BHP oraz ochrony przeciwpożarowej, a także przepisów wewnętrznych Zamawiającego dotyczących ruchu pojazdów i pieszych.</w:t>
      </w:r>
    </w:p>
    <w:p w:rsidR="002F156C" w:rsidRPr="002F156C" w:rsidRDefault="002F156C" w:rsidP="002F156C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na czas robót zobowiązany jest odpowiednio zabezpieczyć plac budowy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utrzymywać go w należytym porządku. </w:t>
      </w:r>
    </w:p>
    <w:p w:rsidR="002F156C" w:rsidRPr="002F156C" w:rsidRDefault="002F156C" w:rsidP="002F156C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we własnym zakresie zorganizuje zaplecze socjalno-magazynowe budowy.</w:t>
      </w:r>
    </w:p>
    <w:p w:rsidR="002F156C" w:rsidRPr="002F156C" w:rsidRDefault="002F156C" w:rsidP="002F156C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wyraża zgodę na potrącenie z wynagrodzenia za roboty budowlane kosztów wynikających z ustanowienia gwarancji zapłaty.</w:t>
      </w:r>
    </w:p>
    <w:p w:rsidR="002F156C" w:rsidRPr="002F156C" w:rsidRDefault="002F156C" w:rsidP="002F156C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ma obowiązek przedłożenia dokumentacji powykonawczej zawierającej między innymi wszelkie wymagane atesty, certyfikaty, dokumenty gwarancyjne.  </w:t>
      </w:r>
    </w:p>
    <w:p w:rsidR="002F156C" w:rsidRPr="002F156C" w:rsidRDefault="002F156C" w:rsidP="002F156C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zobowiązany jest do wywiezienia z terenu Centrum Szkolenia Policji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Legionowie materiałów z demontażu i zgodnie z przepisami do ich utylizacji.</w:t>
      </w:r>
    </w:p>
    <w:p w:rsidR="002F156C" w:rsidRPr="002F156C" w:rsidRDefault="002F156C" w:rsidP="002F156C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ma obowiązek po zakończeniu prac uprzątnąć obiekt oraz przyległy teren 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sposób umożliwiający użytkowanie obiektu. </w:t>
      </w:r>
    </w:p>
    <w:p w:rsidR="002F156C" w:rsidRPr="002F156C" w:rsidRDefault="002F156C" w:rsidP="002F156C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Wykonawca jest zobowiązany do pisemnego poinformowania Zamawiającego</w:t>
      </w:r>
      <w:r w:rsidRPr="002F156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br/>
        <w:t xml:space="preserve">o wszelkich problemach związanych z realizacją przedmiotu umowy. W przypadku </w:t>
      </w:r>
      <w:r w:rsidRPr="002F156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br/>
        <w:t xml:space="preserve">ich wystąpienia Wykonawca w terminie 2 dni sporządzi i przedstawi Zamawiającemu </w:t>
      </w:r>
      <w:r w:rsidRPr="002F156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br/>
        <w:t xml:space="preserve">do zatwierdzenia </w:t>
      </w:r>
      <w:r w:rsidRPr="002F156C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Program naprawczy i harmonogram rzeczowo-finansowy.</w:t>
      </w:r>
      <w:r w:rsidRPr="002F156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Korespondencję należy kierować do sekretariatu Wydziału Inwestycji i Remontów </w:t>
      </w:r>
      <w:r w:rsidRPr="002F156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br/>
        <w:t>w siedzibie Zamawiającego.</w:t>
      </w:r>
    </w:p>
    <w:p w:rsidR="002F156C" w:rsidRPr="002F156C" w:rsidRDefault="002F156C" w:rsidP="002F156C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ponosi odpowiedzialno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ść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szkody i zaniedbania, o ile powstały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one z przyczyn przez niego zawinionych, za wła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ciwe zabezpieczenie realizowanych robót przed osobami trzecimi oraz szkody materialne wyrz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dzone osobom trzecim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przy prowadzeniu robót budowlanych.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16.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oświadcza, że znany jest mu fakt, iż treść niniejszej umowy, a w szczególności jej przedmiot, wysokość wynagrodzenia stanowią informację publiczną w rozumieniu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art. 1 ust. 1 ustawy z dnia 6 września 2001 r. (t. j. Dz. U. z 2022 r., poz. 902), która podlega udostępnieniu w trybie przedmiotowej ustawy z zastrzeżeniem ust. 2.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17.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wyraża zgodę na udostępnienie w trybie ustawy, o której mowa w ust. 17 zawartych w niniejszej umowie dotyczących jego danych osobowych w zakresie imienia, nazwiska, a w przypadku prowadzenia działalności gospodarczej również w zakresie firmy.</w:t>
      </w:r>
    </w:p>
    <w:p w:rsidR="002F156C" w:rsidRPr="002F156C" w:rsidRDefault="002F156C" w:rsidP="002F156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2F156C" w:rsidRPr="002F156C" w:rsidRDefault="002F156C" w:rsidP="002F156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Wynagrodzenie Wykonawcy</w:t>
      </w:r>
      <w:r w:rsidRPr="002F156C">
        <w:rPr>
          <w:rFonts w:ascii="TimesNewRoman" w:eastAsia="TimesNewRoman" w:hAnsi="TimesNewRoman" w:cs="TimesNewRoman"/>
          <w:b/>
          <w:bCs/>
          <w:sz w:val="24"/>
          <w:szCs w:val="24"/>
          <w:lang w:eastAsia="ar-SA"/>
        </w:rPr>
        <w:t xml:space="preserve"> </w:t>
      </w: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 zasady rozliczeń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6.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2F156C" w:rsidRPr="002F156C" w:rsidRDefault="002F156C" w:rsidP="002F156C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Strony ustalają, że wynagrodzenie ryczałtowe Wykonawcy z tytułu realizacji niniejszej umowy wynosi netto: ….….…  złotych (słownie: ..................................................... złotych).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Wynagrodzenie ryczałtowe netto zostanie powiększone o podatek od towarów i usług VAT naliczony według stawek podatku VAT na dzień zawarcia umowy, co stanowi kwot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NewRoman" w:eastAsia="TimesNewRoman" w:hAnsi="TimesNewRoman" w:cs="TimesNewRoman"/>
          <w:sz w:val="24"/>
          <w:szCs w:val="24"/>
          <w:lang w:eastAsia="ar-SA"/>
        </w:rPr>
        <w:t xml:space="preserve">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brutto: .................. złotych (słownie: .................................................................................... złotych).</w:t>
      </w:r>
    </w:p>
    <w:p w:rsidR="002F156C" w:rsidRPr="002F156C" w:rsidRDefault="002F156C" w:rsidP="002F156C">
      <w:pPr>
        <w:widowControl w:val="0"/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Rozliczenie płatności za wykonanie przedmiotu umowy:</w:t>
      </w:r>
    </w:p>
    <w:p w:rsidR="002F156C" w:rsidRPr="002F156C" w:rsidRDefault="002F156C" w:rsidP="002F156C">
      <w:pPr>
        <w:widowControl w:val="0"/>
        <w:suppressAutoHyphens/>
        <w:autoSpaceDE w:val="0"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I rok realizacji, rozliczenie do dnia 23 grudnia 2024 r. do kwoty 450 000,00 zł (słownie: czterysta pięćdziesiąt tysięcy złotych 00/100); </w:t>
      </w:r>
    </w:p>
    <w:p w:rsidR="002F156C" w:rsidRPr="002F156C" w:rsidRDefault="002F156C" w:rsidP="002F156C">
      <w:pPr>
        <w:widowControl w:val="0"/>
        <w:suppressAutoHyphens/>
        <w:autoSpaceDE w:val="0"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II rok realizacji, rozliczenie po odbiorze robót budowlanych, nie później niż do dnia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30 maja 2025 r., pozostała do zapłaty kwota. </w:t>
      </w:r>
    </w:p>
    <w:p w:rsidR="002F156C" w:rsidRPr="002F156C" w:rsidRDefault="002F156C" w:rsidP="002F156C">
      <w:pPr>
        <w:widowControl w:val="0"/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Rozliczenie robót budowlanych nastąpi po każdym zakończonym etapie realizacji.</w:t>
      </w:r>
    </w:p>
    <w:p w:rsidR="002F156C" w:rsidRPr="002F156C" w:rsidRDefault="002F156C" w:rsidP="002F156C">
      <w:pPr>
        <w:widowControl w:val="0"/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Zamawiający zastrzega, że rozliczenie nastąpi fakturami częściowymi, przy czym ostania transza nie może być wyższa niż 50 % wartości umowy.</w:t>
      </w:r>
    </w:p>
    <w:p w:rsidR="002F156C" w:rsidRPr="002F156C" w:rsidRDefault="002F156C" w:rsidP="002F156C">
      <w:pPr>
        <w:widowControl w:val="0"/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 celu dokonania rozliczenia etapu prac, Wykonawca przedstawi Zamawiającemu zestawienie wykonanych prac wraz z rozliczeniem ich wartości. </w:t>
      </w:r>
    </w:p>
    <w:p w:rsidR="002F156C" w:rsidRPr="002F156C" w:rsidRDefault="002F156C" w:rsidP="002F156C">
      <w:pPr>
        <w:widowControl w:val="0"/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Zamawiający sprawdza zestawienie wartości wykonanych prac i rozliczenie ich wartości, dokonuje ewentualnych korekt przedłożonych zestawień oraz potwierdza kwoty należne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do zapłaty Wykonawcy. </w:t>
      </w:r>
    </w:p>
    <w:p w:rsidR="002F156C" w:rsidRPr="002F156C" w:rsidRDefault="002F156C" w:rsidP="002F156C">
      <w:pPr>
        <w:widowControl w:val="0"/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Po zatwierdzeniu przez Zamawiającego zakresu i wartości wykonanych robót, Zamawiający sporządzi </w:t>
      </w:r>
      <w:r w:rsidRPr="002F15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Protokół odbioru robót budowlanych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Po podpisaniu </w:t>
      </w:r>
      <w:r w:rsidRPr="002F15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Protokołu odbioru robót budowlanych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przez obie strony, Wykonawca za wykonane prace wystawi częściową fakturę VAT.</w:t>
      </w:r>
    </w:p>
    <w:p w:rsidR="002F156C" w:rsidRPr="002F156C" w:rsidRDefault="002F156C" w:rsidP="002F156C">
      <w:pPr>
        <w:widowControl w:val="0"/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9.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Po zakończeniu realizacji przedmiotu umowy Wykonawca przedstawi Zamawiającemu zestawienie wartości wykonanych prac i rozliczenie ich wartości.</w:t>
      </w:r>
    </w:p>
    <w:p w:rsidR="002F156C" w:rsidRPr="002F156C" w:rsidRDefault="002F156C" w:rsidP="002F156C">
      <w:pPr>
        <w:widowControl w:val="0"/>
        <w:suppressAutoHyphens/>
        <w:autoSpaceDE w:val="0"/>
        <w:autoSpaceDN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10.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Zamawiający sprawdzi zestawienie wartości wykonanych prac i rozliczenie ich wartości sporządzone przez Wykonawcę i dokona ewentualnych korekt przedłożonych zestawień oraz potwierdzi kwoty należne do zapłaty Wykonawcy.</w:t>
      </w:r>
    </w:p>
    <w:p w:rsidR="002F156C" w:rsidRPr="002F156C" w:rsidRDefault="002F156C" w:rsidP="002F156C">
      <w:pPr>
        <w:widowControl w:val="0"/>
        <w:suppressAutoHyphens/>
        <w:autoSpaceDE w:val="0"/>
        <w:autoSpaceDN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11.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Po zatwierdzeniu przez Zamawiającego zakresu i wartości wykonanych robót, Zamawiający sporządzi końcowy </w:t>
      </w:r>
      <w:r w:rsidRPr="002F15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Protokół odbioru robót budowlanych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F156C" w:rsidRPr="002F156C" w:rsidRDefault="002F156C" w:rsidP="002F156C">
      <w:pPr>
        <w:widowControl w:val="0"/>
        <w:suppressAutoHyphens/>
        <w:autoSpaceDE w:val="0"/>
        <w:autoSpaceDN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12.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Fakturę końcowa na pozostałą do zapłaty kwotę wynagrodzenia, Wykonawca wystawi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po zakończeniu i odbiorze końcowym całości robót bez wad i usterek.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13.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 datę płatności przyjmuje się dzień, w którym Zamawiający polecił swojemu bankowi przelać na konto Wykonawcy należną mu kwotę (data przyjęcia przez bank polecenia przelewu).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14.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Podstawę do wystawienia faktury stanowić będzie podpisany przez obie strony </w:t>
      </w:r>
      <w:r w:rsidRPr="002F156C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Protokół odbioru robót budowlanych/dokumentacji projektowej</w:t>
      </w:r>
      <w:r w:rsidRPr="002F156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, stanowiący załącznik </w:t>
      </w:r>
      <w:r w:rsidRPr="002F156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br/>
        <w:t>nr 4 do umowy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15.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Dla celów wystawiania faktur Wykonawca oświadcza, że jest płatnikiem VAT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i jest uprawniony do wystawiania faktur VAT.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16.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wyraża zgodę na potrącenie z wynagrodzenia za roboty budowlane kwoty wynikającej z noty obciążeniowej za kary umowne. </w:t>
      </w:r>
    </w:p>
    <w:p w:rsidR="002F156C" w:rsidRPr="002F156C" w:rsidRDefault="002F156C" w:rsidP="002F156C">
      <w:pPr>
        <w:widowControl w:val="0"/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Wynagrodzenie za przeniesienie praw do utworu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7.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4"/>
          <w:lang w:eastAsia="ar-SA"/>
        </w:rPr>
      </w:pP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Wynagrodzenie, o którym mowa w § 6 ust. 2, obejmuje zapłatę za przeniesienie prawa własności do opracowanego projektu w zakresie nieograniczonym jakimikolwiek prawami osób trzecich.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Wynagrodzenie, o którym mowa w § 6 ust. 2, niniejszej umowy z chwilą jego zapłaty przenosi na Zamawiającego prawo własności do utworu oraz własności nośników materialnych utworu.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w ramach wynagrodzenia przenosi na Zamawiającego autorskie prawa majątkowe do utworu w zakresie utrwalania i zwielokrotniania utworu, w tym wytwarzania jego egzemplarzy każdą techniką, w tym drukarską, reprograficzną, cyfrową,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a także wprowadzania jej do pamięci komputera oraz prawo na wykonanie zależnego prawa autorskiego do utworu.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oświadcza, że z tytułu przeniesienia praw określonych w ust. 1, 2 i 3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nie będzie kierował do Zamawiającego żadnych roszczeń.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,Bold" w:eastAsia="TimesNewRoman,Bold" w:hAnsi="Times New Roman" w:cs="TimesNewRoman,Bold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Siła wyższa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8.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4"/>
          <w:lang w:eastAsia="ar-SA"/>
        </w:rPr>
      </w:pP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Jeżeli którakolwiek ze stron stwierdzi, że umowa nie może być realizowana z powodu działania siły wyższej lub z powodu następstw działania siły wyższej, niezwłocznie powiadomi o tym na piśmie drugą stronę. 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W przypadku wystąpienia siły wyższej lub jej następstw definitywnie uniemożliwiających kontynuację wykonywania robót stanowiących przedmiot umowy, Wykonawca niezwłocznie wstrzyma roboty, a Zamawiający będzie zobowiązany do zapłaty Wykonawcy należnego wynagrodzenia stosownie do stanu zaawansowania robót budowlanych, potwierdzonego przez Naczelnika Wydziału Inwestycji i Remontów CSP.</w:t>
      </w: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Ubezpieczenie Wykonawcy</w:t>
      </w:r>
    </w:p>
    <w:p w:rsidR="002F156C" w:rsidRPr="002F156C" w:rsidRDefault="002F156C" w:rsidP="002F15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9.</w:t>
      </w:r>
    </w:p>
    <w:p w:rsidR="002F156C" w:rsidRPr="002F156C" w:rsidRDefault="002F156C" w:rsidP="002F15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"/>
          <w:szCs w:val="4"/>
          <w:lang w:eastAsia="ar-SA"/>
        </w:rPr>
      </w:pPr>
    </w:p>
    <w:p w:rsidR="002F156C" w:rsidRPr="002F156C" w:rsidRDefault="002F156C" w:rsidP="002F156C">
      <w:pPr>
        <w:spacing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1. </w:t>
      </w: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zobowiązuje się zawrzeć na czas obowiązywania umowy nie później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niż do dnia poprzedzającego dzień, w którym ma nastąpić przekazanie terenu budowy, umowę ubezpieczenia od wszelkiego ryzyka i odpowiedzialności związanej z realizacją umowy, oraz do terminowego opłacania należnych składek ubezpieczeniowych, w zakresie od odpowiedzialności cywilnej (OC) Wykonawcy z tytułu prowadzonej działalności gospodarczej, obejmujące co najmniej szkody poniesione przez osoby trzecie w wyniku śmierci, uszkodzenia ciała, rozstroju zdrowia (szkoda osobowa) lub w wyniku utraty, zniszczenia lub uszkodzenia mienia własnego lub osób trzecich, a także szkody spowodowane błędami (szkoda rzeczowa), powstałe w związku z wykonywaniem robót budowlanych i innych prac objętych przedmiotem umowy, na kwotę ubezpieczenia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nie niższą niż 1 000 000,00 zł (słownie: jeden milion złotych 00/100).</w:t>
      </w:r>
    </w:p>
    <w:p w:rsidR="002F156C" w:rsidRPr="002F156C" w:rsidRDefault="002F156C" w:rsidP="002F156C">
      <w:pPr>
        <w:tabs>
          <w:tab w:val="left" w:pos="567"/>
        </w:tabs>
        <w:spacing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Umowa ubezpieczenia, o której mowa w ust. 1 musi zapewniać wypłatę odszkodowania płatnego w złotych polskich, bez ograniczeń.</w:t>
      </w:r>
    </w:p>
    <w:p w:rsidR="002F156C" w:rsidRPr="002F156C" w:rsidRDefault="002F156C" w:rsidP="002F156C">
      <w:pPr>
        <w:tabs>
          <w:tab w:val="left" w:pos="567"/>
        </w:tabs>
        <w:spacing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Koszt umowy, o której mowa w ust. 1, w szczególności składki ubezpieczeniowe,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pokrywa w całości Wykonawca. </w:t>
      </w:r>
    </w:p>
    <w:p w:rsidR="002F156C" w:rsidRPr="002F156C" w:rsidRDefault="002F156C" w:rsidP="002F156C">
      <w:pPr>
        <w:spacing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przedłoży Zamawiającemu dokumenty potwierdzające zawarcie umowy ubezpieczenia, w tym w szczególności kopię umowy i polisy ubezpieczenia, nie później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niż do dnia przekazania terenu budowy. W przypadku uchybienia przedmiotowemu obowiązkowi Zamawiający ma prawo wstrzymać się z przekazaniem terenu budowy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czasu ich przedłożenia, co nie powoduje wstrzymania biegu terminów umownych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zakresie wykonania umowy przez Wykonawcę.</w:t>
      </w:r>
    </w:p>
    <w:p w:rsidR="002F156C" w:rsidRPr="002F156C" w:rsidRDefault="002F156C" w:rsidP="002F156C">
      <w:pPr>
        <w:spacing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 razie wydłużenia czasu realizacji umowy, Wykonawca zobowiązuje się do przedłużenia ubezpieczenia na zasadach określonych w ust. 1, przedstawiając Zamawiającemu dokumenty potwierdzające zawarcie umowy ubezpieczenia, w tym w szczególności kopię umowy i polisy ubezpieczenia, na co najmniej miesiąc przed wygaśnięciem poprzedniej umowy ubezpieczenia. W przypadku niedokonania przedłużenia ubezpieczenia, przedłużenia niezgodnie z zasadami określonymi w ust. 1 – 4 lub nieprzedłożenia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przez Wykonawcę odnośnego dokumentu ubezpieczenia w terminie, o którym mowa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pkt 4, Zamawiający w imieniu i na rzecz Wykonawcy na jego koszt dokona stosownego ubezpieczenia w zakresie określonym w ust. 1 - 4, a poniesiony koszt potrąci z należności wynikających z najbliższej faktury wystawionej przez Wykonawcę.</w:t>
      </w:r>
    </w:p>
    <w:p w:rsidR="002F156C" w:rsidRPr="002F156C" w:rsidRDefault="002F156C" w:rsidP="002F156C">
      <w:pPr>
        <w:spacing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nie jest uprawniony do dokonywania zmian warunków ubezpieczenia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bez uprzedniej zgody Zamawiającego wyrażonej na piśmie.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Odbiory i gwarancja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10.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4"/>
          <w:lang w:eastAsia="ar-SA"/>
        </w:rPr>
      </w:pP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Roboty budowlane: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zobowi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zany jest do oddania, a Zamawiaj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cy do odebrania przedmiotu umowy po sprawdzeniu należytego jej wykonania.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ponosi odpowiedzialno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ść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 tytułu r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kojmi za wady przedmiotu umowy.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dniu odbioru Wykonawca zobowi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zuje si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przedłoży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cemu odpowiednie dokumenty, w tym atesty lub certyfikaty na wbudowane materiały oraz dokument gwarancyjny.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Niezależnie od rękojmi Wykonawca udzieli Zamawiającemu minimum 5 lat pisemnej gwarancji na roboty budowlane. Ustala się, że okres gwarancji wynosi …… lat, </w:t>
      </w:r>
      <w:bookmarkStart w:id="0" w:name="_Hlk182757412"/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okresem określonym w </w:t>
      </w:r>
      <w:r w:rsidRPr="002F156C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Formularzu oferty.</w:t>
      </w:r>
    </w:p>
    <w:bookmarkEnd w:id="0"/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Wykonawca udzieli Zamawiającemu gwarancji 7 lat na inwentery oraz gwarancji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na panele fotowoltaiczne na okres 25 lat. 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Bieg gwarancji rozpocznie się od dnia podpisania </w:t>
      </w:r>
      <w:r w:rsidRPr="002F156C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Protokołu końcowego odbioru robót budowlanych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przez Zamawiającego. 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zapewni ……………….. przeglądów okresowych  w okresie 5 lat wliczonych w wartość umowy,</w:t>
      </w:r>
      <w:r w:rsidRPr="002F156C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ilością określoną w </w:t>
      </w:r>
      <w:r w:rsidRPr="002F15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Formularzu oferty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ramach odbiorów, termin r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kojmi i gwarancji na bezpłatne usuni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cie wad i usterek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przedmiocie umowy wynosi do dwóch dni roboczych od pisemnego zgłoszenia,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jeżeli b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dzie to technicznie możliwe lub w innym terminie uzgodnionym przez strony. 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9.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 dat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zako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ń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czenia realizacji przedmiotu umowy ustala si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dzie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ń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zgłoszenia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przez Wykonawc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gotowo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ci do ich odbioru.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10.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Jeżeli w toku czynno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ci zwi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zanych z odbiorem robót zostan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stwierdzone wady,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to Zamawiaj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cemu przysługuj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nast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puj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ce uprawnienia: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1)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jeżeli wady nadaj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si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do usuni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cia, może odmówi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odbioru do czasu ich usuni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cia; 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2)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jeżeli wady nie nadaj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si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do usuni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cia to: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a)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jeżeli nie uniemożliwiaj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one używanie przedmiotu odbioru zgodnie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przeznaczeniem, Zamawiaj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cy może obniży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odpowiednio wynagrodzenie;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b)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jeżeli wady uniemożliwiaj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używanie zgodne z przeznaczeniem, Zamawiaj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cy może odst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pi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od umowy lub ż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da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wykonania przedmiotu odbioru po raz drugi.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11.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Strony postanawiaj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, że z czynno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ci odbioru robót b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dzie spisany protokół, zawieraj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cy wszelkie ustalenia dokonane w toku odbioru, jak też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terminy wyznaczone na usuni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cie stwierdzonych przy odbiorze wad.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12.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zobowi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zuje si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do zawiadomienia Zamawiaj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cego o usuni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ciu wad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oraz do zaproponowania terminu odbioru zakwestionowanych uprzednio jako wadliwie wykonane. Usuni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cie wad musi by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stwierdzone protokolarnie.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13.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 wykryciu wad w okresie gwarancji i r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kojmi Zamawiaj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cy zobowi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zany jest zawiadomi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na pi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mie. Istnienie wad strony potwierdzaj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protokolarnie, uzgadniaj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 sposób i termin ich usuni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cia.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14.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Jeżeli w okresie gwarancji ujawnią się wady objęte przedmiotem umowy, Zamawiający wezwie Wykonawcę do ich usunięcia. W terminie 3 dni roboczych od powiadomienia, Wykonawca przedstawi Zamawiającemu stanowisko dotyczące terminu i sposobu wykonania zobowiązania z tytułu udzielonej gwarancji.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15.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przypadku nieusuni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cia wad przez Wykonawc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w uzgodnionym terminie, wady usunie Zamawiaj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cy, obci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ąż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 pełnymi kosztami ich usuni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cia Wykonawc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16.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Zamawiający może odmówić odbioru robót, jeżeli przedmiot odbioru nie osiągnął gotowości do odbioru z powodu niezakończenia robót, nieprzeprowadzenia z wynikiem pozytywnym wymaganych prób lub posiadania wad uniemożliwiających użytkowanie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przedmiotu odbioru zgodnie z przeznaczeniem. W takim przypadku Wykonawca zobowiązany jest do kontynuowania prac i wskazania kolejnego terminu odbioru końcowego.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Dokumentacja projektowa: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</w:t>
      </w: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Wykonawca zobowiązany jest do oddania a Zamawiający do odebrania przedmiotu umowy po sprawdzeniu należytego jej wykonania.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</w:t>
      </w: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Odbiór dokumentacji projektowej nastąpi po stwierdzeniu przez strony umowy kompletnej i uzgodnionej z rzeczoznawcą do spraw zabezpieczeń przeciwpożarowych dokumentacji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stosunku do zakresu objętego niniejszą umową w terminie do 5 dni roboczych.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3.</w:t>
      </w: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Przekazanie dokumentacji projektowej nastąpi w siedzibie Zamawiającego w obecności upoważnionych przedstawicieli Wykonawcy i Zamawiającego.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4.</w:t>
      </w: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Dokumentem potwierdzającym dokonanie odbioru dokumentacji będzie </w:t>
      </w:r>
      <w:r w:rsidRPr="002F15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Protokół odbioru dokumentacji projektowej</w:t>
      </w: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sporządzony przez Wykonawcę i podpisany przez obie strony.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5.</w:t>
      </w: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Wykonawca ponosi odpowiedzialność za wady w opracowanej dokumentacji. 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6.</w:t>
      </w: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W przypadku, gdy Zamawiający otrzyma wadliwą dokumentację, może zażądać</w:t>
      </w: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od Wykonawcy usunięcia tych wad bez dodatkowego wynagrodzenia w terminie</w:t>
      </w: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7 dni od dnia zgłoszenia wad Wykonawcy.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7.</w:t>
      </w: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Jeżeli Zamawiający zgłosi zastrzeżenia do dokumentacji obie strony ustalą protokolarnie zakres i termin dokonania przez Wykonawcę niezbędnych zmian i uzupełnień. 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8.</w:t>
      </w: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Zamawiający dokona odbioru uzupełnionej i poprawionej dokumentacji </w:t>
      </w:r>
      <w:r w:rsidRPr="002F15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Protokołem odbioru dokumentacji projektowej.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9.</w:t>
      </w: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Uprawnienia Zamawiającego z tytułu gwarancji jakości wygasają w stosunku</w:t>
      </w: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 xml:space="preserve">do Wykonawcy wraz z wygaśnięciem odpowiedzialności wykonawcy robót budowlanych </w:t>
      </w:r>
      <w:r w:rsidRPr="002F1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z tytułu rękojmi za wady robót budowlanych wykonywanych na podstawie projektu objętego niniejszą umową.</w:t>
      </w:r>
    </w:p>
    <w:p w:rsidR="002F156C" w:rsidRPr="002F156C" w:rsidRDefault="002F156C" w:rsidP="002F156C">
      <w:pPr>
        <w:suppressLineNumbers/>
        <w:suppressAutoHyphens/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10.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ponosi odpowiedzialno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ść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 tytułu r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kojmi za wady przedmiotu umowy.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Odstąpienie od umowy przez Zamawiającego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11.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4"/>
          <w:lang w:eastAsia="ar-SA"/>
        </w:rPr>
      </w:pP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Zamawiający jest uprawniony do odstąpienia od umowy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terminie 3 dni od dnia uzyskania przez niego wiedzy o okoliczności uzasadniającej odstąpienie jeżeli Wykonawca: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1)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z przyczyn zawinionych nie wykonuje umowy lub wykonuje ją nienależycie i pomimo pisemnego wezwania Wykonawcy do podjęcia wykonywania lub należytego wykonywania umowy w wyznaczonym, uzasadnionym technicznie terminie,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nie zadośćuczyni żądaniu Zamawiającego;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2)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bez uzasadnionej przyczyny przerwał wykonywanie robót na okres dłuższy niż 2 dni robocze i pomimo dodatkowego pisemnego wezwania Zamawiającego nie podjął ich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w okresie 2 dni roboczych od dnia doręczenia Wykonawcy dodatkowego wezwania;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3)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z przyczyn zawinionych nie przystąpił do odbioru terenu budowy albo nie rozpoczął robót albo pozostaje w zwłoce z realizacją robót tak dalece, że wątpliwe jest dochowanie terminu zakończenia robót; 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4)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nie realizuje zaakceptowanego przez Zamawiającego </w:t>
      </w:r>
      <w:r w:rsidRPr="002F156C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Programu naprawczego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pomimo pisemnego wezwania do realizacji jego postanowień;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5)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zleca całość robót lub jej części albo dokonuje cesji umowy bez zgody Zamawiającego;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6)</w:t>
      </w:r>
      <w:r w:rsidRPr="002F156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opóźnia się z rozpoczęciem lub zakończeniem robót budowlanych tak dalece,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że jest prawdopodobne, iż nie ukończy ich zgodnie z terminem umowy.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W razie zaistnienia istotnej zmiany okoliczności powodującej, że wykonanie umowy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nie leży w interesie publicznym, czego nie można było przewidzieć w chwili zawarcia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umowy, Zamawiający może odstąpić od umowy w terminie 10 dni od powzięcia wiadomości o powyższych okolicznościach. W takim przypadku Wykonawca może żądać jedynie wynagrodzenia należnego mu z tytułu wykonanej części przedmiotu umowy.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Wykonawca udzieli rękojmi i pisemnej gwarancji jakości w zakresie określonym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w umowie na część zobowiązania wykonaną przed odstąpieniem od umowy z przyczyn wskazanych w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§ 11 ust. 1 i § 11 ust. 2.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Oświadczenie o odstąpieniu od umowy nastąpi w formie pisemnej za pokwitowaniem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i wywołuje skutek natychmiastowy z chwilą dotarcia pisma do adresata.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Obowiązki Wykonawcy w związku z odstąpieniem od umowy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12.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4"/>
          <w:lang w:eastAsia="ar-SA"/>
        </w:rPr>
      </w:pP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W przypadku odstąpienia od umowy przez Zamawiającego, Wykonawca ma obowiązek: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1)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natychmiast wstrzymać wykonywanie robót, poza mającymi na celu ochronę życia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i własności, i zabezpieczyć przerwane roboty w zakresie obustronnie uzgodnionym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oraz zabezpieczyć teren budowy i opuścić go najpóźniej w terminie wskazanym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przez Zamawiającego, 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2)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przekazać znajdujące się w jego posiadaniu dokumenty, w tym należące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do Zamawiającego, urządzenia, materiały i inne prace, za które Wykonawca otrzymał płatność oraz inną, sporządzoną przez niego lub na jego rzecz, dokumentację projektową, najpóźniej w terminie wskazanym przez Zamawiającego.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W terminie 2 dni od daty odstąpienia od umowy, Wykonawca zgłosi Zamawiającemu gotowość do odbioru robót przerwanych oraz robót zabezpieczających. W przypadku niezgłoszenia w tym terminie gotowości do odbioru, Zamawiający ma prawo przeprowadzić odbiór jednostronny.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Wykonawca niezwłocznie, a najpóźniej w terminie do 2 dni od dnia zawiadomienia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o odstąpieniu od umowy z przyczyn niezależnych od Wykonawcy, usunie z terenu budowy urządzenia zaplecza budowy przez niego dostarczone lub wniesione materiały i urządzenia, niestanowiące własności Zamawiającego lub ustali zasady przekazania tego majątku Zamawiającemu.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W przypadku odstąpienia od umowy przez Zamawiającego, Zamawiający zobowiązany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jest do dokonania w terminie 3 dni odbioru robót przerwanych i zabezpieczających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oraz przejęcia od Wykonawcy pod swój dozór terenu budowy.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Rozliczenia w związku z odstąpieniem od umowy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13.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4"/>
          <w:lang w:eastAsia="ar-SA"/>
        </w:rPr>
      </w:pP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W terminie 3 dni od dnia odstąpienia od umowy, Wykonawca przy udziale Zamawiającego, sporządzi szczegółowy protokół odbioru robót przerwanych i robót zabezpieczających według stanu na dzień odstąpienia, który stanowić będzie podstawę do wystawienia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przez Wykonawcę faktury. 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Wykonawca zobowiązany jest do dokonania i dostarczenia Zamawiającemu inwentaryzacji robót według stanu na dzień odstąpienia.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Szczegółowy protokół robót, odbioru robót przerwanych i robót zabezpieczających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w toku, inwentaryzacja robót i wykaz tych materiałów, stanowić będą podstawę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do wystawienia przez Wykonawcę faktury VAT.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Zamawiający zapłaci Wykonawcy wynagrodzenie za roboty wykonane do dnia odstąpienia według cen na dzień zawarcia umowy, pomniejszone o roszczenia Zamawiającego z tytułu kar umownych oraz ewentualne roszczenia o obniżenie ceny na podstawie rękojmi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i gwarancji lub inne roszczenia odszkodowawcze oraz koszty zużytych mediów. 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5.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Koszty dodatkowe poniesione na zabezpieczenie robót i terenu budowy oraz wszelkie inne uzasadnione koszty związane z odstąpieniem od umowy ponosi strona, która w sposób zawiniony doprowadziła do odstąpienia od umowy.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Kary umowne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14.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4"/>
          <w:lang w:eastAsia="ar-SA"/>
        </w:rPr>
      </w:pPr>
    </w:p>
    <w:p w:rsidR="002F156C" w:rsidRPr="002F156C" w:rsidRDefault="002F156C" w:rsidP="002F156C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zgodnie postanawiają, że obowiązującą je formą odszkodowania będą kary umowne.</w:t>
      </w:r>
    </w:p>
    <w:p w:rsidR="002F156C" w:rsidRPr="002F156C" w:rsidRDefault="002F156C" w:rsidP="002F156C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Zostają określone następujące wysokości kar umownych:</w:t>
      </w:r>
    </w:p>
    <w:p w:rsidR="002F156C" w:rsidRPr="002F156C" w:rsidRDefault="002F156C" w:rsidP="002F156C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nieterminowego zrealizowania przedmiotu umowy, o którym mowa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§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1, nieterminowego usunięcia wad stwierdzonych w okresie gwarancji i rękojmi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oraz podczas odbioru robót, Wykonawca zapłaci Zamawiającemu karę umowną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wysokości 0,5 % wartości wynagrodzenia brutto, o którym mowa w § 6 ust. 2 niniejszej umowy, liczoną za każdy dzień zwłoki;</w:t>
      </w:r>
    </w:p>
    <w:p w:rsidR="002F156C" w:rsidRPr="002F156C" w:rsidRDefault="002F156C" w:rsidP="002F156C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sz w:val="24"/>
          <w:szCs w:val="20"/>
          <w:lang w:eastAsia="ar-SA"/>
        </w:rPr>
      </w:pPr>
      <w:r w:rsidRPr="002F156C">
        <w:rPr>
          <w:rFonts w:ascii="Times New Roman" w:eastAsia="Times New Roman" w:hAnsi="Times New Roman" w:cs="Times New Roman"/>
          <w:spacing w:val="-3"/>
          <w:sz w:val="24"/>
          <w:szCs w:val="20"/>
          <w:lang w:eastAsia="ar-SA"/>
        </w:rPr>
        <w:t>z tytułu rozwi</w:t>
      </w:r>
      <w:r w:rsidRPr="002F156C">
        <w:rPr>
          <w:rFonts w:ascii="Times New Roman" w:eastAsia="Times New Roman" w:hAnsi="Times New Roman" w:cs="Times New Roman" w:hint="eastAsia"/>
          <w:spacing w:val="-3"/>
          <w:sz w:val="24"/>
          <w:szCs w:val="20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pacing w:val="-3"/>
          <w:sz w:val="24"/>
          <w:szCs w:val="20"/>
          <w:lang w:eastAsia="ar-SA"/>
        </w:rPr>
        <w:t>zania/odstąpienia od umowy z winy Wykonawcy, w przypadku odmowy wykonania przez Wykonawcę przedmiotu umowy, Wykonawca zapłaci Zamawiaj</w:t>
      </w:r>
      <w:r w:rsidRPr="002F156C">
        <w:rPr>
          <w:rFonts w:ascii="Times New Roman" w:eastAsia="Times New Roman" w:hAnsi="Times New Roman" w:cs="Times New Roman" w:hint="eastAsia"/>
          <w:spacing w:val="-3"/>
          <w:sz w:val="24"/>
          <w:szCs w:val="20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pacing w:val="-3"/>
          <w:sz w:val="24"/>
          <w:szCs w:val="20"/>
          <w:lang w:eastAsia="ar-SA"/>
        </w:rPr>
        <w:t>cemu kar</w:t>
      </w:r>
      <w:r w:rsidRPr="002F156C">
        <w:rPr>
          <w:rFonts w:ascii="Times New Roman" w:eastAsia="Times New Roman" w:hAnsi="Times New Roman" w:cs="Times New Roman" w:hint="eastAsia"/>
          <w:spacing w:val="-3"/>
          <w:sz w:val="24"/>
          <w:szCs w:val="20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pacing w:val="-3"/>
          <w:sz w:val="24"/>
          <w:szCs w:val="20"/>
          <w:lang w:eastAsia="ar-SA"/>
        </w:rPr>
        <w:t xml:space="preserve"> umown</w:t>
      </w:r>
      <w:r w:rsidRPr="002F156C">
        <w:rPr>
          <w:rFonts w:ascii="Times New Roman" w:eastAsia="Times New Roman" w:hAnsi="Times New Roman" w:cs="Times New Roman" w:hint="eastAsia"/>
          <w:spacing w:val="-3"/>
          <w:sz w:val="24"/>
          <w:szCs w:val="20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pacing w:val="-3"/>
          <w:sz w:val="24"/>
          <w:szCs w:val="20"/>
          <w:lang w:eastAsia="ar-SA"/>
        </w:rPr>
        <w:t xml:space="preserve"> w wysoko</w:t>
      </w:r>
      <w:r w:rsidRPr="002F156C">
        <w:rPr>
          <w:rFonts w:ascii="Times New Roman" w:eastAsia="Times New Roman" w:hAnsi="Times New Roman" w:cs="Times New Roman" w:hint="eastAsia"/>
          <w:spacing w:val="-3"/>
          <w:sz w:val="24"/>
          <w:szCs w:val="20"/>
          <w:lang w:eastAsia="ar-SA"/>
        </w:rPr>
        <w:t>ś</w:t>
      </w:r>
      <w:r w:rsidRPr="002F156C">
        <w:rPr>
          <w:rFonts w:ascii="Times New Roman" w:eastAsia="Times New Roman" w:hAnsi="Times New Roman" w:cs="Times New Roman"/>
          <w:spacing w:val="-3"/>
          <w:sz w:val="24"/>
          <w:szCs w:val="20"/>
          <w:lang w:eastAsia="ar-SA"/>
        </w:rPr>
        <w:t>ci 10 % wynagrodzenia brutto, o którym mowa w § 6 ust. 2 niniejszej umowy.</w:t>
      </w:r>
    </w:p>
    <w:p w:rsidR="002F156C" w:rsidRPr="002F156C" w:rsidRDefault="002F156C" w:rsidP="002F156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-3"/>
          <w:sz w:val="24"/>
          <w:szCs w:val="20"/>
          <w:lang w:eastAsia="ar-SA"/>
        </w:rPr>
      </w:pPr>
      <w:r w:rsidRPr="002F156C">
        <w:rPr>
          <w:rFonts w:ascii="Times New Roman" w:eastAsia="Times New Roman" w:hAnsi="Times New Roman" w:cs="Times New Roman"/>
          <w:spacing w:val="-3"/>
          <w:sz w:val="24"/>
          <w:szCs w:val="20"/>
          <w:lang w:eastAsia="ar-SA"/>
        </w:rPr>
        <w:t>3.</w:t>
      </w:r>
      <w:r w:rsidRPr="002F156C">
        <w:rPr>
          <w:rFonts w:ascii="Times New Roman" w:eastAsia="Times New Roman" w:hAnsi="Times New Roman" w:cs="Times New Roman"/>
          <w:spacing w:val="-3"/>
          <w:sz w:val="24"/>
          <w:szCs w:val="20"/>
          <w:lang w:eastAsia="ar-SA"/>
        </w:rPr>
        <w:tab/>
        <w:t>Z tytułu rozwi</w:t>
      </w:r>
      <w:r w:rsidRPr="002F156C">
        <w:rPr>
          <w:rFonts w:ascii="Times New Roman" w:eastAsia="Times New Roman" w:hAnsi="Times New Roman" w:cs="Times New Roman" w:hint="eastAsia"/>
          <w:spacing w:val="-3"/>
          <w:sz w:val="24"/>
          <w:szCs w:val="20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pacing w:val="-3"/>
          <w:sz w:val="24"/>
          <w:szCs w:val="20"/>
          <w:lang w:eastAsia="ar-SA"/>
        </w:rPr>
        <w:t>zania/odstąpienia od umowy z winy Zamawiającego, zapłaci on Wykonawcy kar</w:t>
      </w:r>
      <w:r w:rsidRPr="002F156C">
        <w:rPr>
          <w:rFonts w:ascii="Times New Roman" w:eastAsia="Times New Roman" w:hAnsi="Times New Roman" w:cs="Times New Roman" w:hint="eastAsia"/>
          <w:spacing w:val="-3"/>
          <w:sz w:val="24"/>
          <w:szCs w:val="20"/>
          <w:lang w:eastAsia="ar-SA"/>
        </w:rPr>
        <w:t>ę</w:t>
      </w:r>
      <w:r w:rsidRPr="002F156C">
        <w:rPr>
          <w:rFonts w:ascii="Times New Roman" w:eastAsia="Times New Roman" w:hAnsi="Times New Roman" w:cs="Times New Roman"/>
          <w:spacing w:val="-3"/>
          <w:sz w:val="24"/>
          <w:szCs w:val="20"/>
          <w:lang w:eastAsia="ar-SA"/>
        </w:rPr>
        <w:t xml:space="preserve"> umown</w:t>
      </w:r>
      <w:r w:rsidRPr="002F156C">
        <w:rPr>
          <w:rFonts w:ascii="Times New Roman" w:eastAsia="Times New Roman" w:hAnsi="Times New Roman" w:cs="Times New Roman" w:hint="eastAsia"/>
          <w:spacing w:val="-3"/>
          <w:sz w:val="24"/>
          <w:szCs w:val="20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pacing w:val="-3"/>
          <w:sz w:val="24"/>
          <w:szCs w:val="20"/>
          <w:lang w:eastAsia="ar-SA"/>
        </w:rPr>
        <w:t xml:space="preserve"> w wysoko</w:t>
      </w:r>
      <w:r w:rsidRPr="002F156C">
        <w:rPr>
          <w:rFonts w:ascii="Times New Roman" w:eastAsia="Times New Roman" w:hAnsi="Times New Roman" w:cs="Times New Roman" w:hint="eastAsia"/>
          <w:spacing w:val="-3"/>
          <w:sz w:val="24"/>
          <w:szCs w:val="20"/>
          <w:lang w:eastAsia="ar-SA"/>
        </w:rPr>
        <w:t>ś</w:t>
      </w:r>
      <w:r w:rsidRPr="002F156C">
        <w:rPr>
          <w:rFonts w:ascii="Times New Roman" w:eastAsia="Times New Roman" w:hAnsi="Times New Roman" w:cs="Times New Roman"/>
          <w:spacing w:val="-3"/>
          <w:sz w:val="24"/>
          <w:szCs w:val="20"/>
          <w:lang w:eastAsia="ar-SA"/>
        </w:rPr>
        <w:t>ci 10 % wynagrodzenia brutto, o którym mowa w § 6 ust. 2 niniejszej umowy.</w:t>
      </w:r>
    </w:p>
    <w:p w:rsidR="002F156C" w:rsidRPr="002F156C" w:rsidRDefault="002F156C" w:rsidP="002F156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4.</w:t>
      </w:r>
      <w:r w:rsidRPr="002F156C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ab/>
        <w:t xml:space="preserve">Łączna maksymalna wysokość kar umownych nie może przekroczyć 20 % wartości brutto umowy. </w:t>
      </w:r>
    </w:p>
    <w:p w:rsidR="002F156C" w:rsidRPr="002F156C" w:rsidRDefault="002F156C" w:rsidP="002F156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5.</w:t>
      </w:r>
      <w:r w:rsidRPr="002F156C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ab/>
        <w:t>O naliczeniu kar umownych Zamawiający informuje pisemnie Wykonawcę, określając jednocześnie termin zapłaty kar oraz podając formę uregulowania należności.</w:t>
      </w:r>
    </w:p>
    <w:p w:rsidR="002F156C" w:rsidRPr="002F156C" w:rsidRDefault="002F156C" w:rsidP="002F156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56C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6.</w:t>
      </w:r>
      <w:r w:rsidRPr="002F156C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ab/>
        <w:t>Wykonawca wyraża zgodę na potrącenie z wynagrodzenia za roboty budowlane kwoty wynikającej z noty obciążeniowej za kary umowne.</w:t>
      </w:r>
    </w:p>
    <w:p w:rsidR="002F156C" w:rsidRPr="002F156C" w:rsidRDefault="002F156C" w:rsidP="002F156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pl-PL"/>
        </w:rPr>
        <w:t>7.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F156C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Zamawiaj</w:t>
      </w:r>
      <w:r w:rsidRPr="002F156C">
        <w:rPr>
          <w:rFonts w:ascii="Times New Roman" w:eastAsia="Times New Roman" w:hAnsi="Times New Roman" w:cs="Times New Roman" w:hint="eastAsia"/>
          <w:spacing w:val="-3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cy i Wykonawca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mogą dochodzić na zasadach ogólnych </w:t>
      </w:r>
      <w:r w:rsidRPr="002F156C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odszkodowania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pl-PL"/>
        </w:rPr>
        <w:t>przewyższaj</w:t>
      </w:r>
      <w:r w:rsidRPr="002F156C">
        <w:rPr>
          <w:rFonts w:ascii="Times New Roman" w:eastAsia="Times New Roman" w:hAnsi="Times New Roman" w:cs="Times New Roman" w:hint="eastAsia"/>
          <w:sz w:val="24"/>
          <w:szCs w:val="24"/>
          <w:lang w:eastAsia="pl-PL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cego kary umowne do wysokości rzeczywiście poniesionej szkody. 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F156C" w:rsidRPr="002F156C" w:rsidRDefault="002F156C" w:rsidP="002F156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Zmiany umowy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15.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4"/>
          <w:lang w:eastAsia="ar-SA"/>
        </w:rPr>
      </w:pPr>
    </w:p>
    <w:p w:rsidR="002F156C" w:rsidRPr="002F156C" w:rsidRDefault="002F156C" w:rsidP="002F156C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Strony mają prawo do przedłużenia terminu wykonania przedmiotu umowy o okres trwania przyczyn, z powodu których będzie zagrożone dotrzymanie terminu zakończenia prac,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w następujących sytuacjach: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1)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jeżeli przyczyny, z powodu których będzie zagrożone dotrzymanie terminu zakończenia robót będą następstwem okoliczności, za które odpowiedzialność ponosi Zamawiający, w szczególności będą następstwem nieterminowego przekazania terenu budowy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lub w przypadku braku środków finansowych;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2)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wystąpienia siły wyższej uniemożliwiającej wykonanie przedmiotu umowy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zgodnie z jej postanowieniami.</w:t>
      </w:r>
    </w:p>
    <w:p w:rsidR="002F156C" w:rsidRPr="002F156C" w:rsidRDefault="002F156C" w:rsidP="002F156C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</w:t>
      </w:r>
      <w:r w:rsidRPr="002F156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Wszelkie zmiany umowy są dokonywane przez umocowanych przedstawicieli Zamawiającego i Wykonawcy w formie pisemnej w drodze aneksu umowy, pod rygorem nieważności.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3.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W razie wątpliwości, przyjmuje się, że nie stanowią zmiany umowy następujące zmiany: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1)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danych związanych z obsługą administracyjno-organizacyjną umowy;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2)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danych teleadresowych; 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3)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danych rejestrowych.</w:t>
      </w:r>
    </w:p>
    <w:p w:rsidR="002F156C" w:rsidRPr="002F156C" w:rsidRDefault="002F156C" w:rsidP="002F156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lastRenderedPageBreak/>
        <w:t>Ochrona danych osobowych</w:t>
      </w: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16.</w:t>
      </w: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4"/>
          <w:szCs w:val="4"/>
          <w:lang w:eastAsia="zh-CN"/>
        </w:rPr>
      </w:pPr>
    </w:p>
    <w:p w:rsidR="002F156C" w:rsidRPr="002F156C" w:rsidRDefault="002F156C" w:rsidP="002F1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</w:t>
      </w:r>
      <w:r w:rsidRPr="002F156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rozporządzenia Parlamentu Europejskiego i Rady (UE) 2016/679 z dnia </w:t>
      </w:r>
      <w:r w:rsidRPr="002F156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2F156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 (Dz. Urz. UE L 119 z 04.05.2016, str. 1 oraz Dz. Urz. UE L 127 z 23.05.2018,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str. 2 oraz Dz. Urz. UE L 74, str. 35 z 04.03.2021 r.) (dalej zwane RODO)</w:t>
      </w:r>
      <w:r w:rsidRPr="002F156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informujemy, że:</w:t>
      </w:r>
    </w:p>
    <w:p w:rsidR="002F156C" w:rsidRPr="002F156C" w:rsidRDefault="002F156C" w:rsidP="002F156C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>administratorem danych osobowych reprezentantów i przedstawicieli Wykonawcy</w:t>
      </w:r>
      <w:r w:rsidRPr="002F15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</w:t>
      </w: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w tym osób wskazanych do kontaktu, jest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Komendant Centrum Szkolenia Policji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Legionowie z siedzibą przy 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zh-CN"/>
        </w:rPr>
        <w:t>ul. Zegrzyńska 121, 05-119 Legionowo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pl-PL"/>
        </w:rPr>
        <w:t>, tel. 47 725 52 22, faks 47 725 35 05, mail: sekrkom@csp.edu.pl,</w:t>
      </w:r>
    </w:p>
    <w:p w:rsidR="002F156C" w:rsidRPr="002F156C" w:rsidRDefault="002F156C" w:rsidP="002F156C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kontakt z Inspektorem Ochrony Danych CSP jest możliwy przy użyciu poczty elektronicznej </w:t>
      </w: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– adres e-mail: iod@csp.edu.pl lub listownie – adres korespondencyjny: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zh-CN"/>
        </w:rPr>
        <w:t>ul. Zegrzyńska 121, 05-119 Legionowo</w:t>
      </w: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     </w:t>
      </w:r>
    </w:p>
    <w:p w:rsidR="002F156C" w:rsidRPr="002F156C" w:rsidRDefault="002F156C" w:rsidP="002F156C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>do IOD w CSP należy kierować wyłącznie sprawy dotyczące przetwarzania Państwa danych przez CSP.</w:t>
      </w:r>
    </w:p>
    <w:p w:rsidR="002F156C" w:rsidRPr="002F156C" w:rsidRDefault="002F156C" w:rsidP="002F156C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dane osobowe będą przetwarzane w celu wykonania niniejszej umowy  na podstawie </w:t>
      </w: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art. 6 ust. 1 lit. b  RODO oraz w celu dochodzenia ewentualnych roszczeń na podstawie </w:t>
      </w: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art. 6 ust. 1 lit. f RODO;</w:t>
      </w:r>
    </w:p>
    <w:p w:rsidR="002F156C" w:rsidRPr="002F156C" w:rsidRDefault="002F156C" w:rsidP="002F156C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dane osobowe mogą być przekazywane innym podmiotom w szczególności: firmom wspierających CSP w obsłudze systemów teleinformatycznych, firmom kurierskim </w:t>
      </w: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i operatorom pocztowym, na podstawie zawartych umów oraz podmiotom upoważnionych do otrzymywania danych osobowych na podstawie przepisów prawa;</w:t>
      </w:r>
    </w:p>
    <w:p w:rsidR="002F156C" w:rsidRPr="002F156C" w:rsidRDefault="002F156C" w:rsidP="002F156C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dane osobowe przetwarzane będą przez okres trwania niniejszej umowy, </w:t>
      </w: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a po jej wygaśnięciu przez okres wskazany w przepisach prawa karno-skarbowego, podatkowego oraz dotyczących zasobów archiwalnych i archiwów, dane osobowe przetwarzane w celu dochodzenia ewentualnych roszczeń przetwarzane będą do czasu wygaśnięcia roszczeń określonych w przepisach prawa;</w:t>
      </w:r>
    </w:p>
    <w:p w:rsidR="002F156C" w:rsidRPr="002F156C" w:rsidRDefault="002F156C" w:rsidP="002F156C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>w zakresie jakim przesłanką przetwarzania jest prawnie uzasadniony interes realizowany przez administratora tj. art. 6 ust. 1 lit. f RODO, przysługuje Państwu prawo do wniesienia sprzeciwu wobec przetwarzania danych osobowych;</w:t>
      </w:r>
    </w:p>
    <w:p w:rsidR="002F156C" w:rsidRPr="002F156C" w:rsidRDefault="002F156C" w:rsidP="002F156C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>osoba, do której dane należą posiada prawo do żądania od administratora dostępu do swoich danych osobowych, prawo do ich sprostowania, przenoszenia, usunięcia lub ograniczenia przetwarzania;</w:t>
      </w:r>
    </w:p>
    <w:p w:rsidR="002F156C" w:rsidRPr="002F156C" w:rsidRDefault="002F156C" w:rsidP="002F156C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osoba, do której dane należą ma </w:t>
      </w:r>
      <w:r w:rsidRPr="002F156C">
        <w:rPr>
          <w:rFonts w:ascii="Times New Roman" w:eastAsia="Calibri" w:hAnsi="Times New Roman" w:cs="Times New Roman"/>
          <w:color w:val="000000"/>
          <w:sz w:val="23"/>
          <w:szCs w:val="23"/>
        </w:rPr>
        <w:t>prawo wniesienia</w:t>
      </w: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skargi do Prezesa Urzędu Ochrony Danych Osobowych (na adres Urzędu Ochrony Danych</w:t>
      </w:r>
      <w:r w:rsidRPr="002F156C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</w:t>
      </w: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>Osobowych</w:t>
      </w:r>
      <w:r w:rsidRPr="002F156C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, </w:t>
      </w: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>ul</w:t>
      </w:r>
      <w:r w:rsidRPr="002F156C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>Stawki 2</w:t>
      </w:r>
      <w:r w:rsidRPr="002F156C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, </w:t>
      </w: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>00-193 Warszawa);</w:t>
      </w:r>
    </w:p>
    <w:p w:rsidR="002F156C" w:rsidRPr="002F156C" w:rsidRDefault="002F156C" w:rsidP="002F156C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F15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podanie danych osobowych zawartych w umowie jest niezbędne do jej realizacji. </w:t>
      </w:r>
    </w:p>
    <w:p w:rsidR="002F156C" w:rsidRPr="002F156C" w:rsidRDefault="002F156C" w:rsidP="002F156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  Wykonawca zobowiązuje się do przekazania w imieniu CSP klauzuli informacyjnej, osobom pełniącym funkcję koordynatorów, osobom wyznaczonym do realizacji zadań określonych oraz osobom wyznaczonym do kontaktów (o ile dane osobowe dotyczące </w:t>
      </w:r>
      <w:r w:rsidRPr="002F156C">
        <w:rPr>
          <w:rFonts w:ascii="Times New Roman" w:eastAsia="Lucida Sans Unicode" w:hAnsi="Times New Roman" w:cs="Times New Roman"/>
          <w:sz w:val="24"/>
          <w:szCs w:val="24"/>
          <w:lang w:eastAsia="ar-SA"/>
        </w:rPr>
        <w:br/>
        <w:t xml:space="preserve">ww. kategorii osób zostaną przekazane CSP). </w:t>
      </w:r>
    </w:p>
    <w:p w:rsidR="002F156C" w:rsidRPr="002F156C" w:rsidRDefault="002F156C" w:rsidP="002F1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F156C" w:rsidRPr="002F156C" w:rsidRDefault="002F156C" w:rsidP="002F156C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ko-KR" w:bidi="hi-IN"/>
        </w:rPr>
      </w:pPr>
      <w:r w:rsidRPr="002F156C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ko-KR" w:bidi="hi-IN"/>
        </w:rPr>
        <w:t>Udostępnienie danych osobowych pracowników i współpracowników Stron</w:t>
      </w: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17.</w:t>
      </w: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4"/>
          <w:szCs w:val="4"/>
          <w:u w:val="single"/>
          <w:lang w:eastAsia="zh-CN"/>
        </w:rPr>
      </w:pPr>
    </w:p>
    <w:p w:rsidR="002F156C" w:rsidRPr="002F156C" w:rsidRDefault="002F156C" w:rsidP="002F156C">
      <w:pPr>
        <w:widowControl w:val="0"/>
        <w:numPr>
          <w:ilvl w:val="0"/>
          <w:numId w:val="10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2F156C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 celu wykonania umowy, Strony wzajemnie udostępniają sobie dane swoich pracowników i współpracowników zaangażowanych w wykonywanie umowy w celu umożliwienia utrzymywania bieżącego kontaktu z Kontrahentem przy wykonywaniu umowy, </w:t>
      </w:r>
      <w:r w:rsidRPr="002F156C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 xml:space="preserve">a także – w zależności od specyfiki współpracy - umożliwienia dostępu fizycznego </w:t>
      </w:r>
      <w:r w:rsidRPr="002F156C">
        <w:rPr>
          <w:rFonts w:ascii="Times New Roman" w:eastAsia="Calibri" w:hAnsi="Times New Roman" w:cs="Times New Roman"/>
          <w:sz w:val="24"/>
          <w:szCs w:val="24"/>
          <w:lang w:eastAsia="ko-KR"/>
        </w:rPr>
        <w:br/>
      </w:r>
      <w:r w:rsidRPr="002F156C">
        <w:rPr>
          <w:rFonts w:ascii="Times New Roman" w:eastAsia="Calibri" w:hAnsi="Times New Roman" w:cs="Times New Roman"/>
          <w:sz w:val="24"/>
          <w:szCs w:val="24"/>
          <w:lang w:eastAsia="ko-KR"/>
        </w:rPr>
        <w:lastRenderedPageBreak/>
        <w:t xml:space="preserve">do nieruchomości drugiej Strony lub dostępu do systemów teleinformatycznych </w:t>
      </w:r>
      <w:r w:rsidRPr="002F156C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>drugiej Strony.</w:t>
      </w:r>
    </w:p>
    <w:p w:rsidR="002F156C" w:rsidRPr="002F156C" w:rsidRDefault="002F156C" w:rsidP="002F156C">
      <w:pPr>
        <w:widowControl w:val="0"/>
        <w:numPr>
          <w:ilvl w:val="0"/>
          <w:numId w:val="10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2F156C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 celu zawarcia i wykonywania umowy, Strony wzajemnie udostępniają sobie dane osobowe osób reprezentujących Strony, w tym pełnomocników lub członków organów </w:t>
      </w:r>
      <w:r w:rsidRPr="002F156C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>w celu umożliwienia kontaktu między Stronami jak i weryfikacji umocowania przedstawicieli Stron.</w:t>
      </w:r>
    </w:p>
    <w:p w:rsidR="002F156C" w:rsidRPr="002F156C" w:rsidRDefault="002F156C" w:rsidP="002F156C">
      <w:pPr>
        <w:widowControl w:val="0"/>
        <w:numPr>
          <w:ilvl w:val="0"/>
          <w:numId w:val="10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2F156C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Wskutek wzajemnego udostępnienia danych osobowych osób wskazanych w pkt 1 i pkt 2 powyżej, Strony stają się niezależnymi administratorami udostępnionych jej danych. </w:t>
      </w:r>
      <w:r w:rsidRPr="002F156C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 xml:space="preserve">Każda ze Stron jako administrator udostępnionych jej danych osobowych samodzielnie decyduje o celach i środkach przetwarzania udostępnionych jej danych osobowych, </w:t>
      </w:r>
      <w:r w:rsidRPr="002F156C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>w granicach obowiązującego prawa i ponosi za to odpowiedzialność.</w:t>
      </w:r>
    </w:p>
    <w:p w:rsidR="002F156C" w:rsidRPr="002F156C" w:rsidRDefault="002F156C" w:rsidP="002F156C">
      <w:pPr>
        <w:widowControl w:val="0"/>
        <w:numPr>
          <w:ilvl w:val="0"/>
          <w:numId w:val="10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2F156C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Wykonawca jest zobowiązany </w:t>
      </w:r>
      <w:r w:rsidRPr="002F156C">
        <w:rPr>
          <w:rFonts w:ascii="Times New Roman" w:eastAsia="Times New Roman" w:hAnsi="Times New Roman" w:cs="Times New Roman"/>
          <w:sz w:val="24"/>
          <w:szCs w:val="24"/>
        </w:rPr>
        <w:t xml:space="preserve">do przekazania informacji zawartej w </w:t>
      </w:r>
      <w:r w:rsidRPr="002F156C">
        <w:rPr>
          <w:rFonts w:ascii="Times New Roman" w:eastAsia="Times New Roman" w:hAnsi="Times New Roman" w:cs="Times New Roman"/>
          <w:bCs/>
          <w:sz w:val="24"/>
          <w:szCs w:val="24"/>
        </w:rPr>
        <w:t>§ 16</w:t>
      </w:r>
      <w:r w:rsidRPr="002F156C">
        <w:rPr>
          <w:rFonts w:ascii="Times New Roman" w:eastAsia="Times New Roman" w:hAnsi="Times New Roman" w:cs="Times New Roman"/>
          <w:sz w:val="24"/>
          <w:szCs w:val="24"/>
        </w:rPr>
        <w:t xml:space="preserve"> w celu dopełnienia obowiązku informacyjnego przewidzianego w art. 13 lub art. 14 RODO wobec osób fizycznych, od których dane osobowe bezpośrednio lub pośrednio pozyskał w celu realizacji niniejszej umowy.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Informacje dodatkowe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18.</w:t>
      </w:r>
    </w:p>
    <w:p w:rsidR="002F156C" w:rsidRPr="002F156C" w:rsidRDefault="002F156C" w:rsidP="002F15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4"/>
          <w:lang w:eastAsia="ar-SA"/>
        </w:rPr>
      </w:pPr>
    </w:p>
    <w:p w:rsidR="002F156C" w:rsidRPr="00FF0D1C" w:rsidRDefault="002F156C" w:rsidP="002F156C">
      <w:pPr>
        <w:widowControl w:val="0"/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Ze strony Zamawiającego nadzór nad realizacją poszczególnych etapów przedmiotu umowy pełnić będzie Naczelnik Wydziału Inwestycji i Remontów tel</w:t>
      </w:r>
      <w:bookmarkStart w:id="1" w:name="_GoBack"/>
      <w:r w:rsidRPr="00FF0D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(47) 725 </w:t>
      </w:r>
      <w:r w:rsidR="00FF0D1C" w:rsidRPr="00FF0D1C">
        <w:rPr>
          <w:rFonts w:ascii="Times New Roman" w:eastAsia="Times New Roman" w:hAnsi="Times New Roman" w:cs="Times New Roman"/>
          <w:sz w:val="24"/>
          <w:szCs w:val="24"/>
          <w:lang w:eastAsia="ar-SA"/>
        </w:rPr>
        <w:t>5864</w:t>
      </w:r>
      <w:r w:rsidRPr="00FF0D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bookmarkEnd w:id="1"/>
    <w:p w:rsidR="002F156C" w:rsidRPr="002F156C" w:rsidRDefault="002F156C" w:rsidP="002F156C">
      <w:pPr>
        <w:widowControl w:val="0"/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Osobą wyznaczoną do kontaktów ze strony Zamawiającego w spawach dotyczących branży elektrycznej jest p. Marek </w:t>
      </w:r>
      <w:proofErr w:type="spellStart"/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Gilczyński</w:t>
      </w:r>
      <w:proofErr w:type="spellEnd"/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tel. (47) 725 5813.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 ramienia Wykonawcy nadzór nad realizacją poszczególnych etapów przedmiotu umowy pełnić będzie p. ……………………….................... tel. …………………...........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4. Koordynatorzy, o których mowa w ust. 1 i 3, zostają powołani celem ustalenia wszelkich szczegółów związanych z realizacją umowy. Ustalenia koordynatorów odbywać się będą telefonicznie lub w formie pisemnej przesłanej faksem.</w:t>
      </w:r>
    </w:p>
    <w:p w:rsidR="002F156C" w:rsidRPr="002F156C" w:rsidRDefault="002F156C" w:rsidP="002F156C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Wszelkie o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wiadczenia w imieniu Zamawiaj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cego, za wyj</w:t>
      </w:r>
      <w:r w:rsidRPr="002F156C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tkiem finansowych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zakresie przedmiotu umowy podpisuje Naczelnik Wydziału Inwestycji i Remontów.</w:t>
      </w: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Postanowienia ko</w:t>
      </w:r>
      <w:r w:rsidRPr="002F156C">
        <w:rPr>
          <w:rFonts w:ascii="TimesNewRoman, Bold" w:eastAsia="TimesNewRoman, Bold" w:hAnsi="TimesNewRoman, Bold" w:cs="TimesNewRoman, Bold"/>
          <w:b/>
          <w:bCs/>
          <w:kern w:val="3"/>
          <w:sz w:val="24"/>
          <w:szCs w:val="24"/>
          <w:lang w:eastAsia="zh-CN"/>
        </w:rPr>
        <w:t>ń</w:t>
      </w:r>
      <w:r w:rsidRPr="002F156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cowe</w:t>
      </w:r>
    </w:p>
    <w:p w:rsidR="002F156C" w:rsidRPr="002F156C" w:rsidRDefault="002F156C" w:rsidP="002F156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§ 19.</w:t>
      </w:r>
    </w:p>
    <w:p w:rsidR="002F156C" w:rsidRPr="002F156C" w:rsidRDefault="002F156C" w:rsidP="002F156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4"/>
          <w:szCs w:val="4"/>
          <w:lang w:eastAsia="zh-CN"/>
        </w:rPr>
      </w:pPr>
    </w:p>
    <w:p w:rsidR="002F156C" w:rsidRPr="002F156C" w:rsidRDefault="002F156C" w:rsidP="002F156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 razie zaistnienia sporu wynikającego z niniejszej umowy lub pozostającego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związku z nią, strony podejmą próbę ugodowego rozwiązania sporu. </w:t>
      </w:r>
    </w:p>
    <w:p w:rsidR="002F156C" w:rsidRPr="002F156C" w:rsidRDefault="002F156C" w:rsidP="002F156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2. Jeżeli próba ugodowego rozwiązania sporu nie doprowadzi do zawarcia ugody, strony poddadzą się rozstrzygnięciu sądu właściwego dla siedziby Zamawiającego.</w:t>
      </w:r>
    </w:p>
    <w:p w:rsidR="002F156C" w:rsidRPr="002F156C" w:rsidRDefault="002F156C" w:rsidP="002F156C">
      <w:pPr>
        <w:widowControl w:val="0"/>
        <w:tabs>
          <w:tab w:val="left" w:pos="567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zobowiązuje się do niezwłocznego powiadomienia, o każdej zmianie adresu.</w:t>
      </w:r>
    </w:p>
    <w:p w:rsidR="002F156C" w:rsidRPr="002F156C" w:rsidRDefault="002F156C" w:rsidP="002F156C">
      <w:pPr>
        <w:widowControl w:val="0"/>
        <w:tabs>
          <w:tab w:val="left" w:pos="567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przypadku niezrealizowania zobowiązania wskazanego w ust. 3, pisma dostarczone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pod adres wskazany w niniejszej umowie uważa się za doręczone.</w:t>
      </w:r>
    </w:p>
    <w:p w:rsidR="002F156C" w:rsidRPr="002F156C" w:rsidRDefault="002F156C" w:rsidP="002F156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bez pisemnej zgody Zamawiającego nie może dokonywać przelewu wierzytelności wynikających z niniejszej umowy na osoby trzecie. </w:t>
      </w:r>
    </w:p>
    <w:p w:rsidR="002F156C" w:rsidRPr="002F156C" w:rsidRDefault="002F156C" w:rsidP="002F156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Wszelkie zmiany i uzupełnienia dotyczące niniejszej umowy wymagają formy dokumentowej.</w:t>
      </w:r>
    </w:p>
    <w:p w:rsidR="002F156C" w:rsidRPr="002F156C" w:rsidRDefault="002F156C" w:rsidP="002F156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 sprawach nieuregulowanych niniejszą umową mają zastosowanie przepisy ustawy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dnia 23 kwietnia 1964 r. </w:t>
      </w:r>
      <w:r w:rsidRPr="002F156C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Kodeks cywilny </w:t>
      </w:r>
      <w:r w:rsidRPr="002F156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(t. j. Dz. U. z 2024 r., poz. 1061),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przepisy ustawy z dnia 7 lipca 1994 r. – </w:t>
      </w:r>
      <w:r w:rsidRPr="002F15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Prawo budowlane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(t. j. Dz. U z 2024 r,. poz. 725) oraz</w:t>
      </w:r>
      <w:r w:rsidRPr="002F15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ustawy z dnia 11 września 2019 r.</w:t>
      </w:r>
      <w:r w:rsidRPr="002F15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2F15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Prawo zamówień publicznych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(Dz. U. z 2024 r., poz. 1320).</w:t>
      </w:r>
    </w:p>
    <w:p w:rsidR="002F156C" w:rsidRPr="002F156C" w:rsidRDefault="002F156C" w:rsidP="002F156C">
      <w:p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Załączniki do umowy stanowią jej integralną część.</w:t>
      </w:r>
    </w:p>
    <w:p w:rsidR="002F156C" w:rsidRPr="002F156C" w:rsidRDefault="002F156C" w:rsidP="002F156C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9.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Umowa zostaje zawarta w postaci elektronicznej z chwilą złożenia podpisów elektronicznych przez obie strony. </w:t>
      </w:r>
    </w:p>
    <w:p w:rsidR="002F156C" w:rsidRPr="002F156C" w:rsidRDefault="002F156C" w:rsidP="002F156C">
      <w:pPr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u w:val="single"/>
          <w:lang w:eastAsia="zh-CN"/>
        </w:rPr>
      </w:pPr>
    </w:p>
    <w:p w:rsidR="002F156C" w:rsidRPr="002F156C" w:rsidRDefault="002F156C" w:rsidP="002F156C">
      <w:pPr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u w:val="single"/>
          <w:lang w:eastAsia="zh-CN"/>
        </w:rPr>
      </w:pPr>
    </w:p>
    <w:p w:rsidR="002F156C" w:rsidRPr="002F156C" w:rsidRDefault="002F156C" w:rsidP="002F156C">
      <w:pPr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u w:val="single"/>
          <w:lang w:eastAsia="zh-CN"/>
        </w:rPr>
      </w:pPr>
    </w:p>
    <w:p w:rsidR="002F156C" w:rsidRPr="002F156C" w:rsidRDefault="002F156C" w:rsidP="002F156C">
      <w:pPr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u w:val="single"/>
          <w:lang w:eastAsia="zh-CN"/>
        </w:rPr>
      </w:pPr>
      <w:r w:rsidRPr="002F156C">
        <w:rPr>
          <w:rFonts w:ascii="Times New Roman" w:eastAsia="Times New Roman" w:hAnsi="Times New Roman" w:cs="Times New Roman"/>
          <w:spacing w:val="-3"/>
          <w:kern w:val="3"/>
          <w:u w:val="single"/>
          <w:lang w:eastAsia="zh-CN"/>
        </w:rPr>
        <w:t>Załączniki:</w:t>
      </w:r>
    </w:p>
    <w:p w:rsidR="002F156C" w:rsidRPr="002F156C" w:rsidRDefault="002F156C" w:rsidP="002F156C">
      <w:pPr>
        <w:widowControl w:val="0"/>
        <w:numPr>
          <w:ilvl w:val="0"/>
          <w:numId w:val="4"/>
        </w:numPr>
        <w:tabs>
          <w:tab w:val="left" w:pos="73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lang w:eastAsia="zh-CN"/>
        </w:rPr>
      </w:pPr>
      <w:r w:rsidRPr="002F156C">
        <w:rPr>
          <w:rFonts w:ascii="Times New Roman" w:eastAsia="Times New Roman" w:hAnsi="Times New Roman" w:cs="Times New Roman"/>
          <w:kern w:val="3"/>
          <w:lang w:eastAsia="zh-CN"/>
        </w:rPr>
        <w:t>Formularz oferty.</w:t>
      </w:r>
    </w:p>
    <w:p w:rsidR="002F156C" w:rsidRPr="002F156C" w:rsidRDefault="002F156C" w:rsidP="002F156C">
      <w:pPr>
        <w:widowControl w:val="0"/>
        <w:numPr>
          <w:ilvl w:val="0"/>
          <w:numId w:val="4"/>
        </w:numPr>
        <w:tabs>
          <w:tab w:val="left" w:pos="73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lang w:eastAsia="zh-CN"/>
        </w:rPr>
      </w:pPr>
      <w:r w:rsidRPr="002F156C">
        <w:rPr>
          <w:rFonts w:ascii="Times New Roman" w:eastAsia="Times New Roman" w:hAnsi="Times New Roman" w:cs="Times New Roman"/>
          <w:spacing w:val="-3"/>
          <w:kern w:val="3"/>
          <w:lang w:eastAsia="zh-CN"/>
        </w:rPr>
        <w:t>Program funkcjonalno-użytkowy.</w:t>
      </w:r>
    </w:p>
    <w:p w:rsidR="002F156C" w:rsidRPr="002F156C" w:rsidRDefault="002F156C" w:rsidP="002F156C">
      <w:pPr>
        <w:widowControl w:val="0"/>
        <w:numPr>
          <w:ilvl w:val="0"/>
          <w:numId w:val="4"/>
        </w:numPr>
        <w:tabs>
          <w:tab w:val="left" w:pos="73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lang w:eastAsia="zh-CN"/>
        </w:rPr>
      </w:pPr>
      <w:r w:rsidRPr="002F156C">
        <w:rPr>
          <w:rFonts w:ascii="Times New Roman" w:eastAsia="Times New Roman" w:hAnsi="Times New Roman" w:cs="Times New Roman"/>
          <w:spacing w:val="-3"/>
          <w:kern w:val="3"/>
          <w:lang w:eastAsia="zh-CN"/>
        </w:rPr>
        <w:t>Koncepcja wykonania instalacji PV.</w:t>
      </w:r>
    </w:p>
    <w:p w:rsidR="002F156C" w:rsidRPr="002F156C" w:rsidRDefault="002F156C" w:rsidP="002F156C">
      <w:pPr>
        <w:widowControl w:val="0"/>
        <w:numPr>
          <w:ilvl w:val="0"/>
          <w:numId w:val="4"/>
        </w:numPr>
        <w:tabs>
          <w:tab w:val="left" w:pos="73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lang w:eastAsia="zh-CN"/>
        </w:rPr>
      </w:pPr>
      <w:r w:rsidRPr="002F156C">
        <w:rPr>
          <w:rFonts w:ascii="Times New Roman" w:eastAsia="Times New Roman" w:hAnsi="Times New Roman" w:cs="Times New Roman"/>
          <w:kern w:val="3"/>
          <w:lang w:eastAsia="zh-CN"/>
        </w:rPr>
        <w:t>Protokół odbioru robót budowlanych/dokumentacji projektowej.</w:t>
      </w: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2F156C" w:rsidRPr="002F156C" w:rsidRDefault="002F156C" w:rsidP="002F156C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2F156C" w:rsidRPr="002F156C" w:rsidRDefault="002F156C" w:rsidP="002F156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</w:pPr>
      <w:r w:rsidRPr="002F156C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>.........................................</w:t>
      </w:r>
      <w:r w:rsidRPr="002F156C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ab/>
      </w:r>
      <w:r w:rsidRPr="002F156C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ab/>
      </w:r>
      <w:r w:rsidRPr="002F156C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ab/>
      </w:r>
      <w:r w:rsidRPr="002F156C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ab/>
        <w:t xml:space="preserve">                 ............................................</w:t>
      </w:r>
      <w:r w:rsidRPr="002F156C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br/>
      </w:r>
      <w:r w:rsidRPr="002F156C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 xml:space="preserve">        Zamawiający </w:t>
      </w:r>
      <w:r w:rsidRPr="002F156C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ab/>
      </w:r>
      <w:r w:rsidRPr="002F156C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ab/>
      </w:r>
      <w:r w:rsidRPr="002F156C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 xml:space="preserve">                           </w:t>
      </w:r>
      <w:r w:rsidRPr="002F156C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ab/>
        <w:t xml:space="preserve">              Wykonawca</w:t>
      </w: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lastRenderedPageBreak/>
        <w:t>Załącznik nr 4 do umowy nr 66/24/IR</w:t>
      </w:r>
    </w:p>
    <w:p w:rsidR="002F156C" w:rsidRPr="002F156C" w:rsidRDefault="002F156C" w:rsidP="002F156C">
      <w:pPr>
        <w:suppressAutoHyphens/>
        <w:spacing w:after="0" w:line="276" w:lineRule="auto"/>
        <w:ind w:left="5670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 dnia …………………………….…..</w:t>
      </w:r>
    </w:p>
    <w:p w:rsidR="002F156C" w:rsidRPr="002F156C" w:rsidRDefault="002F156C" w:rsidP="002F15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2F156C" w:rsidRPr="002F156C" w:rsidRDefault="002F156C" w:rsidP="002F15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2F156C" w:rsidRPr="002F156C" w:rsidRDefault="002F156C" w:rsidP="002F15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1"/>
          <w:szCs w:val="31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sz w:val="31"/>
          <w:szCs w:val="31"/>
          <w:lang w:eastAsia="ar-SA"/>
        </w:rPr>
        <w:t xml:space="preserve">PROTOKÓŁ ODBIORU </w:t>
      </w:r>
    </w:p>
    <w:p w:rsidR="002F156C" w:rsidRPr="002F156C" w:rsidRDefault="002F156C" w:rsidP="002F15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1"/>
          <w:szCs w:val="31"/>
          <w:lang w:eastAsia="ar-SA"/>
        </w:rPr>
      </w:pPr>
      <w:r w:rsidRPr="002F156C">
        <w:rPr>
          <w:rFonts w:ascii="Times New Roman" w:eastAsia="Times New Roman" w:hAnsi="Times New Roman" w:cs="Times New Roman"/>
          <w:b/>
          <w:sz w:val="31"/>
          <w:szCs w:val="31"/>
          <w:lang w:eastAsia="ar-SA"/>
        </w:rPr>
        <w:t>ROBÓT BUDOWLANYCH / DOKUMENTACJI PROJEKTOWEJ</w:t>
      </w: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0"/>
          <w:lang w:eastAsia="ar-SA"/>
        </w:rPr>
        <w:t>Miejsce dokonania odbioru: ………………………………………………………………………………………………….</w:t>
      </w: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</w:t>
      </w: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Data dokonania odbioru: ………………………………………………………………………..</w:t>
      </w: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Ze strony Wykonawcy</w:t>
      </w: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………………………………………………………………………………………………….</w:t>
      </w: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………………………………………………………………………………………………….</w:t>
      </w:r>
    </w:p>
    <w:p w:rsidR="002F156C" w:rsidRPr="002F156C" w:rsidRDefault="002F156C" w:rsidP="002F15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F15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(nazwa i adres)</w:t>
      </w: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odbioru robót budowlanych/dokumentacji projektowej dokonuje:</w:t>
      </w: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4"/>
          <w:szCs w:val="20"/>
          <w:lang w:eastAsia="ar-SA"/>
        </w:rPr>
        <w:t>1. ……………………………………………………..</w:t>
      </w: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2. ……………………………………………………..</w:t>
      </w: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156C" w:rsidRPr="002F156C" w:rsidRDefault="002F156C" w:rsidP="002F156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Ze strony Zamawiającego …………………………………………………………………………………………….……</w:t>
      </w:r>
    </w:p>
    <w:p w:rsidR="002F156C" w:rsidRPr="002F156C" w:rsidRDefault="002F156C" w:rsidP="002F156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………………………………………………………………………………………………….</w:t>
      </w:r>
    </w:p>
    <w:p w:rsidR="002F156C" w:rsidRPr="002F156C" w:rsidRDefault="002F156C" w:rsidP="002F15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F156C">
        <w:rPr>
          <w:rFonts w:ascii="Times New Roman" w:eastAsia="Times New Roman" w:hAnsi="Times New Roman" w:cs="Times New Roman"/>
          <w:sz w:val="20"/>
          <w:szCs w:val="20"/>
          <w:lang w:eastAsia="ar-SA"/>
        </w:rPr>
        <w:t>(nazwa i adres)</w:t>
      </w: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156C" w:rsidRPr="002F156C" w:rsidRDefault="002F156C" w:rsidP="002F1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odbioru robót budowlanych/dokumentacji projektowej dokonuje upoważniony przedstawiciel CSP / Komisja*</w:t>
      </w:r>
    </w:p>
    <w:p w:rsidR="002F156C" w:rsidRPr="002F156C" w:rsidRDefault="002F156C" w:rsidP="002F1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składzie:</w:t>
      </w:r>
    </w:p>
    <w:p w:rsidR="002F156C" w:rsidRPr="002F156C" w:rsidRDefault="002F156C" w:rsidP="002F156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4"/>
          <w:szCs w:val="20"/>
          <w:lang w:eastAsia="ar-SA"/>
        </w:rPr>
        <w:t>1. ……………………………………………………..</w:t>
      </w:r>
    </w:p>
    <w:p w:rsidR="002F156C" w:rsidRPr="002F156C" w:rsidRDefault="002F156C" w:rsidP="002F156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2. ……………………………………………………..</w:t>
      </w:r>
    </w:p>
    <w:p w:rsidR="002F156C" w:rsidRPr="002F156C" w:rsidRDefault="002F156C" w:rsidP="002F156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3. ……………………………………………………..</w:t>
      </w:r>
    </w:p>
    <w:p w:rsidR="002F156C" w:rsidRPr="002F156C" w:rsidRDefault="002F156C" w:rsidP="002F156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4. ……………………………………………………..</w:t>
      </w: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156C" w:rsidRPr="002F156C" w:rsidRDefault="002F156C" w:rsidP="002F1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Przedmiotem robót budowlanych /</w:t>
      </w:r>
      <w:r w:rsidRPr="002F156C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dokumentacji projektowej i odbioru w ramach Umowy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nr 66/24/IR z dnia .................................... jest:</w:t>
      </w: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4139"/>
        <w:gridCol w:w="4301"/>
      </w:tblGrid>
      <w:tr w:rsidR="002F156C" w:rsidRPr="002F156C" w:rsidTr="001A0CE3">
        <w:tc>
          <w:tcPr>
            <w:tcW w:w="609" w:type="dxa"/>
            <w:vAlign w:val="center"/>
          </w:tcPr>
          <w:p w:rsidR="002F156C" w:rsidRPr="002F156C" w:rsidRDefault="002F156C" w:rsidP="002F15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F15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139" w:type="dxa"/>
            <w:vAlign w:val="center"/>
          </w:tcPr>
          <w:p w:rsidR="002F156C" w:rsidRPr="002F156C" w:rsidRDefault="002F156C" w:rsidP="002F15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F15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Nazwa przedmiotu umowy</w:t>
            </w:r>
          </w:p>
        </w:tc>
        <w:tc>
          <w:tcPr>
            <w:tcW w:w="4301" w:type="dxa"/>
            <w:vAlign w:val="center"/>
          </w:tcPr>
          <w:p w:rsidR="002F156C" w:rsidRPr="002F156C" w:rsidRDefault="002F156C" w:rsidP="002F15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F15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Uwagi</w:t>
            </w:r>
          </w:p>
        </w:tc>
      </w:tr>
      <w:tr w:rsidR="002F156C" w:rsidRPr="002F156C" w:rsidTr="001A0CE3">
        <w:tc>
          <w:tcPr>
            <w:tcW w:w="609" w:type="dxa"/>
          </w:tcPr>
          <w:p w:rsidR="002F156C" w:rsidRPr="002F156C" w:rsidRDefault="002F156C" w:rsidP="002F15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2F156C" w:rsidRPr="002F156C" w:rsidRDefault="002F156C" w:rsidP="002F15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139" w:type="dxa"/>
          </w:tcPr>
          <w:p w:rsidR="002F156C" w:rsidRPr="002F156C" w:rsidRDefault="002F156C" w:rsidP="002F15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01" w:type="dxa"/>
          </w:tcPr>
          <w:p w:rsidR="002F156C" w:rsidRPr="002F156C" w:rsidRDefault="002F156C" w:rsidP="002F15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F156C" w:rsidRPr="002F156C" w:rsidTr="001A0CE3">
        <w:tc>
          <w:tcPr>
            <w:tcW w:w="609" w:type="dxa"/>
            <w:tcBorders>
              <w:bottom w:val="single" w:sz="4" w:space="0" w:color="auto"/>
            </w:tcBorders>
          </w:tcPr>
          <w:p w:rsidR="002F156C" w:rsidRPr="002F156C" w:rsidRDefault="002F156C" w:rsidP="002F15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2F156C" w:rsidRPr="002F156C" w:rsidRDefault="002F156C" w:rsidP="002F15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139" w:type="dxa"/>
            <w:tcBorders>
              <w:bottom w:val="single" w:sz="4" w:space="0" w:color="auto"/>
            </w:tcBorders>
          </w:tcPr>
          <w:p w:rsidR="002F156C" w:rsidRPr="002F156C" w:rsidRDefault="002F156C" w:rsidP="002F15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01" w:type="dxa"/>
            <w:tcBorders>
              <w:bottom w:val="single" w:sz="4" w:space="0" w:color="auto"/>
            </w:tcBorders>
          </w:tcPr>
          <w:p w:rsidR="002F156C" w:rsidRPr="002F156C" w:rsidRDefault="002F156C" w:rsidP="002F15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F156C" w:rsidRPr="002F156C" w:rsidTr="001A0CE3">
        <w:tc>
          <w:tcPr>
            <w:tcW w:w="609" w:type="dxa"/>
          </w:tcPr>
          <w:p w:rsidR="002F156C" w:rsidRPr="002F156C" w:rsidRDefault="002F156C" w:rsidP="002F15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2F156C" w:rsidRPr="002F156C" w:rsidRDefault="002F156C" w:rsidP="002F15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139" w:type="dxa"/>
          </w:tcPr>
          <w:p w:rsidR="002F156C" w:rsidRPr="002F156C" w:rsidRDefault="002F156C" w:rsidP="002F15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01" w:type="dxa"/>
          </w:tcPr>
          <w:p w:rsidR="002F156C" w:rsidRPr="002F156C" w:rsidRDefault="002F156C" w:rsidP="002F15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Potwierdzenie kompletności robót budowlanych/</w:t>
      </w:r>
      <w:r w:rsidRPr="002F156C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 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dokumentacji projektowej:</w:t>
      </w:r>
    </w:p>
    <w:p w:rsidR="002F156C" w:rsidRPr="002F156C" w:rsidRDefault="002F156C" w:rsidP="002F156C">
      <w:pPr>
        <w:widowControl w:val="0"/>
        <w:numPr>
          <w:ilvl w:val="0"/>
          <w:numId w:val="17"/>
        </w:numPr>
        <w:suppressAutoHyphens/>
        <w:autoSpaceDN w:val="0"/>
        <w:spacing w:after="20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tak*</w:t>
      </w:r>
    </w:p>
    <w:p w:rsidR="002F156C" w:rsidRPr="002F156C" w:rsidRDefault="002F156C" w:rsidP="002F156C">
      <w:pPr>
        <w:widowControl w:val="0"/>
        <w:numPr>
          <w:ilvl w:val="0"/>
          <w:numId w:val="17"/>
        </w:numPr>
        <w:suppressAutoHyphens/>
        <w:autoSpaceDN w:val="0"/>
        <w:spacing w:after="20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nie* –  zastrzeżenia   .........................................................................................................................................</w:t>
      </w:r>
    </w:p>
    <w:p w:rsidR="002F156C" w:rsidRPr="002F156C" w:rsidRDefault="002F156C" w:rsidP="002F156C">
      <w:pPr>
        <w:suppressAutoHyphens/>
        <w:spacing w:after="20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</w:t>
      </w:r>
    </w:p>
    <w:p w:rsidR="002F156C" w:rsidRPr="002F156C" w:rsidRDefault="002F156C" w:rsidP="002F1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Potwierdzenie zgodności i jakości przyjmowanych robót budowlanych/dokumentacji projektowej z parametrami / funkcjonalnością zaoferowaną w ofercie:</w:t>
      </w:r>
    </w:p>
    <w:p w:rsidR="002F156C" w:rsidRPr="002F156C" w:rsidRDefault="002F156C" w:rsidP="002F156C">
      <w:pPr>
        <w:widowControl w:val="0"/>
        <w:numPr>
          <w:ilvl w:val="0"/>
          <w:numId w:val="18"/>
        </w:numPr>
        <w:tabs>
          <w:tab w:val="num" w:pos="2667"/>
        </w:tabs>
        <w:suppressAutoHyphens/>
        <w:autoSpaceDN w:val="0"/>
        <w:spacing w:after="20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zgodne*</w:t>
      </w:r>
    </w:p>
    <w:p w:rsidR="002F156C" w:rsidRPr="002F156C" w:rsidRDefault="002F156C" w:rsidP="002F156C">
      <w:pPr>
        <w:widowControl w:val="0"/>
        <w:numPr>
          <w:ilvl w:val="0"/>
          <w:numId w:val="18"/>
        </w:numPr>
        <w:tabs>
          <w:tab w:val="num" w:pos="2667"/>
        </w:tabs>
        <w:suppressAutoHyphens/>
        <w:autoSpaceDN w:val="0"/>
        <w:spacing w:after="20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niezgodne* –  zastrzeżenia .........................................................................................................................................</w:t>
      </w:r>
    </w:p>
    <w:p w:rsidR="002F156C" w:rsidRPr="002F156C" w:rsidRDefault="002F156C" w:rsidP="002F156C">
      <w:pPr>
        <w:tabs>
          <w:tab w:val="num" w:pos="2667"/>
        </w:tabs>
        <w:suppressAutoHyphens/>
        <w:spacing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</w:t>
      </w:r>
    </w:p>
    <w:p w:rsidR="002F156C" w:rsidRPr="002F156C" w:rsidRDefault="002F156C" w:rsidP="002F156C">
      <w:pPr>
        <w:tabs>
          <w:tab w:val="num" w:pos="2667"/>
        </w:tabs>
        <w:suppressAutoHyphens/>
        <w:spacing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</w:t>
      </w: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Świadczenia dodatkowe (jeśli były przewidziane w ofercie):</w:t>
      </w:r>
    </w:p>
    <w:p w:rsidR="002F156C" w:rsidRPr="002F156C" w:rsidRDefault="002F156C" w:rsidP="002F156C">
      <w:pPr>
        <w:widowControl w:val="0"/>
        <w:numPr>
          <w:ilvl w:val="0"/>
          <w:numId w:val="19"/>
        </w:numPr>
        <w:suppressAutoHyphens/>
        <w:autoSpaceDN w:val="0"/>
        <w:spacing w:after="20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wykonane zostały zgodnie z umową* </w:t>
      </w:r>
    </w:p>
    <w:p w:rsidR="002F156C" w:rsidRPr="002F156C" w:rsidRDefault="002F156C" w:rsidP="002F156C">
      <w:pPr>
        <w:widowControl w:val="0"/>
        <w:numPr>
          <w:ilvl w:val="0"/>
          <w:numId w:val="19"/>
        </w:numPr>
        <w:suppressAutoHyphens/>
        <w:autoSpaceDN w:val="0"/>
        <w:spacing w:after="20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nie zostały wykonane zgodnie z umową* –  zastrzeżenia .........................................................................................................................................</w:t>
      </w:r>
    </w:p>
    <w:p w:rsidR="002F156C" w:rsidRPr="002F156C" w:rsidRDefault="002F156C" w:rsidP="002F156C">
      <w:pPr>
        <w:suppressAutoHyphens/>
        <w:spacing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</w:t>
      </w:r>
    </w:p>
    <w:p w:rsidR="002F156C" w:rsidRPr="002F156C" w:rsidRDefault="002F156C" w:rsidP="002F156C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…………………………………………………………………………………..……...</w:t>
      </w: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Końcowy wynik odbioru:</w:t>
      </w:r>
    </w:p>
    <w:p w:rsidR="002F156C" w:rsidRPr="002F156C" w:rsidRDefault="002F156C" w:rsidP="002F156C">
      <w:pPr>
        <w:widowControl w:val="0"/>
        <w:numPr>
          <w:ilvl w:val="0"/>
          <w:numId w:val="20"/>
        </w:numPr>
        <w:suppressAutoHyphens/>
        <w:autoSpaceDN w:val="0"/>
        <w:spacing w:after="20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pozytywny*</w:t>
      </w:r>
    </w:p>
    <w:p w:rsidR="002F156C" w:rsidRPr="002F156C" w:rsidRDefault="002F156C" w:rsidP="002F156C">
      <w:pPr>
        <w:widowControl w:val="0"/>
        <w:numPr>
          <w:ilvl w:val="0"/>
          <w:numId w:val="20"/>
        </w:numPr>
        <w:suppressAutoHyphens/>
        <w:autoSpaceDN w:val="0"/>
        <w:spacing w:after="20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negatywny* –  zastrzeżenia .........................................................................................................................................</w:t>
      </w:r>
    </w:p>
    <w:p w:rsidR="002F156C" w:rsidRPr="002F156C" w:rsidRDefault="002F156C" w:rsidP="002F156C">
      <w:pPr>
        <w:suppressAutoHyphens/>
        <w:spacing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</w:t>
      </w:r>
    </w:p>
    <w:p w:rsidR="002F156C" w:rsidRPr="002F156C" w:rsidRDefault="002F156C" w:rsidP="002F156C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</w:t>
      </w: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156C" w:rsidRPr="002F156C" w:rsidRDefault="002F156C" w:rsidP="002F15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Ze strony zamawiającego: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Ze strony wykonawcy:</w:t>
      </w:r>
    </w:p>
    <w:p w:rsidR="002F156C" w:rsidRPr="002F156C" w:rsidRDefault="002F156C" w:rsidP="002F156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2F156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..........................................................</w:t>
      </w:r>
      <w:r w:rsidRPr="002F156C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2F156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..................................................</w:t>
      </w:r>
    </w:p>
    <w:p w:rsidR="002F156C" w:rsidRPr="002F156C" w:rsidRDefault="002F156C" w:rsidP="002F156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2. ..........................................................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2. ..................................................</w:t>
      </w:r>
    </w:p>
    <w:p w:rsidR="002F156C" w:rsidRPr="002F156C" w:rsidRDefault="002F156C" w:rsidP="002F156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3. ..........................................................</w:t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15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(podpisy)</w:t>
      </w:r>
    </w:p>
    <w:p w:rsidR="002F156C" w:rsidRPr="002F156C" w:rsidRDefault="002F156C" w:rsidP="002F156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56C">
        <w:rPr>
          <w:rFonts w:ascii="Times New Roman" w:eastAsia="Times New Roman" w:hAnsi="Times New Roman" w:cs="Times New Roman"/>
          <w:sz w:val="24"/>
          <w:szCs w:val="24"/>
          <w:lang w:eastAsia="ar-SA"/>
        </w:rPr>
        <w:t>4. ..........................................................</w:t>
      </w:r>
    </w:p>
    <w:p w:rsidR="002F156C" w:rsidRPr="002F156C" w:rsidRDefault="002F156C" w:rsidP="002F156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F15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(podpisy)</w:t>
      </w:r>
    </w:p>
    <w:p w:rsidR="002F156C" w:rsidRPr="002F156C" w:rsidRDefault="002F156C" w:rsidP="002F156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2F156C" w:rsidRDefault="002F156C" w:rsidP="002F156C">
      <w:pPr>
        <w:suppressAutoHyphens/>
        <w:spacing w:after="0" w:line="360" w:lineRule="auto"/>
      </w:pPr>
      <w:r w:rsidRPr="002F156C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*  Niewłaściwe skreślić.</w:t>
      </w:r>
      <w:r w:rsidRPr="002F15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sectPr w:rsidR="002F156C" w:rsidSect="00EC4CD9">
      <w:footerReference w:type="default" r:id="rId7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838" w:rsidRDefault="003C1838">
      <w:pPr>
        <w:spacing w:after="0" w:line="240" w:lineRule="auto"/>
      </w:pPr>
      <w:r>
        <w:separator/>
      </w:r>
    </w:p>
  </w:endnote>
  <w:endnote w:type="continuationSeparator" w:id="0">
    <w:p w:rsidR="003C1838" w:rsidRDefault="003C1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, 'Arial Unicode M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86">
    <w:altName w:val="Calibri"/>
    <w:charset w:val="EE"/>
    <w:family w:val="auto"/>
    <w:pitch w:val="variable"/>
  </w:font>
  <w:font w:name="TimesNewRoman">
    <w:altName w:val="MS Gothic"/>
    <w:charset w:val="80"/>
    <w:family w:val="auto"/>
    <w:pitch w:val="default"/>
  </w:font>
  <w:font w:name="TimesNew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,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3D2" w:rsidRPr="002F156C" w:rsidRDefault="002F156C" w:rsidP="003B3CBD">
    <w:pPr>
      <w:pStyle w:val="Stopka"/>
      <w:jc w:val="center"/>
      <w:rPr>
        <w:color w:val="2F5496"/>
      </w:rPr>
    </w:pPr>
    <w:r w:rsidRPr="002F156C">
      <w:rPr>
        <w:color w:val="2F5496"/>
        <w:sz w:val="20"/>
        <w:szCs w:val="20"/>
      </w:rPr>
      <w:t>Centrum Szkolenia Policji w Legionowie    NIP: 5360013119</w:t>
    </w:r>
    <w:r w:rsidRPr="002F156C">
      <w:rPr>
        <w:color w:val="2F5496"/>
        <w:sz w:val="20"/>
        <w:szCs w:val="20"/>
      </w:rPr>
      <w:tab/>
      <w:t>tel.:   (47) 725 52 57       www.csp.edu.pl</w:t>
    </w:r>
    <w:r w:rsidRPr="002F156C">
      <w:rPr>
        <w:color w:val="2F5496"/>
        <w:sz w:val="20"/>
        <w:szCs w:val="20"/>
      </w:rPr>
      <w:br/>
      <w:t>ul. Zegrzyńska 121, 05-119 Legionowo       REGON: 011968687            fax:   (47) 725 35 85</w:t>
    </w:r>
    <w:r w:rsidRPr="002F156C">
      <w:rPr>
        <w:color w:val="2F5496"/>
        <w:sz w:val="20"/>
        <w:szCs w:val="20"/>
        <w:lang w:val="en-US"/>
      </w:rPr>
      <w:t xml:space="preserve">       zzp@csp.edu.p</w:t>
    </w:r>
    <w:r w:rsidRPr="002F156C">
      <w:rPr>
        <w:b/>
        <w:color w:val="2F5496"/>
        <w:sz w:val="20"/>
        <w:szCs w:val="20"/>
        <w:lang w:val="en-US"/>
      </w:rPr>
      <w:t>l</w:t>
    </w:r>
    <w:r w:rsidRPr="002F156C">
      <w:rPr>
        <w:color w:val="2F5496"/>
      </w:rPr>
      <w:t xml:space="preserve">  </w:t>
    </w:r>
  </w:p>
  <w:p w:rsidR="001243D2" w:rsidRPr="002F156C" w:rsidRDefault="002F156C" w:rsidP="003B3CBD">
    <w:pPr>
      <w:pStyle w:val="Stopka"/>
      <w:jc w:val="center"/>
      <w:rPr>
        <w:caps/>
        <w:color w:val="5B9BD5"/>
        <w:sz w:val="20"/>
      </w:rPr>
    </w:pPr>
    <w:r w:rsidRPr="00914719">
      <w:rPr>
        <w:caps/>
        <w:sz w:val="20"/>
      </w:rPr>
      <w:fldChar w:fldCharType="begin"/>
    </w:r>
    <w:r w:rsidRPr="00914719">
      <w:rPr>
        <w:caps/>
        <w:sz w:val="20"/>
      </w:rPr>
      <w:instrText>PAGE   \* MERGEFORMAT</w:instrText>
    </w:r>
    <w:r w:rsidRPr="00914719">
      <w:rPr>
        <w:caps/>
        <w:sz w:val="20"/>
      </w:rPr>
      <w:fldChar w:fldCharType="separate"/>
    </w:r>
    <w:r>
      <w:rPr>
        <w:caps/>
        <w:noProof/>
        <w:sz w:val="20"/>
      </w:rPr>
      <w:t>68</w:t>
    </w:r>
    <w:r w:rsidRPr="00914719">
      <w:rPr>
        <w:caps/>
        <w:sz w:val="20"/>
      </w:rPr>
      <w:fldChar w:fldCharType="end"/>
    </w:r>
  </w:p>
  <w:p w:rsidR="001243D2" w:rsidRDefault="003C1838" w:rsidP="004B2D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838" w:rsidRDefault="003C1838">
      <w:pPr>
        <w:spacing w:after="0" w:line="240" w:lineRule="auto"/>
      </w:pPr>
      <w:r>
        <w:separator/>
      </w:r>
    </w:p>
  </w:footnote>
  <w:footnote w:type="continuationSeparator" w:id="0">
    <w:p w:rsidR="003C1838" w:rsidRDefault="003C18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A2029B52"/>
    <w:name w:val="WW8Num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color w:val="000000"/>
        <w:spacing w:val="0"/>
        <w:sz w:val="24"/>
        <w:szCs w:val="24"/>
      </w:rPr>
    </w:lvl>
  </w:abstractNum>
  <w:abstractNum w:abstractNumId="1" w15:restartNumberingAfterBreak="0">
    <w:nsid w:val="00000006"/>
    <w:multiLevelType w:val="multilevel"/>
    <w:tmpl w:val="82D0CAB4"/>
    <w:styleLink w:val="WW8Num482"/>
    <w:lvl w:ilvl="0">
      <w:start w:val="4"/>
      <w:numFmt w:val="decimal"/>
      <w:lvlText w:val="%1."/>
      <w:lvlJc w:val="left"/>
      <w:pPr>
        <w:tabs>
          <w:tab w:val="num" w:pos="814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i w:val="0"/>
        <w:iCs/>
        <w:color w:val="000000"/>
        <w:sz w:val="24"/>
        <w:u w:val="none"/>
        <w:shd w:val="clear" w:color="auto" w:fill="FFFF00"/>
      </w:rPr>
    </w:lvl>
    <w:lvl w:ilvl="2">
      <w:start w:val="1"/>
      <w:numFmt w:val="lowerLetter"/>
      <w:lvlText w:val="%3)"/>
      <w:lvlJc w:val="right"/>
      <w:pPr>
        <w:tabs>
          <w:tab w:val="num" w:pos="1004"/>
        </w:tabs>
        <w:ind w:left="1004" w:hanging="284"/>
      </w:pPr>
      <w:rPr>
        <w:rFonts w:ascii="Wingdings" w:hAnsi="Wingdings" w:cs="Wingdings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17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-2694"/>
        </w:tabs>
        <w:ind w:left="1637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Symbol" w:hAnsi="Symbol" w:cs="Symbol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lang w:val="pl-P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bCs w:val="0"/>
        <w:i w:val="0"/>
        <w:lang w:val="pl-P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bCs w:val="0"/>
        <w:i w:val="0"/>
        <w:lang w:val="pl-P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lang w:val="pl-P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bCs w:val="0"/>
        <w:i w:val="0"/>
        <w:lang w:val="pl-P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bCs w:val="0"/>
        <w:i w:val="0"/>
        <w:lang w:val="pl-P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lang w:val="pl-P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bCs w:val="0"/>
        <w:i w:val="0"/>
        <w:lang w:val="pl-P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bCs w:val="0"/>
        <w:i w:val="0"/>
        <w:lang w:val="pl-PL"/>
      </w:rPr>
    </w:lvl>
  </w:abstractNum>
  <w:abstractNum w:abstractNumId="3" w15:restartNumberingAfterBreak="0">
    <w:nsid w:val="0000000B"/>
    <w:multiLevelType w:val="singleLevel"/>
    <w:tmpl w:val="0000000B"/>
    <w:name w:val="WW8Num10"/>
    <w:styleLink w:val="WW8Num201"/>
    <w:lvl w:ilvl="0">
      <w:start w:val="1"/>
      <w:numFmt w:val="decimal"/>
      <w:lvlText w:val="%1."/>
      <w:lvlJc w:val="left"/>
      <w:pPr>
        <w:tabs>
          <w:tab w:val="num" w:pos="1154"/>
        </w:tabs>
        <w:ind w:left="984" w:hanging="264"/>
      </w:pPr>
      <w:rPr>
        <w:rFonts w:ascii="Times New Roman" w:hAnsi="Times New Roman" w:cs="Arial"/>
        <w:b w:val="0"/>
        <w:i w:val="0"/>
        <w:sz w:val="24"/>
      </w:rPr>
    </w:lvl>
  </w:abstractNum>
  <w:abstractNum w:abstractNumId="4" w15:restartNumberingAfterBreak="0">
    <w:nsid w:val="0000000C"/>
    <w:multiLevelType w:val="multilevel"/>
    <w:tmpl w:val="1A5E06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5" w15:restartNumberingAfterBreak="0">
    <w:nsid w:val="0000000D"/>
    <w:multiLevelType w:val="multilevel"/>
    <w:tmpl w:val="E79858DA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579C7BEA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/>
        <w:i w:val="0"/>
        <w:color w:val="000000"/>
        <w:spacing w:val="-3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2160" w:hanging="180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</w:abstractNum>
  <w:abstractNum w:abstractNumId="7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27"/>
    <w:multiLevelType w:val="multilevel"/>
    <w:tmpl w:val="FA264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252984"/>
    <w:multiLevelType w:val="hybridMultilevel"/>
    <w:tmpl w:val="CB0E84BA"/>
    <w:name w:val="WW8Num60224"/>
    <w:lvl w:ilvl="0" w:tplc="FFFFFFFF">
      <w:start w:val="1"/>
      <w:numFmt w:val="decimal"/>
      <w:lvlText w:val="%1)"/>
      <w:lvlJc w:val="left"/>
      <w:pPr>
        <w:tabs>
          <w:tab w:val="num" w:pos="2064"/>
        </w:tabs>
        <w:ind w:left="2064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064"/>
        </w:tabs>
        <w:ind w:left="2064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964"/>
        </w:tabs>
        <w:ind w:left="296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10" w15:restartNumberingAfterBreak="0">
    <w:nsid w:val="09D0118B"/>
    <w:multiLevelType w:val="hybridMultilevel"/>
    <w:tmpl w:val="470A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435545"/>
    <w:multiLevelType w:val="hybridMultilevel"/>
    <w:tmpl w:val="A21ED170"/>
    <w:styleLink w:val="WW8Num481"/>
    <w:lvl w:ilvl="0" w:tplc="04906DCC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1A7069F5"/>
    <w:multiLevelType w:val="multilevel"/>
    <w:tmpl w:val="67DE456A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iCs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Wingdings" w:hAnsi="Wingdings" w:cs="Wingdings"/>
      </w:rPr>
    </w:lvl>
  </w:abstractNum>
  <w:abstractNum w:abstractNumId="13" w15:restartNumberingAfterBreak="0">
    <w:nsid w:val="1AD64645"/>
    <w:multiLevelType w:val="hybridMultilevel"/>
    <w:tmpl w:val="11A673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F61B8"/>
    <w:multiLevelType w:val="hybridMultilevel"/>
    <w:tmpl w:val="3E64FF54"/>
    <w:lvl w:ilvl="0" w:tplc="22A43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DE1E88"/>
    <w:multiLevelType w:val="hybridMultilevel"/>
    <w:tmpl w:val="59B6FADE"/>
    <w:lvl w:ilvl="0" w:tplc="579C77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0F17CEC"/>
    <w:multiLevelType w:val="hybridMultilevel"/>
    <w:tmpl w:val="8C3086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4B13FF"/>
    <w:multiLevelType w:val="hybridMultilevel"/>
    <w:tmpl w:val="12C6A36C"/>
    <w:lvl w:ilvl="0" w:tplc="0786FD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5F67946"/>
    <w:multiLevelType w:val="multilevel"/>
    <w:tmpl w:val="6840C03E"/>
    <w:styleLink w:val="WW8Num13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9" w15:restartNumberingAfterBreak="0">
    <w:nsid w:val="37DF26AB"/>
    <w:multiLevelType w:val="hybridMultilevel"/>
    <w:tmpl w:val="9836DEFA"/>
    <w:lvl w:ilvl="0" w:tplc="AF527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F3DF9"/>
    <w:multiLevelType w:val="multilevel"/>
    <w:tmpl w:val="622A75F8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NewRoman, 'Arial Unicode M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1" w15:restartNumberingAfterBreak="0">
    <w:nsid w:val="41C030C9"/>
    <w:multiLevelType w:val="multilevel"/>
    <w:tmpl w:val="B72A6192"/>
    <w:styleLink w:val="WW8Num661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90E31"/>
    <w:multiLevelType w:val="multilevel"/>
    <w:tmpl w:val="53D6C9B6"/>
    <w:styleLink w:val="WW8Num48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708AF"/>
    <w:multiLevelType w:val="multilevel"/>
    <w:tmpl w:val="BD24AED6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i w:val="0"/>
        <w:i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0324379"/>
    <w:multiLevelType w:val="hybridMultilevel"/>
    <w:tmpl w:val="5BA416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562C9C"/>
    <w:multiLevelType w:val="hybridMultilevel"/>
    <w:tmpl w:val="3594BE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70DD2"/>
    <w:multiLevelType w:val="multilevel"/>
    <w:tmpl w:val="E3B4F334"/>
    <w:name w:val="WW8Num1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 w:hint="default"/>
        <w:i w:val="0"/>
        <w:color w:val="000000"/>
        <w:spacing w:val="-3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2160" w:hanging="180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</w:abstractNum>
  <w:abstractNum w:abstractNumId="27" w15:restartNumberingAfterBreak="0">
    <w:nsid w:val="634229A8"/>
    <w:multiLevelType w:val="multilevel"/>
    <w:tmpl w:val="BFCA58F8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  <w:bCs/>
        <w:i w:val="0"/>
        <w:iCs/>
        <w:color w:val="000000"/>
        <w:sz w:val="24"/>
        <w:u w:val="none"/>
      </w:rPr>
    </w:lvl>
    <w:lvl w:ilvl="2">
      <w:start w:val="1"/>
      <w:numFmt w:val="lowerLetter"/>
      <w:lvlText w:val="%3)"/>
      <w:lvlJc w:val="right"/>
      <w:pPr>
        <w:ind w:left="1021" w:hanging="454"/>
      </w:pPr>
      <w:rPr>
        <w:rFonts w:ascii="Times New Roman" w:hAnsi="Times New Roman" w:cs="Symbol"/>
        <w:b w:val="0"/>
        <w:bCs w:val="0"/>
        <w:spacing w:val="0"/>
        <w:szCs w:val="24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Symbol"/>
        <w:b w:val="0"/>
        <w:bCs w:val="0"/>
        <w:spacing w:val="0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Symbol"/>
        <w:b w:val="0"/>
        <w:bCs w:val="0"/>
        <w:spacing w:val="0"/>
        <w:szCs w:val="24"/>
      </w:rPr>
    </w:lvl>
  </w:abstractNum>
  <w:abstractNum w:abstractNumId="28" w15:restartNumberingAfterBreak="0">
    <w:nsid w:val="7C104533"/>
    <w:multiLevelType w:val="hybridMultilevel"/>
    <w:tmpl w:val="08C82838"/>
    <w:lvl w:ilvl="0" w:tplc="46E652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2"/>
  </w:num>
  <w:num w:numId="4">
    <w:abstractNumId w:val="23"/>
  </w:num>
  <w:num w:numId="5">
    <w:abstractNumId w:val="20"/>
  </w:num>
  <w:num w:numId="6">
    <w:abstractNumId w:val="27"/>
  </w:num>
  <w:num w:numId="7">
    <w:abstractNumId w:val="12"/>
  </w:num>
  <w:num w:numId="8">
    <w:abstractNumId w:val="21"/>
  </w:num>
  <w:num w:numId="9">
    <w:abstractNumId w:val="18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6"/>
  </w:num>
  <w:num w:numId="13">
    <w:abstractNumId w:val="8"/>
  </w:num>
  <w:num w:numId="14">
    <w:abstractNumId w:val="15"/>
  </w:num>
  <w:num w:numId="15">
    <w:abstractNumId w:val="9"/>
  </w:num>
  <w:num w:numId="16">
    <w:abstractNumId w:val="19"/>
  </w:num>
  <w:num w:numId="17">
    <w:abstractNumId w:val="24"/>
  </w:num>
  <w:num w:numId="18">
    <w:abstractNumId w:val="25"/>
  </w:num>
  <w:num w:numId="19">
    <w:abstractNumId w:val="16"/>
  </w:num>
  <w:num w:numId="20">
    <w:abstractNumId w:val="10"/>
  </w:num>
  <w:num w:numId="21">
    <w:abstractNumId w:val="4"/>
  </w:num>
  <w:num w:numId="22">
    <w:abstractNumId w:val="13"/>
  </w:num>
  <w:num w:numId="23">
    <w:abstractNumId w:val="14"/>
  </w:num>
  <w:num w:numId="24">
    <w:abstractNumId w:val="26"/>
  </w:num>
  <w:num w:numId="25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56C"/>
    <w:rsid w:val="002F156C"/>
    <w:rsid w:val="003C1838"/>
    <w:rsid w:val="00FF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397C"/>
  <w15:chartTrackingRefBased/>
  <w15:docId w15:val="{9DF9A0EB-B4B8-43F1-BFCE-A3797403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2F156C"/>
    <w:pPr>
      <w:keepNext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F156C"/>
    <w:pPr>
      <w:keepNext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F156C"/>
    <w:pPr>
      <w:keepNext/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156C"/>
    <w:pPr>
      <w:keepNext/>
      <w:keepLines/>
      <w:spacing w:before="40" w:after="0"/>
      <w:outlineLvl w:val="3"/>
    </w:pPr>
    <w:rPr>
      <w:rFonts w:ascii="Calibri Light" w:eastAsia="Times New Roman" w:hAnsi="Calibri Light" w:cs="Mangal"/>
      <w:i/>
      <w:iCs/>
      <w:color w:val="2E74B5"/>
      <w:kern w:val="3"/>
      <w:sz w:val="24"/>
      <w:szCs w:val="21"/>
      <w:lang w:eastAsia="zh-CN" w:bidi="hi-IN"/>
    </w:rPr>
  </w:style>
  <w:style w:type="paragraph" w:styleId="Nagwek5">
    <w:name w:val="heading 5"/>
    <w:basedOn w:val="Normalny"/>
    <w:link w:val="Nagwek5Znak"/>
    <w:uiPriority w:val="9"/>
    <w:qFormat/>
    <w:rsid w:val="002F156C"/>
    <w:pPr>
      <w:keepNext/>
      <w:spacing w:before="100" w:beforeAutospacing="1" w:after="100" w:afterAutospacing="1" w:line="240" w:lineRule="auto"/>
      <w:ind w:left="5954"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156C"/>
    <w:pPr>
      <w:keepNext/>
      <w:keepLines/>
      <w:spacing w:before="40" w:after="0"/>
      <w:outlineLvl w:val="6"/>
    </w:pPr>
    <w:rPr>
      <w:rFonts w:ascii="Calibri Light" w:eastAsia="Times New Roman" w:hAnsi="Calibri Light" w:cs="Mangal"/>
      <w:i/>
      <w:iCs/>
      <w:color w:val="1F4D78"/>
      <w:kern w:val="3"/>
      <w:sz w:val="24"/>
      <w:szCs w:val="21"/>
      <w:lang w:eastAsia="zh-CN" w:bidi="hi-IN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156C"/>
    <w:pPr>
      <w:keepNext/>
      <w:keepLines/>
      <w:spacing w:before="40" w:after="0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156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F156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F156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F156C"/>
    <w:pPr>
      <w:keepNext/>
      <w:keepLines/>
      <w:widowControl w:val="0"/>
      <w:suppressAutoHyphens/>
      <w:autoSpaceDN w:val="0"/>
      <w:spacing w:before="40" w:after="0" w:line="240" w:lineRule="auto"/>
      <w:textAlignment w:val="baseline"/>
      <w:outlineLvl w:val="3"/>
    </w:pPr>
    <w:rPr>
      <w:rFonts w:ascii="Calibri Light" w:eastAsia="Times New Roman" w:hAnsi="Calibri Light" w:cs="Mangal"/>
      <w:i/>
      <w:iCs/>
      <w:color w:val="2E74B5"/>
      <w:kern w:val="3"/>
      <w:sz w:val="24"/>
      <w:szCs w:val="21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rsid w:val="002F156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F156C"/>
    <w:pPr>
      <w:keepNext/>
      <w:keepLines/>
      <w:widowControl w:val="0"/>
      <w:suppressAutoHyphens/>
      <w:autoSpaceDN w:val="0"/>
      <w:spacing w:before="40" w:after="0" w:line="240" w:lineRule="auto"/>
      <w:textAlignment w:val="baseline"/>
      <w:outlineLvl w:val="6"/>
    </w:pPr>
    <w:rPr>
      <w:rFonts w:ascii="Calibri Light" w:eastAsia="Times New Roman" w:hAnsi="Calibri Light" w:cs="Mangal"/>
      <w:i/>
      <w:iCs/>
      <w:color w:val="1F4D78"/>
      <w:kern w:val="3"/>
      <w:sz w:val="24"/>
      <w:szCs w:val="21"/>
      <w:lang w:eastAsia="zh-CN" w:bidi="hi-IN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F156C"/>
    <w:pPr>
      <w:keepNext/>
      <w:keepLines/>
      <w:widowControl w:val="0"/>
      <w:suppressAutoHyphens/>
      <w:autoSpaceDN w:val="0"/>
      <w:spacing w:before="40" w:after="0" w:line="240" w:lineRule="auto"/>
      <w:textAlignment w:val="baseline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2F156C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F156C"/>
    <w:rPr>
      <w:rFonts w:ascii="Calibri Light" w:eastAsia="Times New Roman" w:hAnsi="Calibri Light" w:cs="Mangal"/>
      <w:i/>
      <w:iCs/>
      <w:color w:val="2E74B5"/>
      <w:kern w:val="3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156C"/>
    <w:rPr>
      <w:rFonts w:ascii="Calibri Light" w:eastAsia="Times New Roman" w:hAnsi="Calibri Light" w:cs="Mangal"/>
      <w:i/>
      <w:iCs/>
      <w:color w:val="1F4D78"/>
      <w:kern w:val="3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156C"/>
    <w:rPr>
      <w:rFonts w:ascii="Calibri Light" w:eastAsia="Times New Roman" w:hAnsi="Calibri Light" w:cs="Mangal"/>
      <w:color w:val="272727"/>
      <w:kern w:val="3"/>
      <w:sz w:val="21"/>
      <w:szCs w:val="19"/>
      <w:lang w:eastAsia="zh-CN" w:bidi="hi-IN"/>
    </w:rPr>
  </w:style>
  <w:style w:type="numbering" w:customStyle="1" w:styleId="Bezlisty11">
    <w:name w:val="Bez listy11"/>
    <w:next w:val="Bezlisty"/>
    <w:uiPriority w:val="99"/>
    <w:semiHidden/>
    <w:unhideWhenUsed/>
    <w:rsid w:val="002F156C"/>
  </w:style>
  <w:style w:type="character" w:styleId="Hipercze">
    <w:name w:val="Hyperlink"/>
    <w:basedOn w:val="Domylnaczcionkaakapitu"/>
    <w:uiPriority w:val="99"/>
    <w:unhideWhenUsed/>
    <w:rsid w:val="002F156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F156C"/>
    <w:rPr>
      <w:color w:val="800080"/>
      <w:u w:val="single"/>
    </w:rPr>
  </w:style>
  <w:style w:type="paragraph" w:customStyle="1" w:styleId="msonormal0">
    <w:name w:val="msonormal"/>
    <w:basedOn w:val="Normalny"/>
    <w:rsid w:val="002F156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F156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">
    <w:name w:val="sdfootnote"/>
    <w:basedOn w:val="Normalny"/>
    <w:rsid w:val="002F156C"/>
    <w:pPr>
      <w:spacing w:before="100" w:beforeAutospacing="1"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P-UC1">
    <w:name w:val="CP-UC1"/>
    <w:basedOn w:val="Normalny"/>
    <w:next w:val="Akapitzlist"/>
    <w:link w:val="AkapitzlistZnak"/>
    <w:uiPriority w:val="34"/>
    <w:qFormat/>
    <w:rsid w:val="002F15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6C"/>
    <w:pPr>
      <w:widowControl w:val="0"/>
      <w:suppressAutoHyphens/>
      <w:autoSpaceDN w:val="0"/>
      <w:spacing w:after="0" w:line="240" w:lineRule="auto"/>
      <w:textAlignment w:val="baseline"/>
    </w:pPr>
    <w:rPr>
      <w:rFonts w:ascii="Segoe UI" w:eastAsia="SimSun" w:hAnsi="Segoe UI" w:cs="Segoe UI"/>
      <w:kern w:val="3"/>
      <w:sz w:val="18"/>
      <w:szCs w:val="18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6C"/>
    <w:rPr>
      <w:rFonts w:ascii="Segoe UI" w:eastAsia="SimSun" w:hAnsi="Segoe UI" w:cs="Segoe UI"/>
      <w:kern w:val="3"/>
      <w:sz w:val="18"/>
      <w:szCs w:val="18"/>
      <w:lang w:eastAsia="zh-CN" w:bidi="hi-IN"/>
    </w:rPr>
  </w:style>
  <w:style w:type="paragraph" w:customStyle="1" w:styleId="Standard">
    <w:name w:val="Standard"/>
    <w:rsid w:val="002F156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qFormat/>
    <w:rsid w:val="002F156C"/>
    <w:pPr>
      <w:widowControl w:val="0"/>
      <w:jc w:val="both"/>
    </w:pPr>
    <w:rPr>
      <w:sz w:val="26"/>
      <w:szCs w:val="26"/>
    </w:rPr>
  </w:style>
  <w:style w:type="paragraph" w:customStyle="1" w:styleId="Podpis1">
    <w:name w:val="Podpis1"/>
    <w:basedOn w:val="Standard"/>
    <w:rsid w:val="002F156C"/>
    <w:pPr>
      <w:suppressLineNumbers/>
      <w:spacing w:before="120" w:after="120"/>
    </w:pPr>
    <w:rPr>
      <w:rFonts w:cs="Lucida Sans Unicode"/>
      <w:i/>
      <w:iCs/>
      <w:sz w:val="20"/>
      <w:szCs w:val="20"/>
    </w:rPr>
  </w:style>
  <w:style w:type="paragraph" w:customStyle="1" w:styleId="Tekstpodstawowy21">
    <w:name w:val="Tekst podstawowy 21"/>
    <w:basedOn w:val="Standard"/>
    <w:rsid w:val="002F156C"/>
    <w:pPr>
      <w:widowControl w:val="0"/>
      <w:spacing w:after="120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F15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5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56C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5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56C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F156C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2F156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F156C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2F156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2F156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2F156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15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2F156C"/>
    <w:rPr>
      <w:position w:val="0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F1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F156C"/>
    <w:pPr>
      <w:suppressAutoHyphens/>
      <w:spacing w:after="120" w:line="252" w:lineRule="auto"/>
      <w:ind w:left="283"/>
    </w:pPr>
    <w:rPr>
      <w:rFonts w:ascii="Calibri" w:eastAsia="SimSun" w:hAnsi="Calibri" w:cs="font28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F156C"/>
    <w:rPr>
      <w:rFonts w:ascii="Calibri" w:eastAsia="SimSun" w:hAnsi="Calibri" w:cs="font286"/>
      <w:lang w:eastAsia="ar-SA"/>
    </w:rPr>
  </w:style>
  <w:style w:type="numbering" w:customStyle="1" w:styleId="WW8Num48">
    <w:name w:val="WW8Num48"/>
    <w:basedOn w:val="Bezlisty"/>
    <w:rsid w:val="002F156C"/>
    <w:pPr>
      <w:numPr>
        <w:numId w:val="3"/>
      </w:numPr>
    </w:pPr>
  </w:style>
  <w:style w:type="character" w:customStyle="1" w:styleId="DeltaViewInsertion">
    <w:name w:val="DeltaView Insertion"/>
    <w:rsid w:val="002F156C"/>
    <w:rPr>
      <w:b/>
      <w:i/>
      <w:spacing w:val="0"/>
    </w:rPr>
  </w:style>
  <w:style w:type="table" w:customStyle="1" w:styleId="Tabelasiatki1jasnaakcent31">
    <w:name w:val="Tabela siatki 1 — jasna — akcent 31"/>
    <w:basedOn w:val="Standardowy"/>
    <w:next w:val="Tabelasiatki1jasnaakcent3"/>
    <w:uiPriority w:val="46"/>
    <w:rsid w:val="002F156C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2">
    <w:name w:val="Tabela siatki 1 — jasna — akcent 32"/>
    <w:basedOn w:val="Standardowy"/>
    <w:next w:val="Tabelasiatki1jasnaakcent3"/>
    <w:uiPriority w:val="46"/>
    <w:rsid w:val="002F156C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2">
    <w:name w:val="Bez listy2"/>
    <w:next w:val="Bezlisty"/>
    <w:uiPriority w:val="99"/>
    <w:semiHidden/>
    <w:unhideWhenUsed/>
    <w:rsid w:val="002F156C"/>
  </w:style>
  <w:style w:type="paragraph" w:customStyle="1" w:styleId="Textbodyindent">
    <w:name w:val="Text body indent"/>
    <w:basedOn w:val="Standard"/>
    <w:rsid w:val="002F156C"/>
    <w:pPr>
      <w:spacing w:line="320" w:lineRule="exact"/>
      <w:ind w:left="360" w:hanging="360"/>
      <w:jc w:val="both"/>
    </w:pPr>
  </w:style>
  <w:style w:type="numbering" w:customStyle="1" w:styleId="WW8Num20">
    <w:name w:val="WW8Num20"/>
    <w:basedOn w:val="Bezlisty"/>
    <w:rsid w:val="002F156C"/>
    <w:pPr>
      <w:numPr>
        <w:numId w:val="4"/>
      </w:numPr>
    </w:pPr>
  </w:style>
  <w:style w:type="numbering" w:customStyle="1" w:styleId="WW8Num481">
    <w:name w:val="WW8Num481"/>
    <w:basedOn w:val="Bezlisty"/>
    <w:rsid w:val="002F156C"/>
    <w:pPr>
      <w:numPr>
        <w:numId w:val="1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15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156C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156C"/>
    <w:rPr>
      <w:vertAlign w:val="superscript"/>
    </w:rPr>
  </w:style>
  <w:style w:type="numbering" w:customStyle="1" w:styleId="WW8Num482">
    <w:name w:val="WW8Num482"/>
    <w:basedOn w:val="Bezlisty"/>
    <w:rsid w:val="002F156C"/>
    <w:pPr>
      <w:numPr>
        <w:numId w:val="11"/>
      </w:numPr>
    </w:pPr>
  </w:style>
  <w:style w:type="numbering" w:customStyle="1" w:styleId="WW8Num201">
    <w:name w:val="WW8Num201"/>
    <w:basedOn w:val="Bezlisty"/>
    <w:rsid w:val="002F156C"/>
    <w:pPr>
      <w:numPr>
        <w:numId w:val="2"/>
      </w:numPr>
    </w:pPr>
  </w:style>
  <w:style w:type="numbering" w:customStyle="1" w:styleId="WW8Num13">
    <w:name w:val="WW8Num13"/>
    <w:basedOn w:val="Bezlisty"/>
    <w:rsid w:val="002F156C"/>
    <w:pPr>
      <w:numPr>
        <w:numId w:val="5"/>
      </w:numPr>
    </w:pPr>
  </w:style>
  <w:style w:type="numbering" w:customStyle="1" w:styleId="WW8Num6">
    <w:name w:val="WW8Num6"/>
    <w:basedOn w:val="Bezlisty"/>
    <w:rsid w:val="002F156C"/>
    <w:pPr>
      <w:numPr>
        <w:numId w:val="6"/>
      </w:numPr>
    </w:pPr>
  </w:style>
  <w:style w:type="paragraph" w:customStyle="1" w:styleId="western">
    <w:name w:val="western"/>
    <w:basedOn w:val="Normalny"/>
    <w:rsid w:val="002F156C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8">
    <w:name w:val="WW8Num8"/>
    <w:basedOn w:val="Bezlisty"/>
    <w:rsid w:val="002F156C"/>
    <w:pPr>
      <w:numPr>
        <w:numId w:val="7"/>
      </w:numPr>
    </w:pPr>
  </w:style>
  <w:style w:type="paragraph" w:styleId="Lista2">
    <w:name w:val="List 2"/>
    <w:basedOn w:val="Normalny"/>
    <w:rsid w:val="002F156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661">
    <w:name w:val="WW8Num661"/>
    <w:basedOn w:val="Bezlisty"/>
    <w:rsid w:val="002F156C"/>
    <w:pPr>
      <w:numPr>
        <w:numId w:val="8"/>
      </w:numPr>
    </w:pPr>
  </w:style>
  <w:style w:type="numbering" w:customStyle="1" w:styleId="WW8Num131">
    <w:name w:val="WW8Num131"/>
    <w:basedOn w:val="Bezlisty"/>
    <w:rsid w:val="002F156C"/>
    <w:pPr>
      <w:numPr>
        <w:numId w:val="9"/>
      </w:numPr>
    </w:p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CP-UC1"/>
    <w:uiPriority w:val="34"/>
    <w:qFormat/>
    <w:locked/>
    <w:rsid w:val="002F156C"/>
  </w:style>
  <w:style w:type="paragraph" w:customStyle="1" w:styleId="Lista24">
    <w:name w:val="Lista 24"/>
    <w:basedOn w:val="Normalny"/>
    <w:rsid w:val="002F156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customStyle="1" w:styleId="Tabelasiatki1jasnaakcent311">
    <w:name w:val="Tabela siatki 1 — jasna — akcent 311"/>
    <w:basedOn w:val="Standardowy"/>
    <w:next w:val="Tabelasiatki1jasnaakcent3"/>
    <w:uiPriority w:val="46"/>
    <w:rsid w:val="002F156C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ista21">
    <w:name w:val="Lista 21"/>
    <w:basedOn w:val="Normalny"/>
    <w:rsid w:val="002F156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Domylnaczcionkaakapitu7">
    <w:name w:val="Domyślna czcionka akapitu7"/>
    <w:rsid w:val="002F156C"/>
  </w:style>
  <w:style w:type="numbering" w:customStyle="1" w:styleId="WW8Num4821">
    <w:name w:val="WW8Num4821"/>
    <w:basedOn w:val="Bezlisty"/>
    <w:rsid w:val="002F156C"/>
  </w:style>
  <w:style w:type="table" w:customStyle="1" w:styleId="TableGrid">
    <w:name w:val="TableGrid"/>
    <w:rsid w:val="002F156C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4Znak1">
    <w:name w:val="Nagłówek 4 Znak1"/>
    <w:basedOn w:val="Domylnaczcionkaakapitu"/>
    <w:uiPriority w:val="9"/>
    <w:semiHidden/>
    <w:rsid w:val="002F156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7Znak1">
    <w:name w:val="Nagłówek 7 Znak1"/>
    <w:basedOn w:val="Domylnaczcionkaakapitu"/>
    <w:uiPriority w:val="9"/>
    <w:semiHidden/>
    <w:rsid w:val="002F156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2F15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2F156C"/>
    <w:pPr>
      <w:ind w:left="720"/>
      <w:contextualSpacing/>
    </w:pPr>
  </w:style>
  <w:style w:type="table" w:styleId="Tabela-Siatka">
    <w:name w:val="Table Grid"/>
    <w:basedOn w:val="Standardowy"/>
    <w:uiPriority w:val="39"/>
    <w:rsid w:val="002F1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3">
    <w:name w:val="Grid Table 1 Light Accent 3"/>
    <w:basedOn w:val="Standardowy"/>
    <w:uiPriority w:val="46"/>
    <w:rsid w:val="002F156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5717</Words>
  <Characters>34302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000974</cp:lastModifiedBy>
  <cp:revision>2</cp:revision>
  <dcterms:created xsi:type="dcterms:W3CDTF">2024-11-17T20:21:00Z</dcterms:created>
  <dcterms:modified xsi:type="dcterms:W3CDTF">2024-11-18T07:01:00Z</dcterms:modified>
</cp:coreProperties>
</file>