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7534"/>
      </w:tblGrid>
      <w:tr w:rsidR="00091AFF" w:rsidRPr="00F67BC5" w14:paraId="4C62356B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19E1FD9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A38B41A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Charakterystyka (wymagania minimalne)</w:t>
            </w:r>
          </w:p>
        </w:tc>
      </w:tr>
      <w:tr w:rsidR="00091AFF" w:rsidRPr="00557FC1" w14:paraId="2253F377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9E4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3FBB" w14:textId="557E34DC" w:rsidR="00091AFF" w:rsidRDefault="00091AFF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167DF4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 o wysokości max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167DF4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="004E53FF" w:rsidRPr="004E53FF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4E53F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</w:t>
            </w:r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stoma kieszeniami hot-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swap</w:t>
            </w:r>
            <w:proofErr w:type="spellEnd"/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D71BB">
              <w:rPr>
                <w:rFonts w:cstheme="minorHAnsi"/>
                <w:color w:val="000000"/>
                <w:sz w:val="20"/>
                <w:szCs w:val="20"/>
              </w:rPr>
              <w:t xml:space="preserve">SATA/SAS </w:t>
            </w: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  <w:r w:rsidRPr="00167DF4">
              <w:rPr>
                <w:rFonts w:cstheme="minorHAnsi"/>
                <w:color w:val="000000"/>
                <w:sz w:val="20"/>
                <w:szCs w:val="20"/>
              </w:rPr>
              <w:t>5”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3A5260CE" w14:textId="58F99C7E" w:rsidR="00091AFF" w:rsidRDefault="00091AFF" w:rsidP="00C31F2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Obudowa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67DF4">
              <w:rPr>
                <w:rFonts w:cstheme="minorHAnsi"/>
                <w:color w:val="000000"/>
                <w:sz w:val="20"/>
                <w:szCs w:val="20"/>
              </w:rPr>
              <w:t>wyposa</w:t>
            </w:r>
            <w:r>
              <w:rPr>
                <w:rFonts w:cstheme="minorHAnsi"/>
                <w:color w:val="000000"/>
                <w:sz w:val="20"/>
                <w:szCs w:val="20"/>
              </w:rPr>
              <w:t>żona w</w:t>
            </w:r>
            <w:r w:rsidRPr="00D53B0C">
              <w:rPr>
                <w:rFonts w:cstheme="minorHAnsi"/>
                <w:color w:val="000000"/>
                <w:sz w:val="20"/>
                <w:szCs w:val="20"/>
              </w:rPr>
              <w:t xml:space="preserve"> panel L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53B0C">
              <w:rPr>
                <w:rFonts w:cstheme="minorHAnsi"/>
                <w:color w:val="000000"/>
                <w:sz w:val="20"/>
                <w:szCs w:val="20"/>
              </w:rPr>
              <w:t xml:space="preserve">D umieszczony na froncie obudowy, umożliwiający wyświetlenie informacji o </w:t>
            </w:r>
            <w:r>
              <w:rPr>
                <w:rFonts w:cstheme="minorHAnsi"/>
                <w:color w:val="000000"/>
                <w:sz w:val="20"/>
                <w:szCs w:val="20"/>
              </w:rPr>
              <w:t>aktywności</w:t>
            </w:r>
            <w:r w:rsidR="00E64543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D07C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EF7C52C" w14:textId="3236F3BF" w:rsidR="00D07C9A" w:rsidRPr="008D71BB" w:rsidRDefault="00D07C9A" w:rsidP="008D71BB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Obudowa wyposażona w przycisk zasilania</w:t>
            </w:r>
            <w:r w:rsidR="008D71BB">
              <w:rPr>
                <w:rFonts w:cstheme="minorHAnsi"/>
                <w:color w:val="000000"/>
                <w:sz w:val="20"/>
                <w:szCs w:val="20"/>
              </w:rPr>
              <w:t xml:space="preserve"> 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resetowania umieszczony na froncie obudowy</w:t>
            </w:r>
          </w:p>
        </w:tc>
      </w:tr>
      <w:tr w:rsidR="00091AFF" w:rsidRPr="00557FC1" w14:paraId="6D398E91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E4D7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E828" w14:textId="0DDDA012" w:rsidR="00091AFF" w:rsidRPr="008D71BB" w:rsidRDefault="00091AFF" w:rsidP="00F712F0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D71BB">
              <w:rPr>
                <w:rFonts w:cstheme="minorHAnsi"/>
                <w:color w:val="000000"/>
                <w:sz w:val="20"/>
                <w:szCs w:val="20"/>
              </w:rPr>
              <w:t xml:space="preserve">Płyta główna z możliwością </w:t>
            </w:r>
            <w:r w:rsidR="008D71BB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8D71BB">
              <w:rPr>
                <w:rFonts w:cstheme="minorHAnsi"/>
                <w:sz w:val="20"/>
                <w:szCs w:val="20"/>
              </w:rPr>
              <w:t>bsług</w:t>
            </w:r>
            <w:r w:rsidR="00FA4732">
              <w:rPr>
                <w:rFonts w:cstheme="minorHAnsi"/>
                <w:sz w:val="20"/>
                <w:szCs w:val="20"/>
              </w:rPr>
              <w:t>i</w:t>
            </w:r>
            <w:r w:rsidRPr="008D71BB">
              <w:rPr>
                <w:rFonts w:cstheme="minorHAnsi"/>
                <w:sz w:val="20"/>
                <w:szCs w:val="20"/>
              </w:rPr>
              <w:t xml:space="preserve"> procesorów </w:t>
            </w:r>
            <w:r w:rsidR="008D71BB">
              <w:rPr>
                <w:rFonts w:cstheme="minorHAnsi"/>
                <w:sz w:val="20"/>
                <w:szCs w:val="20"/>
              </w:rPr>
              <w:t>144</w:t>
            </w:r>
            <w:r w:rsidRPr="008D71BB">
              <w:rPr>
                <w:rFonts w:cstheme="minorHAnsi"/>
                <w:sz w:val="20"/>
                <w:szCs w:val="20"/>
              </w:rPr>
              <w:t xml:space="preserve"> rdzeniowych.</w:t>
            </w:r>
            <w:r w:rsidRPr="008D71B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BBBF286" w14:textId="5046AB98" w:rsidR="00091AFF" w:rsidRPr="00167DF4" w:rsidRDefault="00091AFF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167DF4">
              <w:rPr>
                <w:rFonts w:cstheme="minorHAnsi"/>
                <w:sz w:val="20"/>
                <w:szCs w:val="20"/>
              </w:rPr>
              <w:t xml:space="preserve">Na płycie głównej powinno znajdować się minimum </w:t>
            </w:r>
            <w:r w:rsidR="008D71BB">
              <w:rPr>
                <w:rFonts w:cstheme="minorHAnsi"/>
                <w:sz w:val="20"/>
                <w:szCs w:val="20"/>
              </w:rPr>
              <w:t>8</w:t>
            </w:r>
            <w:r w:rsidRPr="00167DF4">
              <w:rPr>
                <w:rFonts w:cstheme="minorHAnsi"/>
                <w:sz w:val="20"/>
                <w:szCs w:val="20"/>
              </w:rPr>
              <w:t xml:space="preserve"> slot</w:t>
            </w:r>
            <w:r w:rsidR="008D71BB">
              <w:rPr>
                <w:rFonts w:cstheme="minorHAnsi"/>
                <w:sz w:val="20"/>
                <w:szCs w:val="20"/>
              </w:rPr>
              <w:t>ów</w:t>
            </w:r>
            <w:r w:rsidRPr="00167DF4">
              <w:rPr>
                <w:rFonts w:cstheme="minorHAnsi"/>
                <w:sz w:val="20"/>
                <w:szCs w:val="20"/>
              </w:rPr>
              <w:t xml:space="preserve"> przeznaczony</w:t>
            </w:r>
            <w:r w:rsidR="0061631D">
              <w:rPr>
                <w:rFonts w:cstheme="minorHAnsi"/>
                <w:sz w:val="20"/>
                <w:szCs w:val="20"/>
              </w:rPr>
              <w:t>ch</w:t>
            </w:r>
            <w:r w:rsidRPr="00167DF4">
              <w:rPr>
                <w:rFonts w:cstheme="minorHAnsi"/>
                <w:sz w:val="20"/>
                <w:szCs w:val="20"/>
              </w:rPr>
              <w:t xml:space="preserve"> do instalacji pamięci.</w:t>
            </w:r>
          </w:p>
          <w:p w14:paraId="15EF3A0E" w14:textId="33BA2207" w:rsidR="0061631D" w:rsidRDefault="00091AFF" w:rsidP="006163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167DF4">
              <w:rPr>
                <w:rFonts w:cstheme="minorHAnsi"/>
                <w:sz w:val="20"/>
                <w:szCs w:val="20"/>
              </w:rPr>
              <w:t>Płyta główna powinna obsługiwać pamięci RAM</w:t>
            </w:r>
            <w:r>
              <w:rPr>
                <w:rFonts w:cstheme="minorHAnsi"/>
                <w:sz w:val="20"/>
                <w:szCs w:val="20"/>
              </w:rPr>
              <w:t xml:space="preserve"> DDR5</w:t>
            </w:r>
            <w:r w:rsidR="00E64543">
              <w:rPr>
                <w:rFonts w:cstheme="minorHAnsi"/>
                <w:sz w:val="20"/>
                <w:szCs w:val="20"/>
              </w:rPr>
              <w:t>.</w:t>
            </w:r>
          </w:p>
          <w:p w14:paraId="3B50B0B3" w14:textId="77777777" w:rsidR="00091AFF" w:rsidRDefault="00091AFF" w:rsidP="006163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główna powinna obsługiwać procesory z TDP do 350W.</w:t>
            </w:r>
          </w:p>
          <w:p w14:paraId="1DA62855" w14:textId="77777777" w:rsidR="005349D9" w:rsidRDefault="005349D9" w:rsidP="006163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główna powinna umożliwiać instalację przynajmniej 2 dysków poprzez port M.2.</w:t>
            </w:r>
          </w:p>
          <w:p w14:paraId="30A60C7B" w14:textId="0BF3A642" w:rsidR="00312E65" w:rsidRPr="00167DF4" w:rsidRDefault="003A2E15" w:rsidP="0061631D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Płyta główna wyposażona w </w:t>
            </w:r>
            <w:r w:rsidR="008D71BB">
              <w:rPr>
                <w:rFonts w:cstheme="minorHAnsi"/>
                <w:sz w:val="20"/>
                <w:szCs w:val="20"/>
              </w:rPr>
              <w:t>minimum 2 porty sieciowe 10GbE oraz dedykowany port do zarządzania serwerem.</w:t>
            </w:r>
          </w:p>
        </w:tc>
      </w:tr>
      <w:tr w:rsidR="00091AFF" w:rsidRPr="00557FC1" w14:paraId="1CF336AE" w14:textId="77777777" w:rsidTr="0061631D">
        <w:trPr>
          <w:trHeight w:val="746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403E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7632" w14:textId="54A55B41" w:rsidR="00091AFF" w:rsidRPr="00184967" w:rsidRDefault="008D71BB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Zintegrowany na płycie głównej</w:t>
            </w:r>
          </w:p>
        </w:tc>
      </w:tr>
      <w:tr w:rsidR="00091AFF" w:rsidRPr="00557FC1" w14:paraId="159FE373" w14:textId="77777777" w:rsidTr="0061631D">
        <w:trPr>
          <w:trHeight w:val="7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74DF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69AD" w14:textId="09D0EF87" w:rsidR="00091AFF" w:rsidRPr="00184967" w:rsidRDefault="00091AFF" w:rsidP="0015610E">
            <w:pPr>
              <w:pStyle w:val="Akapitzlist"/>
              <w:numPr>
                <w:ilvl w:val="0"/>
                <w:numId w:val="2"/>
              </w:numPr>
              <w:spacing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184967">
              <w:rPr>
                <w:rFonts w:cstheme="minorHAnsi"/>
                <w:sz w:val="20"/>
                <w:szCs w:val="20"/>
              </w:rPr>
              <w:t>Zainstalowan</w:t>
            </w:r>
            <w:r w:rsidR="008D71BB">
              <w:rPr>
                <w:rFonts w:cstheme="minorHAnsi"/>
                <w:sz w:val="20"/>
                <w:szCs w:val="20"/>
              </w:rPr>
              <w:t>y</w:t>
            </w:r>
            <w:r w:rsidRPr="00184967">
              <w:rPr>
                <w:rFonts w:cstheme="minorHAnsi"/>
                <w:sz w:val="20"/>
                <w:szCs w:val="20"/>
              </w:rPr>
              <w:t xml:space="preserve"> procesor</w:t>
            </w:r>
            <w:r w:rsidR="00386C15">
              <w:rPr>
                <w:rFonts w:cstheme="minorHAnsi"/>
                <w:sz w:val="20"/>
                <w:szCs w:val="20"/>
              </w:rPr>
              <w:t xml:space="preserve"> </w:t>
            </w:r>
            <w:r w:rsidR="008D71BB">
              <w:rPr>
                <w:rFonts w:cstheme="minorHAnsi"/>
                <w:sz w:val="20"/>
                <w:szCs w:val="20"/>
              </w:rPr>
              <w:t>minimum 16</w:t>
            </w:r>
            <w:r w:rsidRPr="00184967">
              <w:rPr>
                <w:rFonts w:cstheme="minorHAnsi"/>
                <w:sz w:val="20"/>
                <w:szCs w:val="20"/>
              </w:rPr>
              <w:t>-rdzeniow</w:t>
            </w:r>
            <w:r w:rsidR="008D71BB">
              <w:rPr>
                <w:rFonts w:cstheme="minorHAnsi"/>
                <w:sz w:val="20"/>
                <w:szCs w:val="20"/>
              </w:rPr>
              <w:t>y</w:t>
            </w:r>
            <w:r w:rsidRPr="00184967">
              <w:rPr>
                <w:rFonts w:cstheme="minorHAnsi"/>
                <w:sz w:val="20"/>
                <w:szCs w:val="20"/>
              </w:rPr>
              <w:t xml:space="preserve">, min. </w:t>
            </w:r>
            <w:r w:rsidR="008D71BB">
              <w:rPr>
                <w:rFonts w:cstheme="minorHAnsi"/>
                <w:sz w:val="20"/>
                <w:szCs w:val="20"/>
              </w:rPr>
              <w:t>3.2</w:t>
            </w:r>
            <w:r w:rsidR="005C7A39">
              <w:rPr>
                <w:rFonts w:cstheme="minorHAnsi"/>
                <w:sz w:val="20"/>
                <w:szCs w:val="20"/>
              </w:rPr>
              <w:t xml:space="preserve"> </w:t>
            </w:r>
            <w:r w:rsidRPr="00184967">
              <w:rPr>
                <w:rFonts w:cstheme="minorHAnsi"/>
                <w:sz w:val="20"/>
                <w:szCs w:val="20"/>
              </w:rPr>
              <w:t>GHz</w:t>
            </w:r>
            <w:r>
              <w:rPr>
                <w:rFonts w:cstheme="minorHAnsi"/>
                <w:sz w:val="20"/>
                <w:szCs w:val="20"/>
              </w:rPr>
              <w:t xml:space="preserve"> w trybie podstawowym oraz min. </w:t>
            </w:r>
            <w:r w:rsidR="0061631D">
              <w:rPr>
                <w:rFonts w:cstheme="minorHAnsi"/>
                <w:sz w:val="20"/>
                <w:szCs w:val="20"/>
              </w:rPr>
              <w:t>4.</w:t>
            </w:r>
            <w:r w:rsidR="005C7A39">
              <w:rPr>
                <w:rFonts w:cstheme="minorHAnsi"/>
                <w:sz w:val="20"/>
                <w:szCs w:val="20"/>
              </w:rPr>
              <w:t xml:space="preserve">1 </w:t>
            </w:r>
            <w:r w:rsidR="0061631D">
              <w:rPr>
                <w:rFonts w:cstheme="minorHAnsi"/>
                <w:sz w:val="20"/>
                <w:szCs w:val="20"/>
              </w:rPr>
              <w:t>GHz</w:t>
            </w:r>
            <w:r>
              <w:rPr>
                <w:rFonts w:cstheme="minorHAnsi"/>
                <w:sz w:val="20"/>
                <w:szCs w:val="20"/>
              </w:rPr>
              <w:t xml:space="preserve"> w trybie Turbo</w:t>
            </w:r>
            <w:r w:rsidRPr="00184967">
              <w:rPr>
                <w:rFonts w:cstheme="minorHAnsi"/>
                <w:sz w:val="20"/>
                <w:szCs w:val="20"/>
              </w:rPr>
              <w:t xml:space="preserve">, klasy x86, dedykowane do pracy z zaoferowanym serwerem, </w:t>
            </w:r>
            <w:r>
              <w:rPr>
                <w:rFonts w:cstheme="minorHAnsi"/>
                <w:sz w:val="20"/>
                <w:szCs w:val="20"/>
              </w:rPr>
              <w:t xml:space="preserve">posiadające pamięć cache </w:t>
            </w:r>
            <w:r w:rsidR="008D71BB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MB oraz TDP </w:t>
            </w:r>
            <w:r w:rsidR="008D71BB">
              <w:rPr>
                <w:rFonts w:cstheme="minorHAnsi"/>
                <w:sz w:val="20"/>
                <w:szCs w:val="20"/>
              </w:rPr>
              <w:t>190</w:t>
            </w:r>
            <w:r>
              <w:rPr>
                <w:rFonts w:cstheme="minorHAnsi"/>
                <w:sz w:val="20"/>
                <w:szCs w:val="20"/>
              </w:rPr>
              <w:t>W.</w:t>
            </w:r>
            <w:r w:rsidR="002A1BCD">
              <w:rPr>
                <w:rFonts w:cstheme="minorHAnsi"/>
                <w:sz w:val="20"/>
                <w:szCs w:val="20"/>
              </w:rPr>
              <w:t xml:space="preserve"> </w:t>
            </w:r>
            <w:r w:rsidR="00A06F9C">
              <w:rPr>
                <w:rFonts w:cstheme="minorHAnsi"/>
                <w:sz w:val="20"/>
                <w:szCs w:val="20"/>
              </w:rPr>
              <w:t xml:space="preserve">Procesor powinien uzyskać wynik min. </w:t>
            </w:r>
            <w:r w:rsidR="008D71BB">
              <w:rPr>
                <w:rFonts w:cstheme="minorHAnsi"/>
                <w:sz w:val="20"/>
                <w:szCs w:val="20"/>
              </w:rPr>
              <w:t>495</w:t>
            </w:r>
            <w:r w:rsidR="00630471">
              <w:rPr>
                <w:rFonts w:cstheme="minorHAnsi"/>
                <w:sz w:val="20"/>
                <w:szCs w:val="20"/>
              </w:rPr>
              <w:t xml:space="preserve">00 pkt w teście </w:t>
            </w:r>
            <w:r w:rsidR="00630471" w:rsidRPr="00630471">
              <w:rPr>
                <w:rFonts w:cstheme="minorHAnsi"/>
                <w:sz w:val="20"/>
                <w:szCs w:val="20"/>
              </w:rPr>
              <w:t xml:space="preserve">CPU </w:t>
            </w:r>
            <w:proofErr w:type="spellStart"/>
            <w:r w:rsidR="00630471" w:rsidRPr="00630471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="00630471">
              <w:rPr>
                <w:rFonts w:cstheme="minorHAnsi"/>
                <w:sz w:val="20"/>
                <w:szCs w:val="20"/>
              </w:rPr>
              <w:t xml:space="preserve"> dla pojedynczego procesora</w:t>
            </w:r>
            <w:r w:rsidR="0015610E">
              <w:rPr>
                <w:rFonts w:cstheme="minorHAnsi"/>
                <w:sz w:val="20"/>
                <w:szCs w:val="20"/>
              </w:rPr>
              <w:t xml:space="preserve">, opublikowany na stronie </w:t>
            </w:r>
            <w:r w:rsidR="00F30DFD" w:rsidRPr="00F30DFD">
              <w:rPr>
                <w:rFonts w:cstheme="minorHAnsi"/>
                <w:sz w:val="20"/>
                <w:szCs w:val="20"/>
              </w:rPr>
              <w:t>https://www.cpubenchmark.net/</w:t>
            </w:r>
          </w:p>
        </w:tc>
      </w:tr>
      <w:tr w:rsidR="00091AFF" w:rsidRPr="00557FC1" w14:paraId="49B3DFBC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5ED6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0A17" w14:textId="116DB3B8" w:rsidR="00091AFF" w:rsidRPr="00FF2764" w:rsidRDefault="008D71BB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  <w:r w:rsidR="00DA6DFC">
              <w:rPr>
                <w:rFonts w:cstheme="minorHAnsi"/>
                <w:sz w:val="20"/>
                <w:szCs w:val="20"/>
              </w:rPr>
              <w:t>G</w:t>
            </w:r>
            <w:r w:rsidR="00091AFF" w:rsidRPr="00FF2764">
              <w:rPr>
                <w:rFonts w:cstheme="minorHAnsi"/>
                <w:sz w:val="20"/>
                <w:szCs w:val="20"/>
              </w:rPr>
              <w:t xml:space="preserve">B DDR5 RDIMM </w:t>
            </w:r>
            <w:r w:rsidR="0061631D">
              <w:rPr>
                <w:rFonts w:cstheme="minorHAnsi"/>
                <w:sz w:val="20"/>
                <w:szCs w:val="20"/>
              </w:rPr>
              <w:t>4800</w:t>
            </w:r>
            <w:r w:rsidR="00091AFF" w:rsidRPr="00FF2764">
              <w:rPr>
                <w:rFonts w:cstheme="minorHAnsi"/>
                <w:sz w:val="20"/>
                <w:szCs w:val="20"/>
              </w:rPr>
              <w:t xml:space="preserve"> w</w:t>
            </w:r>
            <w:r w:rsidR="00091AFF">
              <w:rPr>
                <w:rFonts w:cstheme="minorHAnsi"/>
                <w:sz w:val="20"/>
                <w:szCs w:val="20"/>
              </w:rPr>
              <w:t xml:space="preserve"> równo rozłożonych modułach, pozwalające na zwiększenie zasobów serwera w pamięć RAM.</w:t>
            </w:r>
          </w:p>
        </w:tc>
      </w:tr>
      <w:tr w:rsidR="00091AFF" w:rsidRPr="004B0E27" w14:paraId="268D1C47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2E4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DA11" w14:textId="7768CB9B" w:rsidR="00091AFF" w:rsidRDefault="00091AFF" w:rsidP="00954FC2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A60BDE">
              <w:rPr>
                <w:rFonts w:cstheme="minorHAnsi"/>
                <w:sz w:val="20"/>
                <w:szCs w:val="20"/>
              </w:rPr>
              <w:t>Zainstalowane</w:t>
            </w:r>
            <w:r w:rsidR="00954FC2">
              <w:rPr>
                <w:rFonts w:cstheme="minorHAnsi"/>
                <w:sz w:val="20"/>
                <w:szCs w:val="20"/>
              </w:rPr>
              <w:t>:</w:t>
            </w:r>
            <w:r w:rsidR="00954FC2">
              <w:rPr>
                <w:rFonts w:cstheme="minorHAnsi"/>
                <w:sz w:val="20"/>
                <w:szCs w:val="20"/>
              </w:rPr>
              <w:br/>
            </w:r>
            <w:r w:rsidR="0061631D" w:rsidRPr="00954FC2">
              <w:rPr>
                <w:rFonts w:cstheme="minorHAnsi"/>
                <w:sz w:val="20"/>
                <w:szCs w:val="20"/>
              </w:rPr>
              <w:t>2</w:t>
            </w:r>
            <w:r w:rsidRPr="00954FC2">
              <w:rPr>
                <w:rFonts w:cstheme="minorHAnsi"/>
                <w:sz w:val="20"/>
                <w:szCs w:val="20"/>
              </w:rPr>
              <w:t xml:space="preserve">x dysk SSD </w:t>
            </w:r>
            <w:proofErr w:type="spellStart"/>
            <w:r w:rsidR="0061631D" w:rsidRPr="00954FC2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954FC2">
              <w:rPr>
                <w:rFonts w:cstheme="minorHAnsi"/>
                <w:sz w:val="20"/>
                <w:szCs w:val="20"/>
              </w:rPr>
              <w:t xml:space="preserve"> o pojemności min. </w:t>
            </w:r>
            <w:r w:rsidR="008D71BB">
              <w:rPr>
                <w:rFonts w:cstheme="minorHAnsi"/>
                <w:sz w:val="20"/>
                <w:szCs w:val="20"/>
              </w:rPr>
              <w:t>900GB</w:t>
            </w:r>
            <w:r w:rsidRPr="00954FC2">
              <w:rPr>
                <w:rFonts w:cstheme="minorHAnsi"/>
                <w:sz w:val="20"/>
                <w:szCs w:val="20"/>
              </w:rPr>
              <w:t xml:space="preserve"> Hot-Plug. 1DWPD, 2.5”.</w:t>
            </w:r>
          </w:p>
          <w:p w14:paraId="1ADDA4B7" w14:textId="7DEF6A8F" w:rsidR="00934691" w:rsidRDefault="00934691" w:rsidP="00934691">
            <w:pPr>
              <w:pStyle w:val="Akapitzlist"/>
              <w:spacing w:line="252" w:lineRule="auto"/>
              <w:rPr>
                <w:rFonts w:cstheme="minorHAnsi"/>
                <w:sz w:val="20"/>
                <w:szCs w:val="20"/>
              </w:rPr>
            </w:pPr>
            <w:r w:rsidRPr="00934691">
              <w:rPr>
                <w:rFonts w:cstheme="minorHAnsi"/>
                <w:sz w:val="20"/>
                <w:szCs w:val="20"/>
              </w:rPr>
              <w:t>Prędkość odczytu : 6</w:t>
            </w:r>
            <w:r w:rsidR="005C7A39">
              <w:rPr>
                <w:rFonts w:cstheme="minorHAnsi"/>
                <w:sz w:val="20"/>
                <w:szCs w:val="20"/>
              </w:rPr>
              <w:t>4</w:t>
            </w:r>
            <w:r w:rsidRPr="00934691">
              <w:rPr>
                <w:rFonts w:cstheme="minorHAnsi"/>
                <w:sz w:val="20"/>
                <w:szCs w:val="20"/>
              </w:rPr>
              <w:t xml:space="preserve">00 MB/s, Prędkość zapisu : </w:t>
            </w:r>
            <w:r w:rsidR="005C7A39">
              <w:rPr>
                <w:rFonts w:cstheme="minorHAnsi"/>
                <w:sz w:val="20"/>
                <w:szCs w:val="20"/>
              </w:rPr>
              <w:t>145</w:t>
            </w:r>
            <w:r w:rsidRPr="00934691">
              <w:rPr>
                <w:rFonts w:cstheme="minorHAnsi"/>
                <w:sz w:val="20"/>
                <w:szCs w:val="20"/>
              </w:rPr>
              <w:t xml:space="preserve">0 MB/s, trwałość min </w:t>
            </w:r>
            <w:r w:rsidR="005C7A39">
              <w:rPr>
                <w:rFonts w:cstheme="minorHAnsi"/>
                <w:sz w:val="20"/>
                <w:szCs w:val="20"/>
              </w:rPr>
              <w:t>DWPD:</w:t>
            </w:r>
            <w:r w:rsidRPr="00934691">
              <w:rPr>
                <w:rFonts w:cstheme="minorHAnsi"/>
                <w:sz w:val="20"/>
                <w:szCs w:val="20"/>
              </w:rPr>
              <w:t xml:space="preserve"> </w:t>
            </w:r>
            <w:r w:rsidR="005C7A39">
              <w:rPr>
                <w:rFonts w:cstheme="minorHAnsi"/>
                <w:sz w:val="20"/>
                <w:szCs w:val="20"/>
              </w:rPr>
              <w:t>1</w:t>
            </w:r>
            <w:r w:rsidRPr="00934691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4691">
              <w:rPr>
                <w:rFonts w:cstheme="minorHAnsi"/>
                <w:sz w:val="20"/>
                <w:szCs w:val="20"/>
              </w:rPr>
              <w:t>format: grubość 7 mm</w:t>
            </w:r>
            <w:r w:rsidR="005C7A39">
              <w:rPr>
                <w:rFonts w:cstheme="minorHAnsi"/>
                <w:sz w:val="20"/>
                <w:szCs w:val="20"/>
              </w:rPr>
              <w:t>, niezajmując</w:t>
            </w:r>
            <w:r w:rsidR="00E64543">
              <w:rPr>
                <w:rFonts w:cstheme="minorHAnsi"/>
                <w:sz w:val="20"/>
                <w:szCs w:val="20"/>
              </w:rPr>
              <w:t>y</w:t>
            </w:r>
            <w:r w:rsidR="005C7A39">
              <w:rPr>
                <w:rFonts w:cstheme="minorHAnsi"/>
                <w:sz w:val="20"/>
                <w:szCs w:val="20"/>
              </w:rPr>
              <w:t xml:space="preserve"> kieszeni 3.5”</w:t>
            </w:r>
            <w:r w:rsidR="00E64543">
              <w:rPr>
                <w:rFonts w:cstheme="minorHAnsi"/>
                <w:sz w:val="20"/>
                <w:szCs w:val="20"/>
              </w:rPr>
              <w:t>.</w:t>
            </w:r>
          </w:p>
          <w:p w14:paraId="008918E8" w14:textId="696C3D7E" w:rsidR="0011754A" w:rsidRPr="00954FC2" w:rsidRDefault="0011754A" w:rsidP="00934691">
            <w:pPr>
              <w:pStyle w:val="Akapitzlist"/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8x dysk </w:t>
            </w:r>
            <w:r w:rsidR="00FA4732">
              <w:rPr>
                <w:rFonts w:cstheme="minorHAnsi"/>
                <w:sz w:val="20"/>
                <w:szCs w:val="20"/>
              </w:rPr>
              <w:t>twardy</w:t>
            </w:r>
            <w:r>
              <w:rPr>
                <w:rFonts w:cstheme="minorHAnsi"/>
                <w:sz w:val="20"/>
                <w:szCs w:val="20"/>
              </w:rPr>
              <w:t xml:space="preserve"> z interfejsem 12Gb i pojemnością </w:t>
            </w:r>
            <w:r w:rsidR="00FA4732">
              <w:rPr>
                <w:rFonts w:cstheme="minorHAnsi"/>
                <w:sz w:val="20"/>
                <w:szCs w:val="20"/>
              </w:rPr>
              <w:t>każdego</w:t>
            </w:r>
            <w:r>
              <w:rPr>
                <w:rFonts w:cstheme="minorHAnsi"/>
                <w:sz w:val="20"/>
                <w:szCs w:val="20"/>
              </w:rPr>
              <w:t xml:space="preserve"> dysku min. 10TB</w:t>
            </w:r>
          </w:p>
        </w:tc>
      </w:tr>
      <w:tr w:rsidR="00091AFF" w:rsidRPr="00557FC1" w14:paraId="27645720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8C7" w14:textId="77777777" w:rsidR="00091AFF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Gniazda PCI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620" w14:textId="57899B64" w:rsidR="00091AFF" w:rsidRPr="00A60BDE" w:rsidRDefault="00091AFF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A60BD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Min. </w:t>
            </w:r>
            <w:r w:rsidR="005C7A3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A60BDE">
              <w:rPr>
                <w:rFonts w:eastAsia="Times New Roman" w:cstheme="minorHAnsi"/>
                <w:color w:val="000000"/>
                <w:sz w:val="20"/>
                <w:szCs w:val="20"/>
              </w:rPr>
              <w:t>slot</w:t>
            </w:r>
            <w:r w:rsidR="0061631D">
              <w:rPr>
                <w:rFonts w:eastAsia="Times New Roman" w:cstheme="minorHAnsi"/>
                <w:color w:val="000000"/>
                <w:sz w:val="20"/>
                <w:szCs w:val="20"/>
              </w:rPr>
              <w:t>y</w:t>
            </w:r>
            <w:proofErr w:type="spellEnd"/>
            <w:r w:rsidRPr="00A60BD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BDE">
              <w:rPr>
                <w:rFonts w:eastAsia="Times New Roman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A60BD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gen 5 x16</w:t>
            </w:r>
          </w:p>
          <w:p w14:paraId="4F1E1EC9" w14:textId="77777777" w:rsidR="00091AFF" w:rsidRDefault="00091AFF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A60BDE">
              <w:rPr>
                <w:rFonts w:cstheme="minorHAnsi"/>
                <w:sz w:val="20"/>
                <w:szCs w:val="20"/>
              </w:rPr>
              <w:t xml:space="preserve">Min. 1 slot </w:t>
            </w:r>
            <w:proofErr w:type="spellStart"/>
            <w:r w:rsidRPr="00A60BDE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A60BDE">
              <w:rPr>
                <w:rFonts w:cstheme="minorHAnsi"/>
                <w:sz w:val="20"/>
                <w:szCs w:val="20"/>
              </w:rPr>
              <w:t xml:space="preserve"> gen 5 </w:t>
            </w:r>
            <w:r w:rsidR="005349D9">
              <w:rPr>
                <w:rFonts w:cstheme="minorHAnsi"/>
                <w:sz w:val="20"/>
                <w:szCs w:val="20"/>
              </w:rPr>
              <w:t>x</w:t>
            </w:r>
            <w:r w:rsidR="005C7A39">
              <w:rPr>
                <w:rFonts w:cstheme="minorHAnsi"/>
                <w:sz w:val="20"/>
                <w:szCs w:val="20"/>
              </w:rPr>
              <w:t>8</w:t>
            </w:r>
            <w:r w:rsidR="005349D9">
              <w:rPr>
                <w:rFonts w:cstheme="minorHAnsi"/>
                <w:sz w:val="20"/>
                <w:szCs w:val="20"/>
              </w:rPr>
              <w:t xml:space="preserve"> </w:t>
            </w:r>
            <w:r w:rsidRPr="00A60BDE">
              <w:rPr>
                <w:rFonts w:cstheme="minorHAnsi"/>
                <w:sz w:val="20"/>
                <w:szCs w:val="20"/>
              </w:rPr>
              <w:t xml:space="preserve">przeznaczony na karty rozszerzeń </w:t>
            </w:r>
          </w:p>
          <w:p w14:paraId="0E69C3EA" w14:textId="77777777" w:rsidR="0011754A" w:rsidRDefault="0011754A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Zainstalowany kontroler RAID obsługujący wszystkie dyski zamontowane w serwerze, minimum 8GB pamięci CACHE, zabezpieczony modułem bateryjnym</w:t>
            </w:r>
          </w:p>
          <w:p w14:paraId="54ED1C52" w14:textId="34D8F573" w:rsidR="00666910" w:rsidRPr="00A60BDE" w:rsidRDefault="00666910" w:rsidP="00091AFF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Zainstalowana karta sieciowa z dwoma portami min. 10gb SFP+</w:t>
            </w:r>
          </w:p>
        </w:tc>
      </w:tr>
      <w:tr w:rsidR="00091AFF" w:rsidRPr="00557FC1" w14:paraId="3103544F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A307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F67BC5">
              <w:rPr>
                <w:rFonts w:cstheme="minorHAnsi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F67BC5">
              <w:rPr>
                <w:rFonts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67BC5">
              <w:rPr>
                <w:rFonts w:cstheme="minorHAnsi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14FD" w14:textId="7AB190EE" w:rsidR="00091AFF" w:rsidRPr="001006BA" w:rsidRDefault="005C7A39" w:rsidP="00C31F2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Min. 2</w:t>
            </w:r>
            <w:r w:rsidR="00091AFF" w:rsidRPr="00BB6B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porty USB </w:t>
            </w:r>
            <w:r w:rsidR="00091AFF">
              <w:rPr>
                <w:rFonts w:eastAsia="Times New Roman" w:cstheme="minorHAnsi"/>
                <w:color w:val="000000"/>
                <w:sz w:val="20"/>
                <w:szCs w:val="20"/>
              </w:rPr>
              <w:t>gen 3</w:t>
            </w:r>
          </w:p>
          <w:p w14:paraId="081018C3" w14:textId="77777777" w:rsidR="00091AFF" w:rsidRPr="001006BA" w:rsidRDefault="00091AFF" w:rsidP="00091AFF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Port VGA</w:t>
            </w:r>
          </w:p>
          <w:p w14:paraId="50D9078C" w14:textId="72E81463" w:rsidR="00091AFF" w:rsidRPr="00D63CD5" w:rsidRDefault="00091AFF" w:rsidP="00D63CD5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Port LAN przeznaczony do modułu z</w:t>
            </w:r>
            <w:r w:rsidRPr="001006BA">
              <w:rPr>
                <w:rFonts w:eastAsia="Times New Roman" w:cstheme="minorHAnsi"/>
                <w:color w:val="000000"/>
                <w:sz w:val="20"/>
                <w:szCs w:val="20"/>
              </w:rPr>
              <w:t>arządzani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 serwerem</w:t>
            </w:r>
          </w:p>
        </w:tc>
      </w:tr>
      <w:tr w:rsidR="00091AFF" w:rsidRPr="00557FC1" w14:paraId="3D3B5347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B5B" w14:textId="77777777" w:rsidR="00091AFF" w:rsidRPr="00F67BC5" w:rsidRDefault="00091AFF" w:rsidP="00C31F21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F809" w14:textId="7886F9DB" w:rsidR="00091AFF" w:rsidRPr="00167DF4" w:rsidRDefault="00091AFF" w:rsidP="00091AFF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67DF4">
              <w:rPr>
                <w:rFonts w:cstheme="minorHAnsi"/>
                <w:color w:val="000000"/>
                <w:sz w:val="20"/>
                <w:szCs w:val="20"/>
              </w:rPr>
              <w:t xml:space="preserve">Zintegrowana karta graficzna umożliwiająca wyświetlenie </w:t>
            </w:r>
            <w:r w:rsidR="00FA4732">
              <w:rPr>
                <w:rFonts w:cstheme="minorHAnsi"/>
                <w:color w:val="000000"/>
                <w:sz w:val="20"/>
                <w:szCs w:val="20"/>
              </w:rPr>
              <w:t>przez port VGA</w:t>
            </w:r>
          </w:p>
        </w:tc>
      </w:tr>
      <w:tr w:rsidR="005C7A39" w:rsidRPr="00557FC1" w14:paraId="2BA79B53" w14:textId="77777777" w:rsidTr="009369D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4C0" w14:textId="153637E7" w:rsidR="005C7A39" w:rsidRPr="003F1725" w:rsidRDefault="005C7A39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7BC5">
              <w:rPr>
                <w:rFonts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ED2" w14:textId="6E267C5F" w:rsidR="005C7A39" w:rsidRPr="001866DE" w:rsidRDefault="005C7A39" w:rsidP="00091AFF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67DF4">
              <w:rPr>
                <w:rFonts w:cstheme="minorHAnsi"/>
                <w:sz w:val="20"/>
                <w:szCs w:val="20"/>
              </w:rPr>
              <w:t xml:space="preserve">Redundantne, Hot-Plug min. </w:t>
            </w:r>
            <w:r>
              <w:rPr>
                <w:rFonts w:cstheme="minorHAnsi"/>
                <w:sz w:val="20"/>
                <w:szCs w:val="20"/>
              </w:rPr>
              <w:t>2x 900</w:t>
            </w:r>
            <w:r w:rsidRPr="00167DF4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 xml:space="preserve">z certyfikatem 80PLUS </w:t>
            </w:r>
          </w:p>
        </w:tc>
      </w:tr>
      <w:tr w:rsidR="005C7A39" w:rsidRPr="00557FC1" w14:paraId="0FBD92FE" w14:textId="77777777" w:rsidTr="009369D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78FF" w14:textId="119D3840" w:rsidR="005C7A39" w:rsidRPr="00F67BC5" w:rsidRDefault="005C7A39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6B87">
              <w:rPr>
                <w:rFonts w:cstheme="minorHAnsi"/>
                <w:b/>
                <w:bCs/>
                <w:sz w:val="20"/>
                <w:szCs w:val="20"/>
              </w:rPr>
              <w:t>Elementy montażowe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D1A5" w14:textId="77777777" w:rsidR="005C7A39" w:rsidRDefault="005C7A39" w:rsidP="00091AFF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 xml:space="preserve">Komplet wysuwanych szyn umożliwiających montaż w szafie </w:t>
            </w:r>
            <w:proofErr w:type="spellStart"/>
            <w:r w:rsidRPr="00BB6B87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BB6B87">
              <w:rPr>
                <w:rFonts w:cstheme="minorHAnsi"/>
                <w:sz w:val="20"/>
                <w:szCs w:val="20"/>
              </w:rPr>
              <w:t xml:space="preserve"> i wysuwanie serwera do celów serwisowych</w:t>
            </w:r>
          </w:p>
          <w:p w14:paraId="5874B12B" w14:textId="7DB74861" w:rsidR="002E292E" w:rsidRPr="00167DF4" w:rsidRDefault="002E292E" w:rsidP="00091AFF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Zamawiający wymaga dostarczenia kabli DAC kompatybilnych z istniejącą infrastrukturą dla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przesyłu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10Gb w technologii światłowodowej, o długości 3m oraz 5m.</w:t>
            </w:r>
          </w:p>
        </w:tc>
      </w:tr>
      <w:tr w:rsidR="005C7A39" w:rsidRPr="00557FC1" w14:paraId="047C871B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1FA" w14:textId="461F8A4E" w:rsidR="005C7A39" w:rsidRPr="00F67BC5" w:rsidRDefault="005C7A39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Karta zarządzania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603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serwer wyposażony w kartę zarządzającą niezależną od zainstalowanego na serwerze systemu operacyjnego, posiadającą dedykowane złącze Ethernet RJ45 – dla celów zdalnego zarządzenia serwerem,</w:t>
            </w:r>
          </w:p>
          <w:p w14:paraId="5DD3D12E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karta zarządzająca serwerem musi pozwalać na zdalne monitorowanie i informowanie o statusie serwera – minimum o prędkości obrotowej wentylatorów, konfiguracji serwera, wartości napięcia i temperatury,</w:t>
            </w:r>
          </w:p>
          <w:p w14:paraId="220CC7BA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karta zarządzająca serwerem musi pozwalać na zdalne włączanie i wyłączanie serwera (</w:t>
            </w:r>
            <w:proofErr w:type="spellStart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power</w:t>
            </w:r>
            <w:proofErr w:type="spellEnd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on/</w:t>
            </w:r>
            <w:proofErr w:type="spellStart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power</w:t>
            </w:r>
            <w:proofErr w:type="spellEnd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off),</w:t>
            </w:r>
          </w:p>
          <w:p w14:paraId="5F56E144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karta zarządzająca serwerem musi pozwalać na zdalny dostęp do graficznego interfejsu Web karty zarządzającej i interfejsu CLI ze wsparciem dla szyfrowania połączeń SSLv3 i </w:t>
            </w:r>
            <w:proofErr w:type="spellStart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ssh</w:t>
            </w:r>
            <w:proofErr w:type="spellEnd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wraz z autoryzacją i uwierzytelnieniem użytkownika,</w:t>
            </w:r>
          </w:p>
          <w:p w14:paraId="230CDE79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karta zarządzająca serwerem musi pozwalać na przekierowanie konsoli tekstowej na etapie przed uruchomieniem systemu operacyjnego (w tym dostęp do BIOS) oraz po jego uruchomieniu,</w:t>
            </w:r>
          </w:p>
          <w:p w14:paraId="3FBF8998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karta zarządzająca serwerem musi pozwalać na mapowanie zdalnych wirtualnych napędów,</w:t>
            </w:r>
          </w:p>
          <w:p w14:paraId="320E6A8E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karta zarządzająca serwerem musi wspierać SNMP, IPMI2.0, VLAN </w:t>
            </w:r>
            <w:proofErr w:type="spellStart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tagging</w:t>
            </w:r>
            <w:proofErr w:type="spellEnd"/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6E1A975C" w14:textId="77777777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600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Karta zarządzająca co najmniej na poziomie technologicznym chipsetu wersji AST2600 ( lub innego równoważnego rozwiązania ).</w:t>
            </w:r>
          </w:p>
          <w:p w14:paraId="47362D81" w14:textId="249E54D1" w:rsidR="005C7A39" w:rsidRPr="0011754A" w:rsidRDefault="005C7A39" w:rsidP="00666910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C7A39" w:rsidRPr="00557FC1" w14:paraId="36837655" w14:textId="77777777" w:rsidTr="0061631D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007" w14:textId="5B138D2B" w:rsidR="005C7A39" w:rsidRPr="00BB6B87" w:rsidRDefault="005C7A39" w:rsidP="00C31F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FAB">
              <w:rPr>
                <w:rFonts w:cstheme="minorHAnsi"/>
                <w:b/>
                <w:bCs/>
                <w:sz w:val="20"/>
                <w:szCs w:val="20"/>
              </w:rPr>
              <w:t>Oprogramowanie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FC0" w14:textId="736A8C64" w:rsidR="005C7A39" w:rsidRPr="0046004A" w:rsidRDefault="005C7A39" w:rsidP="0046004A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5552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oprogramowanie do monitorowania i zarządzania infrastrukturą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IT</w:t>
            </w:r>
          </w:p>
        </w:tc>
      </w:tr>
      <w:tr w:rsidR="0011754A" w:rsidRPr="00557FC1" w14:paraId="12BDBAD3" w14:textId="77777777" w:rsidTr="009369D1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299" w14:textId="35B098E3" w:rsidR="0011754A" w:rsidRPr="00BB6B87" w:rsidRDefault="0011754A" w:rsidP="00C31F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gwarancji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2E3" w14:textId="77777777" w:rsidR="0011754A" w:rsidRPr="007602A1" w:rsidRDefault="0011754A" w:rsidP="007602A1">
            <w:pPr>
              <w:pStyle w:val="Akapitzlist"/>
              <w:numPr>
                <w:ilvl w:val="0"/>
                <w:numId w:val="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7602A1">
              <w:rPr>
                <w:rFonts w:eastAsia="Times New Roman"/>
                <w:color w:val="000000"/>
                <w:sz w:val="20"/>
                <w:szCs w:val="20"/>
              </w:rPr>
              <w:t xml:space="preserve">Gwarancja na serwer 36 miesięcy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w trybie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-to-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door</w:t>
            </w:r>
            <w:proofErr w:type="spellEnd"/>
            <w:r w:rsidRPr="007602A1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zgłaszanie usterek 24/7, kontakt z serwisem</w:t>
            </w:r>
            <w:r w:rsidRPr="007602A1">
              <w:rPr>
                <w:rFonts w:eastAsia="Times New Roman"/>
                <w:color w:val="000000"/>
                <w:sz w:val="20"/>
                <w:szCs w:val="20"/>
              </w:rPr>
              <w:t xml:space="preserve"> od poniedziałku do piątku w godzinach 8-16</w:t>
            </w:r>
          </w:p>
          <w:p w14:paraId="10FD4215" w14:textId="77777777" w:rsidR="0011754A" w:rsidRPr="00BD2ED8" w:rsidRDefault="0011754A" w:rsidP="0069736B">
            <w:pPr>
              <w:pStyle w:val="Akapitzlist"/>
              <w:numPr>
                <w:ilvl w:val="0"/>
                <w:numId w:val="6"/>
              </w:numPr>
              <w:spacing w:line="252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Wszystkie koszty logistyczne ponosi gwarant</w:t>
            </w:r>
          </w:p>
          <w:p w14:paraId="5EDCDD85" w14:textId="77777777" w:rsidR="0011754A" w:rsidRDefault="0011754A" w:rsidP="0069736B">
            <w:pPr>
              <w:pStyle w:val="Akapitzlist"/>
              <w:numPr>
                <w:ilvl w:val="0"/>
                <w:numId w:val="6"/>
              </w:numPr>
              <w:spacing w:line="252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</w:rPr>
              <w:t>Firma serwisująca musi posiadać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certyfikaty</w:t>
            </w:r>
            <w:r w:rsidRPr="00BB6B87">
              <w:rPr>
                <w:rFonts w:eastAsia="Times New Roman"/>
                <w:color w:val="000000"/>
                <w:sz w:val="20"/>
                <w:szCs w:val="20"/>
              </w:rPr>
              <w:t xml:space="preserve"> ISO 9001:2015 oraz ISO-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Pr="00BB6B87">
              <w:rPr>
                <w:rFonts w:eastAsia="Times New Roman"/>
                <w:color w:val="000000"/>
                <w:sz w:val="20"/>
                <w:szCs w:val="20"/>
              </w:rPr>
              <w:t xml:space="preserve">001 na świadczenie usług serwisowych </w:t>
            </w:r>
          </w:p>
          <w:p w14:paraId="5A2B1281" w14:textId="77777777" w:rsidR="0011754A" w:rsidRDefault="0011754A" w:rsidP="0069736B">
            <w:pPr>
              <w:pStyle w:val="Akapitzlist"/>
              <w:numPr>
                <w:ilvl w:val="0"/>
                <w:numId w:val="6"/>
              </w:numPr>
              <w:spacing w:line="252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2F3B46">
              <w:rPr>
                <w:rFonts w:eastAsia="Times New Roman"/>
                <w:color w:val="000000"/>
                <w:sz w:val="20"/>
                <w:szCs w:val="20"/>
              </w:rPr>
              <w:t xml:space="preserve">erwer musi pochodzi w całości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od producenta </w:t>
            </w:r>
            <w:r w:rsidRPr="002F3B46">
              <w:rPr>
                <w:rFonts w:eastAsia="Times New Roman"/>
                <w:color w:val="000000"/>
                <w:sz w:val="20"/>
                <w:szCs w:val="20"/>
              </w:rPr>
              <w:t>dystrybucyjnego na terenie Polski</w:t>
            </w:r>
          </w:p>
          <w:p w14:paraId="13111E22" w14:textId="4171BAE0" w:rsidR="0011754A" w:rsidRPr="00BB6B87" w:rsidRDefault="0011754A" w:rsidP="00C31F21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9736B">
              <w:rPr>
                <w:rFonts w:eastAsia="Times New Roman"/>
                <w:sz w:val="20"/>
                <w:szCs w:val="20"/>
              </w:rPr>
              <w:t xml:space="preserve">Zamawiający zastrzega weryfikację bezpośrednio u Producenta serwera warunków gwarancji </w:t>
            </w:r>
            <w:proofErr w:type="spellStart"/>
            <w:r w:rsidRPr="0069736B">
              <w:rPr>
                <w:rFonts w:eastAsia="Times New Roman"/>
                <w:sz w:val="20"/>
                <w:szCs w:val="20"/>
              </w:rPr>
              <w:t>oraz</w:t>
            </w:r>
            <w:proofErr w:type="spellEnd"/>
            <w:r w:rsidRPr="0069736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9736B">
              <w:rPr>
                <w:rFonts w:eastAsia="Times New Roman"/>
                <w:sz w:val="20"/>
                <w:szCs w:val="20"/>
              </w:rPr>
              <w:t>pochodzenia</w:t>
            </w:r>
            <w:proofErr w:type="spellEnd"/>
            <w:r w:rsidRPr="0069736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9736B">
              <w:rPr>
                <w:rFonts w:eastAsia="Times New Roman"/>
                <w:sz w:val="20"/>
                <w:szCs w:val="20"/>
              </w:rPr>
              <w:t>serwera</w:t>
            </w:r>
            <w:proofErr w:type="spellEnd"/>
            <w:r w:rsidRPr="0069736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9736B">
              <w:rPr>
                <w:rFonts w:eastAsia="Times New Roman"/>
                <w:sz w:val="20"/>
                <w:szCs w:val="20"/>
              </w:rPr>
              <w:t>wraz</w:t>
            </w:r>
            <w:proofErr w:type="spellEnd"/>
            <w:r w:rsidRPr="0069736B">
              <w:rPr>
                <w:rFonts w:eastAsia="Times New Roman"/>
                <w:sz w:val="20"/>
                <w:szCs w:val="20"/>
              </w:rPr>
              <w:t xml:space="preserve"> ze </w:t>
            </w:r>
            <w:proofErr w:type="spellStart"/>
            <w:r w:rsidRPr="0069736B">
              <w:rPr>
                <w:rFonts w:eastAsia="Times New Roman"/>
                <w:sz w:val="20"/>
                <w:szCs w:val="20"/>
              </w:rPr>
              <w:t>wszystkimi</w:t>
            </w:r>
            <w:proofErr w:type="spellEnd"/>
            <w:r w:rsidRPr="0069736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9736B">
              <w:rPr>
                <w:rFonts w:eastAsia="Times New Roman"/>
                <w:sz w:val="20"/>
                <w:szCs w:val="20"/>
              </w:rPr>
              <w:t>składowymi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11754A" w:rsidRPr="00557FC1" w14:paraId="7F20F678" w14:textId="77777777" w:rsidTr="0061631D">
        <w:trPr>
          <w:trHeight w:val="98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CE0" w14:textId="7DC17507" w:rsidR="0011754A" w:rsidRPr="00F67BC5" w:rsidRDefault="0011754A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D6EB" w14:textId="6034EB6D" w:rsidR="0011754A" w:rsidRPr="00EB2DA5" w:rsidRDefault="0011754A" w:rsidP="00EB2DA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</w:rPr>
              <w:t>Serwer musi posiadać deklaracj</w:t>
            </w:r>
            <w:r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Pr="00D17F8D">
              <w:rPr>
                <w:rFonts w:cstheme="minorHAnsi"/>
                <w:color w:val="000000"/>
                <w:sz w:val="20"/>
                <w:szCs w:val="20"/>
              </w:rPr>
              <w:t xml:space="preserve"> CE.</w:t>
            </w:r>
          </w:p>
        </w:tc>
      </w:tr>
      <w:tr w:rsidR="0011754A" w:rsidRPr="00557FC1" w14:paraId="00E10CE7" w14:textId="77777777" w:rsidTr="0061631D">
        <w:trPr>
          <w:trHeight w:val="23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F5C6" w14:textId="3B249732" w:rsidR="0011754A" w:rsidRPr="00F67BC5" w:rsidRDefault="0011754A" w:rsidP="00C31F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Środowiskowe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CE25" w14:textId="1493A992" w:rsidR="0011754A" w:rsidRPr="0069736B" w:rsidRDefault="0011754A" w:rsidP="0069736B">
            <w:pPr>
              <w:pStyle w:val="Akapitzlist"/>
              <w:numPr>
                <w:ilvl w:val="0"/>
                <w:numId w:val="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Maksymalne zużycie mocy serwera nie może przekraczać 700W</w:t>
            </w:r>
          </w:p>
        </w:tc>
      </w:tr>
    </w:tbl>
    <w:p w14:paraId="5B3D726E" w14:textId="77777777" w:rsidR="00180F65" w:rsidRPr="00091AFF" w:rsidRDefault="00180F65" w:rsidP="00091AFF"/>
    <w:sectPr w:rsidR="00180F65" w:rsidRPr="0009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0C3C"/>
    <w:multiLevelType w:val="hybridMultilevel"/>
    <w:tmpl w:val="E9BA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A4461"/>
    <w:multiLevelType w:val="hybridMultilevel"/>
    <w:tmpl w:val="F2F075D6"/>
    <w:styleLink w:val="ImportedStyle2"/>
    <w:lvl w:ilvl="0" w:tplc="EFB6C1C8">
      <w:start w:val="1"/>
      <w:numFmt w:val="decimal"/>
      <w:lvlText w:val="%1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AE8316">
      <w:start w:val="1"/>
      <w:numFmt w:val="decimal"/>
      <w:lvlText w:val="%2."/>
      <w:lvlJc w:val="left"/>
      <w:pPr>
        <w:tabs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7E4D8A">
      <w:start w:val="1"/>
      <w:numFmt w:val="decimal"/>
      <w:lvlText w:val="%3."/>
      <w:lvlJc w:val="left"/>
      <w:pPr>
        <w:tabs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0CBA74">
      <w:start w:val="1"/>
      <w:numFmt w:val="decimal"/>
      <w:lvlText w:val="%4."/>
      <w:lvlJc w:val="left"/>
      <w:pPr>
        <w:tabs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A73DA">
      <w:start w:val="1"/>
      <w:numFmt w:val="decimal"/>
      <w:lvlText w:val="%5."/>
      <w:lvlJc w:val="left"/>
      <w:pPr>
        <w:tabs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608E0">
      <w:start w:val="1"/>
      <w:numFmt w:val="decimal"/>
      <w:lvlText w:val="%6."/>
      <w:lvlJc w:val="left"/>
      <w:pPr>
        <w:tabs>
          <w:tab w:val="left" w:pos="5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32357C">
      <w:start w:val="1"/>
      <w:numFmt w:val="decimal"/>
      <w:lvlText w:val="%7."/>
      <w:lvlJc w:val="left"/>
      <w:pPr>
        <w:tabs>
          <w:tab w:val="left" w:pos="5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864630">
      <w:start w:val="1"/>
      <w:numFmt w:val="decimal"/>
      <w:lvlText w:val="%8."/>
      <w:lvlJc w:val="left"/>
      <w:pPr>
        <w:tabs>
          <w:tab w:val="left" w:pos="5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828E6">
      <w:start w:val="1"/>
      <w:numFmt w:val="decimal"/>
      <w:lvlText w:val="%9."/>
      <w:lvlJc w:val="left"/>
      <w:pPr>
        <w:tabs>
          <w:tab w:val="left" w:pos="5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4F4"/>
    <w:multiLevelType w:val="hybridMultilevel"/>
    <w:tmpl w:val="63E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1C55"/>
    <w:multiLevelType w:val="hybridMultilevel"/>
    <w:tmpl w:val="F2F075D6"/>
    <w:numStyleLink w:val="ImportedStyle2"/>
  </w:abstractNum>
  <w:abstractNum w:abstractNumId="7" w15:restartNumberingAfterBreak="0">
    <w:nsid w:val="571D4786"/>
    <w:multiLevelType w:val="hybridMultilevel"/>
    <w:tmpl w:val="38FE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4C1C"/>
    <w:multiLevelType w:val="hybridMultilevel"/>
    <w:tmpl w:val="2650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12453"/>
    <w:multiLevelType w:val="hybridMultilevel"/>
    <w:tmpl w:val="FA38E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09167">
    <w:abstractNumId w:val="10"/>
  </w:num>
  <w:num w:numId="2" w16cid:durableId="70662479">
    <w:abstractNumId w:val="9"/>
  </w:num>
  <w:num w:numId="3" w16cid:durableId="254485472">
    <w:abstractNumId w:val="4"/>
  </w:num>
  <w:num w:numId="4" w16cid:durableId="1830049656">
    <w:abstractNumId w:val="3"/>
  </w:num>
  <w:num w:numId="5" w16cid:durableId="1969235285">
    <w:abstractNumId w:val="5"/>
  </w:num>
  <w:num w:numId="6" w16cid:durableId="1990480369">
    <w:abstractNumId w:val="0"/>
  </w:num>
  <w:num w:numId="7" w16cid:durableId="734426148">
    <w:abstractNumId w:val="7"/>
  </w:num>
  <w:num w:numId="8" w16cid:durableId="633103926">
    <w:abstractNumId w:val="1"/>
  </w:num>
  <w:num w:numId="9" w16cid:durableId="326709806">
    <w:abstractNumId w:val="11"/>
  </w:num>
  <w:num w:numId="10" w16cid:durableId="1573469102">
    <w:abstractNumId w:val="8"/>
  </w:num>
  <w:num w:numId="11" w16cid:durableId="834606954">
    <w:abstractNumId w:val="2"/>
  </w:num>
  <w:num w:numId="12" w16cid:durableId="1996840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FF"/>
    <w:rsid w:val="000640D9"/>
    <w:rsid w:val="00091AFF"/>
    <w:rsid w:val="00093F6F"/>
    <w:rsid w:val="000A1564"/>
    <w:rsid w:val="0011754A"/>
    <w:rsid w:val="0012248C"/>
    <w:rsid w:val="0015610E"/>
    <w:rsid w:val="00180F65"/>
    <w:rsid w:val="002A1BCD"/>
    <w:rsid w:val="002A7629"/>
    <w:rsid w:val="002C46CF"/>
    <w:rsid w:val="002E292E"/>
    <w:rsid w:val="00312E65"/>
    <w:rsid w:val="0032172A"/>
    <w:rsid w:val="00332B43"/>
    <w:rsid w:val="00386C15"/>
    <w:rsid w:val="003A2E15"/>
    <w:rsid w:val="0046004A"/>
    <w:rsid w:val="004E53FF"/>
    <w:rsid w:val="004F76D8"/>
    <w:rsid w:val="005349D9"/>
    <w:rsid w:val="00565F5F"/>
    <w:rsid w:val="005C7A39"/>
    <w:rsid w:val="005E51AE"/>
    <w:rsid w:val="0061631D"/>
    <w:rsid w:val="00630471"/>
    <w:rsid w:val="00631762"/>
    <w:rsid w:val="00651A9D"/>
    <w:rsid w:val="00652022"/>
    <w:rsid w:val="00666910"/>
    <w:rsid w:val="0069736B"/>
    <w:rsid w:val="007602A1"/>
    <w:rsid w:val="00764103"/>
    <w:rsid w:val="00771812"/>
    <w:rsid w:val="007B13D3"/>
    <w:rsid w:val="00844FE1"/>
    <w:rsid w:val="00893776"/>
    <w:rsid w:val="008D71BB"/>
    <w:rsid w:val="00915C42"/>
    <w:rsid w:val="009246D9"/>
    <w:rsid w:val="00934691"/>
    <w:rsid w:val="00954FC2"/>
    <w:rsid w:val="00985590"/>
    <w:rsid w:val="00A06F9C"/>
    <w:rsid w:val="00A56AC1"/>
    <w:rsid w:val="00A85451"/>
    <w:rsid w:val="00B25C45"/>
    <w:rsid w:val="00B55529"/>
    <w:rsid w:val="00BD2ED8"/>
    <w:rsid w:val="00BD3ACA"/>
    <w:rsid w:val="00C216F0"/>
    <w:rsid w:val="00C36F64"/>
    <w:rsid w:val="00C64FAB"/>
    <w:rsid w:val="00CA6BC5"/>
    <w:rsid w:val="00D07C9A"/>
    <w:rsid w:val="00D63CD5"/>
    <w:rsid w:val="00DA6DFC"/>
    <w:rsid w:val="00E64543"/>
    <w:rsid w:val="00EB2DA5"/>
    <w:rsid w:val="00EF2009"/>
    <w:rsid w:val="00EF6DD3"/>
    <w:rsid w:val="00F24DAF"/>
    <w:rsid w:val="00F30DFD"/>
    <w:rsid w:val="00F71484"/>
    <w:rsid w:val="00F74093"/>
    <w:rsid w:val="00FA4732"/>
    <w:rsid w:val="00FF5D5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76CF"/>
  <w15:chartTrackingRefBased/>
  <w15:docId w15:val="{F176D6A8-8F52-4BFB-9382-B04FC3B4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AF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A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A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A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A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A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A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1AF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91A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1A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A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A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091A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US"/>
      <w14:ligatures w14:val="none"/>
    </w:rPr>
  </w:style>
  <w:style w:type="character" w:customStyle="1" w:styleId="None">
    <w:name w:val="None"/>
    <w:rsid w:val="0069736B"/>
  </w:style>
  <w:style w:type="numbering" w:customStyle="1" w:styleId="ImportedStyle2">
    <w:name w:val="Imported Style 2"/>
    <w:rsid w:val="0069736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f4e61-846b-4c90-bb24-8ad24f443d42" xsi:nil="true"/>
    <lcf76f155ced4ddcb4097134ff3c332f xmlns="1d243465-638c-4f1b-8cd2-1c5a453cd8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5DD5B114671549A12A9E0FF628C6A1" ma:contentTypeVersion="12" ma:contentTypeDescription="Utwórz nowy dokument." ma:contentTypeScope="" ma:versionID="ce2bebb43fda71f6c3af77ac132295d4">
  <xsd:schema xmlns:xsd="http://www.w3.org/2001/XMLSchema" xmlns:xs="http://www.w3.org/2001/XMLSchema" xmlns:p="http://schemas.microsoft.com/office/2006/metadata/properties" xmlns:ns2="1d243465-638c-4f1b-8cd2-1c5a453cd88d" xmlns:ns3="100f4e61-846b-4c90-bb24-8ad24f443d42" targetNamespace="http://schemas.microsoft.com/office/2006/metadata/properties" ma:root="true" ma:fieldsID="9e639c70b65162bcc3c37d8a9f171663" ns2:_="" ns3:_="">
    <xsd:import namespace="1d243465-638c-4f1b-8cd2-1c5a453cd88d"/>
    <xsd:import namespace="100f4e61-846b-4c90-bb24-8ad24f443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3465-638c-4f1b-8cd2-1c5a453cd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3e2cd044-4caf-470b-8300-5e67e4ab2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4e61-846b-4c90-bb24-8ad24f443d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98fd29-76fd-4510-8820-caef4392346b}" ma:internalName="TaxCatchAll" ma:showField="CatchAllData" ma:web="100f4e61-846b-4c90-bb24-8ad24f443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9C5F7-8CCB-4B0C-BA83-83C5BA0E88BA}">
  <ds:schemaRefs>
    <ds:schemaRef ds:uri="http://schemas.microsoft.com/office/2006/metadata/properties"/>
    <ds:schemaRef ds:uri="http://schemas.microsoft.com/office/infopath/2007/PartnerControls"/>
    <ds:schemaRef ds:uri="100f4e61-846b-4c90-bb24-8ad24f443d42"/>
    <ds:schemaRef ds:uri="1d243465-638c-4f1b-8cd2-1c5a453cd88d"/>
  </ds:schemaRefs>
</ds:datastoreItem>
</file>

<file path=customXml/itemProps2.xml><?xml version="1.0" encoding="utf-8"?>
<ds:datastoreItem xmlns:ds="http://schemas.openxmlformats.org/officeDocument/2006/customXml" ds:itemID="{722806D2-EC0F-46B8-81E4-A18DE0DBE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3F206-A588-4A75-A2B2-FDB92552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3465-638c-4f1b-8cd2-1c5a453cd88d"/>
    <ds:schemaRef ds:uri="100f4e61-846b-4c90-bb24-8ad24f44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Kołton</dc:creator>
  <cp:keywords/>
  <dc:description/>
  <cp:lastModifiedBy>Marcin Machał</cp:lastModifiedBy>
  <cp:revision>3</cp:revision>
  <dcterms:created xsi:type="dcterms:W3CDTF">2025-05-29T08:15:00Z</dcterms:created>
  <dcterms:modified xsi:type="dcterms:W3CDTF">2025-05-29T08:20:00Z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0x010100AB5DD5B114671549A12A9E0FF628C6A1</vt:lpwstr>
  </property>
  <property fmtid="{D5CDD505-2E9C-101B-9397-08002B2CF9AE}" pid="3" name="MediaServiceImageTags">
    <vt:lpwstr/>
  </property>
</Properties>
</file>