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1F133" w14:textId="6F634286" w:rsidR="00655CFD" w:rsidRPr="00F87AD0" w:rsidRDefault="00FA6617" w:rsidP="00F87AD0">
      <w:pPr>
        <w:spacing w:after="0"/>
        <w:jc w:val="right"/>
        <w:rPr>
          <w:rFonts w:ascii="Arial" w:hAnsi="Arial" w:cs="Arial"/>
        </w:rPr>
      </w:pPr>
      <w:r w:rsidRPr="00F87AD0">
        <w:rPr>
          <w:rFonts w:ascii="Arial" w:hAnsi="Arial" w:cs="Arial"/>
        </w:rPr>
        <w:t xml:space="preserve">Załącznik nr </w:t>
      </w:r>
      <w:r w:rsidR="00727121" w:rsidRPr="00F87AD0">
        <w:rPr>
          <w:rFonts w:ascii="Arial" w:hAnsi="Arial" w:cs="Arial"/>
        </w:rPr>
        <w:t>9 do SWZ</w:t>
      </w:r>
    </w:p>
    <w:p w14:paraId="2425448F" w14:textId="18412636" w:rsidR="00727121" w:rsidRPr="00F87AD0" w:rsidRDefault="00727121" w:rsidP="00F87AD0">
      <w:pPr>
        <w:spacing w:after="0"/>
        <w:rPr>
          <w:rFonts w:ascii="Arial" w:hAnsi="Arial" w:cs="Arial"/>
          <w:b/>
          <w:bCs/>
        </w:rPr>
      </w:pPr>
      <w:r w:rsidRPr="00F87AD0">
        <w:rPr>
          <w:rFonts w:ascii="Arial" w:hAnsi="Arial" w:cs="Arial"/>
        </w:rPr>
        <w:t xml:space="preserve">Nr </w:t>
      </w:r>
      <w:r w:rsidR="0039636A">
        <w:rPr>
          <w:rFonts w:ascii="Arial" w:hAnsi="Arial" w:cs="Arial"/>
        </w:rPr>
        <w:t>postępowania</w:t>
      </w:r>
      <w:r w:rsidR="00AC76E0" w:rsidRPr="00F87AD0">
        <w:rPr>
          <w:rFonts w:ascii="Arial" w:hAnsi="Arial" w:cs="Arial"/>
        </w:rPr>
        <w:t>:</w:t>
      </w:r>
      <w:r w:rsidR="00AC76E0" w:rsidRPr="00F87AD0">
        <w:rPr>
          <w:rFonts w:ascii="Arial" w:hAnsi="Arial" w:cs="Arial"/>
          <w:b/>
          <w:bCs/>
        </w:rPr>
        <w:t xml:space="preserve"> </w:t>
      </w:r>
      <w:r w:rsidR="00AC76E0" w:rsidRPr="00F87AD0">
        <w:rPr>
          <w:rFonts w:ascii="Arial" w:eastAsiaTheme="majorEastAsia" w:hAnsi="Arial" w:cs="Arial"/>
        </w:rPr>
        <w:t>ZP.262.1.2025.KSG</w:t>
      </w:r>
    </w:p>
    <w:p w14:paraId="61EDEB42" w14:textId="77777777" w:rsidR="00AC76E0" w:rsidRPr="00F87AD0" w:rsidRDefault="00AC76E0" w:rsidP="00F87AD0">
      <w:pPr>
        <w:spacing w:after="0"/>
        <w:jc w:val="center"/>
        <w:rPr>
          <w:rFonts w:ascii="Arial" w:hAnsi="Arial" w:cs="Arial"/>
          <w:b/>
          <w:bCs/>
        </w:rPr>
      </w:pPr>
    </w:p>
    <w:p w14:paraId="4189D073" w14:textId="67592504" w:rsidR="00240EE7" w:rsidRPr="00F87AD0" w:rsidRDefault="00240EE7" w:rsidP="00F87AD0">
      <w:pPr>
        <w:spacing w:after="0"/>
        <w:jc w:val="center"/>
        <w:rPr>
          <w:rFonts w:ascii="Arial" w:hAnsi="Arial" w:cs="Arial"/>
          <w:b/>
          <w:bCs/>
        </w:rPr>
      </w:pPr>
      <w:r w:rsidRPr="00F87AD0">
        <w:rPr>
          <w:rFonts w:ascii="Arial" w:hAnsi="Arial" w:cs="Arial"/>
          <w:b/>
          <w:bCs/>
        </w:rPr>
        <w:t>OPIS PRZEDMIOTU ZAM</w:t>
      </w:r>
      <w:r w:rsidR="0017358B" w:rsidRPr="00F87AD0">
        <w:rPr>
          <w:rFonts w:ascii="Arial" w:hAnsi="Arial" w:cs="Arial"/>
          <w:b/>
          <w:bCs/>
        </w:rPr>
        <w:t>Ó</w:t>
      </w:r>
      <w:r w:rsidRPr="00F87AD0">
        <w:rPr>
          <w:rFonts w:ascii="Arial" w:hAnsi="Arial" w:cs="Arial"/>
          <w:b/>
          <w:bCs/>
        </w:rPr>
        <w:t>WIEN</w:t>
      </w:r>
      <w:r w:rsidR="006B101D" w:rsidRPr="00F87AD0">
        <w:rPr>
          <w:rFonts w:ascii="Arial" w:hAnsi="Arial" w:cs="Arial"/>
          <w:b/>
          <w:bCs/>
        </w:rPr>
        <w:t>IA</w:t>
      </w:r>
    </w:p>
    <w:p w14:paraId="3FE37A66" w14:textId="77777777" w:rsidR="00340547" w:rsidRPr="00F87AD0" w:rsidRDefault="00340547" w:rsidP="00F87AD0">
      <w:pPr>
        <w:pStyle w:val="Akapitzlist"/>
        <w:spacing w:after="0" w:line="276" w:lineRule="auto"/>
        <w:ind w:left="425"/>
        <w:jc w:val="both"/>
        <w:rPr>
          <w:rFonts w:ascii="Arial" w:eastAsia="Times New Roman" w:hAnsi="Arial" w:cs="Arial"/>
          <w:lang w:eastAsia="pl-PL"/>
        </w:rPr>
      </w:pPr>
    </w:p>
    <w:p w14:paraId="572EAB62" w14:textId="77777777" w:rsidR="00F87AD0" w:rsidRDefault="00340547" w:rsidP="00F87AD0">
      <w:pPr>
        <w:spacing w:after="0"/>
        <w:jc w:val="both"/>
        <w:rPr>
          <w:rFonts w:ascii="Arial" w:hAnsi="Arial" w:cs="Arial"/>
          <w:bCs/>
        </w:rPr>
      </w:pPr>
      <w:r w:rsidRPr="00F87AD0">
        <w:rPr>
          <w:rFonts w:ascii="Arial" w:eastAsia="Times New Roman" w:hAnsi="Arial" w:cs="Arial"/>
          <w:lang w:eastAsia="pl-PL"/>
        </w:rPr>
        <w:t>Przedmiotem zamówienia</w:t>
      </w:r>
      <w:r w:rsidR="000B42C0" w:rsidRPr="00F87AD0">
        <w:rPr>
          <w:rFonts w:ascii="Arial" w:eastAsia="Times New Roman" w:hAnsi="Arial" w:cs="Arial"/>
          <w:lang w:eastAsia="pl-PL"/>
        </w:rPr>
        <w:t xml:space="preserve"> jest</w:t>
      </w:r>
      <w:r w:rsidR="00F87AD0" w:rsidRPr="00F87AD0">
        <w:rPr>
          <w:rFonts w:ascii="Arial" w:eastAsia="Times New Roman" w:hAnsi="Arial" w:cs="Arial"/>
          <w:lang w:eastAsia="pl-PL"/>
        </w:rPr>
        <w:t xml:space="preserve"> kompleksowa organizacja i obsługa czterodniowej wizyty studyjnej do Szwajcarii dla </w:t>
      </w:r>
      <w:r w:rsidR="00F87AD0" w:rsidRPr="00F87AD0">
        <w:rPr>
          <w:rFonts w:ascii="Arial" w:hAnsi="Arial" w:cs="Arial"/>
          <w:bCs/>
        </w:rPr>
        <w:t>członków Wojewódzkiego Zespołu Koordynacji do spraw wdrażania Zintegrowanej Strategii Umiejętności 2030 w województwie lubelskim oraz dla pracowników biura koordynacji w ramach inwestycji A3.1.1. KPO pn. „Wsparcie rozwoju nowoczesnego kształcenia zawodowego, szkolnictwa wyższego oraz uczenia się przez całe życie”</w:t>
      </w:r>
      <w:r w:rsidR="00F87AD0">
        <w:rPr>
          <w:rFonts w:ascii="Arial" w:hAnsi="Arial" w:cs="Arial"/>
          <w:bCs/>
        </w:rPr>
        <w:t>.</w:t>
      </w:r>
    </w:p>
    <w:p w14:paraId="5FBD7C3B" w14:textId="4644C462" w:rsidR="00CA1F83" w:rsidRPr="00F87AD0" w:rsidRDefault="00806166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Głównym celem wizyty studyjnej Wojewódzkiego Zespołu Koordynacji w Szwajcarii jest </w:t>
      </w:r>
      <w:r w:rsidR="00165C51" w:rsidRPr="00F87AD0">
        <w:rPr>
          <w:rFonts w:ascii="Arial" w:eastAsia="Times New Roman" w:hAnsi="Arial" w:cs="Arial"/>
          <w:lang w:eastAsia="pl-PL"/>
        </w:rPr>
        <w:t>zapoznanie uczestników wyjazdu z systemem i zasadami funkcjonowania edukacji zawodowej i dualnym modelem współpracy szkół z przedsiębiorcami</w:t>
      </w:r>
      <w:r w:rsidR="00393539" w:rsidRPr="00F87AD0">
        <w:rPr>
          <w:rFonts w:ascii="Arial" w:eastAsia="Times New Roman" w:hAnsi="Arial" w:cs="Arial"/>
          <w:lang w:eastAsia="pl-PL"/>
        </w:rPr>
        <w:t xml:space="preserve">. </w:t>
      </w:r>
      <w:r w:rsidR="00165C51" w:rsidRPr="00F87AD0">
        <w:rPr>
          <w:rFonts w:ascii="Arial" w:eastAsia="Times New Roman" w:hAnsi="Arial" w:cs="Arial"/>
          <w:lang w:eastAsia="pl-PL"/>
        </w:rPr>
        <w:t xml:space="preserve"> System</w:t>
      </w:r>
      <w:r w:rsidRPr="00F87AD0">
        <w:rPr>
          <w:rFonts w:ascii="Arial" w:eastAsia="Times New Roman" w:hAnsi="Arial" w:cs="Arial"/>
          <w:lang w:eastAsia="pl-PL"/>
        </w:rPr>
        <w:t xml:space="preserve"> kształcenia dualnego</w:t>
      </w:r>
      <w:r w:rsidR="00393539" w:rsidRPr="00F87AD0">
        <w:rPr>
          <w:rFonts w:ascii="Arial" w:eastAsia="Times New Roman" w:hAnsi="Arial" w:cs="Arial"/>
          <w:lang w:eastAsia="pl-PL"/>
        </w:rPr>
        <w:t xml:space="preserve"> w Szwajcarii</w:t>
      </w:r>
      <w:r w:rsidRPr="00F87AD0">
        <w:rPr>
          <w:rFonts w:ascii="Arial" w:eastAsia="Times New Roman" w:hAnsi="Arial" w:cs="Arial"/>
          <w:lang w:eastAsia="pl-PL"/>
        </w:rPr>
        <w:t xml:space="preserve"> </w:t>
      </w:r>
      <w:r w:rsidR="00EB6806" w:rsidRPr="00F87AD0">
        <w:rPr>
          <w:rFonts w:ascii="Arial" w:eastAsia="Times New Roman" w:hAnsi="Arial" w:cs="Arial"/>
          <w:lang w:eastAsia="pl-PL"/>
        </w:rPr>
        <w:t>jest</w:t>
      </w:r>
      <w:r w:rsidRPr="00F87AD0">
        <w:rPr>
          <w:rFonts w:ascii="Arial" w:eastAsia="Times New Roman" w:hAnsi="Arial" w:cs="Arial"/>
          <w:lang w:eastAsia="pl-PL"/>
        </w:rPr>
        <w:t xml:space="preserve"> uznawan</w:t>
      </w:r>
      <w:r w:rsidR="00EB6806" w:rsidRPr="00F87AD0">
        <w:rPr>
          <w:rFonts w:ascii="Arial" w:eastAsia="Times New Roman" w:hAnsi="Arial" w:cs="Arial"/>
          <w:lang w:eastAsia="pl-PL"/>
        </w:rPr>
        <w:t>y</w:t>
      </w:r>
      <w:r w:rsidRPr="00F87AD0">
        <w:rPr>
          <w:rFonts w:ascii="Arial" w:eastAsia="Times New Roman" w:hAnsi="Arial" w:cs="Arial"/>
          <w:lang w:eastAsia="pl-PL"/>
        </w:rPr>
        <w:t xml:space="preserve"> za jed</w:t>
      </w:r>
      <w:r w:rsidR="00EB6806" w:rsidRPr="00F87AD0">
        <w:rPr>
          <w:rFonts w:ascii="Arial" w:eastAsia="Times New Roman" w:hAnsi="Arial" w:cs="Arial"/>
          <w:lang w:eastAsia="pl-PL"/>
        </w:rPr>
        <w:t>en</w:t>
      </w:r>
      <w:r w:rsidRPr="00F87AD0">
        <w:rPr>
          <w:rFonts w:ascii="Arial" w:eastAsia="Times New Roman" w:hAnsi="Arial" w:cs="Arial"/>
          <w:lang w:eastAsia="pl-PL"/>
        </w:rPr>
        <w:t xml:space="preserve"> z najlep</w:t>
      </w:r>
      <w:r w:rsidR="00EB6806" w:rsidRPr="00F87AD0">
        <w:rPr>
          <w:rFonts w:ascii="Arial" w:eastAsia="Times New Roman" w:hAnsi="Arial" w:cs="Arial"/>
          <w:lang w:eastAsia="pl-PL"/>
        </w:rPr>
        <w:t>iej funkcjonujących</w:t>
      </w:r>
      <w:r w:rsidRPr="00F87AD0">
        <w:rPr>
          <w:rFonts w:ascii="Arial" w:eastAsia="Times New Roman" w:hAnsi="Arial" w:cs="Arial"/>
          <w:lang w:eastAsia="pl-PL"/>
        </w:rPr>
        <w:t xml:space="preserve"> na świecie. Wizyta ma na celu zgromadzenie wiedzy i doświadczeń, które mogą być zaadaptowane i wdrożone w naszym regionie, w celu podniesienia jakości edukacji oraz dostosowania jej do potrzeb rynku pracy</w:t>
      </w:r>
      <w:r w:rsidR="00C641F2" w:rsidRPr="00F87AD0">
        <w:rPr>
          <w:rFonts w:ascii="Arial" w:eastAsia="Times New Roman" w:hAnsi="Arial" w:cs="Arial"/>
          <w:lang w:eastAsia="pl-PL"/>
        </w:rPr>
        <w:t xml:space="preserve">, </w:t>
      </w:r>
      <w:r w:rsidRPr="00F87AD0">
        <w:rPr>
          <w:rFonts w:ascii="Arial" w:eastAsia="Times New Roman" w:hAnsi="Arial" w:cs="Arial"/>
          <w:lang w:eastAsia="pl-PL"/>
        </w:rPr>
        <w:t>a także poznanie dobrych praktyk współpracy instytucji zajmujących się kształceniem i szkoleniem ze światem pracy i lokalnymi społecznościami oraz zwiększenie zaangażowania uczestników we wdrażanie wspólnych europejskich narzędzi i zasad w zakresie uczenia się przez całe życie (</w:t>
      </w:r>
      <w:proofErr w:type="spellStart"/>
      <w:r w:rsidRPr="00F87AD0">
        <w:rPr>
          <w:rFonts w:ascii="Arial" w:eastAsia="Times New Roman" w:hAnsi="Arial" w:cs="Arial"/>
          <w:lang w:eastAsia="pl-PL"/>
        </w:rPr>
        <w:t>Lifelong</w:t>
      </w:r>
      <w:proofErr w:type="spellEnd"/>
      <w:r w:rsidRPr="00F87AD0">
        <w:rPr>
          <w:rFonts w:ascii="Arial" w:eastAsia="Times New Roman" w:hAnsi="Arial" w:cs="Arial"/>
          <w:lang w:eastAsia="pl-PL"/>
        </w:rPr>
        <w:t xml:space="preserve"> Learning/LLL). </w:t>
      </w:r>
    </w:p>
    <w:p w14:paraId="63D0B81E" w14:textId="4C6096B1" w:rsidR="00C03729" w:rsidRPr="00F87AD0" w:rsidRDefault="00C03729" w:rsidP="00F87AD0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F87AD0">
        <w:rPr>
          <w:rFonts w:ascii="Arial" w:hAnsi="Arial" w:cs="Arial"/>
        </w:rPr>
        <w:t>Wyjazd na wizytę studyjną do Szwajcarii w celu obserwacji kształcenia dualnego jest inwestycją w przyszłość edukacji zawodowej w Polsce, która może przynieść długoterminowe korzyści zarówno dla systemu edukacji, jak i dla rynku pracy. Szwajcarię wyróżnia:</w:t>
      </w:r>
    </w:p>
    <w:p w14:paraId="4EA79C34" w14:textId="77777777" w:rsidR="00CA1F83" w:rsidRPr="00F87AD0" w:rsidRDefault="00CA1F83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- Wysoka jakość kształcenia dualnego: jest powszechnie uznawana za lidera w kształceniu dualnym. System ten łączy naukę teoretyczną z praktyką zawodową, co sprawia, że absolwenci są dobrze przygotowani do podjęcia pracy. </w:t>
      </w:r>
    </w:p>
    <w:p w14:paraId="5F8D7BC2" w14:textId="623139DF" w:rsidR="00CA1F83" w:rsidRPr="00F87AD0" w:rsidRDefault="00CA1F83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- Niskie bezrobocie wśród młod</w:t>
      </w:r>
      <w:r w:rsidR="00EE4964" w:rsidRPr="00F87AD0">
        <w:rPr>
          <w:rFonts w:ascii="Arial" w:eastAsia="Times New Roman" w:hAnsi="Arial" w:cs="Arial"/>
          <w:lang w:eastAsia="pl-PL"/>
        </w:rPr>
        <w:t>ych</w:t>
      </w:r>
      <w:r w:rsidRPr="00F87AD0">
        <w:rPr>
          <w:rFonts w:ascii="Arial" w:eastAsia="Times New Roman" w:hAnsi="Arial" w:cs="Arial"/>
          <w:lang w:eastAsia="pl-PL"/>
        </w:rPr>
        <w:t xml:space="preserve">: Dzięki kształceniu dualnemu, Szwajcaria ma jedne z najniższych wskaźników bezrobocia wśród </w:t>
      </w:r>
      <w:r w:rsidR="00EE4964" w:rsidRPr="00F87AD0">
        <w:rPr>
          <w:rFonts w:ascii="Arial" w:eastAsia="Times New Roman" w:hAnsi="Arial" w:cs="Arial"/>
          <w:lang w:eastAsia="pl-PL"/>
        </w:rPr>
        <w:t>ludzi młodych</w:t>
      </w:r>
      <w:r w:rsidRPr="00F87AD0">
        <w:rPr>
          <w:rFonts w:ascii="Arial" w:eastAsia="Times New Roman" w:hAnsi="Arial" w:cs="Arial"/>
          <w:lang w:eastAsia="pl-PL"/>
        </w:rPr>
        <w:t xml:space="preserve"> w Europie. To pokazuje, że system ten skutecznie przygotowuje młodych ludzi do wejścia na rynek pracy.</w:t>
      </w:r>
    </w:p>
    <w:p w14:paraId="38D42DFE" w14:textId="7BA88C7C" w:rsidR="00DA42DA" w:rsidRPr="00F87AD0" w:rsidRDefault="00CA1F83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- Partnerstwa z przemysłem: Szwajcarski model kształcenia dualnego jest ściśle powiązany z sektorem przemysłowym, co zapewnia aktualność programów nauczania i dostosowanie ich do bieżących potrzeb rynku pracy.</w:t>
      </w:r>
    </w:p>
    <w:p w14:paraId="2648C504" w14:textId="77777777" w:rsidR="00DA42DA" w:rsidRPr="00F87AD0" w:rsidRDefault="00DA42DA" w:rsidP="00F87AD0">
      <w:pPr>
        <w:spacing w:after="0"/>
        <w:jc w:val="both"/>
        <w:rPr>
          <w:rFonts w:ascii="Arial" w:hAnsi="Arial" w:cs="Arial"/>
        </w:rPr>
      </w:pPr>
    </w:p>
    <w:p w14:paraId="62E05F0C" w14:textId="77777777" w:rsidR="00DF4A98" w:rsidRDefault="00590B43" w:rsidP="00DF4A98">
      <w:pPr>
        <w:spacing w:after="0"/>
        <w:jc w:val="both"/>
        <w:rPr>
          <w:rFonts w:ascii="Arial" w:hAnsi="Arial" w:cs="Arial"/>
        </w:rPr>
      </w:pPr>
      <w:r w:rsidRPr="00F87AD0">
        <w:rPr>
          <w:rFonts w:ascii="Arial" w:eastAsia="Times New Roman" w:hAnsi="Arial" w:cs="Arial"/>
          <w:u w:val="single"/>
          <w:lang w:eastAsia="pl-PL"/>
        </w:rPr>
        <w:t>Termin realizacji zamówienia</w:t>
      </w:r>
      <w:r w:rsidRPr="00F87AD0">
        <w:rPr>
          <w:rFonts w:ascii="Arial" w:eastAsia="Times New Roman" w:hAnsi="Arial" w:cs="Arial"/>
          <w:lang w:eastAsia="pl-PL"/>
        </w:rPr>
        <w:t>:</w:t>
      </w:r>
      <w:r w:rsidR="002A707B" w:rsidRPr="00F87AD0">
        <w:rPr>
          <w:rFonts w:ascii="Arial" w:hAnsi="Arial" w:cs="Arial"/>
        </w:rPr>
        <w:t xml:space="preserve"> </w:t>
      </w:r>
    </w:p>
    <w:p w14:paraId="0FEB382F" w14:textId="25FDFA0A" w:rsidR="00DF4A98" w:rsidRDefault="00DF4A98" w:rsidP="00DF4A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A039D">
        <w:rPr>
          <w:rFonts w:ascii="Arial" w:hAnsi="Arial" w:cs="Arial"/>
        </w:rPr>
        <w:t xml:space="preserve">Termin realizacji zamówienia: </w:t>
      </w:r>
      <w:r w:rsidRPr="005A039D">
        <w:rPr>
          <w:rFonts w:ascii="Arial" w:eastAsia="Times New Roman" w:hAnsi="Arial" w:cs="Arial"/>
          <w:lang w:eastAsia="pl-PL"/>
        </w:rPr>
        <w:t xml:space="preserve">zamówienie zostanie wykonane maksymalnie do dnia 31 </w:t>
      </w:r>
      <w:r>
        <w:rPr>
          <w:rFonts w:ascii="Arial" w:eastAsia="Times New Roman" w:hAnsi="Arial" w:cs="Arial"/>
          <w:lang w:eastAsia="pl-PL"/>
        </w:rPr>
        <w:t xml:space="preserve">sierpnia </w:t>
      </w:r>
      <w:r w:rsidRPr="005A039D">
        <w:rPr>
          <w:rFonts w:ascii="Arial" w:eastAsia="Times New Roman" w:hAnsi="Arial" w:cs="Arial"/>
          <w:lang w:eastAsia="pl-PL"/>
        </w:rPr>
        <w:t>2025 r. przy czym</w:t>
      </w:r>
      <w:r>
        <w:rPr>
          <w:rFonts w:ascii="Arial" w:eastAsia="Times New Roman" w:hAnsi="Arial" w:cs="Arial"/>
          <w:lang w:eastAsia="pl-PL"/>
        </w:rPr>
        <w:t xml:space="preserve"> Zamawiający wymaga aby </w:t>
      </w:r>
      <w:r w:rsidRPr="005A039D">
        <w:rPr>
          <w:rFonts w:ascii="Arial" w:eastAsia="Times New Roman" w:hAnsi="Arial" w:cs="Arial"/>
          <w:lang w:eastAsia="pl-PL"/>
        </w:rPr>
        <w:t>wizyta studyjna</w:t>
      </w:r>
      <w:r>
        <w:rPr>
          <w:rFonts w:ascii="Arial" w:eastAsia="Times New Roman" w:hAnsi="Arial" w:cs="Arial"/>
          <w:lang w:eastAsia="pl-PL"/>
        </w:rPr>
        <w:t xml:space="preserve"> z</w:t>
      </w:r>
      <w:r w:rsidRPr="005A039D">
        <w:rPr>
          <w:rFonts w:ascii="Arial" w:eastAsia="Times New Roman" w:hAnsi="Arial" w:cs="Arial"/>
          <w:lang w:eastAsia="pl-PL"/>
        </w:rPr>
        <w:t>osta</w:t>
      </w:r>
      <w:r>
        <w:rPr>
          <w:rFonts w:ascii="Arial" w:eastAsia="Times New Roman" w:hAnsi="Arial" w:cs="Arial"/>
          <w:lang w:eastAsia="pl-PL"/>
        </w:rPr>
        <w:t xml:space="preserve">ła </w:t>
      </w:r>
      <w:r w:rsidRPr="005A039D">
        <w:rPr>
          <w:rFonts w:ascii="Arial" w:eastAsia="Times New Roman" w:hAnsi="Arial" w:cs="Arial"/>
          <w:lang w:eastAsia="pl-PL"/>
        </w:rPr>
        <w:t xml:space="preserve">przeprowadzona w czterech następujących po sobie dniach roboczych </w:t>
      </w:r>
      <w:r>
        <w:rPr>
          <w:rFonts w:ascii="Arial" w:eastAsia="Times New Roman" w:hAnsi="Arial" w:cs="Arial"/>
          <w:lang w:eastAsia="pl-PL"/>
        </w:rPr>
        <w:t xml:space="preserve">w </w:t>
      </w:r>
      <w:r w:rsidRPr="005A039D">
        <w:rPr>
          <w:rFonts w:ascii="Arial" w:eastAsia="Times New Roman" w:hAnsi="Arial" w:cs="Arial"/>
          <w:lang w:eastAsia="pl-PL"/>
        </w:rPr>
        <w:t>termin</w:t>
      </w:r>
      <w:r>
        <w:rPr>
          <w:rFonts w:ascii="Arial" w:eastAsia="Times New Roman" w:hAnsi="Arial" w:cs="Arial"/>
          <w:lang w:eastAsia="pl-PL"/>
        </w:rPr>
        <w:t xml:space="preserve">ie </w:t>
      </w:r>
      <w:r w:rsidRPr="005A039D">
        <w:rPr>
          <w:rFonts w:ascii="Arial" w:eastAsia="Times New Roman" w:hAnsi="Arial" w:cs="Arial"/>
          <w:lang w:eastAsia="pl-PL"/>
        </w:rPr>
        <w:t xml:space="preserve">14-31 lipca 2025 r. </w:t>
      </w:r>
      <w:r w:rsidRPr="005A039D">
        <w:rPr>
          <w:rFonts w:ascii="Arial" w:hAnsi="Arial" w:cs="Arial"/>
        </w:rPr>
        <w:t>(Terminy zostały uzgodnione podczas VIII Posiedzenia WZK)</w:t>
      </w:r>
      <w:r>
        <w:rPr>
          <w:rFonts w:ascii="Arial" w:hAnsi="Arial" w:cs="Arial"/>
        </w:rPr>
        <w:t>.</w:t>
      </w:r>
    </w:p>
    <w:p w14:paraId="4DD71EF1" w14:textId="77777777" w:rsidR="00DF4A98" w:rsidRPr="004812FA" w:rsidRDefault="00DF4A98" w:rsidP="00DF4A98">
      <w:pPr>
        <w:suppressAutoHyphens/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Wykonawca jest zobowiązany wskazać konkretny termin wizyty studyjnej po wyborze najkorzystniej oferty, a przed terminem zawarcia umowy.  </w:t>
      </w:r>
    </w:p>
    <w:p w14:paraId="6ED5DDBA" w14:textId="41646EB3" w:rsidR="005D1507" w:rsidRPr="00F87AD0" w:rsidRDefault="005D1507" w:rsidP="00F87AD0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5B5E460" w14:textId="6368E3EB" w:rsidR="007904AE" w:rsidRPr="00F87AD0" w:rsidRDefault="007904AE" w:rsidP="00F87AD0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F87AD0">
        <w:rPr>
          <w:rFonts w:ascii="Arial" w:eastAsia="Times New Roman" w:hAnsi="Arial" w:cs="Arial"/>
          <w:u w:val="single"/>
          <w:lang w:eastAsia="pl-PL"/>
        </w:rPr>
        <w:t>Liczba uczestników</w:t>
      </w:r>
      <w:r w:rsidRPr="00F87AD0">
        <w:rPr>
          <w:rFonts w:ascii="Arial" w:eastAsia="Times New Roman" w:hAnsi="Arial" w:cs="Arial"/>
          <w:lang w:eastAsia="pl-PL"/>
        </w:rPr>
        <w:t xml:space="preserve">: </w:t>
      </w:r>
      <w:r w:rsidR="00163246" w:rsidRPr="00F87AD0">
        <w:rPr>
          <w:rFonts w:ascii="Arial" w:eastAsia="Times New Roman" w:hAnsi="Arial" w:cs="Arial"/>
          <w:b/>
          <w:bCs/>
          <w:lang w:eastAsia="pl-PL"/>
        </w:rPr>
        <w:t>przewidywana</w:t>
      </w:r>
      <w:r w:rsidR="005B6FBD" w:rsidRPr="00F87AD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63246" w:rsidRPr="00F87AD0">
        <w:rPr>
          <w:rFonts w:ascii="Arial" w:eastAsia="Times New Roman" w:hAnsi="Arial" w:cs="Arial"/>
          <w:b/>
          <w:bCs/>
          <w:lang w:eastAsia="pl-PL"/>
        </w:rPr>
        <w:t xml:space="preserve">liczba uczestników </w:t>
      </w:r>
      <w:r w:rsidR="00E83E3F" w:rsidRPr="00F87AD0">
        <w:rPr>
          <w:rFonts w:ascii="Arial" w:eastAsia="Times New Roman" w:hAnsi="Arial" w:cs="Arial"/>
          <w:b/>
          <w:bCs/>
          <w:lang w:eastAsia="pl-PL"/>
        </w:rPr>
        <w:t>20</w:t>
      </w:r>
      <w:r w:rsidR="00FF2847" w:rsidRPr="00F87AD0">
        <w:rPr>
          <w:rFonts w:ascii="Arial" w:eastAsia="Times New Roman" w:hAnsi="Arial" w:cs="Arial"/>
          <w:b/>
          <w:bCs/>
          <w:lang w:eastAsia="pl-PL"/>
        </w:rPr>
        <w:t xml:space="preserve"> (w tym </w:t>
      </w:r>
      <w:r w:rsidR="009F2E70" w:rsidRPr="00F87AD0">
        <w:rPr>
          <w:rFonts w:ascii="Arial" w:eastAsia="Times New Roman" w:hAnsi="Arial" w:cs="Arial"/>
          <w:b/>
          <w:bCs/>
          <w:lang w:eastAsia="pl-PL"/>
        </w:rPr>
        <w:t>1</w:t>
      </w:r>
      <w:r w:rsidR="00E83E3F" w:rsidRPr="00F87AD0">
        <w:rPr>
          <w:rFonts w:ascii="Arial" w:eastAsia="Times New Roman" w:hAnsi="Arial" w:cs="Arial"/>
          <w:b/>
          <w:bCs/>
          <w:lang w:eastAsia="pl-PL"/>
        </w:rPr>
        <w:t>6</w:t>
      </w:r>
      <w:r w:rsidR="00FF2847" w:rsidRPr="00F87AD0">
        <w:rPr>
          <w:rFonts w:ascii="Arial" w:eastAsia="Times New Roman" w:hAnsi="Arial" w:cs="Arial"/>
          <w:b/>
          <w:bCs/>
          <w:lang w:eastAsia="pl-PL"/>
        </w:rPr>
        <w:t xml:space="preserve"> członków WZK</w:t>
      </w:r>
      <w:r w:rsidR="00C641F2" w:rsidRPr="00F87AD0">
        <w:rPr>
          <w:rFonts w:ascii="Arial" w:eastAsia="Times New Roman" w:hAnsi="Arial" w:cs="Arial"/>
          <w:b/>
          <w:bCs/>
          <w:lang w:eastAsia="pl-PL"/>
        </w:rPr>
        <w:br/>
      </w:r>
      <w:r w:rsidR="00FF2847" w:rsidRPr="00F87AD0">
        <w:rPr>
          <w:rFonts w:ascii="Arial" w:eastAsia="Times New Roman" w:hAnsi="Arial" w:cs="Arial"/>
          <w:b/>
          <w:bCs/>
          <w:lang w:eastAsia="pl-PL"/>
        </w:rPr>
        <w:t xml:space="preserve">i </w:t>
      </w:r>
      <w:r w:rsidR="00E83E3F" w:rsidRPr="00F87AD0">
        <w:rPr>
          <w:rFonts w:ascii="Arial" w:eastAsia="Times New Roman" w:hAnsi="Arial" w:cs="Arial"/>
          <w:b/>
          <w:bCs/>
          <w:lang w:eastAsia="pl-PL"/>
        </w:rPr>
        <w:t>4</w:t>
      </w:r>
      <w:r w:rsidR="00FF2847" w:rsidRPr="00F87AD0">
        <w:rPr>
          <w:rFonts w:ascii="Arial" w:eastAsia="Times New Roman" w:hAnsi="Arial" w:cs="Arial"/>
          <w:b/>
          <w:bCs/>
          <w:lang w:eastAsia="pl-PL"/>
        </w:rPr>
        <w:t xml:space="preserve"> przedstawicieli Zamawiającego)</w:t>
      </w:r>
      <w:bookmarkStart w:id="0" w:name="_Hlk149823973"/>
      <w:r w:rsidR="00FF2847" w:rsidRPr="00F87AD0">
        <w:rPr>
          <w:rFonts w:ascii="Arial" w:eastAsia="Times New Roman" w:hAnsi="Arial" w:cs="Arial"/>
          <w:lang w:eastAsia="pl-PL"/>
        </w:rPr>
        <w:t xml:space="preserve"> </w:t>
      </w:r>
      <w:r w:rsidR="00163246" w:rsidRPr="00F87AD0">
        <w:rPr>
          <w:rFonts w:ascii="Arial" w:eastAsia="Times New Roman" w:hAnsi="Arial" w:cs="Arial"/>
          <w:b/>
          <w:bCs/>
          <w:lang w:eastAsia="pl-PL"/>
        </w:rPr>
        <w:t xml:space="preserve">(Zamawiający zastrzega sobie możliwość zmniejszenia liczby uczestników </w:t>
      </w:r>
      <w:r w:rsidR="000830C5" w:rsidRPr="00F87AD0">
        <w:rPr>
          <w:rFonts w:ascii="Arial" w:eastAsia="Times New Roman" w:hAnsi="Arial" w:cs="Arial"/>
          <w:b/>
          <w:bCs/>
          <w:lang w:eastAsia="pl-PL"/>
        </w:rPr>
        <w:t>wizyty studyjnej</w:t>
      </w:r>
      <w:r w:rsidR="00163246" w:rsidRPr="00F87AD0">
        <w:rPr>
          <w:rFonts w:ascii="Arial" w:eastAsia="Times New Roman" w:hAnsi="Arial" w:cs="Arial"/>
          <w:b/>
          <w:bCs/>
          <w:lang w:eastAsia="pl-PL"/>
        </w:rPr>
        <w:t xml:space="preserve"> o </w:t>
      </w:r>
      <w:r w:rsidR="005B6FBD" w:rsidRPr="00F87AD0">
        <w:rPr>
          <w:rFonts w:ascii="Arial" w:eastAsia="Times New Roman" w:hAnsi="Arial" w:cs="Arial"/>
          <w:b/>
          <w:bCs/>
          <w:lang w:eastAsia="pl-PL"/>
        </w:rPr>
        <w:t>maksymalnie</w:t>
      </w:r>
      <w:r w:rsidR="005B6FBD" w:rsidRPr="00F87AD0">
        <w:rPr>
          <w:rFonts w:ascii="Arial" w:eastAsia="Times New Roman" w:hAnsi="Arial" w:cs="Arial"/>
          <w:b/>
          <w:bCs/>
          <w:color w:val="FF0000"/>
          <w:lang w:eastAsia="pl-PL"/>
        </w:rPr>
        <w:t xml:space="preserve"> </w:t>
      </w:r>
      <w:r w:rsidR="00472B70" w:rsidRPr="00F87AD0">
        <w:rPr>
          <w:rFonts w:ascii="Arial" w:eastAsia="Times New Roman" w:hAnsi="Arial" w:cs="Arial"/>
          <w:b/>
          <w:bCs/>
          <w:lang w:eastAsia="pl-PL"/>
        </w:rPr>
        <w:t>5 osób</w:t>
      </w:r>
      <w:r w:rsidR="00163246" w:rsidRPr="00F87AD0">
        <w:rPr>
          <w:rFonts w:ascii="Arial" w:eastAsia="Times New Roman" w:hAnsi="Arial" w:cs="Arial"/>
          <w:b/>
          <w:bCs/>
          <w:lang w:eastAsia="pl-PL"/>
        </w:rPr>
        <w:t>)</w:t>
      </w:r>
      <w:bookmarkEnd w:id="0"/>
      <w:r w:rsidR="00C641F2" w:rsidRPr="00F87AD0">
        <w:rPr>
          <w:rFonts w:ascii="Arial" w:eastAsia="Times New Roman" w:hAnsi="Arial" w:cs="Arial"/>
          <w:b/>
          <w:bCs/>
          <w:lang w:eastAsia="pl-PL"/>
        </w:rPr>
        <w:t>.</w:t>
      </w:r>
    </w:p>
    <w:p w14:paraId="2F1244AC" w14:textId="77777777" w:rsidR="00FF2847" w:rsidRPr="00F87AD0" w:rsidRDefault="00FF2847" w:rsidP="00F87AD0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79CCC48" w14:textId="7E41F3AF" w:rsidR="008B7438" w:rsidRPr="00F87AD0" w:rsidRDefault="00FF2847" w:rsidP="00F87AD0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F87AD0">
        <w:rPr>
          <w:rFonts w:ascii="Arial" w:eastAsia="Times New Roman" w:hAnsi="Arial" w:cs="Arial"/>
          <w:u w:val="single"/>
          <w:lang w:eastAsia="pl-PL"/>
        </w:rPr>
        <w:t>Miejsce rozpoczęcia i zakończenia wyjazdu</w:t>
      </w:r>
      <w:r w:rsidRPr="00F87AD0">
        <w:rPr>
          <w:rFonts w:ascii="Arial" w:eastAsia="Times New Roman" w:hAnsi="Arial" w:cs="Arial"/>
          <w:lang w:eastAsia="pl-PL"/>
        </w:rPr>
        <w:t>:</w:t>
      </w:r>
      <w:r w:rsidRPr="00F87AD0">
        <w:rPr>
          <w:rFonts w:ascii="Arial" w:eastAsia="Times New Roman" w:hAnsi="Arial" w:cs="Arial"/>
          <w:b/>
          <w:bCs/>
          <w:lang w:eastAsia="pl-PL"/>
        </w:rPr>
        <w:t xml:space="preserve"> Lublin, Plac Zamkowy</w:t>
      </w:r>
    </w:p>
    <w:p w14:paraId="607870D1" w14:textId="77777777" w:rsidR="00FF2847" w:rsidRPr="00F87AD0" w:rsidRDefault="00FF2847" w:rsidP="00F87AD0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6B28433" w14:textId="27C533B8" w:rsidR="007904AE" w:rsidRPr="00F87AD0" w:rsidRDefault="007904AE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u w:val="single"/>
          <w:lang w:eastAsia="pl-PL"/>
        </w:rPr>
        <w:t>Lokalizacja</w:t>
      </w:r>
      <w:r w:rsidRPr="00F87AD0">
        <w:rPr>
          <w:rFonts w:ascii="Arial" w:eastAsia="Times New Roman" w:hAnsi="Arial" w:cs="Arial"/>
          <w:lang w:eastAsia="pl-PL"/>
        </w:rPr>
        <w:t>:</w:t>
      </w:r>
      <w:r w:rsidR="00525BD8" w:rsidRPr="00F87AD0">
        <w:rPr>
          <w:rFonts w:ascii="Arial" w:eastAsia="Times New Roman" w:hAnsi="Arial" w:cs="Arial"/>
          <w:lang w:eastAsia="pl-PL"/>
        </w:rPr>
        <w:t xml:space="preserve"> </w:t>
      </w:r>
      <w:r w:rsidR="007205BF" w:rsidRPr="00F87AD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E74C1" w:rsidRPr="00F87AD0">
        <w:rPr>
          <w:rFonts w:ascii="Arial" w:eastAsia="Times New Roman" w:hAnsi="Arial" w:cs="Arial"/>
          <w:b/>
          <w:bCs/>
          <w:lang w:eastAsia="pl-PL"/>
        </w:rPr>
        <w:t>Szwajcaria</w:t>
      </w:r>
    </w:p>
    <w:p w14:paraId="100D4207" w14:textId="77777777" w:rsidR="00AA6663" w:rsidRPr="00F87AD0" w:rsidRDefault="00AA6663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3250665" w14:textId="4B5B7C3C" w:rsidR="00AA6663" w:rsidRPr="00F87AD0" w:rsidRDefault="00AA6663" w:rsidP="00F87AD0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  <w:r w:rsidRPr="00F87AD0">
        <w:rPr>
          <w:rFonts w:ascii="Arial" w:eastAsia="Times New Roman" w:hAnsi="Arial" w:cs="Arial"/>
          <w:u w:val="single"/>
          <w:lang w:eastAsia="pl-PL"/>
        </w:rPr>
        <w:t>Wspólny Słownik Zamówień CPV</w:t>
      </w:r>
    </w:p>
    <w:p w14:paraId="5E730E0E" w14:textId="5B509BE4" w:rsidR="00AA6663" w:rsidRPr="00F87AD0" w:rsidRDefault="00AA6663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80000000-4 </w:t>
      </w:r>
      <w:r w:rsidR="00BD0823" w:rsidRPr="00F87AD0">
        <w:rPr>
          <w:rFonts w:ascii="Arial" w:eastAsia="Times New Roman" w:hAnsi="Arial" w:cs="Arial"/>
          <w:lang w:eastAsia="pl-PL"/>
        </w:rPr>
        <w:t xml:space="preserve">   </w:t>
      </w:r>
      <w:r w:rsidRPr="00F87AD0">
        <w:rPr>
          <w:rFonts w:ascii="Arial" w:eastAsia="Times New Roman" w:hAnsi="Arial" w:cs="Arial"/>
          <w:lang w:eastAsia="pl-PL"/>
        </w:rPr>
        <w:t>Usługi edukacyjne i szkoleniowe</w:t>
      </w:r>
    </w:p>
    <w:p w14:paraId="7EEF2638" w14:textId="4F5ABAFE" w:rsidR="00AA6663" w:rsidRPr="00F87AD0" w:rsidRDefault="00AA6663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63500000-4</w:t>
      </w:r>
      <w:r w:rsidR="00BD0823" w:rsidRPr="00F87AD0">
        <w:rPr>
          <w:rFonts w:ascii="Arial" w:eastAsia="Times New Roman" w:hAnsi="Arial" w:cs="Arial"/>
          <w:lang w:eastAsia="pl-PL"/>
        </w:rPr>
        <w:t xml:space="preserve">   </w:t>
      </w:r>
      <w:r w:rsidRPr="00F87AD0">
        <w:rPr>
          <w:rFonts w:ascii="Arial" w:eastAsia="Times New Roman" w:hAnsi="Arial" w:cs="Arial"/>
          <w:lang w:eastAsia="pl-PL"/>
        </w:rPr>
        <w:t xml:space="preserve"> Usługi biur podróży, podmiotów turystycznych i pomocy turystycznej       </w:t>
      </w:r>
    </w:p>
    <w:p w14:paraId="379A2B34" w14:textId="6FA755DF" w:rsidR="00AA6663" w:rsidRPr="00F87AD0" w:rsidRDefault="00AA6663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55100000-1 </w:t>
      </w:r>
      <w:r w:rsidR="00B03385" w:rsidRPr="00F87AD0">
        <w:rPr>
          <w:rFonts w:ascii="Arial" w:eastAsia="Times New Roman" w:hAnsi="Arial" w:cs="Arial"/>
          <w:lang w:eastAsia="pl-PL"/>
        </w:rPr>
        <w:t xml:space="preserve">   </w:t>
      </w:r>
      <w:r w:rsidRPr="00F87AD0">
        <w:rPr>
          <w:rFonts w:ascii="Arial" w:eastAsia="Times New Roman" w:hAnsi="Arial" w:cs="Arial"/>
          <w:lang w:eastAsia="pl-PL"/>
        </w:rPr>
        <w:t>Usługi hotelarskie</w:t>
      </w:r>
    </w:p>
    <w:p w14:paraId="30784348" w14:textId="3A9C0487" w:rsidR="00AA6663" w:rsidRPr="00F87AD0" w:rsidRDefault="00AA6663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55100000-</w:t>
      </w:r>
      <w:r w:rsidR="00B03385" w:rsidRPr="00F87AD0">
        <w:rPr>
          <w:rFonts w:ascii="Arial" w:eastAsia="Times New Roman" w:hAnsi="Arial" w:cs="Arial"/>
          <w:lang w:eastAsia="pl-PL"/>
        </w:rPr>
        <w:t>3</w:t>
      </w:r>
      <w:r w:rsidRPr="00F87AD0">
        <w:rPr>
          <w:rFonts w:ascii="Arial" w:eastAsia="Times New Roman" w:hAnsi="Arial" w:cs="Arial"/>
          <w:lang w:eastAsia="pl-PL"/>
        </w:rPr>
        <w:t xml:space="preserve"> </w:t>
      </w:r>
      <w:r w:rsidR="00B03385" w:rsidRPr="00F87AD0">
        <w:rPr>
          <w:rFonts w:ascii="Arial" w:eastAsia="Times New Roman" w:hAnsi="Arial" w:cs="Arial"/>
          <w:lang w:eastAsia="pl-PL"/>
        </w:rPr>
        <w:t xml:space="preserve">   Usługi restauracyjne i dotyczące podawania posiłków</w:t>
      </w:r>
    </w:p>
    <w:p w14:paraId="10B9EF62" w14:textId="52C87BC2" w:rsidR="00AA6663" w:rsidRPr="00F87AD0" w:rsidRDefault="00AA6663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60000000-8 </w:t>
      </w:r>
      <w:r w:rsidR="00B03385" w:rsidRPr="00F87AD0">
        <w:rPr>
          <w:rFonts w:ascii="Arial" w:eastAsia="Times New Roman" w:hAnsi="Arial" w:cs="Arial"/>
          <w:lang w:eastAsia="pl-PL"/>
        </w:rPr>
        <w:t xml:space="preserve">   </w:t>
      </w:r>
      <w:r w:rsidRPr="00F87AD0">
        <w:rPr>
          <w:rFonts w:ascii="Arial" w:eastAsia="Times New Roman" w:hAnsi="Arial" w:cs="Arial"/>
          <w:lang w:eastAsia="pl-PL"/>
        </w:rPr>
        <w:t>Usługi transportowe (z wyłączeniem transportu odpadów)</w:t>
      </w:r>
    </w:p>
    <w:p w14:paraId="16CEAF24" w14:textId="0A720574" w:rsidR="00AA6663" w:rsidRPr="00F87AD0" w:rsidRDefault="00B03385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66500000-5    Usługi ubezpieczeniowe i emerytalne</w:t>
      </w:r>
    </w:p>
    <w:p w14:paraId="03ADCE73" w14:textId="77777777" w:rsidR="00265700" w:rsidRPr="00F87AD0" w:rsidRDefault="00265700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9739DAD" w14:textId="4CE5C57B" w:rsidR="007205BF" w:rsidRPr="00F87AD0" w:rsidRDefault="00C237B0" w:rsidP="00F87AD0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 </w:t>
      </w:r>
      <w:r w:rsidR="007904AE" w:rsidRPr="00F87AD0">
        <w:rPr>
          <w:rFonts w:ascii="Arial" w:eastAsia="Times New Roman" w:hAnsi="Arial" w:cs="Arial"/>
          <w:u w:val="single"/>
          <w:lang w:eastAsia="pl-PL"/>
        </w:rPr>
        <w:t>Zakres usługi</w:t>
      </w:r>
    </w:p>
    <w:p w14:paraId="69F6746F" w14:textId="77777777" w:rsidR="0019673A" w:rsidRPr="00F87AD0" w:rsidRDefault="0019673A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9782F35" w14:textId="060C7CBD" w:rsidR="00FD5C76" w:rsidRPr="00F87AD0" w:rsidRDefault="00FD5C76" w:rsidP="00F87AD0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87AD0">
        <w:rPr>
          <w:rFonts w:ascii="Arial" w:eastAsia="Times New Roman" w:hAnsi="Arial" w:cs="Arial"/>
          <w:b/>
          <w:bCs/>
          <w:lang w:eastAsia="pl-PL"/>
        </w:rPr>
        <w:t>Personel: Wykonawca zapewni wykwalifikowaną kadrę czuwającą nad prawidłowym przebiegiem wizyty.</w:t>
      </w:r>
      <w:r w:rsidR="001419AE" w:rsidRPr="00F87AD0">
        <w:rPr>
          <w:rFonts w:ascii="Arial" w:eastAsia="Times New Roman" w:hAnsi="Arial" w:cs="Arial"/>
          <w:b/>
          <w:bCs/>
          <w:lang w:eastAsia="pl-PL"/>
        </w:rPr>
        <w:t xml:space="preserve"> Zamawiający dopuszcza sytuację, w której jedna osoba łączy dwie lub trzy funkcje. </w:t>
      </w:r>
      <w:r w:rsidRPr="00F87AD0">
        <w:rPr>
          <w:rFonts w:ascii="Arial" w:eastAsia="Times New Roman" w:hAnsi="Arial" w:cs="Arial"/>
          <w:b/>
          <w:bCs/>
          <w:lang w:eastAsia="pl-PL"/>
        </w:rPr>
        <w:t xml:space="preserve"> W jej składzie znajdą się</w:t>
      </w:r>
      <w:r w:rsidR="00881113" w:rsidRPr="00F87AD0">
        <w:rPr>
          <w:rFonts w:ascii="Arial" w:eastAsia="Times New Roman" w:hAnsi="Arial" w:cs="Arial"/>
          <w:b/>
          <w:bCs/>
          <w:lang w:eastAsia="pl-PL"/>
        </w:rPr>
        <w:t>:</w:t>
      </w:r>
    </w:p>
    <w:p w14:paraId="2747128D" w14:textId="77777777" w:rsidR="006A5ED1" w:rsidRPr="00F87AD0" w:rsidRDefault="006A5ED1" w:rsidP="00F87AD0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8D12E3E" w14:textId="520036CD" w:rsidR="00FD5C76" w:rsidRPr="00F87AD0" w:rsidRDefault="00881113" w:rsidP="00F87AD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87AD0">
        <w:rPr>
          <w:rFonts w:ascii="Arial" w:eastAsia="Times New Roman" w:hAnsi="Arial" w:cs="Arial"/>
          <w:b/>
          <w:bCs/>
          <w:lang w:eastAsia="pl-PL"/>
        </w:rPr>
        <w:t>M</w:t>
      </w:r>
      <w:r w:rsidR="00FD5C76" w:rsidRPr="00F87AD0">
        <w:rPr>
          <w:rFonts w:ascii="Arial" w:eastAsia="Times New Roman" w:hAnsi="Arial" w:cs="Arial"/>
          <w:b/>
          <w:bCs/>
          <w:lang w:eastAsia="pl-PL"/>
        </w:rPr>
        <w:t>oderator – opiekun merytoryczny wizyty</w:t>
      </w:r>
    </w:p>
    <w:p w14:paraId="11CEFE34" w14:textId="6656747B" w:rsidR="00FD5C76" w:rsidRPr="00F87AD0" w:rsidRDefault="00881113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Wykonawca zapewni opiekuna merytorycznego który </w:t>
      </w:r>
      <w:r w:rsidR="00FD5C76" w:rsidRPr="00F87AD0">
        <w:rPr>
          <w:rFonts w:ascii="Arial" w:eastAsia="Times New Roman" w:hAnsi="Arial" w:cs="Arial"/>
          <w:lang w:eastAsia="pl-PL"/>
        </w:rPr>
        <w:t xml:space="preserve">będzie towarzyszył uczestnikom wizyty studyjnej na każdym jej etapie i czuwał nad prawidłowym jej przebiegiem. Jest on bezpośrednio odpowiedzialny za realizację części merytorycznej wizyty, tj. organizację </w:t>
      </w:r>
      <w:r w:rsidR="00D501AD" w:rsidRPr="00F87AD0">
        <w:rPr>
          <w:rFonts w:ascii="Arial" w:eastAsia="Times New Roman" w:hAnsi="Arial" w:cs="Arial"/>
          <w:lang w:eastAsia="pl-PL"/>
        </w:rPr>
        <w:br/>
      </w:r>
      <w:r w:rsidR="00FD5C76" w:rsidRPr="00F87AD0">
        <w:rPr>
          <w:rFonts w:ascii="Arial" w:eastAsia="Times New Roman" w:hAnsi="Arial" w:cs="Arial"/>
          <w:lang w:eastAsia="pl-PL"/>
        </w:rPr>
        <w:t xml:space="preserve">i przebieg poszczególnych spotkań z partnerami zagranicznymi, w tym prowadzenie tych spotkań. Moderator jest odpowiedzialny za realizację programu wizyty studyjnej i </w:t>
      </w:r>
      <w:r w:rsidR="00083938" w:rsidRPr="00F87AD0">
        <w:rPr>
          <w:rFonts w:ascii="Arial" w:eastAsia="Times New Roman" w:hAnsi="Arial" w:cs="Arial"/>
          <w:lang w:eastAsia="pl-PL"/>
        </w:rPr>
        <w:t xml:space="preserve">może </w:t>
      </w:r>
      <w:r w:rsidR="00FD5C76" w:rsidRPr="00F87AD0">
        <w:rPr>
          <w:rFonts w:ascii="Arial" w:eastAsia="Times New Roman" w:hAnsi="Arial" w:cs="Arial"/>
          <w:lang w:eastAsia="pl-PL"/>
        </w:rPr>
        <w:t xml:space="preserve">on, na wyraźnie życzenie uczestników, nieznacznie zmienić program wizyty, o ile wprowadzona zmiana nie </w:t>
      </w:r>
      <w:r w:rsidR="00083938" w:rsidRPr="00F87AD0">
        <w:rPr>
          <w:rFonts w:ascii="Arial" w:eastAsia="Times New Roman" w:hAnsi="Arial" w:cs="Arial"/>
          <w:lang w:eastAsia="pl-PL"/>
        </w:rPr>
        <w:t xml:space="preserve">będzie miała </w:t>
      </w:r>
      <w:r w:rsidR="00FD5C76" w:rsidRPr="00F87AD0">
        <w:rPr>
          <w:rFonts w:ascii="Arial" w:eastAsia="Times New Roman" w:hAnsi="Arial" w:cs="Arial"/>
          <w:lang w:eastAsia="pl-PL"/>
        </w:rPr>
        <w:t xml:space="preserve">negatywnych konsekwencji dla realizacji celów wizyty. Moderator musi posiadać wiedzę na temat odwiedzanych obiektów/przedsiębiorstw, oraz projektów, które ewentualnie są przez nie realizowane. </w:t>
      </w:r>
      <w:r w:rsidR="00013CDA" w:rsidRPr="00F87AD0">
        <w:rPr>
          <w:rFonts w:ascii="Arial" w:eastAsia="Times New Roman" w:hAnsi="Arial" w:cs="Arial"/>
          <w:lang w:eastAsia="pl-PL"/>
        </w:rPr>
        <w:t xml:space="preserve">Doświadczenie Moderatora w obsłudze zagranicznych wizyt studyjnych/ zorganizowanych wyjazdów zagranicznych dla grupy co najmniej </w:t>
      </w:r>
      <w:r w:rsidR="003C6988" w:rsidRPr="00F87AD0">
        <w:rPr>
          <w:rFonts w:ascii="Arial" w:eastAsia="Times New Roman" w:hAnsi="Arial" w:cs="Arial"/>
          <w:lang w:eastAsia="pl-PL"/>
        </w:rPr>
        <w:t>1</w:t>
      </w:r>
      <w:r w:rsidR="00AA53AE" w:rsidRPr="00F87AD0">
        <w:rPr>
          <w:rFonts w:ascii="Arial" w:eastAsia="Times New Roman" w:hAnsi="Arial" w:cs="Arial"/>
          <w:lang w:eastAsia="pl-PL"/>
        </w:rPr>
        <w:t>2</w:t>
      </w:r>
      <w:r w:rsidR="00013CDA" w:rsidRPr="00F87AD0">
        <w:rPr>
          <w:rFonts w:ascii="Arial" w:eastAsia="Times New Roman" w:hAnsi="Arial" w:cs="Arial"/>
          <w:lang w:eastAsia="pl-PL"/>
        </w:rPr>
        <w:t xml:space="preserve"> osób</w:t>
      </w:r>
      <w:r w:rsidR="000648CF" w:rsidRPr="00F87AD0">
        <w:rPr>
          <w:rFonts w:ascii="Arial" w:eastAsia="Times New Roman" w:hAnsi="Arial" w:cs="Arial"/>
          <w:lang w:eastAsia="pl-PL"/>
        </w:rPr>
        <w:t xml:space="preserve"> </w:t>
      </w:r>
      <w:r w:rsidR="00013CDA" w:rsidRPr="00F87AD0">
        <w:rPr>
          <w:rFonts w:ascii="Arial" w:eastAsia="Times New Roman" w:hAnsi="Arial" w:cs="Arial"/>
          <w:lang w:eastAsia="pl-PL"/>
        </w:rPr>
        <w:t>(wymagan</w:t>
      </w:r>
      <w:r w:rsidR="000648CF" w:rsidRPr="00F87AD0">
        <w:rPr>
          <w:rFonts w:ascii="Arial" w:eastAsia="Times New Roman" w:hAnsi="Arial" w:cs="Arial"/>
          <w:lang w:eastAsia="pl-PL"/>
        </w:rPr>
        <w:t xml:space="preserve">a obsługa </w:t>
      </w:r>
      <w:r w:rsidR="00013CDA" w:rsidRPr="00F87AD0">
        <w:rPr>
          <w:rFonts w:ascii="Arial" w:eastAsia="Times New Roman" w:hAnsi="Arial" w:cs="Arial"/>
          <w:lang w:eastAsia="pl-PL"/>
        </w:rPr>
        <w:t>minimum 3 wy</w:t>
      </w:r>
      <w:r w:rsidR="000648CF" w:rsidRPr="00F87AD0">
        <w:rPr>
          <w:rFonts w:ascii="Arial" w:eastAsia="Times New Roman" w:hAnsi="Arial" w:cs="Arial"/>
          <w:lang w:eastAsia="pl-PL"/>
        </w:rPr>
        <w:t>jazdów</w:t>
      </w:r>
      <w:r w:rsidR="00013CDA" w:rsidRPr="00F87AD0">
        <w:rPr>
          <w:rFonts w:ascii="Arial" w:eastAsia="Times New Roman" w:hAnsi="Arial" w:cs="Arial"/>
          <w:lang w:eastAsia="pl-PL"/>
        </w:rPr>
        <w:t xml:space="preserve"> tego rodzaju w ostatnich </w:t>
      </w:r>
      <w:r w:rsidR="00565BAA" w:rsidRPr="00F87AD0">
        <w:rPr>
          <w:rFonts w:ascii="Arial" w:eastAsia="Times New Roman" w:hAnsi="Arial" w:cs="Arial"/>
          <w:lang w:eastAsia="pl-PL"/>
        </w:rPr>
        <w:t>7</w:t>
      </w:r>
      <w:r w:rsidR="00013CDA" w:rsidRPr="00F87AD0">
        <w:rPr>
          <w:rFonts w:ascii="Arial" w:eastAsia="Times New Roman" w:hAnsi="Arial" w:cs="Arial"/>
          <w:lang w:eastAsia="pl-PL"/>
        </w:rPr>
        <w:t xml:space="preserve"> latach). Wykonawca zobowiązany jest do zapewnienia moderatora o odpowiednych kwalifikacjach, spełniającego powyższe wymagania. </w:t>
      </w:r>
      <w:r w:rsidR="00FD5C76" w:rsidRPr="00F87AD0">
        <w:rPr>
          <w:rFonts w:ascii="Arial" w:eastAsia="Times New Roman" w:hAnsi="Arial" w:cs="Arial"/>
          <w:lang w:eastAsia="pl-PL"/>
        </w:rPr>
        <w:t>Wykonawca będzie musiał potwierdzić doświadczenie</w:t>
      </w:r>
      <w:r w:rsidRPr="00F87AD0">
        <w:rPr>
          <w:rFonts w:ascii="Arial" w:eastAsia="Times New Roman" w:hAnsi="Arial" w:cs="Arial"/>
          <w:lang w:eastAsia="pl-PL"/>
        </w:rPr>
        <w:t xml:space="preserve"> </w:t>
      </w:r>
      <w:r w:rsidR="00FD5C76" w:rsidRPr="00F87AD0">
        <w:rPr>
          <w:rFonts w:ascii="Arial" w:eastAsia="Times New Roman" w:hAnsi="Arial" w:cs="Arial"/>
          <w:lang w:eastAsia="pl-PL"/>
        </w:rPr>
        <w:t>moderatora</w:t>
      </w:r>
      <w:r w:rsidRPr="00F87AD0">
        <w:rPr>
          <w:rFonts w:ascii="Arial" w:eastAsia="Times New Roman" w:hAnsi="Arial" w:cs="Arial"/>
          <w:lang w:eastAsia="pl-PL"/>
        </w:rPr>
        <w:t xml:space="preserve"> na omawianym stanowisku</w:t>
      </w:r>
      <w:r w:rsidR="00F82809" w:rsidRPr="00F87AD0">
        <w:rPr>
          <w:rFonts w:ascii="Arial" w:eastAsia="Times New Roman" w:hAnsi="Arial" w:cs="Arial"/>
          <w:lang w:eastAsia="pl-PL"/>
        </w:rPr>
        <w:t xml:space="preserve"> </w:t>
      </w:r>
      <w:bookmarkStart w:id="1" w:name="_Hlk176437911"/>
      <w:r w:rsidR="00FD5C76" w:rsidRPr="00F87AD0">
        <w:rPr>
          <w:rFonts w:ascii="Arial" w:eastAsia="Times New Roman" w:hAnsi="Arial" w:cs="Arial"/>
          <w:lang w:eastAsia="pl-PL"/>
        </w:rPr>
        <w:t>na etapie składania oferty</w:t>
      </w:r>
      <w:r w:rsidR="001419AE" w:rsidRPr="00F87AD0">
        <w:rPr>
          <w:rFonts w:ascii="Arial" w:eastAsia="Times New Roman" w:hAnsi="Arial" w:cs="Arial"/>
          <w:lang w:eastAsia="pl-PL"/>
        </w:rPr>
        <w:t xml:space="preserve"> </w:t>
      </w:r>
      <w:bookmarkStart w:id="2" w:name="_Hlk176435594"/>
      <w:r w:rsidR="001419AE" w:rsidRPr="00F87AD0">
        <w:rPr>
          <w:rFonts w:ascii="Arial" w:eastAsia="Times New Roman" w:hAnsi="Arial" w:cs="Arial"/>
          <w:lang w:eastAsia="pl-PL"/>
        </w:rPr>
        <w:t>zgodnie z warunkami udział</w:t>
      </w:r>
      <w:r w:rsidR="0038047D" w:rsidRPr="00F87AD0">
        <w:rPr>
          <w:rFonts w:ascii="Arial" w:eastAsia="Times New Roman" w:hAnsi="Arial" w:cs="Arial"/>
          <w:lang w:eastAsia="pl-PL"/>
        </w:rPr>
        <w:t>u</w:t>
      </w:r>
      <w:r w:rsidR="001419AE" w:rsidRPr="00F87AD0">
        <w:rPr>
          <w:rFonts w:ascii="Arial" w:eastAsia="Times New Roman" w:hAnsi="Arial" w:cs="Arial"/>
          <w:lang w:eastAsia="pl-PL"/>
        </w:rPr>
        <w:t xml:space="preserve"> określonymi w SWZ</w:t>
      </w:r>
      <w:r w:rsidR="0038047D" w:rsidRPr="00F87AD0">
        <w:rPr>
          <w:rFonts w:ascii="Arial" w:eastAsia="Times New Roman" w:hAnsi="Arial" w:cs="Arial"/>
          <w:lang w:eastAsia="pl-PL"/>
        </w:rPr>
        <w:t>.</w:t>
      </w:r>
    </w:p>
    <w:bookmarkEnd w:id="1"/>
    <w:bookmarkEnd w:id="2"/>
    <w:p w14:paraId="1E4E18C4" w14:textId="684651F4" w:rsidR="00BD0823" w:rsidRPr="00F87AD0" w:rsidRDefault="00881113" w:rsidP="00F87AD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87AD0">
        <w:rPr>
          <w:rFonts w:ascii="Arial" w:eastAsia="Times New Roman" w:hAnsi="Arial" w:cs="Arial"/>
          <w:b/>
          <w:bCs/>
          <w:lang w:eastAsia="pl-PL"/>
        </w:rPr>
        <w:t xml:space="preserve">Pilot </w:t>
      </w:r>
    </w:p>
    <w:p w14:paraId="4B4DA81B" w14:textId="35C9420C" w:rsidR="001419AE" w:rsidRPr="00F87AD0" w:rsidRDefault="003F28FC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Wykonawca zobowiązany będzie do zapewnienia osoby (pilota) obecnej w trakcie trwania wizyty studyjnej</w:t>
      </w:r>
      <w:r w:rsidR="00881113" w:rsidRPr="00F87AD0">
        <w:rPr>
          <w:rFonts w:ascii="Arial" w:eastAsia="Times New Roman" w:hAnsi="Arial" w:cs="Arial"/>
          <w:lang w:eastAsia="pl-PL"/>
        </w:rPr>
        <w:t>, odpowiedzialn</w:t>
      </w:r>
      <w:r w:rsidRPr="00F87AD0">
        <w:rPr>
          <w:rFonts w:ascii="Arial" w:eastAsia="Times New Roman" w:hAnsi="Arial" w:cs="Arial"/>
          <w:lang w:eastAsia="pl-PL"/>
        </w:rPr>
        <w:t>ej</w:t>
      </w:r>
      <w:r w:rsidR="00881113" w:rsidRPr="00F87AD0">
        <w:rPr>
          <w:rFonts w:ascii="Arial" w:eastAsia="Times New Roman" w:hAnsi="Arial" w:cs="Arial"/>
          <w:lang w:eastAsia="pl-PL"/>
        </w:rPr>
        <w:t xml:space="preserve"> między innymi za k</w:t>
      </w:r>
      <w:r w:rsidR="005769DB" w:rsidRPr="00F87AD0">
        <w:rPr>
          <w:rFonts w:ascii="Arial" w:eastAsia="Times New Roman" w:hAnsi="Arial" w:cs="Arial"/>
          <w:lang w:eastAsia="pl-PL"/>
        </w:rPr>
        <w:t>o</w:t>
      </w:r>
      <w:r w:rsidR="00881113" w:rsidRPr="00F87AD0">
        <w:rPr>
          <w:rFonts w:ascii="Arial" w:eastAsia="Times New Roman" w:hAnsi="Arial" w:cs="Arial"/>
          <w:lang w:eastAsia="pl-PL"/>
        </w:rPr>
        <w:t>o</w:t>
      </w:r>
      <w:r w:rsidR="005769DB" w:rsidRPr="00F87AD0">
        <w:rPr>
          <w:rFonts w:ascii="Arial" w:eastAsia="Times New Roman" w:hAnsi="Arial" w:cs="Arial"/>
          <w:lang w:eastAsia="pl-PL"/>
        </w:rPr>
        <w:t>rdynowanie zakwaterowania w obiektach hotelarskich, współprac</w:t>
      </w:r>
      <w:r w:rsidR="00083938" w:rsidRPr="00F87AD0">
        <w:rPr>
          <w:rFonts w:ascii="Arial" w:eastAsia="Times New Roman" w:hAnsi="Arial" w:cs="Arial"/>
          <w:lang w:eastAsia="pl-PL"/>
        </w:rPr>
        <w:t>ę</w:t>
      </w:r>
      <w:r w:rsidR="005769DB" w:rsidRPr="00F87AD0">
        <w:rPr>
          <w:rFonts w:ascii="Arial" w:eastAsia="Times New Roman" w:hAnsi="Arial" w:cs="Arial"/>
          <w:lang w:eastAsia="pl-PL"/>
        </w:rPr>
        <w:t xml:space="preserve"> z osobami reprezentującymi odwiedzane obiekty podczas wizyty, informowanie o ewentualnych godzinach przyjazdu oraz ewentualnych zmianach, jakie mogą zaistnieć podczas organizacji wizyty,</w:t>
      </w:r>
      <w:r w:rsidR="00881113" w:rsidRPr="00F87AD0">
        <w:rPr>
          <w:rFonts w:ascii="Arial" w:eastAsia="Times New Roman" w:hAnsi="Arial" w:cs="Arial"/>
          <w:lang w:eastAsia="pl-PL"/>
        </w:rPr>
        <w:t xml:space="preserve"> </w:t>
      </w:r>
      <w:r w:rsidR="005769DB" w:rsidRPr="00F87AD0">
        <w:rPr>
          <w:rFonts w:ascii="Arial" w:eastAsia="Times New Roman" w:hAnsi="Arial" w:cs="Arial"/>
          <w:lang w:eastAsia="pl-PL"/>
        </w:rPr>
        <w:t>pierwszego dnia wizyty dokonywanie rejestracji uczestników (zbieranie podpisów na liście obecności), rozdawanie identyfikatorów i programu wizyty w miejscu jej rozpoczęcia,</w:t>
      </w:r>
      <w:r w:rsidR="00881113" w:rsidRPr="00F87AD0">
        <w:rPr>
          <w:rFonts w:ascii="Arial" w:eastAsia="Times New Roman" w:hAnsi="Arial" w:cs="Arial"/>
          <w:lang w:eastAsia="pl-PL"/>
        </w:rPr>
        <w:t xml:space="preserve"> </w:t>
      </w:r>
      <w:r w:rsidR="005769DB" w:rsidRPr="00F87AD0">
        <w:rPr>
          <w:rFonts w:ascii="Arial" w:eastAsia="Times New Roman" w:hAnsi="Arial" w:cs="Arial"/>
          <w:lang w:eastAsia="pl-PL"/>
        </w:rPr>
        <w:t>przed rozpoczęciem każdej wizyty, zapewnienie uczestnikom niezbędnych informacji organizacyjnych, w szczególności dotyczących programu wizyty, a także przekazywanie bieżących informacji o wizycie studyjnej,</w:t>
      </w:r>
      <w:r w:rsidR="00881113" w:rsidRPr="00F87AD0">
        <w:rPr>
          <w:rFonts w:ascii="Arial" w:eastAsia="Times New Roman" w:hAnsi="Arial" w:cs="Arial"/>
          <w:lang w:eastAsia="pl-PL"/>
        </w:rPr>
        <w:t xml:space="preserve"> </w:t>
      </w:r>
      <w:r w:rsidR="005769DB" w:rsidRPr="00F87AD0">
        <w:rPr>
          <w:rFonts w:ascii="Arial" w:eastAsia="Times New Roman" w:hAnsi="Arial" w:cs="Arial"/>
          <w:lang w:eastAsia="pl-PL"/>
        </w:rPr>
        <w:t>podczas każdej wizyty przekazywanie uczestnikom materiałów informacyjno-promocyjnych (odebranych z siedziby Zamawiającego najpóźniej na jeden dzień przed wizytą studyjną),</w:t>
      </w:r>
      <w:r w:rsidR="00B03385" w:rsidRPr="00F87AD0">
        <w:rPr>
          <w:rFonts w:ascii="Arial" w:eastAsia="Times New Roman" w:hAnsi="Arial" w:cs="Arial"/>
          <w:lang w:eastAsia="pl-PL"/>
        </w:rPr>
        <w:t xml:space="preserve"> </w:t>
      </w:r>
      <w:r w:rsidR="005769DB" w:rsidRPr="00F87AD0">
        <w:rPr>
          <w:rFonts w:ascii="Arial" w:eastAsia="Times New Roman" w:hAnsi="Arial" w:cs="Arial"/>
          <w:lang w:eastAsia="pl-PL"/>
        </w:rPr>
        <w:t>współprac</w:t>
      </w:r>
      <w:r w:rsidR="009001D0" w:rsidRPr="00F87AD0">
        <w:rPr>
          <w:rFonts w:ascii="Arial" w:eastAsia="Times New Roman" w:hAnsi="Arial" w:cs="Arial"/>
          <w:lang w:eastAsia="pl-PL"/>
        </w:rPr>
        <w:t>ę</w:t>
      </w:r>
      <w:r w:rsidR="005769DB" w:rsidRPr="00F87AD0">
        <w:rPr>
          <w:rFonts w:ascii="Arial" w:eastAsia="Times New Roman" w:hAnsi="Arial" w:cs="Arial"/>
          <w:lang w:eastAsia="pl-PL"/>
        </w:rPr>
        <w:t xml:space="preserve"> z obsługą obiektu hotelarskiego i osobami ze strony Zamawiającego w</w:t>
      </w:r>
      <w:r w:rsidR="00881113" w:rsidRPr="00F87AD0">
        <w:rPr>
          <w:rFonts w:ascii="Arial" w:eastAsia="Times New Roman" w:hAnsi="Arial" w:cs="Arial"/>
          <w:lang w:eastAsia="pl-PL"/>
        </w:rPr>
        <w:t xml:space="preserve"> </w:t>
      </w:r>
      <w:r w:rsidR="005769DB" w:rsidRPr="00F87AD0">
        <w:rPr>
          <w:rFonts w:ascii="Arial" w:eastAsia="Times New Roman" w:hAnsi="Arial" w:cs="Arial"/>
          <w:lang w:eastAsia="pl-PL"/>
        </w:rPr>
        <w:t>kwestiach dotyczących organizacji noclegów, posiłków, organizowanych spotkań dla uczestników,</w:t>
      </w:r>
      <w:r w:rsidR="00881113" w:rsidRPr="00F87AD0">
        <w:rPr>
          <w:rFonts w:ascii="Arial" w:eastAsia="Times New Roman" w:hAnsi="Arial" w:cs="Arial"/>
          <w:lang w:eastAsia="pl-PL"/>
        </w:rPr>
        <w:t xml:space="preserve"> </w:t>
      </w:r>
      <w:r w:rsidR="005769DB" w:rsidRPr="00F87AD0">
        <w:rPr>
          <w:rFonts w:ascii="Arial" w:eastAsia="Times New Roman" w:hAnsi="Arial" w:cs="Arial"/>
          <w:lang w:eastAsia="pl-PL"/>
        </w:rPr>
        <w:t>informowanie Zamawiającego drogą mailową o aktualnym stanie realizacji przedmiotu zamówienia (na prośbę Zamawiającego) oraz na temat ewentualnych problemów w realizacji zamówienia,</w:t>
      </w:r>
      <w:r w:rsidR="00881113" w:rsidRPr="00F87AD0">
        <w:rPr>
          <w:rFonts w:ascii="Arial" w:eastAsia="Times New Roman" w:hAnsi="Arial" w:cs="Arial"/>
          <w:lang w:eastAsia="pl-PL"/>
        </w:rPr>
        <w:t xml:space="preserve"> </w:t>
      </w:r>
      <w:r w:rsidR="005769DB" w:rsidRPr="00F87AD0">
        <w:rPr>
          <w:rFonts w:ascii="Arial" w:eastAsia="Times New Roman" w:hAnsi="Arial" w:cs="Arial"/>
          <w:lang w:eastAsia="pl-PL"/>
        </w:rPr>
        <w:t xml:space="preserve">dysponowanie telefonem komórkowym z numerem dostępnym dla Zamawiającego i dla </w:t>
      </w:r>
      <w:r w:rsidR="005769DB" w:rsidRPr="00F87AD0">
        <w:rPr>
          <w:rFonts w:ascii="Arial" w:eastAsia="Times New Roman" w:hAnsi="Arial" w:cs="Arial"/>
          <w:lang w:eastAsia="pl-PL"/>
        </w:rPr>
        <w:lastRenderedPageBreak/>
        <w:t>uczestników wizy</w:t>
      </w:r>
      <w:r w:rsidR="00EB6806" w:rsidRPr="00F87AD0">
        <w:rPr>
          <w:rFonts w:ascii="Arial" w:eastAsia="Times New Roman" w:hAnsi="Arial" w:cs="Arial"/>
          <w:lang w:eastAsia="pl-PL"/>
        </w:rPr>
        <w:t>ty</w:t>
      </w:r>
      <w:r w:rsidR="005769DB" w:rsidRPr="00F87AD0">
        <w:rPr>
          <w:rFonts w:ascii="Arial" w:eastAsia="Times New Roman" w:hAnsi="Arial" w:cs="Arial"/>
          <w:lang w:eastAsia="pl-PL"/>
        </w:rPr>
        <w:t xml:space="preserve"> studyjn</w:t>
      </w:r>
      <w:r w:rsidR="00EB6806" w:rsidRPr="00F87AD0">
        <w:rPr>
          <w:rFonts w:ascii="Arial" w:eastAsia="Times New Roman" w:hAnsi="Arial" w:cs="Arial"/>
          <w:lang w:eastAsia="pl-PL"/>
        </w:rPr>
        <w:t>ej</w:t>
      </w:r>
      <w:r w:rsidR="00881113" w:rsidRPr="00F87AD0">
        <w:rPr>
          <w:rFonts w:ascii="Arial" w:eastAsia="Times New Roman" w:hAnsi="Arial" w:cs="Arial"/>
          <w:lang w:eastAsia="pl-PL"/>
        </w:rPr>
        <w:t>. Wykonawca będzie musiał potwierdzić doświadczenie pilota na omawianym stanowisku</w:t>
      </w:r>
      <w:r w:rsidR="00F82809" w:rsidRPr="00F87AD0">
        <w:rPr>
          <w:rFonts w:ascii="Arial" w:hAnsi="Arial" w:cs="Arial"/>
        </w:rPr>
        <w:t xml:space="preserve"> </w:t>
      </w:r>
      <w:r w:rsidR="0038047D" w:rsidRPr="00F87AD0">
        <w:rPr>
          <w:rFonts w:ascii="Arial" w:hAnsi="Arial" w:cs="Arial"/>
        </w:rPr>
        <w:t>na etapie składania oferty zgodnie z warunkami udziału określonymi w SWZ.</w:t>
      </w:r>
    </w:p>
    <w:p w14:paraId="21A09D88" w14:textId="0E6828A0" w:rsidR="00881113" w:rsidRPr="00F87AD0" w:rsidRDefault="00881113" w:rsidP="00F87AD0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F87AD0">
        <w:rPr>
          <w:rFonts w:ascii="Arial" w:eastAsia="Times New Roman" w:hAnsi="Arial" w:cs="Arial"/>
          <w:b/>
          <w:bCs/>
          <w:lang w:eastAsia="pl-PL"/>
        </w:rPr>
        <w:t>Tłumacz</w:t>
      </w:r>
    </w:p>
    <w:p w14:paraId="50130732" w14:textId="3F37F1D8" w:rsidR="001419AE" w:rsidRPr="00F87AD0" w:rsidRDefault="00881113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Wykonawca zapewni tłumaczenie </w:t>
      </w:r>
      <w:r w:rsidR="00083938" w:rsidRPr="00F87AD0">
        <w:rPr>
          <w:rFonts w:ascii="Arial" w:eastAsia="Times New Roman" w:hAnsi="Arial" w:cs="Arial"/>
          <w:lang w:eastAsia="pl-PL"/>
        </w:rPr>
        <w:t xml:space="preserve">(zgodnie z </w:t>
      </w:r>
      <w:r w:rsidR="009001D0" w:rsidRPr="00F87AD0">
        <w:rPr>
          <w:rFonts w:ascii="Arial" w:eastAsia="Times New Roman" w:hAnsi="Arial" w:cs="Arial"/>
          <w:lang w:eastAsia="pl-PL"/>
        </w:rPr>
        <w:t xml:space="preserve">odwiedzanym kantonem) </w:t>
      </w:r>
      <w:r w:rsidRPr="00F87AD0">
        <w:rPr>
          <w:rFonts w:ascii="Arial" w:eastAsia="Times New Roman" w:hAnsi="Arial" w:cs="Arial"/>
          <w:lang w:eastAsia="pl-PL"/>
        </w:rPr>
        <w:t>obustronnych wypowiedzi</w:t>
      </w:r>
      <w:r w:rsidR="009001D0" w:rsidRPr="00F87AD0">
        <w:rPr>
          <w:rFonts w:ascii="Arial" w:eastAsia="Times New Roman" w:hAnsi="Arial" w:cs="Arial"/>
          <w:lang w:eastAsia="pl-PL"/>
        </w:rPr>
        <w:t xml:space="preserve"> </w:t>
      </w:r>
      <w:r w:rsidRPr="00F87AD0">
        <w:rPr>
          <w:rFonts w:ascii="Arial" w:eastAsia="Times New Roman" w:hAnsi="Arial" w:cs="Arial"/>
          <w:lang w:eastAsia="pl-PL"/>
        </w:rPr>
        <w:t xml:space="preserve">uczestników wyjazdu studyjnego i reprezentantów podmiotów odwiedzanych podczas wszystkich wizyt/spotkań na wyjeździe studyjnym. </w:t>
      </w:r>
      <w:r w:rsidR="00083938" w:rsidRPr="00F87AD0">
        <w:rPr>
          <w:rFonts w:ascii="Arial" w:eastAsia="Times New Roman" w:hAnsi="Arial" w:cs="Arial"/>
          <w:lang w:eastAsia="pl-PL"/>
        </w:rPr>
        <w:t>Osoba taka p</w:t>
      </w:r>
      <w:r w:rsidRPr="00F87AD0">
        <w:rPr>
          <w:rFonts w:ascii="Arial" w:eastAsia="Times New Roman" w:hAnsi="Arial" w:cs="Arial"/>
          <w:lang w:eastAsia="pl-PL"/>
        </w:rPr>
        <w:t>owin</w:t>
      </w:r>
      <w:r w:rsidR="00083938" w:rsidRPr="00F87AD0">
        <w:rPr>
          <w:rFonts w:ascii="Arial" w:eastAsia="Times New Roman" w:hAnsi="Arial" w:cs="Arial"/>
          <w:lang w:eastAsia="pl-PL"/>
        </w:rPr>
        <w:t>na:</w:t>
      </w:r>
      <w:r w:rsidRPr="00F87AD0">
        <w:rPr>
          <w:rFonts w:ascii="Arial" w:eastAsia="Times New Roman" w:hAnsi="Arial" w:cs="Arial"/>
          <w:lang w:eastAsia="pl-PL"/>
        </w:rPr>
        <w:t xml:space="preserve"> posiadać doświadczenie w prowadzeniu tłumaczeń symultanicznych, posług</w:t>
      </w:r>
      <w:r w:rsidR="00083938" w:rsidRPr="00F87AD0">
        <w:rPr>
          <w:rFonts w:ascii="Arial" w:eastAsia="Times New Roman" w:hAnsi="Arial" w:cs="Arial"/>
          <w:lang w:eastAsia="pl-PL"/>
        </w:rPr>
        <w:t xml:space="preserve">iwać </w:t>
      </w:r>
      <w:r w:rsidRPr="00F87AD0">
        <w:rPr>
          <w:rFonts w:ascii="Arial" w:eastAsia="Times New Roman" w:hAnsi="Arial" w:cs="Arial"/>
          <w:lang w:eastAsia="pl-PL"/>
        </w:rPr>
        <w:t xml:space="preserve"> się specjalistycznym językiem </w:t>
      </w:r>
      <w:r w:rsidR="009001D0" w:rsidRPr="00F87AD0">
        <w:rPr>
          <w:rFonts w:ascii="Arial" w:eastAsia="Times New Roman" w:hAnsi="Arial" w:cs="Arial"/>
          <w:lang w:eastAsia="pl-PL"/>
        </w:rPr>
        <w:t>w</w:t>
      </w:r>
      <w:r w:rsidRPr="00F87AD0">
        <w:rPr>
          <w:rFonts w:ascii="Arial" w:eastAsia="Times New Roman" w:hAnsi="Arial" w:cs="Arial"/>
          <w:lang w:eastAsia="pl-PL"/>
        </w:rPr>
        <w:t xml:space="preserve"> przedmiocie wyjazdu</w:t>
      </w:r>
      <w:r w:rsidR="00F82809" w:rsidRPr="00F87AD0">
        <w:rPr>
          <w:rFonts w:ascii="Arial" w:eastAsia="Times New Roman" w:hAnsi="Arial" w:cs="Arial"/>
          <w:lang w:eastAsia="pl-PL"/>
        </w:rPr>
        <w:t>,</w:t>
      </w:r>
      <w:r w:rsidRPr="00F87AD0">
        <w:rPr>
          <w:rFonts w:ascii="Arial" w:eastAsia="Times New Roman" w:hAnsi="Arial" w:cs="Arial"/>
          <w:lang w:eastAsia="pl-PL"/>
        </w:rPr>
        <w:t xml:space="preserve"> </w:t>
      </w:r>
      <w:r w:rsidR="00083938" w:rsidRPr="00F87AD0">
        <w:rPr>
          <w:rFonts w:ascii="Arial" w:eastAsia="Times New Roman" w:hAnsi="Arial" w:cs="Arial"/>
          <w:lang w:eastAsia="pl-PL"/>
        </w:rPr>
        <w:t xml:space="preserve">posiadać </w:t>
      </w:r>
      <w:r w:rsidRPr="00F87AD0">
        <w:rPr>
          <w:rFonts w:ascii="Arial" w:eastAsia="Times New Roman" w:hAnsi="Arial" w:cs="Arial"/>
          <w:lang w:eastAsia="pl-PL"/>
        </w:rPr>
        <w:t xml:space="preserve">doświadczenie poparte udziałem i prowadzeniem tłumaczeń w trakcie </w:t>
      </w:r>
      <w:bookmarkStart w:id="3" w:name="_Hlk161820342"/>
      <w:r w:rsidRPr="00F87AD0">
        <w:rPr>
          <w:rFonts w:ascii="Arial" w:eastAsia="Times New Roman" w:hAnsi="Arial" w:cs="Arial"/>
          <w:lang w:eastAsia="pl-PL"/>
        </w:rPr>
        <w:t>przynajmniej</w:t>
      </w:r>
      <w:r w:rsidR="009001D0" w:rsidRPr="00F87AD0">
        <w:rPr>
          <w:rFonts w:ascii="Arial" w:hAnsi="Arial" w:cs="Arial"/>
        </w:rPr>
        <w:t xml:space="preserve"> </w:t>
      </w:r>
      <w:r w:rsidR="009001D0" w:rsidRPr="00F87AD0">
        <w:rPr>
          <w:rFonts w:ascii="Arial" w:eastAsia="Times New Roman" w:hAnsi="Arial" w:cs="Arial"/>
          <w:lang w:eastAsia="pl-PL"/>
        </w:rPr>
        <w:t>3 wyjazdów studyjnych zagranicznych w ciągu ostatnich 12 miesięcy</w:t>
      </w:r>
      <w:bookmarkEnd w:id="3"/>
      <w:r w:rsidRPr="00F87AD0">
        <w:rPr>
          <w:rFonts w:ascii="Arial" w:eastAsia="Times New Roman" w:hAnsi="Arial" w:cs="Arial"/>
          <w:lang w:eastAsia="pl-PL"/>
        </w:rPr>
        <w:t>. Wykonawca będzie musiał potwierdzić doświadczenie tłumacza na etapie składania oferty</w:t>
      </w:r>
      <w:r w:rsidR="001419AE" w:rsidRPr="00F87AD0">
        <w:rPr>
          <w:rFonts w:ascii="Arial" w:eastAsia="Times New Roman" w:hAnsi="Arial" w:cs="Arial"/>
          <w:lang w:eastAsia="pl-PL"/>
        </w:rPr>
        <w:t xml:space="preserve"> </w:t>
      </w:r>
      <w:r w:rsidR="0038047D" w:rsidRPr="00F87AD0">
        <w:rPr>
          <w:rFonts w:ascii="Arial" w:eastAsia="Times New Roman" w:hAnsi="Arial" w:cs="Arial"/>
          <w:lang w:eastAsia="pl-PL"/>
        </w:rPr>
        <w:t>zgodnie z warunkami udziału określonymi w SWZ.</w:t>
      </w:r>
    </w:p>
    <w:p w14:paraId="5020E942" w14:textId="0507EB8D" w:rsidR="00881113" w:rsidRPr="00F87AD0" w:rsidRDefault="00881113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50BEF08" w14:textId="07C6C7E7" w:rsidR="0019673A" w:rsidRPr="00F87AD0" w:rsidRDefault="0019673A" w:rsidP="00F87AD0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b/>
          <w:bCs/>
          <w:lang w:eastAsia="pl-PL"/>
        </w:rPr>
        <w:t xml:space="preserve">Organizacja spotkań dla </w:t>
      </w:r>
      <w:r w:rsidR="00B122BB" w:rsidRPr="00F87AD0">
        <w:rPr>
          <w:rFonts w:ascii="Arial" w:eastAsia="Times New Roman" w:hAnsi="Arial" w:cs="Arial"/>
          <w:b/>
          <w:bCs/>
          <w:lang w:eastAsia="pl-PL"/>
        </w:rPr>
        <w:t>20</w:t>
      </w:r>
      <w:r w:rsidRPr="00F87AD0">
        <w:rPr>
          <w:rFonts w:ascii="Arial" w:eastAsia="Times New Roman" w:hAnsi="Arial" w:cs="Arial"/>
          <w:b/>
          <w:bCs/>
          <w:lang w:eastAsia="pl-PL"/>
        </w:rPr>
        <w:t xml:space="preserve"> osób (Zamawiający zastrzega sobie możliwość zmniejszenia liczby uczestników wizyty studyjnej o </w:t>
      </w:r>
      <w:r w:rsidR="00492AA2" w:rsidRPr="00F87AD0">
        <w:rPr>
          <w:rFonts w:ascii="Arial" w:eastAsia="Times New Roman" w:hAnsi="Arial" w:cs="Arial"/>
          <w:b/>
          <w:bCs/>
          <w:lang w:eastAsia="pl-PL"/>
        </w:rPr>
        <w:t xml:space="preserve">maksymalnie </w:t>
      </w:r>
      <w:r w:rsidRPr="00F87AD0">
        <w:rPr>
          <w:rFonts w:ascii="Arial" w:eastAsia="Times New Roman" w:hAnsi="Arial" w:cs="Arial"/>
          <w:b/>
          <w:bCs/>
          <w:lang w:eastAsia="pl-PL"/>
        </w:rPr>
        <w:t>5 osób)</w:t>
      </w:r>
    </w:p>
    <w:p w14:paraId="04384C79" w14:textId="1EFEF852" w:rsidR="006A5ED1" w:rsidRPr="00F87AD0" w:rsidRDefault="006A5ED1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A48C5FE" w14:textId="77777777" w:rsidR="003A3B3A" w:rsidRPr="00F87AD0" w:rsidRDefault="0019673A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Wykonawca zapewni organizację spotkań </w:t>
      </w:r>
      <w:r w:rsidR="00B175F2" w:rsidRPr="00F87AD0">
        <w:rPr>
          <w:rFonts w:ascii="Arial" w:eastAsia="Times New Roman" w:hAnsi="Arial" w:cs="Arial"/>
          <w:lang w:eastAsia="pl-PL"/>
        </w:rPr>
        <w:t>z przedstawicielami instytucji</w:t>
      </w:r>
      <w:r w:rsidR="00B175F2" w:rsidRPr="00F87AD0">
        <w:rPr>
          <w:rFonts w:ascii="Arial" w:hAnsi="Arial" w:cs="Arial"/>
        </w:rPr>
        <w:t xml:space="preserve"> </w:t>
      </w:r>
      <w:r w:rsidR="00B175F2" w:rsidRPr="00F87AD0">
        <w:rPr>
          <w:rFonts w:ascii="Arial" w:eastAsia="Times New Roman" w:hAnsi="Arial" w:cs="Arial"/>
          <w:lang w:eastAsia="pl-PL"/>
        </w:rPr>
        <w:t>którzy posiadać będą wiedzę nt. obiektów/przedsiębiorstw</w:t>
      </w:r>
      <w:r w:rsidR="000D3F07" w:rsidRPr="00F87AD0">
        <w:rPr>
          <w:rFonts w:ascii="Arial" w:eastAsia="Times New Roman" w:hAnsi="Arial" w:cs="Arial"/>
          <w:lang w:eastAsia="pl-PL"/>
        </w:rPr>
        <w:t xml:space="preserve"> m.in.: instytucje rynku pracy, instytucje szkolnictwa branżowego</w:t>
      </w:r>
      <w:r w:rsidR="00B175F2" w:rsidRPr="00F87AD0">
        <w:rPr>
          <w:rFonts w:ascii="Arial" w:eastAsia="Times New Roman" w:hAnsi="Arial" w:cs="Arial"/>
          <w:lang w:eastAsia="pl-PL"/>
        </w:rPr>
        <w:t>,</w:t>
      </w:r>
      <w:r w:rsidR="000D3F07" w:rsidRPr="00F87AD0">
        <w:rPr>
          <w:rFonts w:ascii="Arial" w:hAnsi="Arial" w:cs="Arial"/>
        </w:rPr>
        <w:t xml:space="preserve"> </w:t>
      </w:r>
      <w:r w:rsidR="000D3F07" w:rsidRPr="00F87AD0">
        <w:rPr>
          <w:rFonts w:ascii="Arial" w:eastAsia="Times New Roman" w:hAnsi="Arial" w:cs="Arial"/>
          <w:lang w:eastAsia="pl-PL"/>
        </w:rPr>
        <w:t xml:space="preserve">instytucje edukacyjne zajmujące się kształceniem i szkoleniem zawodowym. Głównym celem spotkań jest poznanie zadań szkół zawodowych, nauczycieli i przedsiębiorstw w dualnym systemie szkolnictwa zawodowego, </w:t>
      </w:r>
      <w:r w:rsidR="00F82809" w:rsidRPr="00F87AD0">
        <w:rPr>
          <w:rFonts w:ascii="Arial" w:eastAsia="Times New Roman" w:hAnsi="Arial" w:cs="Arial"/>
          <w:lang w:eastAsia="pl-PL"/>
        </w:rPr>
        <w:t>mile widziane</w:t>
      </w:r>
      <w:r w:rsidR="000D3F07" w:rsidRPr="00F87AD0">
        <w:rPr>
          <w:rFonts w:ascii="Arial" w:eastAsia="Times New Roman" w:hAnsi="Arial" w:cs="Arial"/>
          <w:lang w:eastAsia="pl-PL"/>
        </w:rPr>
        <w:t xml:space="preserve"> jest także spotkanie </w:t>
      </w:r>
      <w:r w:rsidR="00D501AD" w:rsidRPr="00F87AD0">
        <w:rPr>
          <w:rFonts w:ascii="Arial" w:eastAsia="Times New Roman" w:hAnsi="Arial" w:cs="Arial"/>
          <w:lang w:eastAsia="pl-PL"/>
        </w:rPr>
        <w:br/>
      </w:r>
      <w:r w:rsidR="000D3F07" w:rsidRPr="00F87AD0">
        <w:rPr>
          <w:rFonts w:ascii="Arial" w:eastAsia="Times New Roman" w:hAnsi="Arial" w:cs="Arial"/>
          <w:lang w:eastAsia="pl-PL"/>
        </w:rPr>
        <w:t>z przedstawicielem organizacji zajmującej się doradztwem zawodowym.</w:t>
      </w:r>
      <w:r w:rsidR="00655CFD" w:rsidRPr="00F87AD0">
        <w:rPr>
          <w:rFonts w:ascii="Arial" w:eastAsia="Times New Roman" w:hAnsi="Arial" w:cs="Arial"/>
          <w:lang w:eastAsia="pl-PL"/>
        </w:rPr>
        <w:t xml:space="preserve"> </w:t>
      </w:r>
    </w:p>
    <w:p w14:paraId="4B288EBB" w14:textId="0A80A904" w:rsidR="00776EE1" w:rsidRPr="00F87AD0" w:rsidRDefault="00655CFD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b/>
          <w:bCs/>
          <w:lang w:eastAsia="pl-PL"/>
        </w:rPr>
        <w:t>Wykonawca zobowiązuje się aby prezentacje wyżej wymienionych instytucji odbywały się w języku polskim lub były tłumaczone</w:t>
      </w:r>
      <w:r w:rsidR="00D70A7D" w:rsidRPr="00F87AD0">
        <w:rPr>
          <w:rFonts w:ascii="Arial" w:eastAsia="Times New Roman" w:hAnsi="Arial" w:cs="Arial"/>
          <w:b/>
          <w:bCs/>
          <w:lang w:eastAsia="pl-PL"/>
        </w:rPr>
        <w:t>.</w:t>
      </w:r>
      <w:r w:rsidR="000D3F07" w:rsidRPr="00F87AD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A3B3A" w:rsidRPr="00F87AD0">
        <w:rPr>
          <w:rFonts w:ascii="Arial" w:eastAsia="Times New Roman" w:hAnsi="Arial" w:cs="Arial"/>
          <w:lang w:eastAsia="pl-PL"/>
        </w:rPr>
        <w:t xml:space="preserve">Część oficjalna </w:t>
      </w:r>
      <w:r w:rsidR="00730F3F" w:rsidRPr="00F87AD0">
        <w:rPr>
          <w:rFonts w:ascii="Arial" w:eastAsia="Times New Roman" w:hAnsi="Arial" w:cs="Arial"/>
          <w:lang w:eastAsia="pl-PL"/>
        </w:rPr>
        <w:t>cztero</w:t>
      </w:r>
      <w:r w:rsidR="003A3B3A" w:rsidRPr="00F87AD0">
        <w:rPr>
          <w:rFonts w:ascii="Arial" w:eastAsia="Times New Roman" w:hAnsi="Arial" w:cs="Arial"/>
          <w:lang w:eastAsia="pl-PL"/>
        </w:rPr>
        <w:t xml:space="preserve">dniowej wizyty studyjnej dotycząca kształcenia dualnego w Szwajcarii powinna być dobrze zbalansowana, aby umożliwić zarówno zdobycie wiedzy, jak i nawiązanie kontaktów oraz wymianę doświadczeń. </w:t>
      </w:r>
    </w:p>
    <w:p w14:paraId="1FC59907" w14:textId="5C295798" w:rsidR="00730F3F" w:rsidRPr="00F87AD0" w:rsidRDefault="003A3B3A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Zalecany</w:t>
      </w:r>
      <w:r w:rsidR="00730F3F" w:rsidRPr="00F87AD0">
        <w:rPr>
          <w:rFonts w:ascii="Arial" w:eastAsia="Times New Roman" w:hAnsi="Arial" w:cs="Arial"/>
          <w:lang w:eastAsia="pl-PL"/>
        </w:rPr>
        <w:t xml:space="preserve"> przykładowy </w:t>
      </w:r>
      <w:r w:rsidRPr="00F87AD0">
        <w:rPr>
          <w:rFonts w:ascii="Arial" w:eastAsia="Times New Roman" w:hAnsi="Arial" w:cs="Arial"/>
          <w:lang w:eastAsia="pl-PL"/>
        </w:rPr>
        <w:t>czas trwania oficjalnych spotkań w ramach takiej wizyty mógłby wyglądać następująco:</w:t>
      </w:r>
    </w:p>
    <w:p w14:paraId="66974F50" w14:textId="77777777" w:rsidR="00730F3F" w:rsidRPr="00F87AD0" w:rsidRDefault="00730F3F" w:rsidP="00F87AD0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F87AD0">
        <w:rPr>
          <w:rFonts w:ascii="Arial" w:eastAsia="Times New Roman" w:hAnsi="Arial" w:cs="Arial"/>
          <w:b/>
          <w:bCs/>
          <w:lang w:eastAsia="pl-PL"/>
        </w:rPr>
        <w:t xml:space="preserve">Dzień 1: Przyjazd z Polski do Szwajcarii: </w:t>
      </w:r>
    </w:p>
    <w:p w14:paraId="1610F65A" w14:textId="623FBCF9" w:rsidR="00730F3F" w:rsidRPr="00F87AD0" w:rsidRDefault="00730F3F" w:rsidP="00F87AD0">
      <w:pPr>
        <w:pStyle w:val="Akapitzlist"/>
        <w:numPr>
          <w:ilvl w:val="0"/>
          <w:numId w:val="29"/>
        </w:numPr>
        <w:spacing w:after="0" w:line="276" w:lineRule="auto"/>
        <w:ind w:left="709" w:hanging="42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Lot z Polski do Szwajcarii (uwzględniając czas transportu na lotnisko, odprawy, lotu, transportu do hotelu).</w:t>
      </w:r>
    </w:p>
    <w:p w14:paraId="36DFD7E7" w14:textId="77777777" w:rsidR="00730F3F" w:rsidRPr="00F87AD0" w:rsidRDefault="00730F3F" w:rsidP="00F87AD0">
      <w:pPr>
        <w:pStyle w:val="Akapitzlist"/>
        <w:numPr>
          <w:ilvl w:val="0"/>
          <w:numId w:val="29"/>
        </w:num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Czas na zakwaterowanie i aklimatyzację.</w:t>
      </w:r>
    </w:p>
    <w:p w14:paraId="2594AE43" w14:textId="13D1C7FE" w:rsidR="00730F3F" w:rsidRPr="00F87AD0" w:rsidRDefault="00730F3F" w:rsidP="00F87AD0">
      <w:pPr>
        <w:pStyle w:val="Akapitzlist"/>
        <w:numPr>
          <w:ilvl w:val="0"/>
          <w:numId w:val="29"/>
        </w:numPr>
        <w:spacing w:after="0" w:line="276" w:lineRule="auto"/>
        <w:ind w:left="709" w:hanging="366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Spotkanie powitalne: </w:t>
      </w:r>
      <w:r w:rsidR="00075EA8" w:rsidRPr="00F87AD0">
        <w:rPr>
          <w:rFonts w:ascii="Arial" w:eastAsia="Times New Roman" w:hAnsi="Arial" w:cs="Arial"/>
          <w:lang w:eastAsia="pl-PL"/>
        </w:rPr>
        <w:t>Obiad</w:t>
      </w:r>
      <w:r w:rsidRPr="00F87AD0">
        <w:rPr>
          <w:rFonts w:ascii="Arial" w:eastAsia="Times New Roman" w:hAnsi="Arial" w:cs="Arial"/>
          <w:lang w:eastAsia="pl-PL"/>
        </w:rPr>
        <w:t xml:space="preserve"> lub </w:t>
      </w:r>
      <w:r w:rsidR="00CB088E">
        <w:rPr>
          <w:rFonts w:ascii="Arial" w:eastAsia="Times New Roman" w:hAnsi="Arial" w:cs="Arial"/>
          <w:lang w:eastAsia="pl-PL"/>
        </w:rPr>
        <w:t>obiado</w:t>
      </w:r>
      <w:r w:rsidR="00075EA8" w:rsidRPr="00F87AD0">
        <w:rPr>
          <w:rFonts w:ascii="Arial" w:eastAsia="Times New Roman" w:hAnsi="Arial" w:cs="Arial"/>
          <w:lang w:eastAsia="pl-PL"/>
        </w:rPr>
        <w:t>kolacja</w:t>
      </w:r>
      <w:r w:rsidRPr="00F87AD0">
        <w:rPr>
          <w:rFonts w:ascii="Arial" w:eastAsia="Times New Roman" w:hAnsi="Arial" w:cs="Arial"/>
          <w:lang w:eastAsia="pl-PL"/>
        </w:rPr>
        <w:t xml:space="preserve"> powitaln</w:t>
      </w:r>
      <w:r w:rsidR="00075EA8" w:rsidRPr="00F87AD0">
        <w:rPr>
          <w:rFonts w:ascii="Arial" w:eastAsia="Times New Roman" w:hAnsi="Arial" w:cs="Arial"/>
          <w:lang w:eastAsia="pl-PL"/>
        </w:rPr>
        <w:t>a</w:t>
      </w:r>
      <w:r w:rsidRPr="00F87AD0">
        <w:rPr>
          <w:rFonts w:ascii="Arial" w:eastAsia="Times New Roman" w:hAnsi="Arial" w:cs="Arial"/>
          <w:lang w:eastAsia="pl-PL"/>
        </w:rPr>
        <w:t>/</w:t>
      </w:r>
      <w:r w:rsidR="00925031" w:rsidRPr="00F87AD0">
        <w:rPr>
          <w:rFonts w:ascii="Arial" w:eastAsia="Times New Roman" w:hAnsi="Arial" w:cs="Arial"/>
          <w:lang w:eastAsia="pl-PL"/>
        </w:rPr>
        <w:t xml:space="preserve"> </w:t>
      </w:r>
      <w:r w:rsidRPr="00F87AD0">
        <w:rPr>
          <w:rFonts w:ascii="Arial" w:eastAsia="Times New Roman" w:hAnsi="Arial" w:cs="Arial"/>
          <w:lang w:eastAsia="pl-PL"/>
        </w:rPr>
        <w:t xml:space="preserve">spotkanie wprowadzające </w:t>
      </w:r>
      <w:r w:rsidR="00021BF9" w:rsidRPr="00F87AD0">
        <w:rPr>
          <w:rFonts w:ascii="Arial" w:eastAsia="Times New Roman" w:hAnsi="Arial" w:cs="Arial"/>
          <w:lang w:eastAsia="pl-PL"/>
        </w:rPr>
        <w:t xml:space="preserve">(będzie to zleżało od godziny przybycia do hotelu)  </w:t>
      </w:r>
    </w:p>
    <w:p w14:paraId="6E40130C" w14:textId="77777777" w:rsidR="00776EE1" w:rsidRPr="00F87AD0" w:rsidRDefault="00776EE1" w:rsidP="00F87AD0">
      <w:pPr>
        <w:pStyle w:val="Akapitzlist"/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</w:p>
    <w:p w14:paraId="2B73E57C" w14:textId="10B7AA4D" w:rsidR="003A3B3A" w:rsidRPr="00F87AD0" w:rsidRDefault="003A3B3A" w:rsidP="00F87AD0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F87AD0">
        <w:rPr>
          <w:rFonts w:ascii="Arial" w:eastAsia="Times New Roman" w:hAnsi="Arial" w:cs="Arial"/>
          <w:b/>
          <w:bCs/>
          <w:lang w:eastAsia="pl-PL"/>
        </w:rPr>
        <w:t xml:space="preserve">Dzień </w:t>
      </w:r>
      <w:r w:rsidR="00730F3F" w:rsidRPr="00F87AD0">
        <w:rPr>
          <w:rFonts w:ascii="Arial" w:eastAsia="Times New Roman" w:hAnsi="Arial" w:cs="Arial"/>
          <w:b/>
          <w:bCs/>
          <w:lang w:eastAsia="pl-PL"/>
        </w:rPr>
        <w:t>2</w:t>
      </w:r>
      <w:r w:rsidRPr="00F87AD0">
        <w:rPr>
          <w:rFonts w:ascii="Arial" w:eastAsia="Times New Roman" w:hAnsi="Arial" w:cs="Arial"/>
          <w:b/>
          <w:bCs/>
          <w:lang w:eastAsia="pl-PL"/>
        </w:rPr>
        <w:t>: Wprowadzenie i spotkania z kluczowymi partnerami</w:t>
      </w:r>
      <w:r w:rsidR="00771061" w:rsidRPr="00F87AD0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135EB9A5" w14:textId="5F4B43D9" w:rsidR="00771061" w:rsidRPr="00F87AD0" w:rsidRDefault="00771061" w:rsidP="00F87AD0">
      <w:pPr>
        <w:numPr>
          <w:ilvl w:val="0"/>
          <w:numId w:val="4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b/>
          <w:bCs/>
          <w:lang w:eastAsia="pl-PL"/>
        </w:rPr>
        <w:t>Czas trwania części oficjalnej</w:t>
      </w:r>
      <w:r w:rsidR="003010CB" w:rsidRPr="00F87AD0">
        <w:rPr>
          <w:rFonts w:ascii="Arial" w:eastAsia="Times New Roman" w:hAnsi="Arial" w:cs="Arial"/>
          <w:b/>
          <w:bCs/>
          <w:lang w:eastAsia="pl-PL"/>
        </w:rPr>
        <w:t xml:space="preserve"> i nieoficjalnej (</w:t>
      </w:r>
      <w:proofErr w:type="spellStart"/>
      <w:r w:rsidR="003010CB" w:rsidRPr="00F87AD0">
        <w:rPr>
          <w:rFonts w:ascii="Arial" w:eastAsia="Times New Roman" w:hAnsi="Arial" w:cs="Arial"/>
          <w:b/>
          <w:bCs/>
          <w:lang w:eastAsia="pl-PL"/>
        </w:rPr>
        <w:t>networking</w:t>
      </w:r>
      <w:proofErr w:type="spellEnd"/>
      <w:r w:rsidR="003010CB" w:rsidRPr="00F87AD0">
        <w:rPr>
          <w:rFonts w:ascii="Arial" w:eastAsia="Times New Roman" w:hAnsi="Arial" w:cs="Arial"/>
          <w:b/>
          <w:bCs/>
          <w:lang w:eastAsia="pl-PL"/>
        </w:rPr>
        <w:t>)</w:t>
      </w:r>
      <w:r w:rsidRPr="00F87AD0">
        <w:rPr>
          <w:rFonts w:ascii="Arial" w:eastAsia="Times New Roman" w:hAnsi="Arial" w:cs="Arial"/>
          <w:lang w:eastAsia="pl-PL"/>
        </w:rPr>
        <w:t xml:space="preserve">: </w:t>
      </w:r>
      <w:r w:rsidR="00710E80" w:rsidRPr="00F87AD0">
        <w:rPr>
          <w:rFonts w:ascii="Arial" w:eastAsia="Times New Roman" w:hAnsi="Arial" w:cs="Arial"/>
          <w:lang w:eastAsia="pl-PL"/>
        </w:rPr>
        <w:t xml:space="preserve">ok. </w:t>
      </w:r>
      <w:r w:rsidRPr="00F87AD0">
        <w:rPr>
          <w:rFonts w:ascii="Arial" w:eastAsia="Times New Roman" w:hAnsi="Arial" w:cs="Arial"/>
          <w:lang w:eastAsia="pl-PL"/>
        </w:rPr>
        <w:t>4-5 godzin</w:t>
      </w:r>
    </w:p>
    <w:p w14:paraId="6DF89AD1" w14:textId="0F2ED99B" w:rsidR="00771061" w:rsidRPr="00F87AD0" w:rsidRDefault="00771061" w:rsidP="00F87AD0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Powitanie i wprowadzenie (15-30 minut) – Krótkie przemówienia moderatora i osób reprezentujących instytucje gospodarzy, wyjaśnienie celów wizyty i agendy.</w:t>
      </w:r>
    </w:p>
    <w:p w14:paraId="5368F81F" w14:textId="1DE83D8A" w:rsidR="00771061" w:rsidRPr="00F87AD0" w:rsidRDefault="00771061" w:rsidP="00F87AD0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Prezentacja systemu kształcenia dualnego w Szwajcarii (30-45 minut) – Omówienie kluczowych założeń, modeli oraz danych statystycznych dotyczących kształcenia dualnego w Szwajcarii.</w:t>
      </w:r>
    </w:p>
    <w:p w14:paraId="0897B9FD" w14:textId="7D9A493C" w:rsidR="00771061" w:rsidRPr="00F87AD0" w:rsidRDefault="00771061" w:rsidP="00F87AD0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Sesja pytań i odpowiedzi (15-30 minut) – Możliwość zadania pytań przez uczestników, rozwinięcie wybranych tematów.</w:t>
      </w:r>
    </w:p>
    <w:p w14:paraId="6EA5E04D" w14:textId="341E78EB" w:rsidR="003A3B3A" w:rsidRPr="00F87AD0" w:rsidRDefault="00771061" w:rsidP="00F87AD0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Podsumowanie i zakończenie (15 minut) – Podziękowania oraz zaproszenie do części nieoficjalnej, np. </w:t>
      </w:r>
      <w:proofErr w:type="spellStart"/>
      <w:r w:rsidRPr="00F87AD0">
        <w:rPr>
          <w:rFonts w:ascii="Arial" w:eastAsia="Times New Roman" w:hAnsi="Arial" w:cs="Arial"/>
          <w:lang w:eastAsia="pl-PL"/>
        </w:rPr>
        <w:t>networking</w:t>
      </w:r>
      <w:proofErr w:type="spellEnd"/>
      <w:r w:rsidR="00393539" w:rsidRPr="00F87AD0">
        <w:rPr>
          <w:rFonts w:ascii="Arial" w:eastAsia="Times New Roman" w:hAnsi="Arial" w:cs="Arial"/>
          <w:lang w:eastAsia="pl-PL"/>
        </w:rPr>
        <w:t xml:space="preserve">. </w:t>
      </w:r>
      <w:r w:rsidRPr="00F87AD0">
        <w:rPr>
          <w:rFonts w:ascii="Arial" w:eastAsia="Times New Roman" w:hAnsi="Arial" w:cs="Arial"/>
          <w:lang w:eastAsia="pl-PL"/>
        </w:rPr>
        <w:t xml:space="preserve"> </w:t>
      </w:r>
      <w:bookmarkStart w:id="4" w:name="_Hlk176427886"/>
    </w:p>
    <w:p w14:paraId="6BA88A65" w14:textId="77777777" w:rsidR="00776EE1" w:rsidRPr="00F87AD0" w:rsidRDefault="00776EE1" w:rsidP="00F87AD0">
      <w:pPr>
        <w:pStyle w:val="Akapitzlist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bookmarkEnd w:id="4"/>
    <w:p w14:paraId="55040291" w14:textId="3A88AA38" w:rsidR="00776EE1" w:rsidRPr="00F87AD0" w:rsidRDefault="003A3B3A" w:rsidP="00F87AD0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F87AD0">
        <w:rPr>
          <w:rFonts w:ascii="Arial" w:eastAsia="Times New Roman" w:hAnsi="Arial" w:cs="Arial"/>
          <w:b/>
          <w:bCs/>
          <w:lang w:eastAsia="pl-PL"/>
        </w:rPr>
        <w:lastRenderedPageBreak/>
        <w:t xml:space="preserve"> Dzień </w:t>
      </w:r>
      <w:r w:rsidR="00771061" w:rsidRPr="00F87AD0">
        <w:rPr>
          <w:rFonts w:ascii="Arial" w:eastAsia="Times New Roman" w:hAnsi="Arial" w:cs="Arial"/>
          <w:b/>
          <w:bCs/>
          <w:lang w:eastAsia="pl-PL"/>
        </w:rPr>
        <w:t>3</w:t>
      </w:r>
      <w:r w:rsidRPr="00F87AD0">
        <w:rPr>
          <w:rFonts w:ascii="Arial" w:eastAsia="Times New Roman" w:hAnsi="Arial" w:cs="Arial"/>
          <w:b/>
          <w:bCs/>
          <w:lang w:eastAsia="pl-PL"/>
        </w:rPr>
        <w:t>: Wizyty w instytucjach edukacyjnych i przedsiębiorstwach</w:t>
      </w:r>
    </w:p>
    <w:p w14:paraId="0E950C68" w14:textId="6FA57DAC" w:rsidR="003A3B3A" w:rsidRPr="00F87AD0" w:rsidRDefault="003A3B3A" w:rsidP="00F87AD0">
      <w:pPr>
        <w:numPr>
          <w:ilvl w:val="0"/>
          <w:numId w:val="39"/>
        </w:numPr>
        <w:spacing w:after="0"/>
        <w:jc w:val="both"/>
        <w:rPr>
          <w:rFonts w:ascii="Arial" w:eastAsia="Times New Roman" w:hAnsi="Arial" w:cs="Arial"/>
          <w:lang w:eastAsia="pl-PL"/>
        </w:rPr>
      </w:pPr>
      <w:bookmarkStart w:id="5" w:name="_Hlk176428284"/>
      <w:r w:rsidRPr="00F87AD0">
        <w:rPr>
          <w:rFonts w:ascii="Arial" w:eastAsia="Times New Roman" w:hAnsi="Arial" w:cs="Arial"/>
          <w:b/>
          <w:bCs/>
          <w:lang w:eastAsia="pl-PL"/>
        </w:rPr>
        <w:t>Czas trwania części oficjalnej</w:t>
      </w:r>
      <w:r w:rsidRPr="00F87AD0">
        <w:rPr>
          <w:rFonts w:ascii="Arial" w:eastAsia="Times New Roman" w:hAnsi="Arial" w:cs="Arial"/>
          <w:lang w:eastAsia="pl-PL"/>
        </w:rPr>
        <w:t xml:space="preserve">: </w:t>
      </w:r>
      <w:r w:rsidR="00710E80" w:rsidRPr="00F87AD0">
        <w:rPr>
          <w:rFonts w:ascii="Arial" w:eastAsia="Times New Roman" w:hAnsi="Arial" w:cs="Arial"/>
          <w:lang w:eastAsia="pl-PL"/>
        </w:rPr>
        <w:t xml:space="preserve">ok. </w:t>
      </w:r>
      <w:r w:rsidRPr="00F87AD0">
        <w:rPr>
          <w:rFonts w:ascii="Arial" w:eastAsia="Times New Roman" w:hAnsi="Arial" w:cs="Arial"/>
          <w:lang w:eastAsia="pl-PL"/>
        </w:rPr>
        <w:t>6-7 godzin</w:t>
      </w:r>
    </w:p>
    <w:bookmarkEnd w:id="5"/>
    <w:p w14:paraId="0709B658" w14:textId="77777777" w:rsidR="003A3B3A" w:rsidRPr="00F87AD0" w:rsidRDefault="003A3B3A" w:rsidP="00F87AD0">
      <w:pPr>
        <w:numPr>
          <w:ilvl w:val="0"/>
          <w:numId w:val="3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Zwiedzanie szkół zawodowych i przedsiębiorstw uczestniczących w systemie dualnym.</w:t>
      </w:r>
    </w:p>
    <w:p w14:paraId="1AA5092A" w14:textId="77777777" w:rsidR="003A3B3A" w:rsidRPr="00F87AD0" w:rsidRDefault="003A3B3A" w:rsidP="00F87AD0">
      <w:pPr>
        <w:numPr>
          <w:ilvl w:val="0"/>
          <w:numId w:val="3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Spotkania z uczniami, nauczycielami oraz pracodawcami.</w:t>
      </w:r>
    </w:p>
    <w:p w14:paraId="485D56C4" w14:textId="77777777" w:rsidR="003A3B3A" w:rsidRPr="00F87AD0" w:rsidRDefault="003A3B3A" w:rsidP="00F87AD0">
      <w:pPr>
        <w:numPr>
          <w:ilvl w:val="0"/>
          <w:numId w:val="3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Prezentacja praktycznej strony kształcenia dualnego.</w:t>
      </w:r>
    </w:p>
    <w:p w14:paraId="41FC31A4" w14:textId="77777777" w:rsidR="00776EE1" w:rsidRPr="00F87AD0" w:rsidRDefault="00776EE1" w:rsidP="00F87AD0">
      <w:p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</w:p>
    <w:p w14:paraId="3FD6741F" w14:textId="3A1B8258" w:rsidR="003A3B3A" w:rsidRPr="00F87AD0" w:rsidRDefault="003A3B3A" w:rsidP="00F87AD0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F87AD0">
        <w:rPr>
          <w:rFonts w:ascii="Arial" w:eastAsia="Times New Roman" w:hAnsi="Arial" w:cs="Arial"/>
          <w:b/>
          <w:bCs/>
          <w:lang w:eastAsia="pl-PL"/>
        </w:rPr>
        <w:t xml:space="preserve">Dzień </w:t>
      </w:r>
      <w:r w:rsidR="00771061" w:rsidRPr="00F87AD0">
        <w:rPr>
          <w:rFonts w:ascii="Arial" w:eastAsia="Times New Roman" w:hAnsi="Arial" w:cs="Arial"/>
          <w:b/>
          <w:bCs/>
          <w:lang w:eastAsia="pl-PL"/>
        </w:rPr>
        <w:t>4</w:t>
      </w:r>
      <w:r w:rsidRPr="00F87AD0">
        <w:rPr>
          <w:rFonts w:ascii="Arial" w:eastAsia="Times New Roman" w:hAnsi="Arial" w:cs="Arial"/>
          <w:b/>
          <w:bCs/>
          <w:lang w:eastAsia="pl-PL"/>
        </w:rPr>
        <w:t xml:space="preserve">: Podsumowanie </w:t>
      </w:r>
    </w:p>
    <w:p w14:paraId="213197B7" w14:textId="007FFF71" w:rsidR="003A3B3A" w:rsidRPr="00F87AD0" w:rsidRDefault="003A3B3A" w:rsidP="00F87AD0">
      <w:pPr>
        <w:numPr>
          <w:ilvl w:val="0"/>
          <w:numId w:val="40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b/>
          <w:bCs/>
          <w:lang w:eastAsia="pl-PL"/>
        </w:rPr>
        <w:t>Czas trwania części oficjalnej</w:t>
      </w:r>
      <w:r w:rsidRPr="00F87AD0">
        <w:rPr>
          <w:rFonts w:ascii="Arial" w:eastAsia="Times New Roman" w:hAnsi="Arial" w:cs="Arial"/>
          <w:lang w:eastAsia="pl-PL"/>
        </w:rPr>
        <w:t xml:space="preserve">: </w:t>
      </w:r>
      <w:r w:rsidR="00710E80" w:rsidRPr="00F87AD0">
        <w:rPr>
          <w:rFonts w:ascii="Arial" w:eastAsia="Times New Roman" w:hAnsi="Arial" w:cs="Arial"/>
          <w:lang w:eastAsia="pl-PL"/>
        </w:rPr>
        <w:t>ok.</w:t>
      </w:r>
      <w:r w:rsidR="00A24CCA" w:rsidRPr="00F87AD0">
        <w:rPr>
          <w:rFonts w:ascii="Arial" w:eastAsia="Times New Roman" w:hAnsi="Arial" w:cs="Arial"/>
          <w:lang w:eastAsia="pl-PL"/>
        </w:rPr>
        <w:t>1-2</w:t>
      </w:r>
      <w:r w:rsidRPr="00F87AD0">
        <w:rPr>
          <w:rFonts w:ascii="Arial" w:eastAsia="Times New Roman" w:hAnsi="Arial" w:cs="Arial"/>
          <w:lang w:eastAsia="pl-PL"/>
        </w:rPr>
        <w:t xml:space="preserve"> godziny</w:t>
      </w:r>
    </w:p>
    <w:p w14:paraId="43CEEEE8" w14:textId="01AF5A5D" w:rsidR="003A3B3A" w:rsidRPr="00F87AD0" w:rsidRDefault="003A3B3A" w:rsidP="00F87AD0">
      <w:pPr>
        <w:numPr>
          <w:ilvl w:val="0"/>
          <w:numId w:val="40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Podsumowanie doświadczeń z poprzednich dni</w:t>
      </w:r>
      <w:r w:rsidR="00A24CCA" w:rsidRPr="00F87AD0">
        <w:rPr>
          <w:rFonts w:ascii="Arial" w:eastAsia="Times New Roman" w:hAnsi="Arial" w:cs="Arial"/>
          <w:lang w:eastAsia="pl-PL"/>
        </w:rPr>
        <w:t xml:space="preserve"> oraz</w:t>
      </w:r>
      <w:r w:rsidRPr="00F87AD0">
        <w:rPr>
          <w:rFonts w:ascii="Arial" w:eastAsia="Times New Roman" w:hAnsi="Arial" w:cs="Arial"/>
          <w:lang w:eastAsia="pl-PL"/>
        </w:rPr>
        <w:t xml:space="preserve"> dyskusje na temat możliwości wdrożenia niektórych aspektów szwajcarskiego systemu w kraju uczestników.</w:t>
      </w:r>
    </w:p>
    <w:p w14:paraId="5DA88882" w14:textId="49F52C70" w:rsidR="00A24CCA" w:rsidRPr="00F87AD0" w:rsidRDefault="00A24CCA" w:rsidP="00F87AD0">
      <w:pPr>
        <w:numPr>
          <w:ilvl w:val="0"/>
          <w:numId w:val="40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Powrót do Polski. </w:t>
      </w:r>
    </w:p>
    <w:p w14:paraId="26AFF9DD" w14:textId="77777777" w:rsidR="00776EE1" w:rsidRPr="00F87AD0" w:rsidRDefault="00776EE1" w:rsidP="00F87AD0">
      <w:p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</w:p>
    <w:p w14:paraId="547998E2" w14:textId="77777777" w:rsidR="00DB4C0F" w:rsidRPr="00F87AD0" w:rsidRDefault="003A3B3A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W sumie część oficjalna wizyty studyjnej powinna trwać około </w:t>
      </w:r>
      <w:r w:rsidRPr="00F87AD0">
        <w:rPr>
          <w:rFonts w:ascii="Arial" w:eastAsia="Times New Roman" w:hAnsi="Arial" w:cs="Arial"/>
          <w:b/>
          <w:bCs/>
          <w:lang w:eastAsia="pl-PL"/>
        </w:rPr>
        <w:t>13-16 godzin</w:t>
      </w:r>
      <w:r w:rsidRPr="00F87AD0">
        <w:rPr>
          <w:rFonts w:ascii="Arial" w:eastAsia="Times New Roman" w:hAnsi="Arial" w:cs="Arial"/>
          <w:lang w:eastAsia="pl-PL"/>
        </w:rPr>
        <w:t xml:space="preserve"> rozłożonych na trzy dni</w:t>
      </w:r>
      <w:r w:rsidR="00776EE1" w:rsidRPr="00F87AD0">
        <w:rPr>
          <w:rFonts w:ascii="Arial" w:eastAsia="Times New Roman" w:hAnsi="Arial" w:cs="Arial"/>
          <w:lang w:eastAsia="pl-PL"/>
        </w:rPr>
        <w:t xml:space="preserve"> z zastrzeżeniem, że przeznaczony jest również czas na dotarcie do i z miejsca wizyt</w:t>
      </w:r>
      <w:r w:rsidRPr="00F87AD0">
        <w:rPr>
          <w:rFonts w:ascii="Arial" w:eastAsia="Times New Roman" w:hAnsi="Arial" w:cs="Arial"/>
          <w:lang w:eastAsia="pl-PL"/>
        </w:rPr>
        <w:t>.</w:t>
      </w:r>
    </w:p>
    <w:p w14:paraId="233A0CD7" w14:textId="3B1ECFAE" w:rsidR="003A3B3A" w:rsidRPr="00F87AD0" w:rsidRDefault="003A3B3A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 </w:t>
      </w:r>
      <w:r w:rsidR="00DB4C0F" w:rsidRPr="00F87AD0">
        <w:rPr>
          <w:rFonts w:ascii="Arial" w:eastAsia="Times New Roman" w:hAnsi="Arial" w:cs="Arial"/>
          <w:lang w:eastAsia="pl-PL"/>
        </w:rPr>
        <w:t xml:space="preserve">W scenariuszu </w:t>
      </w:r>
      <w:bookmarkStart w:id="6" w:name="_Hlk180590799"/>
      <w:r w:rsidR="00DB4C0F" w:rsidRPr="00F87AD0">
        <w:rPr>
          <w:rFonts w:ascii="Arial" w:eastAsia="Times New Roman" w:hAnsi="Arial" w:cs="Arial"/>
          <w:lang w:eastAsia="pl-PL"/>
        </w:rPr>
        <w:t>Wykonawca uwzględni również koncepcję realizacji dodatkowych aktywności podczas</w:t>
      </w:r>
      <w:bookmarkEnd w:id="6"/>
      <w:r w:rsidR="00DB4C0F" w:rsidRPr="00F87AD0">
        <w:rPr>
          <w:rFonts w:ascii="Arial" w:eastAsia="Times New Roman" w:hAnsi="Arial" w:cs="Arial"/>
          <w:lang w:eastAsia="pl-PL"/>
        </w:rPr>
        <w:t xml:space="preserve"> i po kolacji, podsumowującej pierwszy dzień wizyty studyjnej. Wykonawca musi przedstawić propozycję atrakcji towarzyszących kolacji i pozwalających spędzić czas wolny w sposób </w:t>
      </w:r>
      <w:bookmarkStart w:id="7" w:name="_Hlk180590958"/>
      <w:r w:rsidR="00DB4C0F" w:rsidRPr="00F87AD0">
        <w:rPr>
          <w:rFonts w:ascii="Arial" w:eastAsia="Times New Roman" w:hAnsi="Arial" w:cs="Arial"/>
          <w:lang w:eastAsia="pl-PL"/>
        </w:rPr>
        <w:t>sprzyjających integracji i budowaniu dobrych relacji</w:t>
      </w:r>
      <w:bookmarkEnd w:id="7"/>
      <w:r w:rsidR="00DB4C0F" w:rsidRPr="00F87AD0">
        <w:rPr>
          <w:rFonts w:ascii="Arial" w:eastAsia="Times New Roman" w:hAnsi="Arial" w:cs="Arial"/>
          <w:lang w:eastAsia="pl-PL"/>
        </w:rPr>
        <w:t>.</w:t>
      </w:r>
      <w:r w:rsidR="00A72B2D" w:rsidRPr="00F87AD0">
        <w:rPr>
          <w:rFonts w:ascii="Arial" w:eastAsia="Times New Roman" w:hAnsi="Arial" w:cs="Arial"/>
          <w:lang w:eastAsia="pl-PL"/>
        </w:rPr>
        <w:t xml:space="preserve"> Ponadto na zakończenie wizyty każdy z uczestników otrzyma upominek w postaci produktów charakterystycznych dla odwiedzanego miejsca. Upominek, na przykład regionalne wyroby spożywcze i magnes, będą nawiązaniem do tradycji kulinarnych regionu i stanowić będą miłą pamiątkę z wyjazdu. To gest mający na celu podkreślenie gościnności oraz zacieśnienie relacji z uczestnikami wizyty, </w:t>
      </w:r>
      <w:r w:rsidR="00276DA1" w:rsidRPr="00F87AD0">
        <w:rPr>
          <w:rFonts w:ascii="Arial" w:eastAsia="Times New Roman" w:hAnsi="Arial" w:cs="Arial"/>
          <w:lang w:eastAsia="pl-PL"/>
        </w:rPr>
        <w:br/>
      </w:r>
      <w:r w:rsidR="00A72B2D" w:rsidRPr="00F87AD0">
        <w:rPr>
          <w:rFonts w:ascii="Arial" w:eastAsia="Times New Roman" w:hAnsi="Arial" w:cs="Arial"/>
          <w:lang w:eastAsia="pl-PL"/>
        </w:rPr>
        <w:t>a także promocję regionalnych produktów.</w:t>
      </w:r>
    </w:p>
    <w:p w14:paraId="2C9B94CA" w14:textId="77777777" w:rsidR="003A3B3A" w:rsidRPr="00F87AD0" w:rsidRDefault="003A3B3A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0F6D43A" w14:textId="77777777" w:rsidR="003E74C1" w:rsidRPr="00F87AD0" w:rsidRDefault="003E74C1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Ponadto Wykonawca będzie zobowiązany do:</w:t>
      </w:r>
      <w:r w:rsidRPr="00F87AD0">
        <w:rPr>
          <w:rFonts w:ascii="Arial" w:eastAsia="Times New Roman" w:hAnsi="Arial" w:cs="Arial"/>
          <w:lang w:eastAsia="pl-PL"/>
        </w:rPr>
        <w:tab/>
      </w:r>
    </w:p>
    <w:p w14:paraId="4838B413" w14:textId="385A81B7" w:rsidR="003E74C1" w:rsidRPr="00F87AD0" w:rsidRDefault="003E74C1" w:rsidP="00F87AD0">
      <w:pPr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wskazania </w:t>
      </w:r>
      <w:r w:rsidR="00710E80" w:rsidRPr="00F87AD0">
        <w:rPr>
          <w:rFonts w:ascii="Arial" w:eastAsia="Times New Roman" w:hAnsi="Arial" w:cs="Arial"/>
          <w:lang w:eastAsia="pl-PL"/>
        </w:rPr>
        <w:t xml:space="preserve">(po zawarciu umowy) </w:t>
      </w:r>
      <w:r w:rsidRPr="00F87AD0">
        <w:rPr>
          <w:rFonts w:ascii="Arial" w:eastAsia="Times New Roman" w:hAnsi="Arial" w:cs="Arial"/>
          <w:lang w:eastAsia="pl-PL"/>
        </w:rPr>
        <w:t>min. 2 wizytowanych obiektów i przedsiębiorstw z podaniem nazwy i miejsca (wskazane obiekty i instytucje muszą znajdować się na terenie odwiedzanego państwa)</w:t>
      </w:r>
      <w:r w:rsidR="00947A31" w:rsidRPr="00F87AD0">
        <w:rPr>
          <w:rFonts w:ascii="Arial" w:eastAsia="Times New Roman" w:hAnsi="Arial" w:cs="Arial"/>
          <w:lang w:eastAsia="pl-PL"/>
        </w:rPr>
        <w:t>;</w:t>
      </w:r>
    </w:p>
    <w:p w14:paraId="2105D075" w14:textId="77777777" w:rsidR="003E74C1" w:rsidRPr="00F87AD0" w:rsidRDefault="003E74C1" w:rsidP="00F87AD0">
      <w:pPr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opracowania i przedstawienia Zamawiającemu do akceptacji szczegółowego planu wizyty studyjnej ze wskazaniem szczegółowych godzin i miejsc spotkań wraz z planem merytorycznych rozmów;</w:t>
      </w:r>
    </w:p>
    <w:p w14:paraId="771ADC9C" w14:textId="77777777" w:rsidR="003E74C1" w:rsidRPr="00F87AD0" w:rsidRDefault="003E74C1" w:rsidP="00F87AD0">
      <w:pPr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zorganizowania i doprecyzowania spotkań merytorycznych z ekspertami i praktykami;</w:t>
      </w:r>
    </w:p>
    <w:p w14:paraId="5C8E5125" w14:textId="7305090C" w:rsidR="003E74C1" w:rsidRPr="00F87AD0" w:rsidRDefault="003E74C1" w:rsidP="00F87AD0">
      <w:pPr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zapewnienia pakietu materiałów informacyjno-promocyjnych nt. miejsca wizyty- plan wizyty oraz informacje na temat wizytowanych instytucji, rozmówców, problematyki spotkań</w:t>
      </w:r>
      <w:r w:rsidR="00947A31" w:rsidRPr="00F87AD0">
        <w:rPr>
          <w:rFonts w:ascii="Arial" w:eastAsia="Times New Roman" w:hAnsi="Arial" w:cs="Arial"/>
          <w:lang w:eastAsia="pl-PL"/>
        </w:rPr>
        <w:t>;</w:t>
      </w:r>
      <w:r w:rsidRPr="00F87AD0">
        <w:rPr>
          <w:rFonts w:ascii="Arial" w:eastAsia="Times New Roman" w:hAnsi="Arial" w:cs="Arial"/>
          <w:lang w:eastAsia="pl-PL"/>
        </w:rPr>
        <w:t xml:space="preserve"> </w:t>
      </w:r>
    </w:p>
    <w:p w14:paraId="5ACBD7AD" w14:textId="7C456CE1" w:rsidR="003E74C1" w:rsidRPr="00F87AD0" w:rsidRDefault="003E74C1" w:rsidP="00F87AD0">
      <w:pPr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zapewnienia identyfikatorów (wykonanie identyfikatorów imiennych dla wszystkich uczestników wizyty studyjnej w formie zawieszki (po akceptacji wzoru przez Zamawiającego)</w:t>
      </w:r>
      <w:r w:rsidR="00947A31" w:rsidRPr="00F87AD0">
        <w:rPr>
          <w:rFonts w:ascii="Arial" w:eastAsia="Times New Roman" w:hAnsi="Arial" w:cs="Arial"/>
          <w:lang w:eastAsia="pl-PL"/>
        </w:rPr>
        <w:t>;</w:t>
      </w:r>
    </w:p>
    <w:p w14:paraId="591DDC84" w14:textId="5EE1C3E4" w:rsidR="003E74C1" w:rsidRPr="00F87AD0" w:rsidRDefault="003E74C1" w:rsidP="00F87AD0">
      <w:pPr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udokumentowania fotograficznego przebiegu wizyty studyjnej - minimum </w:t>
      </w:r>
      <w:r w:rsidR="00A24CCA" w:rsidRPr="00F87AD0">
        <w:rPr>
          <w:rFonts w:ascii="Arial" w:eastAsia="Times New Roman" w:hAnsi="Arial" w:cs="Arial"/>
          <w:lang w:eastAsia="pl-PL"/>
        </w:rPr>
        <w:t>150</w:t>
      </w:r>
      <w:r w:rsidRPr="00F87AD0">
        <w:rPr>
          <w:rFonts w:ascii="Arial" w:eastAsia="Times New Roman" w:hAnsi="Arial" w:cs="Arial"/>
          <w:lang w:eastAsia="pl-PL"/>
        </w:rPr>
        <w:t xml:space="preserve"> zdjęć (bardzo dobrej jakości) z wizyty studyjnej oraz przekazanie za pomocą poczty elektronicznej Zamawiającemu w przeciągu </w:t>
      </w:r>
      <w:r w:rsidR="00A24CCA" w:rsidRPr="00F87AD0">
        <w:rPr>
          <w:rFonts w:ascii="Arial" w:eastAsia="Times New Roman" w:hAnsi="Arial" w:cs="Arial"/>
          <w:lang w:eastAsia="pl-PL"/>
        </w:rPr>
        <w:t>2</w:t>
      </w:r>
      <w:r w:rsidRPr="00F87AD0">
        <w:rPr>
          <w:rFonts w:ascii="Arial" w:eastAsia="Times New Roman" w:hAnsi="Arial" w:cs="Arial"/>
          <w:lang w:eastAsia="pl-PL"/>
        </w:rPr>
        <w:t xml:space="preserve"> dni od zakończenia wizyty studyjnej</w:t>
      </w:r>
      <w:r w:rsidR="00947A31" w:rsidRPr="00F87AD0">
        <w:rPr>
          <w:rFonts w:ascii="Arial" w:eastAsia="Times New Roman" w:hAnsi="Arial" w:cs="Arial"/>
          <w:lang w:eastAsia="pl-PL"/>
        </w:rPr>
        <w:t>;</w:t>
      </w:r>
    </w:p>
    <w:p w14:paraId="4C92860C" w14:textId="72BCDB4D" w:rsidR="003E74C1" w:rsidRPr="00F87AD0" w:rsidRDefault="003E74C1" w:rsidP="00F87AD0">
      <w:pPr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przygotowania sprawozdania z przebiegu wizyty (w tym relacji fotograficznej) w wersji elektronicznej</w:t>
      </w:r>
      <w:r w:rsidR="00947A31" w:rsidRPr="00F87AD0">
        <w:rPr>
          <w:rFonts w:ascii="Arial" w:eastAsia="Times New Roman" w:hAnsi="Arial" w:cs="Arial"/>
          <w:lang w:eastAsia="pl-PL"/>
        </w:rPr>
        <w:t>;</w:t>
      </w:r>
    </w:p>
    <w:p w14:paraId="0A71AE15" w14:textId="45AB68C4" w:rsidR="009A53E7" w:rsidRPr="00F87AD0" w:rsidRDefault="009A53E7" w:rsidP="00F87AD0">
      <w:pPr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Wykonawca przedmiotu zamówienia zobowiązany będzie do umieszczenia na wszystkich materiałach drukowanych (program merytoryczny wyjazdu wraz ze szczegółowym harmonogramem oraz załącznikami, identyfikatory) logotypów Zamawiającego zgodnych z Księgą Wizualizacji oraz informacji o źródle finansowania. Logotypy oraz informację o źródle finansowania:</w:t>
      </w:r>
    </w:p>
    <w:p w14:paraId="2C2D5300" w14:textId="77777777" w:rsidR="003E74C1" w:rsidRPr="00F87AD0" w:rsidRDefault="003E74C1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496A3DC" w14:textId="77777777" w:rsidR="00F83B29" w:rsidRPr="00F87AD0" w:rsidRDefault="00F83B29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1D5FC44" w14:textId="77777777" w:rsidR="003E74C1" w:rsidRPr="00F87AD0" w:rsidRDefault="003E74C1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01DCAEE9" wp14:editId="725B4D04">
            <wp:extent cx="5755005" cy="743585"/>
            <wp:effectExtent l="0" t="0" r="0" b="0"/>
            <wp:docPr id="1593009690" name="Obraz 1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009690" name="Obraz 1" descr="Obraz zawierający tekst, Czcionka, zrzut ekranu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BB1AA" w14:textId="77777777" w:rsidR="003E74C1" w:rsidRPr="00F87AD0" w:rsidRDefault="003E74C1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21BB55A" w14:textId="77777777" w:rsidR="003E74C1" w:rsidRPr="00F87AD0" w:rsidRDefault="003E74C1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           </w:t>
      </w:r>
      <w:r w:rsidRPr="00F87AD0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3F113784" wp14:editId="23622408">
            <wp:extent cx="1999615" cy="920750"/>
            <wp:effectExtent l="0" t="0" r="635" b="0"/>
            <wp:docPr id="1551300952" name="Obraz 2" descr="Obraz zawierający Czcionka, tekst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300952" name="Obraz 2" descr="Obraz zawierający Czcionka, tekst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7AD0">
        <w:rPr>
          <w:rFonts w:ascii="Arial" w:eastAsia="Times New Roman" w:hAnsi="Arial" w:cs="Arial"/>
          <w:lang w:eastAsia="pl-PL"/>
        </w:rPr>
        <w:t xml:space="preserve">                                 </w:t>
      </w:r>
      <w:r w:rsidRPr="00F87AD0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12ED77AF" wp14:editId="0587C648">
            <wp:extent cx="1950720" cy="914400"/>
            <wp:effectExtent l="0" t="0" r="0" b="0"/>
            <wp:docPr id="1091503604" name="Obraz 3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503604" name="Obraz 3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EA0D68" w14:textId="77777777" w:rsidR="003E74C1" w:rsidRPr="00F87AD0" w:rsidRDefault="003E74C1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DB89C65" w14:textId="77777777" w:rsidR="00336A73" w:rsidRPr="00F87AD0" w:rsidRDefault="00336A73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9C255FC" w14:textId="4690ABBA" w:rsidR="00AA6663" w:rsidRPr="00F87AD0" w:rsidRDefault="00127EF9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Zamawiający dopuszcza zmiany w </w:t>
      </w:r>
      <w:r w:rsidR="003E74C1" w:rsidRPr="00F87AD0">
        <w:rPr>
          <w:rFonts w:ascii="Arial" w:eastAsia="Times New Roman" w:hAnsi="Arial" w:cs="Arial"/>
          <w:lang w:eastAsia="pl-PL"/>
        </w:rPr>
        <w:t>planie wizyty,</w:t>
      </w:r>
      <w:r w:rsidRPr="00F87AD0">
        <w:rPr>
          <w:rFonts w:ascii="Arial" w:eastAsia="Times New Roman" w:hAnsi="Arial" w:cs="Arial"/>
          <w:lang w:eastAsia="pl-PL"/>
        </w:rPr>
        <w:t xml:space="preserve"> o ile zachowany zostanie generalny charakter wizyty. Ewentualne zmiany w planie wizyty w stosunku do przedstawionego w ofercie harmonogramu mogą dotyczyć w szczególności godzin spotkań, kolejności poszczególnych części wizyty, pod warunkiem utrzymania celu wizyty oraz liczby zaproponowanych spotkań. </w:t>
      </w:r>
      <w:r w:rsidR="00B33E61" w:rsidRPr="00F87AD0">
        <w:rPr>
          <w:rFonts w:ascii="Arial" w:eastAsia="Times New Roman" w:hAnsi="Arial" w:cs="Arial"/>
          <w:lang w:eastAsia="pl-PL"/>
        </w:rPr>
        <w:t>Wizyta studyjna powinna zawierać elementy zapoznania uczestników z walorami przyrodniczo-kulturalno-historycznymi odwiedzanego miejsca.</w:t>
      </w:r>
      <w:r w:rsidR="00850D54" w:rsidRPr="00F87AD0">
        <w:rPr>
          <w:rFonts w:ascii="Arial" w:hAnsi="Arial" w:cs="Arial"/>
        </w:rPr>
        <w:t xml:space="preserve"> </w:t>
      </w:r>
      <w:r w:rsidR="00850D54" w:rsidRPr="00F87AD0">
        <w:rPr>
          <w:rFonts w:ascii="Arial" w:eastAsia="Times New Roman" w:hAnsi="Arial" w:cs="Arial"/>
          <w:lang w:eastAsia="pl-PL"/>
        </w:rPr>
        <w:t>Wykonawca poniesie koszty wstępu na wszelkie płatne atrakcje zawarte w szczegółowym planie wizyty.</w:t>
      </w:r>
    </w:p>
    <w:p w14:paraId="43A07498" w14:textId="6531020D" w:rsidR="00577494" w:rsidRPr="00F87AD0" w:rsidRDefault="00577494" w:rsidP="00F87AD0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87AD0">
        <w:rPr>
          <w:rFonts w:ascii="Arial" w:eastAsia="Times New Roman" w:hAnsi="Arial" w:cs="Arial"/>
          <w:b/>
          <w:bCs/>
          <w:lang w:eastAsia="pl-PL"/>
        </w:rPr>
        <w:t>Transport</w:t>
      </w:r>
      <w:r w:rsidR="00F7173A" w:rsidRPr="00F87AD0">
        <w:rPr>
          <w:rFonts w:ascii="Arial" w:eastAsia="Times New Roman" w:hAnsi="Arial" w:cs="Arial"/>
          <w:b/>
          <w:bCs/>
          <w:lang w:eastAsia="pl-PL"/>
        </w:rPr>
        <w:t xml:space="preserve"> dla </w:t>
      </w:r>
      <w:r w:rsidR="00B122BB" w:rsidRPr="00F87AD0">
        <w:rPr>
          <w:rFonts w:ascii="Arial" w:eastAsia="Times New Roman" w:hAnsi="Arial" w:cs="Arial"/>
          <w:b/>
          <w:bCs/>
          <w:lang w:eastAsia="pl-PL"/>
        </w:rPr>
        <w:t>20</w:t>
      </w:r>
      <w:r w:rsidR="00F7173A" w:rsidRPr="00F87AD0">
        <w:rPr>
          <w:rFonts w:ascii="Arial" w:eastAsia="Times New Roman" w:hAnsi="Arial" w:cs="Arial"/>
          <w:b/>
          <w:bCs/>
          <w:lang w:eastAsia="pl-PL"/>
        </w:rPr>
        <w:t xml:space="preserve"> osób (Zamawiający zastrzega sobie możliwość zmniejszenia liczby uczestników wizyty studyjnej o </w:t>
      </w:r>
      <w:r w:rsidR="00460D44" w:rsidRPr="00F87AD0">
        <w:rPr>
          <w:rFonts w:ascii="Arial" w:eastAsia="Times New Roman" w:hAnsi="Arial" w:cs="Arial"/>
          <w:b/>
          <w:bCs/>
          <w:lang w:eastAsia="pl-PL"/>
        </w:rPr>
        <w:t xml:space="preserve">maksymalnie </w:t>
      </w:r>
      <w:r w:rsidR="00F7173A" w:rsidRPr="00F87AD0">
        <w:rPr>
          <w:rFonts w:ascii="Arial" w:eastAsia="Times New Roman" w:hAnsi="Arial" w:cs="Arial"/>
          <w:b/>
          <w:bCs/>
          <w:lang w:eastAsia="pl-PL"/>
        </w:rPr>
        <w:t>5 osób)</w:t>
      </w:r>
    </w:p>
    <w:p w14:paraId="5AE3C883" w14:textId="77777777" w:rsidR="00525BD8" w:rsidRPr="00F87AD0" w:rsidRDefault="00525BD8" w:rsidP="00F87AD0">
      <w:pPr>
        <w:pStyle w:val="Akapitzlist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3D2EF00" w14:textId="61AA3C87" w:rsidR="0051715A" w:rsidRPr="00F87AD0" w:rsidRDefault="008E6D45" w:rsidP="00F87AD0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F87AD0">
        <w:rPr>
          <w:rFonts w:ascii="Arial" w:eastAsia="Times New Roman" w:hAnsi="Arial" w:cs="Arial"/>
          <w:b/>
          <w:bCs/>
          <w:u w:val="single"/>
          <w:lang w:eastAsia="pl-PL"/>
        </w:rPr>
        <w:t>Pojazd typu a</w:t>
      </w:r>
      <w:r w:rsidR="00F7173A" w:rsidRPr="00F87AD0">
        <w:rPr>
          <w:rFonts w:ascii="Arial" w:eastAsia="Times New Roman" w:hAnsi="Arial" w:cs="Arial"/>
          <w:b/>
          <w:bCs/>
          <w:u w:val="single"/>
          <w:lang w:eastAsia="pl-PL"/>
        </w:rPr>
        <w:t>utokar</w:t>
      </w:r>
      <w:r w:rsidRPr="00F87AD0">
        <w:rPr>
          <w:rFonts w:ascii="Arial" w:eastAsia="Times New Roman" w:hAnsi="Arial" w:cs="Arial"/>
          <w:b/>
          <w:bCs/>
          <w:u w:val="single"/>
          <w:lang w:eastAsia="pl-PL"/>
        </w:rPr>
        <w:t>/</w:t>
      </w:r>
      <w:proofErr w:type="spellStart"/>
      <w:r w:rsidRPr="00F87AD0">
        <w:rPr>
          <w:rFonts w:ascii="Arial" w:eastAsia="Times New Roman" w:hAnsi="Arial" w:cs="Arial"/>
          <w:b/>
          <w:bCs/>
          <w:u w:val="single"/>
          <w:lang w:eastAsia="pl-PL"/>
        </w:rPr>
        <w:t>bus</w:t>
      </w:r>
      <w:proofErr w:type="spellEnd"/>
      <w:r w:rsidR="00F7173A" w:rsidRPr="00F87AD0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</w:p>
    <w:p w14:paraId="5759785C" w14:textId="403594BC" w:rsidR="00F7173A" w:rsidRPr="00F87AD0" w:rsidRDefault="00F7173A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Wykonawca zapewni realizację usługi transportowej dla uczestników wizyty studyjnej polegającej na przewozie </w:t>
      </w:r>
      <w:r w:rsidR="008E6D45" w:rsidRPr="00F87AD0">
        <w:rPr>
          <w:rFonts w:ascii="Arial" w:eastAsia="Times New Roman" w:hAnsi="Arial" w:cs="Arial"/>
          <w:lang w:eastAsia="pl-PL"/>
        </w:rPr>
        <w:t>pojazdem</w:t>
      </w:r>
      <w:r w:rsidRPr="00F87AD0">
        <w:rPr>
          <w:rFonts w:ascii="Arial" w:eastAsia="Times New Roman" w:hAnsi="Arial" w:cs="Arial"/>
          <w:lang w:eastAsia="pl-PL"/>
        </w:rPr>
        <w:t xml:space="preserve"> uczestników na lotnisko</w:t>
      </w:r>
      <w:r w:rsidR="00CF671B" w:rsidRPr="00F87AD0">
        <w:rPr>
          <w:rFonts w:ascii="Arial" w:eastAsia="Times New Roman" w:hAnsi="Arial" w:cs="Arial"/>
          <w:lang w:eastAsia="pl-PL"/>
        </w:rPr>
        <w:t>/</w:t>
      </w:r>
      <w:r w:rsidRPr="00F87AD0">
        <w:rPr>
          <w:rFonts w:ascii="Arial" w:eastAsia="Times New Roman" w:hAnsi="Arial" w:cs="Arial"/>
          <w:lang w:eastAsia="pl-PL"/>
        </w:rPr>
        <w:t xml:space="preserve">z lotniska </w:t>
      </w:r>
      <w:r w:rsidR="00CF671B" w:rsidRPr="00F87AD0">
        <w:rPr>
          <w:rFonts w:ascii="Arial" w:eastAsia="Times New Roman" w:hAnsi="Arial" w:cs="Arial"/>
          <w:lang w:eastAsia="pl-PL"/>
        </w:rPr>
        <w:t xml:space="preserve">na terenie Polski. A także z lotniska/na lotnisko </w:t>
      </w:r>
      <w:r w:rsidRPr="00F87AD0">
        <w:rPr>
          <w:rFonts w:ascii="Arial" w:eastAsia="Times New Roman" w:hAnsi="Arial" w:cs="Arial"/>
          <w:lang w:eastAsia="pl-PL"/>
        </w:rPr>
        <w:t xml:space="preserve">oraz </w:t>
      </w:r>
      <w:r w:rsidR="008253CD" w:rsidRPr="00F87AD0">
        <w:rPr>
          <w:rFonts w:ascii="Arial" w:eastAsia="Times New Roman" w:hAnsi="Arial" w:cs="Arial"/>
          <w:lang w:eastAsia="pl-PL"/>
        </w:rPr>
        <w:t>pomiędzy miejscem noclegu a</w:t>
      </w:r>
      <w:r w:rsidRPr="00F87AD0">
        <w:rPr>
          <w:rFonts w:ascii="Arial" w:eastAsia="Times New Roman" w:hAnsi="Arial" w:cs="Arial"/>
          <w:lang w:eastAsia="pl-PL"/>
        </w:rPr>
        <w:t xml:space="preserve"> miejsc</w:t>
      </w:r>
      <w:r w:rsidR="008253CD" w:rsidRPr="00F87AD0">
        <w:rPr>
          <w:rFonts w:ascii="Arial" w:eastAsia="Times New Roman" w:hAnsi="Arial" w:cs="Arial"/>
          <w:lang w:eastAsia="pl-PL"/>
        </w:rPr>
        <w:t>em</w:t>
      </w:r>
      <w:r w:rsidRPr="00F87AD0">
        <w:rPr>
          <w:rFonts w:ascii="Arial" w:eastAsia="Times New Roman" w:hAnsi="Arial" w:cs="Arial"/>
          <w:lang w:eastAsia="pl-PL"/>
        </w:rPr>
        <w:t xml:space="preserve"> spotkań/wizyt </w:t>
      </w:r>
      <w:r w:rsidR="00CF671B" w:rsidRPr="00F87AD0">
        <w:rPr>
          <w:rFonts w:ascii="Arial" w:eastAsia="Times New Roman" w:hAnsi="Arial" w:cs="Arial"/>
          <w:lang w:eastAsia="pl-PL"/>
        </w:rPr>
        <w:t xml:space="preserve">na terenie Szwajcarii </w:t>
      </w:r>
      <w:r w:rsidRPr="00F87AD0">
        <w:rPr>
          <w:rFonts w:ascii="Arial" w:eastAsia="Times New Roman" w:hAnsi="Arial" w:cs="Arial"/>
          <w:lang w:eastAsia="pl-PL"/>
        </w:rPr>
        <w:t xml:space="preserve">podczas trwania całej wizyty studyjnej zgodnie z </w:t>
      </w:r>
      <w:r w:rsidR="003E74C1" w:rsidRPr="00F87AD0">
        <w:rPr>
          <w:rFonts w:ascii="Arial" w:eastAsia="Times New Roman" w:hAnsi="Arial" w:cs="Arial"/>
          <w:lang w:eastAsia="pl-PL"/>
        </w:rPr>
        <w:t>planem wizyty z</w:t>
      </w:r>
      <w:r w:rsidRPr="00F87AD0">
        <w:rPr>
          <w:rFonts w:ascii="Arial" w:eastAsia="Times New Roman" w:hAnsi="Arial" w:cs="Arial"/>
          <w:lang w:eastAsia="pl-PL"/>
        </w:rPr>
        <w:t xml:space="preserve">aproponowanym przez Wykonawcę. </w:t>
      </w:r>
      <w:r w:rsidR="008E6D45" w:rsidRPr="00F87AD0">
        <w:rPr>
          <w:rFonts w:ascii="Arial" w:eastAsia="Times New Roman" w:hAnsi="Arial" w:cs="Arial"/>
          <w:lang w:eastAsia="pl-PL"/>
        </w:rPr>
        <w:t xml:space="preserve">Pojazd powinien spełniać wszystkie wymogi bezpieczeństwa dotyczące przewozu osób, rok produkcji minimum 2020, </w:t>
      </w:r>
      <w:r w:rsidRPr="00F87AD0">
        <w:rPr>
          <w:rFonts w:ascii="Arial" w:eastAsia="Times New Roman" w:hAnsi="Arial" w:cs="Arial"/>
          <w:lang w:eastAsia="pl-PL"/>
        </w:rPr>
        <w:t xml:space="preserve">wyposażony w </w:t>
      </w:r>
      <w:r w:rsidR="00B122BB" w:rsidRPr="00F87AD0">
        <w:rPr>
          <w:rFonts w:ascii="Arial" w:eastAsia="Times New Roman" w:hAnsi="Arial" w:cs="Arial"/>
          <w:lang w:eastAsia="pl-PL"/>
        </w:rPr>
        <w:t>odpowiednią liczbę</w:t>
      </w:r>
      <w:r w:rsidRPr="00F87AD0">
        <w:rPr>
          <w:rFonts w:ascii="Arial" w:eastAsia="Times New Roman" w:hAnsi="Arial" w:cs="Arial"/>
          <w:lang w:eastAsia="pl-PL"/>
        </w:rPr>
        <w:t xml:space="preserve"> miejsc siedzących</w:t>
      </w:r>
      <w:r w:rsidR="00975F1E" w:rsidRPr="00F87AD0">
        <w:rPr>
          <w:rFonts w:ascii="Arial" w:eastAsia="Times New Roman" w:hAnsi="Arial" w:cs="Arial"/>
          <w:lang w:eastAsia="pl-PL"/>
        </w:rPr>
        <w:t xml:space="preserve"> (uwzględniając liczbę uczestników wyjazdu)</w:t>
      </w:r>
      <w:r w:rsidRPr="00F87AD0">
        <w:rPr>
          <w:rFonts w:ascii="Arial" w:eastAsia="Times New Roman" w:hAnsi="Arial" w:cs="Arial"/>
          <w:lang w:eastAsia="pl-PL"/>
        </w:rPr>
        <w:t>, sprawną klimatyzację, ogrzewanie,</w:t>
      </w:r>
      <w:r w:rsidR="00B152E9" w:rsidRPr="00F87AD0">
        <w:rPr>
          <w:rFonts w:ascii="Arial" w:hAnsi="Arial" w:cs="Arial"/>
        </w:rPr>
        <w:t xml:space="preserve"> </w:t>
      </w:r>
      <w:r w:rsidR="00B152E9" w:rsidRPr="00F87AD0">
        <w:rPr>
          <w:rFonts w:ascii="Arial" w:eastAsia="Times New Roman" w:hAnsi="Arial" w:cs="Arial"/>
          <w:lang w:eastAsia="pl-PL"/>
        </w:rPr>
        <w:t>aktualne badani</w:t>
      </w:r>
      <w:r w:rsidR="00F83B29" w:rsidRPr="00F87AD0">
        <w:rPr>
          <w:rFonts w:ascii="Arial" w:eastAsia="Times New Roman" w:hAnsi="Arial" w:cs="Arial"/>
          <w:lang w:eastAsia="pl-PL"/>
        </w:rPr>
        <w:t>a</w:t>
      </w:r>
      <w:r w:rsidR="00B152E9" w:rsidRPr="00F87AD0">
        <w:rPr>
          <w:rFonts w:ascii="Arial" w:eastAsia="Times New Roman" w:hAnsi="Arial" w:cs="Arial"/>
          <w:lang w:eastAsia="pl-PL"/>
        </w:rPr>
        <w:t xml:space="preserve"> techniczne, siedzenia odchylane, wyposażony w sprawne pasy bezpieczeństwa dla wszystkich pasażerów, system ABS</w:t>
      </w:r>
      <w:r w:rsidR="003E74C1" w:rsidRPr="00F87AD0">
        <w:rPr>
          <w:rFonts w:ascii="Arial" w:eastAsia="Times New Roman" w:hAnsi="Arial" w:cs="Arial"/>
          <w:lang w:eastAsia="pl-PL"/>
        </w:rPr>
        <w:t xml:space="preserve">. </w:t>
      </w:r>
      <w:r w:rsidR="008E6D45" w:rsidRPr="00F87AD0">
        <w:rPr>
          <w:rFonts w:ascii="Arial" w:eastAsia="Times New Roman" w:hAnsi="Arial" w:cs="Arial"/>
          <w:lang w:eastAsia="pl-PL"/>
        </w:rPr>
        <w:t>Pojazd</w:t>
      </w:r>
      <w:r w:rsidRPr="00F87AD0">
        <w:rPr>
          <w:rFonts w:ascii="Arial" w:eastAsia="Times New Roman" w:hAnsi="Arial" w:cs="Arial"/>
          <w:lang w:eastAsia="pl-PL"/>
        </w:rPr>
        <w:t xml:space="preserve"> musi posiadać możliwość zapakowania wszystkich bagaży uczestnikó</w:t>
      </w:r>
      <w:r w:rsidR="00B152E9" w:rsidRPr="00F87AD0">
        <w:rPr>
          <w:rFonts w:ascii="Arial" w:eastAsia="Times New Roman" w:hAnsi="Arial" w:cs="Arial"/>
          <w:lang w:eastAsia="pl-PL"/>
        </w:rPr>
        <w:t xml:space="preserve">w </w:t>
      </w:r>
      <w:r w:rsidRPr="00F87AD0">
        <w:rPr>
          <w:rFonts w:ascii="Arial" w:eastAsia="Times New Roman" w:hAnsi="Arial" w:cs="Arial"/>
          <w:lang w:eastAsia="pl-PL"/>
        </w:rPr>
        <w:t>w luku bagażowym, przy założeniu, że każda osoba ma możliwość wzięcia ze sobą bagażu</w:t>
      </w:r>
      <w:r w:rsidR="00B63E76" w:rsidRPr="00F87AD0">
        <w:rPr>
          <w:rFonts w:ascii="Arial" w:eastAsia="Times New Roman" w:hAnsi="Arial" w:cs="Arial"/>
          <w:lang w:eastAsia="pl-PL"/>
        </w:rPr>
        <w:t xml:space="preserve"> podręcznego</w:t>
      </w:r>
      <w:r w:rsidRPr="00F87AD0">
        <w:rPr>
          <w:rFonts w:ascii="Arial" w:eastAsia="Times New Roman" w:hAnsi="Arial" w:cs="Arial"/>
          <w:lang w:eastAsia="pl-PL"/>
        </w:rPr>
        <w:t xml:space="preserve"> </w:t>
      </w:r>
      <w:r w:rsidR="00B63E76" w:rsidRPr="00F87AD0">
        <w:rPr>
          <w:rFonts w:ascii="Arial" w:eastAsia="Times New Roman" w:hAnsi="Arial" w:cs="Arial"/>
          <w:lang w:eastAsia="pl-PL"/>
        </w:rPr>
        <w:t>(</w:t>
      </w:r>
      <w:r w:rsidRPr="00F87AD0">
        <w:rPr>
          <w:rFonts w:ascii="Arial" w:eastAsia="Times New Roman" w:hAnsi="Arial" w:cs="Arial"/>
          <w:lang w:eastAsia="pl-PL"/>
        </w:rPr>
        <w:t>wymiar</w:t>
      </w:r>
      <w:r w:rsidR="00B63E76" w:rsidRPr="00F87AD0">
        <w:rPr>
          <w:rFonts w:ascii="Arial" w:eastAsia="Times New Roman" w:hAnsi="Arial" w:cs="Arial"/>
          <w:lang w:eastAsia="pl-PL"/>
        </w:rPr>
        <w:t>y:</w:t>
      </w:r>
      <w:r w:rsidRPr="00F87AD0">
        <w:rPr>
          <w:rFonts w:ascii="Arial" w:eastAsia="Times New Roman" w:hAnsi="Arial" w:cs="Arial"/>
          <w:lang w:eastAsia="pl-PL"/>
        </w:rPr>
        <w:t xml:space="preserve"> </w:t>
      </w:r>
      <w:r w:rsidR="00B63E76" w:rsidRPr="00F87AD0">
        <w:rPr>
          <w:rFonts w:ascii="Arial" w:eastAsia="Times New Roman" w:hAnsi="Arial" w:cs="Arial"/>
          <w:lang w:eastAsia="pl-PL"/>
        </w:rPr>
        <w:t>55</w:t>
      </w:r>
      <w:r w:rsidRPr="00F87AD0">
        <w:rPr>
          <w:rFonts w:ascii="Arial" w:eastAsia="Times New Roman" w:hAnsi="Arial" w:cs="Arial"/>
          <w:lang w:eastAsia="pl-PL"/>
        </w:rPr>
        <w:t xml:space="preserve"> x </w:t>
      </w:r>
      <w:r w:rsidR="00B63E76" w:rsidRPr="00F87AD0">
        <w:rPr>
          <w:rFonts w:ascii="Arial" w:eastAsia="Times New Roman" w:hAnsi="Arial" w:cs="Arial"/>
          <w:lang w:eastAsia="pl-PL"/>
        </w:rPr>
        <w:t>40</w:t>
      </w:r>
      <w:r w:rsidRPr="00F87AD0">
        <w:rPr>
          <w:rFonts w:ascii="Arial" w:eastAsia="Times New Roman" w:hAnsi="Arial" w:cs="Arial"/>
          <w:lang w:eastAsia="pl-PL"/>
        </w:rPr>
        <w:t xml:space="preserve"> x </w:t>
      </w:r>
      <w:r w:rsidR="00B63E76" w:rsidRPr="00F87AD0">
        <w:rPr>
          <w:rFonts w:ascii="Arial" w:eastAsia="Times New Roman" w:hAnsi="Arial" w:cs="Arial"/>
          <w:lang w:eastAsia="pl-PL"/>
        </w:rPr>
        <w:t>20</w:t>
      </w:r>
      <w:r w:rsidRPr="00F87AD0">
        <w:rPr>
          <w:rFonts w:ascii="Arial" w:eastAsia="Times New Roman" w:hAnsi="Arial" w:cs="Arial"/>
          <w:lang w:eastAsia="pl-PL"/>
        </w:rPr>
        <w:t xml:space="preserve"> cm</w:t>
      </w:r>
      <w:r w:rsidR="00B63E76" w:rsidRPr="00F87AD0">
        <w:rPr>
          <w:rFonts w:ascii="Arial" w:eastAsia="Times New Roman" w:hAnsi="Arial" w:cs="Arial"/>
          <w:lang w:eastAsia="pl-PL"/>
        </w:rPr>
        <w:t xml:space="preserve"> waga: </w:t>
      </w:r>
      <w:r w:rsidR="00265700" w:rsidRPr="00F87AD0">
        <w:rPr>
          <w:rFonts w:ascii="Arial" w:eastAsia="Times New Roman" w:hAnsi="Arial" w:cs="Arial"/>
          <w:lang w:eastAsia="pl-PL"/>
        </w:rPr>
        <w:t xml:space="preserve">max </w:t>
      </w:r>
      <w:r w:rsidR="00D9084F" w:rsidRPr="00F87AD0">
        <w:rPr>
          <w:rFonts w:ascii="Arial" w:eastAsia="Times New Roman" w:hAnsi="Arial" w:cs="Arial"/>
          <w:lang w:eastAsia="pl-PL"/>
        </w:rPr>
        <w:t>1</w:t>
      </w:r>
      <w:r w:rsidR="00B63E76" w:rsidRPr="00F87AD0">
        <w:rPr>
          <w:rFonts w:ascii="Arial" w:eastAsia="Times New Roman" w:hAnsi="Arial" w:cs="Arial"/>
          <w:lang w:eastAsia="pl-PL"/>
        </w:rPr>
        <w:t>0 kg)</w:t>
      </w:r>
      <w:r w:rsidR="00D9084F" w:rsidRPr="00F87AD0">
        <w:rPr>
          <w:rFonts w:ascii="Arial" w:eastAsia="Times New Roman" w:hAnsi="Arial" w:cs="Arial"/>
          <w:lang w:eastAsia="pl-PL"/>
        </w:rPr>
        <w:t xml:space="preserve"> i rejestrowanego max 25 kg</w:t>
      </w:r>
      <w:r w:rsidR="00B63E76" w:rsidRPr="00F87AD0">
        <w:rPr>
          <w:rFonts w:ascii="Arial" w:eastAsia="Times New Roman" w:hAnsi="Arial" w:cs="Arial"/>
          <w:lang w:eastAsia="pl-PL"/>
        </w:rPr>
        <w:t xml:space="preserve">. Wykonawca będzie zobowiązany do podstawienia w razie awarii do </w:t>
      </w:r>
      <w:r w:rsidR="008E6D45" w:rsidRPr="00F87AD0">
        <w:rPr>
          <w:rFonts w:ascii="Arial" w:eastAsia="Times New Roman" w:hAnsi="Arial" w:cs="Arial"/>
          <w:lang w:eastAsia="pl-PL"/>
        </w:rPr>
        <w:t>1</w:t>
      </w:r>
      <w:r w:rsidR="00B63E76" w:rsidRPr="00F87AD0">
        <w:rPr>
          <w:rFonts w:ascii="Arial" w:eastAsia="Times New Roman" w:hAnsi="Arial" w:cs="Arial"/>
          <w:lang w:eastAsia="pl-PL"/>
        </w:rPr>
        <w:t xml:space="preserve">h zastępczego </w:t>
      </w:r>
      <w:r w:rsidR="008E6D45" w:rsidRPr="00F87AD0">
        <w:rPr>
          <w:rFonts w:ascii="Arial" w:eastAsia="Times New Roman" w:hAnsi="Arial" w:cs="Arial"/>
          <w:lang w:eastAsia="pl-PL"/>
        </w:rPr>
        <w:t>pojazdu</w:t>
      </w:r>
      <w:r w:rsidR="00B63E76" w:rsidRPr="00F87AD0">
        <w:rPr>
          <w:rFonts w:ascii="Arial" w:eastAsia="Times New Roman" w:hAnsi="Arial" w:cs="Arial"/>
          <w:lang w:eastAsia="pl-PL"/>
        </w:rPr>
        <w:t xml:space="preserve"> o takim samym standardzie. Zamawiający nie dopuszcza możliwości korzystania ze środków transportu zbiorowego. </w:t>
      </w:r>
      <w:r w:rsidR="00B152E9" w:rsidRPr="00F87AD0">
        <w:rPr>
          <w:rFonts w:ascii="Arial" w:eastAsia="Times New Roman" w:hAnsi="Arial" w:cs="Arial"/>
          <w:lang w:eastAsia="pl-PL"/>
        </w:rPr>
        <w:t xml:space="preserve">W </w:t>
      </w:r>
      <w:r w:rsidR="008E6D45" w:rsidRPr="00F87AD0">
        <w:rPr>
          <w:rFonts w:ascii="Arial" w:eastAsia="Times New Roman" w:hAnsi="Arial" w:cs="Arial"/>
          <w:lang w:eastAsia="pl-PL"/>
        </w:rPr>
        <w:t>pojeździe</w:t>
      </w:r>
      <w:r w:rsidR="00B152E9" w:rsidRPr="00F87AD0">
        <w:rPr>
          <w:rFonts w:ascii="Arial" w:eastAsia="Times New Roman" w:hAnsi="Arial" w:cs="Arial"/>
          <w:lang w:eastAsia="pl-PL"/>
        </w:rPr>
        <w:t xml:space="preserve"> muszą znajdować się miejsca dla niepełnosprawnych w przypadku udziału osób niepełnosprawnych w wyjeździe</w:t>
      </w:r>
      <w:r w:rsidR="00B6742F" w:rsidRPr="00F87AD0">
        <w:rPr>
          <w:rFonts w:ascii="Arial" w:eastAsia="Times New Roman" w:hAnsi="Arial" w:cs="Arial"/>
          <w:lang w:eastAsia="pl-PL"/>
        </w:rPr>
        <w:t>.</w:t>
      </w:r>
    </w:p>
    <w:p w14:paraId="687E02D4" w14:textId="77777777" w:rsidR="00AC2515" w:rsidRPr="00F87AD0" w:rsidRDefault="00AC2515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E239341" w14:textId="27F2C940" w:rsidR="0051715A" w:rsidRPr="00F87AD0" w:rsidRDefault="00265700" w:rsidP="00F87AD0">
      <w:pPr>
        <w:pStyle w:val="Akapitzlist"/>
        <w:numPr>
          <w:ilvl w:val="0"/>
          <w:numId w:val="31"/>
        </w:numPr>
        <w:spacing w:after="0" w:line="276" w:lineRule="auto"/>
        <w:ind w:left="142" w:hanging="142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F87AD0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F7173A" w:rsidRPr="00F87AD0">
        <w:rPr>
          <w:rFonts w:ascii="Arial" w:eastAsia="Times New Roman" w:hAnsi="Arial" w:cs="Arial"/>
          <w:b/>
          <w:bCs/>
          <w:u w:val="single"/>
          <w:lang w:eastAsia="pl-PL"/>
        </w:rPr>
        <w:t xml:space="preserve">Samolot </w:t>
      </w:r>
    </w:p>
    <w:p w14:paraId="159A9C04" w14:textId="1440B923" w:rsidR="008B7438" w:rsidRPr="00F87AD0" w:rsidRDefault="00F7173A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Wykonawca </w:t>
      </w:r>
      <w:r w:rsidR="008B7438" w:rsidRPr="00F87AD0">
        <w:rPr>
          <w:rFonts w:ascii="Arial" w:eastAsia="Times New Roman" w:hAnsi="Arial" w:cs="Arial"/>
          <w:lang w:eastAsia="pl-PL"/>
        </w:rPr>
        <w:t>zapewni bilet</w:t>
      </w:r>
      <w:r w:rsidRPr="00F87AD0">
        <w:rPr>
          <w:rFonts w:ascii="Arial" w:eastAsia="Times New Roman" w:hAnsi="Arial" w:cs="Arial"/>
          <w:lang w:eastAsia="pl-PL"/>
        </w:rPr>
        <w:t>y</w:t>
      </w:r>
      <w:r w:rsidR="008B7438" w:rsidRPr="00F87AD0">
        <w:rPr>
          <w:rFonts w:ascii="Arial" w:eastAsia="Times New Roman" w:hAnsi="Arial" w:cs="Arial"/>
          <w:lang w:eastAsia="pl-PL"/>
        </w:rPr>
        <w:t xml:space="preserve"> lotnicz</w:t>
      </w:r>
      <w:r w:rsidRPr="00F87AD0">
        <w:rPr>
          <w:rFonts w:ascii="Arial" w:eastAsia="Times New Roman" w:hAnsi="Arial" w:cs="Arial"/>
          <w:lang w:eastAsia="pl-PL"/>
        </w:rPr>
        <w:t>e</w:t>
      </w:r>
      <w:r w:rsidR="008B7438" w:rsidRPr="00F87AD0">
        <w:rPr>
          <w:rFonts w:ascii="Arial" w:eastAsia="Times New Roman" w:hAnsi="Arial" w:cs="Arial"/>
          <w:lang w:eastAsia="pl-PL"/>
        </w:rPr>
        <w:t xml:space="preserve"> </w:t>
      </w:r>
      <w:r w:rsidR="00B63E76" w:rsidRPr="00F87AD0">
        <w:rPr>
          <w:rFonts w:ascii="Arial" w:eastAsia="Times New Roman" w:hAnsi="Arial" w:cs="Arial"/>
          <w:lang w:eastAsia="pl-PL"/>
        </w:rPr>
        <w:t xml:space="preserve">wraz </w:t>
      </w:r>
      <w:r w:rsidR="009324BC" w:rsidRPr="00F87AD0">
        <w:rPr>
          <w:rFonts w:ascii="Arial" w:eastAsia="Times New Roman" w:hAnsi="Arial" w:cs="Arial"/>
          <w:lang w:eastAsia="pl-PL"/>
        </w:rPr>
        <w:t xml:space="preserve">z </w:t>
      </w:r>
      <w:r w:rsidR="00B63E76" w:rsidRPr="00F87AD0">
        <w:rPr>
          <w:rFonts w:ascii="Arial" w:eastAsia="Times New Roman" w:hAnsi="Arial" w:cs="Arial"/>
          <w:lang w:eastAsia="pl-PL"/>
        </w:rPr>
        <w:t xml:space="preserve">bagażem podręcznym (wymiary: 55 x 40 x 20 cm waga: </w:t>
      </w:r>
      <w:r w:rsidR="00265700" w:rsidRPr="00F87AD0">
        <w:rPr>
          <w:rFonts w:ascii="Arial" w:eastAsia="Times New Roman" w:hAnsi="Arial" w:cs="Arial"/>
          <w:lang w:eastAsia="pl-PL"/>
        </w:rPr>
        <w:t xml:space="preserve">max </w:t>
      </w:r>
      <w:r w:rsidR="00FF2847" w:rsidRPr="00F87AD0">
        <w:rPr>
          <w:rFonts w:ascii="Arial" w:eastAsia="Times New Roman" w:hAnsi="Arial" w:cs="Arial"/>
          <w:lang w:eastAsia="pl-PL"/>
        </w:rPr>
        <w:t>10</w:t>
      </w:r>
      <w:r w:rsidR="00B63E76" w:rsidRPr="00F87AD0">
        <w:rPr>
          <w:rFonts w:ascii="Arial" w:eastAsia="Times New Roman" w:hAnsi="Arial" w:cs="Arial"/>
          <w:lang w:eastAsia="pl-PL"/>
        </w:rPr>
        <w:t xml:space="preserve"> kg)</w:t>
      </w:r>
      <w:r w:rsidR="00FF2847" w:rsidRPr="00F87AD0">
        <w:rPr>
          <w:rFonts w:ascii="Arial" w:eastAsia="Times New Roman" w:hAnsi="Arial" w:cs="Arial"/>
          <w:lang w:eastAsia="pl-PL"/>
        </w:rPr>
        <w:t xml:space="preserve"> i rejestrowanym max 2</w:t>
      </w:r>
      <w:r w:rsidR="00D9084F" w:rsidRPr="00F87AD0">
        <w:rPr>
          <w:rFonts w:ascii="Arial" w:eastAsia="Times New Roman" w:hAnsi="Arial" w:cs="Arial"/>
          <w:lang w:eastAsia="pl-PL"/>
        </w:rPr>
        <w:t>5</w:t>
      </w:r>
      <w:r w:rsidR="00FF2847" w:rsidRPr="00F87AD0">
        <w:rPr>
          <w:rFonts w:ascii="Arial" w:eastAsia="Times New Roman" w:hAnsi="Arial" w:cs="Arial"/>
          <w:lang w:eastAsia="pl-PL"/>
        </w:rPr>
        <w:t xml:space="preserve"> kg.</w:t>
      </w:r>
      <w:r w:rsidR="00B63E76" w:rsidRPr="00F87AD0">
        <w:rPr>
          <w:rFonts w:ascii="Arial" w:eastAsia="Times New Roman" w:hAnsi="Arial" w:cs="Arial"/>
          <w:lang w:eastAsia="pl-PL"/>
        </w:rPr>
        <w:t xml:space="preserve"> </w:t>
      </w:r>
      <w:r w:rsidR="00B152E9" w:rsidRPr="00F87AD0">
        <w:rPr>
          <w:rFonts w:ascii="Arial" w:eastAsia="Times New Roman" w:hAnsi="Arial" w:cs="Arial"/>
          <w:lang w:eastAsia="pl-PL"/>
        </w:rPr>
        <w:t>Bilet lotniczy uwzględniać będzie</w:t>
      </w:r>
      <w:r w:rsidR="009324BC" w:rsidRPr="00F87AD0">
        <w:rPr>
          <w:rFonts w:ascii="Arial" w:eastAsia="Times New Roman" w:hAnsi="Arial" w:cs="Arial"/>
          <w:lang w:eastAsia="pl-PL"/>
        </w:rPr>
        <w:t xml:space="preserve"> ubezpieczenie bagażu na czas podróży oraz</w:t>
      </w:r>
      <w:r w:rsidR="00B152E9" w:rsidRPr="00F87AD0">
        <w:rPr>
          <w:rFonts w:ascii="Arial" w:eastAsia="Times New Roman" w:hAnsi="Arial" w:cs="Arial"/>
          <w:lang w:eastAsia="pl-PL"/>
        </w:rPr>
        <w:t xml:space="preserve"> możliwość</w:t>
      </w:r>
      <w:r w:rsidR="009324BC" w:rsidRPr="00F87AD0">
        <w:rPr>
          <w:rFonts w:ascii="Arial" w:eastAsia="Times New Roman" w:hAnsi="Arial" w:cs="Arial"/>
          <w:lang w:eastAsia="pl-PL"/>
        </w:rPr>
        <w:t xml:space="preserve"> </w:t>
      </w:r>
      <w:r w:rsidR="00B152E9" w:rsidRPr="00F87AD0">
        <w:rPr>
          <w:rFonts w:ascii="Arial" w:eastAsia="Times New Roman" w:hAnsi="Arial" w:cs="Arial"/>
          <w:lang w:eastAsia="pl-PL"/>
        </w:rPr>
        <w:t xml:space="preserve">zmiany rezerwacji (zmiany nazwiska) – bez </w:t>
      </w:r>
      <w:r w:rsidR="00B152E9" w:rsidRPr="00F87AD0">
        <w:rPr>
          <w:rFonts w:ascii="Arial" w:eastAsia="Times New Roman" w:hAnsi="Arial" w:cs="Arial"/>
          <w:lang w:eastAsia="pl-PL"/>
        </w:rPr>
        <w:lastRenderedPageBreak/>
        <w:t xml:space="preserve">ponoszenia dodatkowych kosztów Zamawiającego. Wykonawca dokona odprawy internetowej w imieniu wszystkich pasażerów. </w:t>
      </w:r>
      <w:r w:rsidR="00AC2515" w:rsidRPr="00F87AD0">
        <w:rPr>
          <w:rFonts w:ascii="Arial" w:eastAsia="Times New Roman" w:hAnsi="Arial" w:cs="Arial"/>
          <w:lang w:eastAsia="pl-PL"/>
        </w:rPr>
        <w:t>W</w:t>
      </w:r>
      <w:r w:rsidR="00265700" w:rsidRPr="00F87AD0">
        <w:rPr>
          <w:rFonts w:ascii="Arial" w:eastAsia="Times New Roman" w:hAnsi="Arial" w:cs="Arial"/>
          <w:lang w:eastAsia="pl-PL"/>
        </w:rPr>
        <w:t xml:space="preserve">izyta studyjna- </w:t>
      </w:r>
      <w:r w:rsidR="00577494" w:rsidRPr="00F87AD0">
        <w:rPr>
          <w:rFonts w:ascii="Arial" w:eastAsia="Times New Roman" w:hAnsi="Arial" w:cs="Arial"/>
          <w:lang w:eastAsia="pl-PL"/>
        </w:rPr>
        <w:t>na trasie Polska</w:t>
      </w:r>
      <w:r w:rsidR="004045B9" w:rsidRPr="00F87AD0">
        <w:rPr>
          <w:rFonts w:ascii="Arial" w:eastAsia="Times New Roman" w:hAnsi="Arial" w:cs="Arial"/>
          <w:lang w:eastAsia="pl-PL"/>
        </w:rPr>
        <w:t xml:space="preserve"> </w:t>
      </w:r>
      <w:r w:rsidR="00577494" w:rsidRPr="00F87AD0">
        <w:rPr>
          <w:rFonts w:ascii="Arial" w:eastAsia="Times New Roman" w:hAnsi="Arial" w:cs="Arial"/>
          <w:lang w:eastAsia="pl-PL"/>
        </w:rPr>
        <w:t>(</w:t>
      </w:r>
      <w:r w:rsidR="00F83B29" w:rsidRPr="00F87AD0">
        <w:rPr>
          <w:rFonts w:ascii="Arial" w:eastAsia="Times New Roman" w:hAnsi="Arial" w:cs="Arial"/>
          <w:lang w:eastAsia="pl-PL"/>
        </w:rPr>
        <w:t>lotniska: Warszawa, Lublin, Rzeszów</w:t>
      </w:r>
      <w:r w:rsidR="00577494" w:rsidRPr="00F87AD0">
        <w:rPr>
          <w:rFonts w:ascii="Arial" w:eastAsia="Times New Roman" w:hAnsi="Arial" w:cs="Arial"/>
          <w:lang w:eastAsia="pl-PL"/>
        </w:rPr>
        <w:t>)</w:t>
      </w:r>
      <w:r w:rsidR="004045B9" w:rsidRPr="00F87AD0">
        <w:rPr>
          <w:rFonts w:ascii="Arial" w:eastAsia="Times New Roman" w:hAnsi="Arial" w:cs="Arial"/>
          <w:lang w:eastAsia="pl-PL"/>
        </w:rPr>
        <w:t xml:space="preserve"> </w:t>
      </w:r>
      <w:r w:rsidR="00577494" w:rsidRPr="00F87AD0">
        <w:rPr>
          <w:rFonts w:ascii="Arial" w:eastAsia="Times New Roman" w:hAnsi="Arial" w:cs="Arial"/>
          <w:lang w:eastAsia="pl-PL"/>
        </w:rPr>
        <w:t>-</w:t>
      </w:r>
      <w:r w:rsidR="00F83B29" w:rsidRPr="00F87AD0">
        <w:rPr>
          <w:rFonts w:ascii="Arial" w:eastAsia="Times New Roman" w:hAnsi="Arial" w:cs="Arial"/>
          <w:lang w:eastAsia="pl-PL"/>
        </w:rPr>
        <w:t xml:space="preserve"> </w:t>
      </w:r>
      <w:r w:rsidR="003B5FD6" w:rsidRPr="00F87AD0">
        <w:rPr>
          <w:rFonts w:ascii="Arial" w:eastAsia="Times New Roman" w:hAnsi="Arial" w:cs="Arial"/>
          <w:lang w:eastAsia="pl-PL"/>
        </w:rPr>
        <w:t>Szwajcaria</w:t>
      </w:r>
      <w:r w:rsidR="00F83B29" w:rsidRPr="00F87AD0">
        <w:rPr>
          <w:rFonts w:ascii="Arial" w:eastAsia="Times New Roman" w:hAnsi="Arial" w:cs="Arial"/>
          <w:lang w:eastAsia="pl-PL"/>
        </w:rPr>
        <w:t xml:space="preserve"> (lotniska: Bazylea, Zurych, Genewa)</w:t>
      </w:r>
      <w:r w:rsidR="00577494" w:rsidRPr="00F87AD0">
        <w:rPr>
          <w:rFonts w:ascii="Arial" w:eastAsia="Times New Roman" w:hAnsi="Arial" w:cs="Arial"/>
          <w:lang w:eastAsia="pl-PL"/>
        </w:rPr>
        <w:t xml:space="preserve">, </w:t>
      </w:r>
      <w:r w:rsidR="003B5FD6" w:rsidRPr="00F87AD0">
        <w:rPr>
          <w:rFonts w:ascii="Arial" w:eastAsia="Times New Roman" w:hAnsi="Arial" w:cs="Arial"/>
          <w:lang w:eastAsia="pl-PL"/>
        </w:rPr>
        <w:t>Szwajcaria</w:t>
      </w:r>
      <w:r w:rsidR="00F83B29" w:rsidRPr="00F87AD0">
        <w:rPr>
          <w:rFonts w:ascii="Arial" w:eastAsia="Times New Roman" w:hAnsi="Arial" w:cs="Arial"/>
          <w:lang w:eastAsia="pl-PL"/>
        </w:rPr>
        <w:t xml:space="preserve"> (lotniska: Bazylea, Zurych, Genewa) </w:t>
      </w:r>
      <w:r w:rsidR="00577494" w:rsidRPr="00F87AD0">
        <w:rPr>
          <w:rFonts w:ascii="Arial" w:eastAsia="Times New Roman" w:hAnsi="Arial" w:cs="Arial"/>
          <w:lang w:eastAsia="pl-PL"/>
        </w:rPr>
        <w:t>-</w:t>
      </w:r>
      <w:r w:rsidR="00F83B29" w:rsidRPr="00F87AD0">
        <w:rPr>
          <w:rFonts w:ascii="Arial" w:eastAsia="Times New Roman" w:hAnsi="Arial" w:cs="Arial"/>
          <w:lang w:eastAsia="pl-PL"/>
        </w:rPr>
        <w:t xml:space="preserve"> </w:t>
      </w:r>
      <w:r w:rsidR="00577494" w:rsidRPr="00F87AD0">
        <w:rPr>
          <w:rFonts w:ascii="Arial" w:eastAsia="Times New Roman" w:hAnsi="Arial" w:cs="Arial"/>
          <w:lang w:eastAsia="pl-PL"/>
        </w:rPr>
        <w:t>Polska</w:t>
      </w:r>
      <w:r w:rsidR="004045B9" w:rsidRPr="00F87AD0">
        <w:rPr>
          <w:rFonts w:ascii="Arial" w:eastAsia="Times New Roman" w:hAnsi="Arial" w:cs="Arial"/>
          <w:lang w:eastAsia="pl-PL"/>
        </w:rPr>
        <w:t xml:space="preserve"> </w:t>
      </w:r>
      <w:r w:rsidR="00577494" w:rsidRPr="00F87AD0">
        <w:rPr>
          <w:rFonts w:ascii="Arial" w:eastAsia="Times New Roman" w:hAnsi="Arial" w:cs="Arial"/>
          <w:lang w:eastAsia="pl-PL"/>
        </w:rPr>
        <w:t>(</w:t>
      </w:r>
      <w:r w:rsidR="00F83B29" w:rsidRPr="00F87AD0">
        <w:rPr>
          <w:rFonts w:ascii="Arial" w:eastAsia="Times New Roman" w:hAnsi="Arial" w:cs="Arial"/>
          <w:lang w:eastAsia="pl-PL"/>
        </w:rPr>
        <w:t>lotniska: Warszawa, Lublin, Rzeszów</w:t>
      </w:r>
      <w:r w:rsidR="00577494" w:rsidRPr="00F87AD0">
        <w:rPr>
          <w:rFonts w:ascii="Arial" w:eastAsia="Times New Roman" w:hAnsi="Arial" w:cs="Arial"/>
          <w:lang w:eastAsia="pl-PL"/>
        </w:rPr>
        <w:t>)</w:t>
      </w:r>
      <w:r w:rsidRPr="00F87AD0">
        <w:rPr>
          <w:rFonts w:ascii="Arial" w:eastAsia="Times New Roman" w:hAnsi="Arial" w:cs="Arial"/>
          <w:lang w:eastAsia="pl-PL"/>
        </w:rPr>
        <w:t>.</w:t>
      </w:r>
      <w:r w:rsidR="00B63E76" w:rsidRPr="00F87AD0">
        <w:rPr>
          <w:rFonts w:ascii="Arial" w:eastAsia="Times New Roman" w:hAnsi="Arial" w:cs="Arial"/>
          <w:lang w:eastAsia="pl-PL"/>
        </w:rPr>
        <w:t xml:space="preserve"> Wylot z lotniska musi nastąpić w godzinach porannych lub przedpołudniowych, dopuszcza</w:t>
      </w:r>
      <w:r w:rsidR="00FF2847" w:rsidRPr="00F87AD0">
        <w:rPr>
          <w:rFonts w:ascii="Arial" w:eastAsia="Times New Roman" w:hAnsi="Arial" w:cs="Arial"/>
          <w:lang w:eastAsia="pl-PL"/>
        </w:rPr>
        <w:t xml:space="preserve"> </w:t>
      </w:r>
      <w:r w:rsidR="00B63E76" w:rsidRPr="00F87AD0">
        <w:rPr>
          <w:rFonts w:ascii="Arial" w:eastAsia="Times New Roman" w:hAnsi="Arial" w:cs="Arial"/>
          <w:lang w:eastAsia="pl-PL"/>
        </w:rPr>
        <w:t xml:space="preserve">się </w:t>
      </w:r>
      <w:r w:rsidR="00525BD8" w:rsidRPr="00F87AD0">
        <w:rPr>
          <w:rFonts w:ascii="Arial" w:eastAsia="Times New Roman" w:hAnsi="Arial" w:cs="Arial"/>
          <w:lang w:eastAsia="pl-PL"/>
        </w:rPr>
        <w:t xml:space="preserve">1 </w:t>
      </w:r>
      <w:r w:rsidR="00B63E76" w:rsidRPr="00F87AD0">
        <w:rPr>
          <w:rFonts w:ascii="Arial" w:eastAsia="Times New Roman" w:hAnsi="Arial" w:cs="Arial"/>
          <w:lang w:eastAsia="pl-PL"/>
        </w:rPr>
        <w:t>przesiadk</w:t>
      </w:r>
      <w:r w:rsidR="00525BD8" w:rsidRPr="00F87AD0">
        <w:rPr>
          <w:rFonts w:ascii="Arial" w:eastAsia="Times New Roman" w:hAnsi="Arial" w:cs="Arial"/>
          <w:lang w:eastAsia="pl-PL"/>
        </w:rPr>
        <w:t>ę</w:t>
      </w:r>
      <w:r w:rsidR="00B63E76" w:rsidRPr="00F87AD0">
        <w:rPr>
          <w:rFonts w:ascii="Arial" w:eastAsia="Times New Roman" w:hAnsi="Arial" w:cs="Arial"/>
          <w:lang w:eastAsia="pl-PL"/>
        </w:rPr>
        <w:t xml:space="preserve"> w trakcie lotu </w:t>
      </w:r>
      <w:r w:rsidR="00525BD8" w:rsidRPr="00F87AD0">
        <w:rPr>
          <w:rFonts w:ascii="Arial" w:eastAsia="Times New Roman" w:hAnsi="Arial" w:cs="Arial"/>
          <w:lang w:eastAsia="pl-PL"/>
        </w:rPr>
        <w:t>trwającą maksymalnie do 3 godzin</w:t>
      </w:r>
      <w:r w:rsidR="00FD0117" w:rsidRPr="00F87AD0">
        <w:rPr>
          <w:rFonts w:ascii="Arial" w:eastAsia="Times New Roman" w:hAnsi="Arial" w:cs="Arial"/>
          <w:lang w:eastAsia="pl-PL"/>
        </w:rPr>
        <w:t xml:space="preserve"> lecz priorytetowe jest uwzględnienie bezpośredniego połączenia</w:t>
      </w:r>
      <w:r w:rsidR="00525BD8" w:rsidRPr="00F87AD0">
        <w:rPr>
          <w:rFonts w:ascii="Arial" w:eastAsia="Times New Roman" w:hAnsi="Arial" w:cs="Arial"/>
          <w:lang w:eastAsia="pl-PL"/>
        </w:rPr>
        <w:t>.</w:t>
      </w:r>
      <w:r w:rsidR="00FF2847" w:rsidRPr="00F87AD0">
        <w:rPr>
          <w:rFonts w:ascii="Arial" w:hAnsi="Arial" w:cs="Arial"/>
        </w:rPr>
        <w:t xml:space="preserve"> </w:t>
      </w:r>
      <w:r w:rsidR="00FF2847" w:rsidRPr="00F87AD0">
        <w:rPr>
          <w:rFonts w:ascii="Arial" w:eastAsia="Times New Roman" w:hAnsi="Arial" w:cs="Arial"/>
          <w:lang w:eastAsia="pl-PL"/>
        </w:rPr>
        <w:t>Podróż nie może odbywać się w godzinach nocnych (2</w:t>
      </w:r>
      <w:r w:rsidR="00536D25" w:rsidRPr="00F87AD0">
        <w:rPr>
          <w:rFonts w:ascii="Arial" w:eastAsia="Times New Roman" w:hAnsi="Arial" w:cs="Arial"/>
          <w:lang w:eastAsia="pl-PL"/>
        </w:rPr>
        <w:t>4</w:t>
      </w:r>
      <w:r w:rsidR="00FF2847" w:rsidRPr="00F87AD0">
        <w:rPr>
          <w:rFonts w:ascii="Arial" w:eastAsia="Times New Roman" w:hAnsi="Arial" w:cs="Arial"/>
          <w:lang w:eastAsia="pl-PL"/>
        </w:rPr>
        <w:t xml:space="preserve">:00 – </w:t>
      </w:r>
      <w:r w:rsidR="00536D25" w:rsidRPr="00F87AD0">
        <w:rPr>
          <w:rFonts w:ascii="Arial" w:eastAsia="Times New Roman" w:hAnsi="Arial" w:cs="Arial"/>
          <w:lang w:eastAsia="pl-PL"/>
        </w:rPr>
        <w:t>4</w:t>
      </w:r>
      <w:r w:rsidR="00FF2847" w:rsidRPr="00F87AD0">
        <w:rPr>
          <w:rFonts w:ascii="Arial" w:eastAsia="Times New Roman" w:hAnsi="Arial" w:cs="Arial"/>
          <w:lang w:eastAsia="pl-PL"/>
        </w:rPr>
        <w:t>:00)</w:t>
      </w:r>
      <w:r w:rsidR="00B2112D" w:rsidRPr="00F87AD0">
        <w:rPr>
          <w:rFonts w:ascii="Arial" w:eastAsia="Times New Roman" w:hAnsi="Arial" w:cs="Arial"/>
          <w:lang w:eastAsia="pl-PL"/>
        </w:rPr>
        <w:t xml:space="preserve">. Podróż lotnicza z Szwajcarii do Polski powinna rozpocząć się </w:t>
      </w:r>
      <w:r w:rsidR="00FF65B7" w:rsidRPr="00F87AD0">
        <w:rPr>
          <w:rFonts w:ascii="Arial" w:eastAsia="Times New Roman" w:hAnsi="Arial" w:cs="Arial"/>
          <w:lang w:eastAsia="pl-PL"/>
        </w:rPr>
        <w:t>w godzinach popołudniowych</w:t>
      </w:r>
      <w:r w:rsidR="00B2112D" w:rsidRPr="00F87AD0">
        <w:rPr>
          <w:rFonts w:ascii="Arial" w:eastAsia="Times New Roman" w:hAnsi="Arial" w:cs="Arial"/>
          <w:lang w:eastAsia="pl-PL"/>
        </w:rPr>
        <w:t xml:space="preserve">. </w:t>
      </w:r>
      <w:r w:rsidR="00B152E9" w:rsidRPr="00F87AD0">
        <w:rPr>
          <w:rFonts w:ascii="Arial" w:eastAsia="Times New Roman" w:hAnsi="Arial" w:cs="Arial"/>
          <w:lang w:eastAsia="pl-PL"/>
        </w:rPr>
        <w:t xml:space="preserve">W samolocie </w:t>
      </w:r>
      <w:r w:rsidR="00B2112D" w:rsidRPr="00F87AD0">
        <w:rPr>
          <w:rFonts w:ascii="Arial" w:eastAsia="Times New Roman" w:hAnsi="Arial" w:cs="Arial"/>
          <w:lang w:eastAsia="pl-PL"/>
        </w:rPr>
        <w:t>powinny</w:t>
      </w:r>
      <w:r w:rsidR="00B152E9" w:rsidRPr="00F87AD0">
        <w:rPr>
          <w:rFonts w:ascii="Arial" w:eastAsia="Times New Roman" w:hAnsi="Arial" w:cs="Arial"/>
          <w:lang w:eastAsia="pl-PL"/>
        </w:rPr>
        <w:t xml:space="preserve"> </w:t>
      </w:r>
      <w:r w:rsidR="0038199E" w:rsidRPr="00F87AD0">
        <w:rPr>
          <w:rFonts w:ascii="Arial" w:eastAsia="Times New Roman" w:hAnsi="Arial" w:cs="Arial"/>
          <w:lang w:eastAsia="pl-PL"/>
        </w:rPr>
        <w:t>być zapewnione</w:t>
      </w:r>
      <w:r w:rsidR="00B152E9" w:rsidRPr="00F87AD0">
        <w:rPr>
          <w:rFonts w:ascii="Arial" w:eastAsia="Times New Roman" w:hAnsi="Arial" w:cs="Arial"/>
          <w:lang w:eastAsia="pl-PL"/>
        </w:rPr>
        <w:t xml:space="preserve"> miejsca dla niepełnosprawnych w przypadku udziału osób niepełnosprawnych w wyjeździe.</w:t>
      </w:r>
    </w:p>
    <w:p w14:paraId="478F8CE7" w14:textId="77777777" w:rsidR="00BD0823" w:rsidRPr="00F87AD0" w:rsidRDefault="00BD0823" w:rsidP="00F87AD0">
      <w:pPr>
        <w:pStyle w:val="Akapitzlist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F91E4EE" w14:textId="38F926AA" w:rsidR="008253CD" w:rsidRPr="00F87AD0" w:rsidRDefault="008253CD" w:rsidP="00F87AD0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87AD0">
        <w:rPr>
          <w:rFonts w:ascii="Arial" w:eastAsia="Times New Roman" w:hAnsi="Arial" w:cs="Arial"/>
          <w:b/>
          <w:bCs/>
          <w:lang w:eastAsia="pl-PL"/>
        </w:rPr>
        <w:t xml:space="preserve">Ubezpieczenie </w:t>
      </w:r>
      <w:r w:rsidR="00994003" w:rsidRPr="00F87AD0">
        <w:rPr>
          <w:rFonts w:ascii="Arial" w:eastAsia="Times New Roman" w:hAnsi="Arial" w:cs="Arial"/>
          <w:b/>
          <w:bCs/>
          <w:lang w:eastAsia="pl-PL"/>
        </w:rPr>
        <w:t xml:space="preserve">uczestników  wizyty studyjnej- </w:t>
      </w:r>
      <w:r w:rsidR="008B2C03" w:rsidRPr="00F87AD0">
        <w:rPr>
          <w:rFonts w:ascii="Arial" w:eastAsia="Times New Roman" w:hAnsi="Arial" w:cs="Arial"/>
          <w:b/>
          <w:bCs/>
          <w:lang w:eastAsia="pl-PL"/>
        </w:rPr>
        <w:t>20</w:t>
      </w:r>
      <w:r w:rsidR="00994003" w:rsidRPr="00F87AD0">
        <w:rPr>
          <w:rFonts w:ascii="Arial" w:eastAsia="Times New Roman" w:hAnsi="Arial" w:cs="Arial"/>
          <w:b/>
          <w:bCs/>
          <w:lang w:eastAsia="pl-PL"/>
        </w:rPr>
        <w:t xml:space="preserve"> osób</w:t>
      </w:r>
      <w:r w:rsidRPr="00F87AD0">
        <w:rPr>
          <w:rFonts w:ascii="Arial" w:eastAsia="Times New Roman" w:hAnsi="Arial" w:cs="Arial"/>
          <w:b/>
          <w:bCs/>
          <w:lang w:eastAsia="pl-PL"/>
        </w:rPr>
        <w:t xml:space="preserve"> (Zamawiający zastrzega sobie możliwość zmniejszenia liczby uczestników wizyty studyjnej o </w:t>
      </w:r>
      <w:r w:rsidR="0038199E" w:rsidRPr="00F87AD0">
        <w:rPr>
          <w:rFonts w:ascii="Arial" w:eastAsia="Times New Roman" w:hAnsi="Arial" w:cs="Arial"/>
          <w:b/>
          <w:bCs/>
          <w:lang w:eastAsia="pl-PL"/>
        </w:rPr>
        <w:t xml:space="preserve">maksymalnie </w:t>
      </w:r>
      <w:r w:rsidRPr="00F87AD0">
        <w:rPr>
          <w:rFonts w:ascii="Arial" w:eastAsia="Times New Roman" w:hAnsi="Arial" w:cs="Arial"/>
          <w:b/>
          <w:bCs/>
          <w:lang w:eastAsia="pl-PL"/>
        </w:rPr>
        <w:t>5 osób)</w:t>
      </w:r>
    </w:p>
    <w:p w14:paraId="3B80051B" w14:textId="77777777" w:rsidR="00994003" w:rsidRPr="00F87AD0" w:rsidRDefault="00994003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3FD45EC" w14:textId="666648B1" w:rsidR="00C7383D" w:rsidRPr="00F87AD0" w:rsidRDefault="00994003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1.</w:t>
      </w:r>
      <w:r w:rsidRPr="00F87AD0">
        <w:rPr>
          <w:rFonts w:ascii="Arial" w:eastAsia="Times New Roman" w:hAnsi="Arial" w:cs="Arial"/>
          <w:lang w:eastAsia="pl-PL"/>
        </w:rPr>
        <w:tab/>
      </w:r>
      <w:r w:rsidR="00C7383D" w:rsidRPr="00F87AD0">
        <w:rPr>
          <w:rFonts w:ascii="Arial" w:eastAsia="Times New Roman" w:hAnsi="Arial" w:cs="Arial"/>
          <w:lang w:eastAsia="pl-PL"/>
        </w:rPr>
        <w:t>Wykonawca zobowiązany jest do zapewnienia uczestnikom wizyty studyjnej standardowe</w:t>
      </w:r>
      <w:r w:rsidR="005A53F8" w:rsidRPr="00F87AD0">
        <w:rPr>
          <w:rFonts w:ascii="Arial" w:eastAsia="Times New Roman" w:hAnsi="Arial" w:cs="Arial"/>
          <w:lang w:eastAsia="pl-PL"/>
        </w:rPr>
        <w:t>go</w:t>
      </w:r>
      <w:r w:rsidR="00C7383D" w:rsidRPr="00F87AD0">
        <w:rPr>
          <w:rFonts w:ascii="Arial" w:eastAsia="Times New Roman" w:hAnsi="Arial" w:cs="Arial"/>
          <w:lang w:eastAsia="pl-PL"/>
        </w:rPr>
        <w:t xml:space="preserve"> ubezpieczeni</w:t>
      </w:r>
      <w:r w:rsidR="005A53F8" w:rsidRPr="00F87AD0">
        <w:rPr>
          <w:rFonts w:ascii="Arial" w:eastAsia="Times New Roman" w:hAnsi="Arial" w:cs="Arial"/>
          <w:lang w:eastAsia="pl-PL"/>
        </w:rPr>
        <w:t>a</w:t>
      </w:r>
      <w:r w:rsidR="00C7383D" w:rsidRPr="00F87AD0">
        <w:rPr>
          <w:rFonts w:ascii="Arial" w:hAnsi="Arial" w:cs="Arial"/>
        </w:rPr>
        <w:t xml:space="preserve"> (koszty leczenia, </w:t>
      </w:r>
      <w:proofErr w:type="spellStart"/>
      <w:r w:rsidR="00C7383D" w:rsidRPr="00F87AD0">
        <w:rPr>
          <w:rFonts w:ascii="Arial" w:hAnsi="Arial" w:cs="Arial"/>
        </w:rPr>
        <w:t>assistance</w:t>
      </w:r>
      <w:proofErr w:type="spellEnd"/>
      <w:r w:rsidR="00C7383D" w:rsidRPr="00F87AD0">
        <w:rPr>
          <w:rFonts w:ascii="Arial" w:hAnsi="Arial" w:cs="Arial"/>
        </w:rPr>
        <w:t>, NNW, pomocy i ochrony prawnej).</w:t>
      </w:r>
      <w:r w:rsidR="00C7383D" w:rsidRPr="00F87AD0">
        <w:rPr>
          <w:rFonts w:ascii="Arial" w:eastAsia="Times New Roman" w:hAnsi="Arial" w:cs="Arial"/>
          <w:lang w:eastAsia="pl-PL"/>
        </w:rPr>
        <w:t xml:space="preserve"> Ponadto Wykonawca zobowiązany jest ubezpieczyć bagaż każdego z uczestników wizyty.</w:t>
      </w:r>
    </w:p>
    <w:p w14:paraId="43C98AED" w14:textId="7B519CDE" w:rsidR="00C7383D" w:rsidRPr="00F87AD0" w:rsidRDefault="00C7383D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2. Wykonawca jest zobowiązany do przedstawienia ubezpieczycielowi listy uczestników zgłaszanych do ubezpieczenia na co najmniej 2 dni przed planowanym wyjazdem. Lista uczestników zostanie dostarczona przez Zamawiającego do Wykonawcy </w:t>
      </w:r>
      <w:r w:rsidRPr="00F87AD0">
        <w:rPr>
          <w:rFonts w:ascii="Arial" w:hAnsi="Arial" w:cs="Arial"/>
        </w:rPr>
        <w:t xml:space="preserve">na 10 dni </w:t>
      </w:r>
      <w:r w:rsidRPr="00F87AD0">
        <w:rPr>
          <w:rFonts w:ascii="Arial" w:eastAsia="Times New Roman" w:hAnsi="Arial" w:cs="Arial"/>
          <w:lang w:eastAsia="pl-PL"/>
        </w:rPr>
        <w:t>przed wyjazdem.</w:t>
      </w:r>
    </w:p>
    <w:p w14:paraId="4A99BE76" w14:textId="5AD1C17C" w:rsidR="00994003" w:rsidRPr="00F87AD0" w:rsidRDefault="00994003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3.</w:t>
      </w:r>
      <w:r w:rsidR="00433059" w:rsidRPr="00F87AD0">
        <w:rPr>
          <w:rFonts w:ascii="Arial" w:eastAsia="Times New Roman" w:hAnsi="Arial" w:cs="Arial"/>
          <w:lang w:eastAsia="pl-PL"/>
        </w:rPr>
        <w:t xml:space="preserve"> </w:t>
      </w:r>
      <w:r w:rsidRPr="00F87AD0">
        <w:rPr>
          <w:rFonts w:ascii="Arial" w:eastAsia="Times New Roman" w:hAnsi="Arial" w:cs="Arial"/>
          <w:lang w:eastAsia="pl-PL"/>
        </w:rPr>
        <w:t xml:space="preserve">Wykonawca zobowiązany jest do przedłożenia Zamawiającemu kopii odpowiedniego dokumentu, który będzie potwierdzeniem zgłoszenia uczestników wyjazdu do ubezpieczenia. Dokument ten zostanie dołączony do protokołu odbioru wykonanego zakresu przedmiotu zamówienia </w:t>
      </w:r>
      <w:r w:rsidR="007354E6" w:rsidRPr="00F87AD0">
        <w:rPr>
          <w:rFonts w:ascii="Arial" w:eastAsia="Times New Roman" w:hAnsi="Arial" w:cs="Arial"/>
          <w:lang w:eastAsia="pl-PL"/>
        </w:rPr>
        <w:t>na organizację wizyty studyjnej.</w:t>
      </w:r>
    </w:p>
    <w:p w14:paraId="3293B609" w14:textId="77777777" w:rsidR="008253CD" w:rsidRPr="00F87AD0" w:rsidRDefault="008253CD" w:rsidP="00F87AD0">
      <w:pPr>
        <w:pStyle w:val="Akapitzlist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6359894" w14:textId="0D114471" w:rsidR="008B7438" w:rsidRPr="00F87AD0" w:rsidRDefault="008B7438" w:rsidP="00F87AD0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b/>
          <w:bCs/>
          <w:lang w:eastAsia="pl-PL"/>
        </w:rPr>
        <w:t>Nocleg i wyżywienie</w:t>
      </w:r>
      <w:r w:rsidR="009F2E70" w:rsidRPr="00F87AD0">
        <w:rPr>
          <w:rFonts w:ascii="Arial" w:eastAsia="Times New Roman" w:hAnsi="Arial" w:cs="Arial"/>
          <w:b/>
          <w:bCs/>
          <w:lang w:eastAsia="pl-PL"/>
        </w:rPr>
        <w:t xml:space="preserve"> dla </w:t>
      </w:r>
      <w:r w:rsidR="008B2C03" w:rsidRPr="00F87AD0">
        <w:rPr>
          <w:rFonts w:ascii="Arial" w:eastAsia="Times New Roman" w:hAnsi="Arial" w:cs="Arial"/>
          <w:b/>
          <w:bCs/>
          <w:lang w:eastAsia="pl-PL"/>
        </w:rPr>
        <w:t>20</w:t>
      </w:r>
      <w:r w:rsidR="009F2E70" w:rsidRPr="00F87AD0">
        <w:rPr>
          <w:rFonts w:ascii="Arial" w:eastAsia="Times New Roman" w:hAnsi="Arial" w:cs="Arial"/>
          <w:b/>
          <w:bCs/>
          <w:lang w:eastAsia="pl-PL"/>
        </w:rPr>
        <w:t xml:space="preserve"> osób</w:t>
      </w:r>
      <w:r w:rsidRPr="00F87AD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525BD8" w:rsidRPr="00F87AD0">
        <w:rPr>
          <w:rFonts w:ascii="Arial" w:eastAsia="Times New Roman" w:hAnsi="Arial" w:cs="Arial"/>
          <w:b/>
          <w:bCs/>
          <w:lang w:eastAsia="pl-PL"/>
        </w:rPr>
        <w:t xml:space="preserve">(Zamawiający zastrzega sobie możliwość zmniejszenia liczby uczestników wizyty studyjnej o </w:t>
      </w:r>
      <w:r w:rsidR="0038199E" w:rsidRPr="00F87AD0">
        <w:rPr>
          <w:rFonts w:ascii="Arial" w:eastAsia="Times New Roman" w:hAnsi="Arial" w:cs="Arial"/>
          <w:b/>
          <w:bCs/>
          <w:lang w:eastAsia="pl-PL"/>
        </w:rPr>
        <w:t xml:space="preserve">maksymalnie </w:t>
      </w:r>
      <w:r w:rsidR="00525BD8" w:rsidRPr="00F87AD0">
        <w:rPr>
          <w:rFonts w:ascii="Arial" w:eastAsia="Times New Roman" w:hAnsi="Arial" w:cs="Arial"/>
          <w:b/>
          <w:bCs/>
          <w:lang w:eastAsia="pl-PL"/>
        </w:rPr>
        <w:t>5 osób)</w:t>
      </w:r>
    </w:p>
    <w:p w14:paraId="678D17C0" w14:textId="77777777" w:rsidR="008B7438" w:rsidRPr="00F87AD0" w:rsidRDefault="008B7438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902DAEC" w14:textId="77777777" w:rsidR="0051715A" w:rsidRPr="00F87AD0" w:rsidRDefault="00AA6663" w:rsidP="00F87AD0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F87AD0">
        <w:rPr>
          <w:rFonts w:ascii="Arial" w:eastAsia="Times New Roman" w:hAnsi="Arial" w:cs="Arial"/>
          <w:b/>
          <w:bCs/>
          <w:u w:val="single"/>
          <w:lang w:eastAsia="pl-PL"/>
        </w:rPr>
        <w:t>Nocleg</w:t>
      </w:r>
    </w:p>
    <w:p w14:paraId="7A08C6A4" w14:textId="5C4D3ED1" w:rsidR="00925031" w:rsidRPr="00F87AD0" w:rsidRDefault="00172D14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Wykonawca zapewni w </w:t>
      </w:r>
      <w:r w:rsidR="0038199E" w:rsidRPr="00F87AD0">
        <w:rPr>
          <w:rFonts w:ascii="Arial" w:eastAsia="Times New Roman" w:hAnsi="Arial" w:cs="Arial"/>
          <w:lang w:eastAsia="pl-PL"/>
        </w:rPr>
        <w:t xml:space="preserve">czasie </w:t>
      </w:r>
      <w:r w:rsidRPr="00F87AD0">
        <w:rPr>
          <w:rFonts w:ascii="Arial" w:eastAsia="Times New Roman" w:hAnsi="Arial" w:cs="Arial"/>
          <w:lang w:eastAsia="pl-PL"/>
        </w:rPr>
        <w:t xml:space="preserve">trwania całego wyjazdu studyjnego zgodnie z </w:t>
      </w:r>
      <w:r w:rsidR="00BB45BD" w:rsidRPr="00F87AD0">
        <w:rPr>
          <w:rFonts w:ascii="Arial" w:eastAsia="Times New Roman" w:hAnsi="Arial" w:cs="Arial"/>
          <w:lang w:eastAsia="pl-PL"/>
        </w:rPr>
        <w:t xml:space="preserve">planem wizyty (3 </w:t>
      </w:r>
      <w:r w:rsidRPr="00F87AD0">
        <w:rPr>
          <w:rFonts w:ascii="Arial" w:eastAsia="Times New Roman" w:hAnsi="Arial" w:cs="Arial"/>
          <w:lang w:eastAsia="pl-PL"/>
        </w:rPr>
        <w:t xml:space="preserve">noclegi) zakwaterowanie uczestników w obiekcie hotelarskim o standardzie odpowiadającym </w:t>
      </w:r>
      <w:r w:rsidR="00B77FA3" w:rsidRPr="00F87AD0">
        <w:rPr>
          <w:rFonts w:ascii="Arial" w:eastAsia="Times New Roman" w:hAnsi="Arial" w:cs="Arial"/>
          <w:lang w:eastAsia="pl-PL"/>
        </w:rPr>
        <w:t>4</w:t>
      </w:r>
      <w:r w:rsidRPr="00F87AD0">
        <w:rPr>
          <w:rFonts w:ascii="Arial" w:eastAsia="Times New Roman" w:hAnsi="Arial" w:cs="Arial"/>
          <w:lang w:eastAsia="pl-PL"/>
        </w:rPr>
        <w:t xml:space="preserve"> gwiazdkom lub równoważnym</w:t>
      </w:r>
      <w:r w:rsidR="00B77FA3" w:rsidRPr="00F87AD0">
        <w:rPr>
          <w:rFonts w:ascii="Arial" w:eastAsia="Times New Roman" w:hAnsi="Arial" w:cs="Arial"/>
          <w:lang w:eastAsia="pl-PL"/>
        </w:rPr>
        <w:t xml:space="preserve"> (ocena na portalu booking.com minimum 8.0), zlokalizowanym w jednym z trzech największych miast w Szwajcarii: Zurych, Genewa lub Bazylea</w:t>
      </w:r>
      <w:r w:rsidR="00205F73" w:rsidRPr="00F87AD0">
        <w:rPr>
          <w:rFonts w:ascii="Arial" w:eastAsia="Times New Roman" w:hAnsi="Arial" w:cs="Arial"/>
          <w:lang w:eastAsia="pl-PL"/>
        </w:rPr>
        <w:t xml:space="preserve">. Hotel powinien być usytuowanym w niedalekiej odległości od centrum miasta, z dostępem do głównych atrakcji turystycznych i historycznych w czasie maksymalnie 20-minutowego spaceru (odległość mierzona według Google </w:t>
      </w:r>
      <w:proofErr w:type="spellStart"/>
      <w:r w:rsidR="00205F73" w:rsidRPr="00F87AD0">
        <w:rPr>
          <w:rFonts w:ascii="Arial" w:eastAsia="Times New Roman" w:hAnsi="Arial" w:cs="Arial"/>
          <w:lang w:eastAsia="pl-PL"/>
        </w:rPr>
        <w:t>Maps</w:t>
      </w:r>
      <w:proofErr w:type="spellEnd"/>
      <w:r w:rsidR="00205F73" w:rsidRPr="00F87AD0">
        <w:rPr>
          <w:rFonts w:ascii="Arial" w:eastAsia="Times New Roman" w:hAnsi="Arial" w:cs="Arial"/>
          <w:lang w:eastAsia="pl-PL"/>
        </w:rPr>
        <w:t xml:space="preserve">, opcja droga najszybsza). </w:t>
      </w:r>
      <w:r w:rsidR="00B6742F" w:rsidRPr="00F87AD0">
        <w:rPr>
          <w:rFonts w:ascii="Arial" w:eastAsia="Times New Roman" w:hAnsi="Arial" w:cs="Arial"/>
          <w:lang w:eastAsia="pl-PL"/>
        </w:rPr>
        <w:t xml:space="preserve">Wykonawca przedstawi Zamawiającemu propozycję minimum </w:t>
      </w:r>
      <w:r w:rsidR="00BB45BD" w:rsidRPr="00F87AD0">
        <w:rPr>
          <w:rFonts w:ascii="Arial" w:eastAsia="Times New Roman" w:hAnsi="Arial" w:cs="Arial"/>
          <w:lang w:eastAsia="pl-PL"/>
        </w:rPr>
        <w:t>dwóch</w:t>
      </w:r>
      <w:r w:rsidR="00B6742F" w:rsidRPr="00F87AD0">
        <w:rPr>
          <w:rFonts w:ascii="Arial" w:eastAsia="Times New Roman" w:hAnsi="Arial" w:cs="Arial"/>
          <w:lang w:eastAsia="pl-PL"/>
        </w:rPr>
        <w:t xml:space="preserve"> hoteli co najmniej </w:t>
      </w:r>
      <w:r w:rsidR="003F479F" w:rsidRPr="00F87AD0">
        <w:rPr>
          <w:rFonts w:ascii="Arial" w:eastAsia="Times New Roman" w:hAnsi="Arial" w:cs="Arial"/>
          <w:lang w:eastAsia="pl-PL"/>
        </w:rPr>
        <w:t>14</w:t>
      </w:r>
      <w:r w:rsidR="00B6742F" w:rsidRPr="00F87AD0">
        <w:rPr>
          <w:rFonts w:ascii="Arial" w:eastAsia="Times New Roman" w:hAnsi="Arial" w:cs="Arial"/>
          <w:lang w:eastAsia="pl-PL"/>
        </w:rPr>
        <w:t xml:space="preserve"> dni przed wylote</w:t>
      </w:r>
      <w:r w:rsidR="00BB45BD" w:rsidRPr="00F87AD0">
        <w:rPr>
          <w:rFonts w:ascii="Arial" w:eastAsia="Times New Roman" w:hAnsi="Arial" w:cs="Arial"/>
          <w:lang w:eastAsia="pl-PL"/>
        </w:rPr>
        <w:t>m.</w:t>
      </w:r>
      <w:r w:rsidR="00B6742F" w:rsidRPr="00F87AD0">
        <w:rPr>
          <w:rFonts w:ascii="Arial" w:eastAsia="Times New Roman" w:hAnsi="Arial" w:cs="Arial"/>
          <w:lang w:eastAsia="pl-PL"/>
        </w:rPr>
        <w:t xml:space="preserve"> </w:t>
      </w:r>
      <w:r w:rsidR="00655CFD" w:rsidRPr="00F87AD0">
        <w:rPr>
          <w:rFonts w:ascii="Arial" w:eastAsia="Times New Roman" w:hAnsi="Arial" w:cs="Arial"/>
          <w:lang w:eastAsia="pl-PL"/>
        </w:rPr>
        <w:t>Z</w:t>
      </w:r>
      <w:r w:rsidRPr="00F87AD0">
        <w:rPr>
          <w:rFonts w:ascii="Arial" w:eastAsia="Times New Roman" w:hAnsi="Arial" w:cs="Arial"/>
          <w:lang w:eastAsia="pl-PL"/>
        </w:rPr>
        <w:t>apewnienie noclegu w pokojach jednoosobowych</w:t>
      </w:r>
      <w:r w:rsidR="00655CFD" w:rsidRPr="00F87AD0">
        <w:rPr>
          <w:rFonts w:ascii="Arial" w:hAnsi="Arial" w:cs="Arial"/>
        </w:rPr>
        <w:t xml:space="preserve"> </w:t>
      </w:r>
      <w:r w:rsidR="00BB45BD" w:rsidRPr="00F87AD0">
        <w:rPr>
          <w:rFonts w:ascii="Arial" w:hAnsi="Arial" w:cs="Arial"/>
        </w:rPr>
        <w:t xml:space="preserve">lub dwuosobowych, z zastrzeżeniem, że każda osoba będzie miała przydzielony własny pokój </w:t>
      </w:r>
      <w:r w:rsidR="00655CFD" w:rsidRPr="00F87AD0">
        <w:rPr>
          <w:rFonts w:ascii="Arial" w:eastAsia="Times New Roman" w:hAnsi="Arial" w:cs="Arial"/>
          <w:lang w:eastAsia="pl-PL"/>
        </w:rPr>
        <w:t>ze śniadaniami i dostępem do bezpłatnego WIFI, wyposażonych w łóżka z pościelą. Wszystkie pokoje muszą posiadać pełny węzeł sanitarny</w:t>
      </w:r>
      <w:r w:rsidR="00B6742F" w:rsidRPr="00F87AD0">
        <w:rPr>
          <w:rFonts w:ascii="Arial" w:eastAsia="Times New Roman" w:hAnsi="Arial" w:cs="Arial"/>
          <w:lang w:eastAsia="pl-PL"/>
        </w:rPr>
        <w:t xml:space="preserve"> </w:t>
      </w:r>
      <w:r w:rsidR="00655CFD" w:rsidRPr="00F87AD0">
        <w:rPr>
          <w:rFonts w:ascii="Arial" w:eastAsia="Times New Roman" w:hAnsi="Arial" w:cs="Arial"/>
          <w:lang w:eastAsia="pl-PL"/>
        </w:rPr>
        <w:t xml:space="preserve">tj.: łazienka </w:t>
      </w:r>
      <w:r w:rsidR="00253221" w:rsidRPr="00F87AD0">
        <w:rPr>
          <w:rFonts w:ascii="Arial" w:eastAsia="Times New Roman" w:hAnsi="Arial" w:cs="Arial"/>
          <w:lang w:eastAsia="pl-PL"/>
        </w:rPr>
        <w:t>wyposażona w prysznic lub wannę, umywalkę, WC, suszarkę do włosów oraz ręczniki</w:t>
      </w:r>
      <w:r w:rsidRPr="00F87AD0">
        <w:rPr>
          <w:rFonts w:ascii="Arial" w:eastAsia="Times New Roman" w:hAnsi="Arial" w:cs="Arial"/>
          <w:lang w:eastAsia="pl-PL"/>
        </w:rPr>
        <w:t>.</w:t>
      </w:r>
      <w:r w:rsidR="00655CFD" w:rsidRPr="00F87AD0">
        <w:rPr>
          <w:rFonts w:ascii="Arial" w:hAnsi="Arial" w:cs="Arial"/>
        </w:rPr>
        <w:t xml:space="preserve"> </w:t>
      </w:r>
      <w:r w:rsidR="00655CFD" w:rsidRPr="00F87AD0">
        <w:rPr>
          <w:rFonts w:ascii="Arial" w:eastAsia="Times New Roman" w:hAnsi="Arial" w:cs="Arial"/>
          <w:lang w:eastAsia="pl-PL"/>
        </w:rPr>
        <w:t>Zamawiający nie dopuszcza pokoi wieloosobowych.</w:t>
      </w:r>
      <w:r w:rsidRPr="00F87AD0">
        <w:rPr>
          <w:rFonts w:ascii="Arial" w:eastAsia="Times New Roman" w:hAnsi="Arial" w:cs="Arial"/>
          <w:lang w:eastAsia="pl-PL"/>
        </w:rPr>
        <w:t xml:space="preserve"> Zamawiający nie pokrywa kosztów rozmów telefonicznych z pokoi hotelowych, korzystania z barku, płatnej TV i innych dodatkowych kosztów związanych z zakwaterowaniem. Wykonawca </w:t>
      </w:r>
      <w:r w:rsidRPr="00F87AD0">
        <w:rPr>
          <w:rFonts w:ascii="Arial" w:eastAsia="Times New Roman" w:hAnsi="Arial" w:cs="Arial"/>
          <w:lang w:eastAsia="pl-PL"/>
        </w:rPr>
        <w:lastRenderedPageBreak/>
        <w:t>zobowiązany jest do opłacenia ewentualnych opłat klimatycznyc</w:t>
      </w:r>
      <w:r w:rsidR="00BB45BD" w:rsidRPr="00F87AD0">
        <w:rPr>
          <w:rFonts w:ascii="Arial" w:eastAsia="Times New Roman" w:hAnsi="Arial" w:cs="Arial"/>
          <w:lang w:eastAsia="pl-PL"/>
        </w:rPr>
        <w:t xml:space="preserve">h lub innych dodatkowych tego typu pobieranych w hotelu. </w:t>
      </w:r>
    </w:p>
    <w:p w14:paraId="4D584292" w14:textId="0A79A2FB" w:rsidR="008B7438" w:rsidRPr="00F87AD0" w:rsidRDefault="00925031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Hotel powinien dysponować nowoczesną</w:t>
      </w:r>
      <w:r w:rsidR="00F8725D" w:rsidRPr="00F87AD0">
        <w:rPr>
          <w:rFonts w:ascii="Arial" w:eastAsia="Times New Roman" w:hAnsi="Arial" w:cs="Arial"/>
          <w:lang w:eastAsia="pl-PL"/>
        </w:rPr>
        <w:t xml:space="preserve"> i kameralną</w:t>
      </w:r>
      <w:r w:rsidRPr="00F87AD0">
        <w:rPr>
          <w:rFonts w:ascii="Arial" w:eastAsia="Times New Roman" w:hAnsi="Arial" w:cs="Arial"/>
          <w:lang w:eastAsia="pl-PL"/>
        </w:rPr>
        <w:t xml:space="preserve"> salą konferencyjną, która</w:t>
      </w:r>
      <w:r w:rsidR="00F8725D" w:rsidRPr="00F87AD0">
        <w:rPr>
          <w:rFonts w:ascii="Arial" w:eastAsia="Times New Roman" w:hAnsi="Arial" w:cs="Arial"/>
          <w:lang w:eastAsia="pl-PL"/>
        </w:rPr>
        <w:t xml:space="preserve"> zostanie wykorzystana na potrzeby organizacji dwóch spotkań: powitalnego</w:t>
      </w:r>
      <w:r w:rsidR="0055004E" w:rsidRPr="00F87AD0">
        <w:rPr>
          <w:rFonts w:ascii="Arial" w:eastAsia="Times New Roman" w:hAnsi="Arial" w:cs="Arial"/>
          <w:lang w:eastAsia="pl-PL"/>
        </w:rPr>
        <w:t xml:space="preserve"> ( w pierwszym dniu wizyty)</w:t>
      </w:r>
      <w:r w:rsidR="00F8725D" w:rsidRPr="00F87AD0">
        <w:rPr>
          <w:rFonts w:ascii="Arial" w:eastAsia="Times New Roman" w:hAnsi="Arial" w:cs="Arial"/>
          <w:lang w:eastAsia="pl-PL"/>
        </w:rPr>
        <w:t xml:space="preserve"> oraz podsumowującego</w:t>
      </w:r>
      <w:r w:rsidR="0055004E" w:rsidRPr="00F87AD0">
        <w:rPr>
          <w:rFonts w:ascii="Arial" w:eastAsia="Times New Roman" w:hAnsi="Arial" w:cs="Arial"/>
          <w:lang w:eastAsia="pl-PL"/>
        </w:rPr>
        <w:t xml:space="preserve"> (ostatniego dnia wizyty)</w:t>
      </w:r>
      <w:r w:rsidR="00F8725D" w:rsidRPr="00F87AD0">
        <w:rPr>
          <w:rFonts w:ascii="Arial" w:eastAsia="Times New Roman" w:hAnsi="Arial" w:cs="Arial"/>
          <w:lang w:eastAsia="pl-PL"/>
        </w:rPr>
        <w:t>. Sala powinna być dostosowana do przyjęcia grupy liczącej</w:t>
      </w:r>
      <w:r w:rsidR="00276DA1" w:rsidRPr="00F87AD0">
        <w:rPr>
          <w:rFonts w:ascii="Arial" w:eastAsia="Times New Roman" w:hAnsi="Arial" w:cs="Arial"/>
          <w:lang w:eastAsia="pl-PL"/>
        </w:rPr>
        <w:t xml:space="preserve"> </w:t>
      </w:r>
      <w:r w:rsidR="00975F1E" w:rsidRPr="00F87AD0">
        <w:rPr>
          <w:rFonts w:ascii="Arial" w:eastAsia="Times New Roman" w:hAnsi="Arial" w:cs="Arial"/>
          <w:lang w:eastAsia="pl-PL"/>
        </w:rPr>
        <w:t>25</w:t>
      </w:r>
      <w:r w:rsidR="00F8725D" w:rsidRPr="00F87AD0">
        <w:rPr>
          <w:rFonts w:ascii="Arial" w:eastAsia="Times New Roman" w:hAnsi="Arial" w:cs="Arial"/>
          <w:lang w:eastAsia="pl-PL"/>
        </w:rPr>
        <w:t xml:space="preserve"> osób,  gwarantując przy tym komfortowe i sprzyjające atmosferze rozmów warunki. Wymagane jest, aby sala była odpowiednio wyciszona, klimatyzowana i wyposażona w niezbędne zaplecze techniczne (m.in. projektor, ekran, dostęp do </w:t>
      </w:r>
      <w:proofErr w:type="spellStart"/>
      <w:r w:rsidR="00F8725D" w:rsidRPr="00F87AD0">
        <w:rPr>
          <w:rFonts w:ascii="Arial" w:eastAsia="Times New Roman" w:hAnsi="Arial" w:cs="Arial"/>
          <w:lang w:eastAsia="pl-PL"/>
        </w:rPr>
        <w:t>internetu</w:t>
      </w:r>
      <w:proofErr w:type="spellEnd"/>
      <w:r w:rsidR="00F8725D" w:rsidRPr="00F87AD0">
        <w:rPr>
          <w:rFonts w:ascii="Arial" w:eastAsia="Times New Roman" w:hAnsi="Arial" w:cs="Arial"/>
          <w:lang w:eastAsia="pl-PL"/>
        </w:rPr>
        <w:t>). Na potrzeby spotkań hotel zapewni także serwis kawowy, obejmujący kawę, herbatę oraz drobne przekąski</w:t>
      </w:r>
      <w:r w:rsidR="0055004E" w:rsidRPr="00F87AD0">
        <w:rPr>
          <w:rFonts w:ascii="Arial" w:eastAsia="Times New Roman" w:hAnsi="Arial" w:cs="Arial"/>
          <w:lang w:eastAsia="pl-PL"/>
        </w:rPr>
        <w:t xml:space="preserve">. </w:t>
      </w:r>
      <w:r w:rsidRPr="00F87AD0">
        <w:rPr>
          <w:rFonts w:ascii="Arial" w:eastAsia="Times New Roman" w:hAnsi="Arial" w:cs="Arial"/>
          <w:lang w:eastAsia="pl-PL"/>
        </w:rPr>
        <w:t xml:space="preserve"> </w:t>
      </w:r>
    </w:p>
    <w:p w14:paraId="563DFBB4" w14:textId="77777777" w:rsidR="00F70BDA" w:rsidRPr="00F87AD0" w:rsidRDefault="00F70BDA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160CCA6" w14:textId="18A4399F" w:rsidR="0051715A" w:rsidRPr="00F87AD0" w:rsidRDefault="00BD0823" w:rsidP="00F87AD0">
      <w:pPr>
        <w:pStyle w:val="Akapitzlist"/>
        <w:numPr>
          <w:ilvl w:val="0"/>
          <w:numId w:val="31"/>
        </w:numPr>
        <w:spacing w:after="0" w:line="276" w:lineRule="auto"/>
        <w:ind w:left="142" w:hanging="142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 </w:t>
      </w:r>
      <w:r w:rsidR="00AA6663" w:rsidRPr="00F87AD0">
        <w:rPr>
          <w:rFonts w:ascii="Arial" w:eastAsia="Times New Roman" w:hAnsi="Arial" w:cs="Arial"/>
          <w:b/>
          <w:bCs/>
          <w:u w:val="single"/>
          <w:lang w:eastAsia="pl-PL"/>
        </w:rPr>
        <w:t>Wyżywieni</w:t>
      </w:r>
      <w:r w:rsidR="00172D14" w:rsidRPr="00F87AD0">
        <w:rPr>
          <w:rFonts w:ascii="Arial" w:eastAsia="Times New Roman" w:hAnsi="Arial" w:cs="Arial"/>
          <w:b/>
          <w:bCs/>
          <w:u w:val="single"/>
          <w:lang w:eastAsia="pl-PL"/>
        </w:rPr>
        <w:t>e</w:t>
      </w:r>
      <w:r w:rsidR="00AA6663" w:rsidRPr="00F87AD0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</w:p>
    <w:p w14:paraId="6C7E8767" w14:textId="5D66889C" w:rsidR="00172D14" w:rsidRPr="00F87AD0" w:rsidRDefault="00AA6663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Wykonawca zobowiązany będzie do zapewnienia wyżywienia na miejscu wizyty</w:t>
      </w:r>
      <w:r w:rsidR="005E603E" w:rsidRPr="00F87AD0">
        <w:rPr>
          <w:rFonts w:ascii="Arial" w:eastAsia="Times New Roman" w:hAnsi="Arial" w:cs="Arial"/>
          <w:lang w:eastAsia="pl-PL"/>
        </w:rPr>
        <w:t xml:space="preserve">. Wykonawca zobowiązuje się do zapewnienia uczestnikom różnorodnych propozycji dań kuchni regionalnej Szwajcarii. W menu powinny znaleźć się charakterystyczne dla różnych regionów Szwajcarii potrawy, takie jak fondue, </w:t>
      </w:r>
      <w:proofErr w:type="spellStart"/>
      <w:r w:rsidR="005E603E" w:rsidRPr="00F87AD0">
        <w:rPr>
          <w:rFonts w:ascii="Arial" w:eastAsia="Times New Roman" w:hAnsi="Arial" w:cs="Arial"/>
          <w:lang w:eastAsia="pl-PL"/>
        </w:rPr>
        <w:t>raclette</w:t>
      </w:r>
      <w:proofErr w:type="spellEnd"/>
      <w:r w:rsidR="005E603E" w:rsidRPr="00F87AD0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="005E603E" w:rsidRPr="00F87AD0">
        <w:rPr>
          <w:rFonts w:ascii="Arial" w:eastAsia="Times New Roman" w:hAnsi="Arial" w:cs="Arial"/>
          <w:lang w:eastAsia="pl-PL"/>
        </w:rPr>
        <w:t>rösti</w:t>
      </w:r>
      <w:proofErr w:type="spellEnd"/>
      <w:r w:rsidR="005E603E" w:rsidRPr="00F87AD0">
        <w:rPr>
          <w:rFonts w:ascii="Arial" w:eastAsia="Times New Roman" w:hAnsi="Arial" w:cs="Arial"/>
          <w:lang w:eastAsia="pl-PL"/>
        </w:rPr>
        <w:t xml:space="preserve">, oraz inne specjały lokalnej kuchni, które odzwierciedlają szwajcarskie tradycje kulinarne. Potrawy te powinny być starannie dobrane i przygotowane w sposób oddający autentyczny smak regionu. Wyżywienie powinno obejmować: </w:t>
      </w:r>
    </w:p>
    <w:p w14:paraId="172E45AD" w14:textId="77777777" w:rsidR="00BD0823" w:rsidRPr="00F87AD0" w:rsidRDefault="00BD0823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FEDB5B6" w14:textId="37E2718D" w:rsidR="001038D5" w:rsidRPr="00F87AD0" w:rsidRDefault="00172D14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- </w:t>
      </w:r>
      <w:r w:rsidR="00230CE5" w:rsidRPr="00F87AD0">
        <w:rPr>
          <w:rFonts w:ascii="Arial" w:eastAsia="Times New Roman" w:hAnsi="Arial" w:cs="Arial"/>
          <w:b/>
          <w:bCs/>
          <w:lang w:eastAsia="pl-PL"/>
        </w:rPr>
        <w:t>3</w:t>
      </w:r>
      <w:r w:rsidRPr="00F87AD0">
        <w:rPr>
          <w:rFonts w:ascii="Arial" w:eastAsia="Times New Roman" w:hAnsi="Arial" w:cs="Arial"/>
          <w:b/>
          <w:bCs/>
          <w:lang w:eastAsia="pl-PL"/>
        </w:rPr>
        <w:t>x śniadani</w:t>
      </w:r>
      <w:r w:rsidR="00433059" w:rsidRPr="00F87AD0">
        <w:rPr>
          <w:rFonts w:ascii="Arial" w:eastAsia="Times New Roman" w:hAnsi="Arial" w:cs="Arial"/>
          <w:b/>
          <w:bCs/>
          <w:lang w:eastAsia="pl-PL"/>
        </w:rPr>
        <w:t>a</w:t>
      </w:r>
      <w:r w:rsidRPr="00F87AD0">
        <w:rPr>
          <w:rFonts w:ascii="Arial" w:eastAsia="Times New Roman" w:hAnsi="Arial" w:cs="Arial"/>
          <w:b/>
          <w:bCs/>
          <w:lang w:eastAsia="pl-PL"/>
        </w:rPr>
        <w:t xml:space="preserve"> kontynentalne</w:t>
      </w:r>
      <w:r w:rsidR="00BD0823" w:rsidRPr="00F87AD0">
        <w:rPr>
          <w:rFonts w:ascii="Arial" w:eastAsia="Times New Roman" w:hAnsi="Arial" w:cs="Arial"/>
          <w:b/>
          <w:bCs/>
          <w:lang w:eastAsia="pl-PL"/>
        </w:rPr>
        <w:t xml:space="preserve"> dla uczestników</w:t>
      </w:r>
      <w:r w:rsidRPr="00F87AD0">
        <w:rPr>
          <w:rFonts w:ascii="Arial" w:eastAsia="Times New Roman" w:hAnsi="Arial" w:cs="Arial"/>
          <w:lang w:eastAsia="pl-PL"/>
        </w:rPr>
        <w:t xml:space="preserve"> w miejscu noclegu</w:t>
      </w:r>
      <w:r w:rsidR="00230CE5" w:rsidRPr="00F87AD0">
        <w:rPr>
          <w:rFonts w:ascii="Arial" w:eastAsia="Times New Roman" w:hAnsi="Arial" w:cs="Arial"/>
          <w:lang w:eastAsia="pl-PL"/>
        </w:rPr>
        <w:t xml:space="preserve"> (dostępne w standardzie hotelu)</w:t>
      </w:r>
      <w:r w:rsidR="00230CE5" w:rsidRPr="00F87AD0">
        <w:rPr>
          <w:rFonts w:ascii="Arial" w:hAnsi="Arial" w:cs="Arial"/>
        </w:rPr>
        <w:t xml:space="preserve"> wraz z</w:t>
      </w:r>
      <w:r w:rsidR="007F205C" w:rsidRPr="00F87AD0">
        <w:rPr>
          <w:rFonts w:ascii="Arial" w:hAnsi="Arial" w:cs="Arial"/>
        </w:rPr>
        <w:t xml:space="preserve"> napojami zimnymi: woda mineralna z cytryną i soki owocowe (w ilości co najmniej 0,5 l/osobę), oraz </w:t>
      </w:r>
      <w:r w:rsidR="00230CE5" w:rsidRPr="00F87AD0">
        <w:rPr>
          <w:rFonts w:ascii="Arial" w:eastAsia="Times New Roman" w:hAnsi="Arial" w:cs="Arial"/>
          <w:lang w:eastAsia="pl-PL"/>
        </w:rPr>
        <w:t>napojami gorącymi w formie samoobsługowego bufetu: kawa (z ekspresu) i herbata (+ dodatki: śmietanka do kawy, cytryna, cukier)</w:t>
      </w:r>
      <w:r w:rsidR="009F2E70" w:rsidRPr="00F87AD0">
        <w:rPr>
          <w:rFonts w:ascii="Arial" w:eastAsia="Times New Roman" w:hAnsi="Arial" w:cs="Arial"/>
          <w:lang w:eastAsia="pl-PL"/>
        </w:rPr>
        <w:t>;</w:t>
      </w:r>
    </w:p>
    <w:p w14:paraId="598011AD" w14:textId="77777777" w:rsidR="00BD0823" w:rsidRPr="00F87AD0" w:rsidRDefault="00BD0823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8292E77" w14:textId="263FB2C0" w:rsidR="00230CE5" w:rsidRPr="00F87AD0" w:rsidRDefault="00172D14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- </w:t>
      </w:r>
      <w:r w:rsidR="00F53849" w:rsidRPr="00F87AD0">
        <w:rPr>
          <w:rFonts w:ascii="Arial" w:eastAsia="Times New Roman" w:hAnsi="Arial" w:cs="Arial"/>
          <w:b/>
          <w:bCs/>
          <w:lang w:eastAsia="pl-PL"/>
        </w:rPr>
        <w:t>4</w:t>
      </w:r>
      <w:r w:rsidRPr="00F87AD0">
        <w:rPr>
          <w:rFonts w:ascii="Arial" w:eastAsia="Times New Roman" w:hAnsi="Arial" w:cs="Arial"/>
          <w:b/>
          <w:bCs/>
          <w:lang w:eastAsia="pl-PL"/>
        </w:rPr>
        <w:t xml:space="preserve">x </w:t>
      </w:r>
      <w:r w:rsidR="00AA6663" w:rsidRPr="00F87AD0">
        <w:rPr>
          <w:rFonts w:ascii="Arial" w:eastAsia="Times New Roman" w:hAnsi="Arial" w:cs="Arial"/>
          <w:b/>
          <w:bCs/>
          <w:lang w:eastAsia="pl-PL"/>
        </w:rPr>
        <w:t>obiad</w:t>
      </w:r>
      <w:r w:rsidRPr="00F87AD0">
        <w:rPr>
          <w:rFonts w:ascii="Arial" w:eastAsia="Times New Roman" w:hAnsi="Arial" w:cs="Arial"/>
          <w:b/>
          <w:bCs/>
          <w:lang w:eastAsia="pl-PL"/>
        </w:rPr>
        <w:t>y</w:t>
      </w:r>
      <w:r w:rsidR="00AA6663" w:rsidRPr="00F87AD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038D5" w:rsidRPr="00F87AD0">
        <w:rPr>
          <w:rFonts w:ascii="Arial" w:eastAsia="Times New Roman" w:hAnsi="Arial" w:cs="Arial"/>
          <w:b/>
          <w:bCs/>
          <w:lang w:eastAsia="pl-PL"/>
        </w:rPr>
        <w:t xml:space="preserve">dwudaniowe </w:t>
      </w:r>
      <w:r w:rsidR="00AA6663" w:rsidRPr="00F87AD0">
        <w:rPr>
          <w:rFonts w:ascii="Arial" w:eastAsia="Times New Roman" w:hAnsi="Arial" w:cs="Arial"/>
          <w:b/>
          <w:bCs/>
          <w:lang w:eastAsia="pl-PL"/>
        </w:rPr>
        <w:t>dla uczestników</w:t>
      </w:r>
      <w:r w:rsidR="00230CE5" w:rsidRPr="00F87AD0">
        <w:rPr>
          <w:rFonts w:ascii="Arial" w:eastAsia="Times New Roman" w:hAnsi="Arial" w:cs="Arial"/>
          <w:lang w:eastAsia="pl-PL"/>
        </w:rPr>
        <w:t xml:space="preserve">. </w:t>
      </w:r>
      <w:r w:rsidR="00B82681" w:rsidRPr="00F87AD0">
        <w:rPr>
          <w:rFonts w:ascii="Arial" w:eastAsia="Times New Roman" w:hAnsi="Arial" w:cs="Arial"/>
          <w:lang w:eastAsia="pl-PL"/>
        </w:rPr>
        <w:t>Obiad powinien obejmować:</w:t>
      </w:r>
    </w:p>
    <w:p w14:paraId="053ACC8D" w14:textId="20C1AD36" w:rsidR="00230CE5" w:rsidRPr="00F87AD0" w:rsidRDefault="00230CE5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bookmarkStart w:id="8" w:name="_Hlk177378767"/>
      <w:r w:rsidRPr="00F87AD0">
        <w:rPr>
          <w:rFonts w:ascii="Arial" w:eastAsia="Times New Roman" w:hAnsi="Arial" w:cs="Arial"/>
          <w:lang w:eastAsia="pl-PL"/>
        </w:rPr>
        <w:t>− 2 posiłki ciepłe (zupa i danie główne – mięsne i jarskie, z ciepłymi dodatkami i zestawem surówek),</w:t>
      </w:r>
    </w:p>
    <w:p w14:paraId="327C428A" w14:textId="6C84C7FB" w:rsidR="00230CE5" w:rsidRPr="00F87AD0" w:rsidRDefault="00230CE5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− deser</w:t>
      </w:r>
      <w:r w:rsidR="00F53849" w:rsidRPr="00F87AD0">
        <w:rPr>
          <w:rFonts w:ascii="Arial" w:eastAsia="Times New Roman" w:hAnsi="Arial" w:cs="Arial"/>
          <w:lang w:eastAsia="pl-PL"/>
        </w:rPr>
        <w:t xml:space="preserve"> min. 2 rodzaje</w:t>
      </w:r>
      <w:r w:rsidRPr="00F87AD0">
        <w:rPr>
          <w:rFonts w:ascii="Arial" w:eastAsia="Times New Roman" w:hAnsi="Arial" w:cs="Arial"/>
          <w:lang w:eastAsia="pl-PL"/>
        </w:rPr>
        <w:t>,</w:t>
      </w:r>
    </w:p>
    <w:p w14:paraId="0BBA4167" w14:textId="1CE1D257" w:rsidR="00230CE5" w:rsidRPr="00F87AD0" w:rsidRDefault="00230CE5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− napoje zimne serwowane w dzbankach/karafkach: woda mineralna z cytryną i soki owocowe (w ilości co najmniej 0,5 l/osobę),</w:t>
      </w:r>
    </w:p>
    <w:p w14:paraId="5A4B47BB" w14:textId="7230815E" w:rsidR="00230CE5" w:rsidRPr="00F87AD0" w:rsidRDefault="00230CE5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− </w:t>
      </w:r>
      <w:bookmarkStart w:id="9" w:name="_Hlk177375318"/>
      <w:r w:rsidRPr="00F87AD0">
        <w:rPr>
          <w:rFonts w:ascii="Arial" w:eastAsia="Times New Roman" w:hAnsi="Arial" w:cs="Arial"/>
          <w:lang w:eastAsia="pl-PL"/>
        </w:rPr>
        <w:t>napoje gorące w formie samoobsługowego bufetu: kawa (z ekspresu) i herbata (+ dodatki: śmietanka do kawy, cytryna, cukier).</w:t>
      </w:r>
      <w:bookmarkEnd w:id="9"/>
    </w:p>
    <w:bookmarkEnd w:id="8"/>
    <w:p w14:paraId="0AFE9CE7" w14:textId="77777777" w:rsidR="00525BD8" w:rsidRPr="00F87AD0" w:rsidRDefault="00525BD8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B4DA686" w14:textId="036C9A28" w:rsidR="00230CE5" w:rsidRPr="00F87AD0" w:rsidRDefault="00172D14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 xml:space="preserve">- </w:t>
      </w:r>
      <w:r w:rsidR="00230CE5" w:rsidRPr="00F87AD0">
        <w:rPr>
          <w:rFonts w:ascii="Arial" w:eastAsia="Times New Roman" w:hAnsi="Arial" w:cs="Arial"/>
          <w:b/>
          <w:bCs/>
          <w:lang w:eastAsia="pl-PL"/>
        </w:rPr>
        <w:t>3</w:t>
      </w:r>
      <w:r w:rsidRPr="00F87AD0">
        <w:rPr>
          <w:rFonts w:ascii="Arial" w:eastAsia="Times New Roman" w:hAnsi="Arial" w:cs="Arial"/>
          <w:b/>
          <w:bCs/>
          <w:lang w:eastAsia="pl-PL"/>
        </w:rPr>
        <w:t xml:space="preserve">x </w:t>
      </w:r>
      <w:r w:rsidR="00AA6663" w:rsidRPr="00F87AD0">
        <w:rPr>
          <w:rFonts w:ascii="Arial" w:eastAsia="Times New Roman" w:hAnsi="Arial" w:cs="Arial"/>
          <w:b/>
          <w:bCs/>
          <w:lang w:eastAsia="pl-PL"/>
        </w:rPr>
        <w:t>kolacj</w:t>
      </w:r>
      <w:r w:rsidRPr="00F87AD0">
        <w:rPr>
          <w:rFonts w:ascii="Arial" w:eastAsia="Times New Roman" w:hAnsi="Arial" w:cs="Arial"/>
          <w:b/>
          <w:bCs/>
          <w:lang w:eastAsia="pl-PL"/>
        </w:rPr>
        <w:t>a</w:t>
      </w:r>
      <w:r w:rsidR="00BD0823" w:rsidRPr="00F87AD0">
        <w:rPr>
          <w:rFonts w:ascii="Arial" w:eastAsia="Times New Roman" w:hAnsi="Arial" w:cs="Arial"/>
          <w:lang w:eastAsia="pl-PL"/>
        </w:rPr>
        <w:t xml:space="preserve"> </w:t>
      </w:r>
      <w:r w:rsidR="00BD0823" w:rsidRPr="00F87AD0">
        <w:rPr>
          <w:rFonts w:ascii="Arial" w:eastAsia="Times New Roman" w:hAnsi="Arial" w:cs="Arial"/>
          <w:b/>
          <w:bCs/>
          <w:lang w:eastAsia="pl-PL"/>
        </w:rPr>
        <w:t>dla uczestników</w:t>
      </w:r>
      <w:r w:rsidR="00230CE5" w:rsidRPr="00F87AD0">
        <w:rPr>
          <w:rFonts w:ascii="Arial" w:eastAsia="Times New Roman" w:hAnsi="Arial" w:cs="Arial"/>
          <w:b/>
          <w:bCs/>
          <w:lang w:eastAsia="pl-PL"/>
        </w:rPr>
        <w:t>.</w:t>
      </w:r>
      <w:r w:rsidR="00AA6663" w:rsidRPr="00F87AD0">
        <w:rPr>
          <w:rFonts w:ascii="Arial" w:eastAsia="Times New Roman" w:hAnsi="Arial" w:cs="Arial"/>
          <w:lang w:eastAsia="pl-PL"/>
        </w:rPr>
        <w:t xml:space="preserve"> </w:t>
      </w:r>
      <w:r w:rsidR="00B82681" w:rsidRPr="00F87AD0">
        <w:rPr>
          <w:rFonts w:ascii="Arial" w:eastAsia="Times New Roman" w:hAnsi="Arial" w:cs="Arial"/>
          <w:lang w:eastAsia="pl-PL"/>
        </w:rPr>
        <w:t>Kolacja powinna obejmować:</w:t>
      </w:r>
    </w:p>
    <w:p w14:paraId="2F375F58" w14:textId="77777777" w:rsidR="00F53849" w:rsidRPr="00F87AD0" w:rsidRDefault="00F53849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− 2 posiłki ciepłe (zupa i danie główne – mięsne i jarskie, z ciepłymi dodatkami i zestawem surówek),</w:t>
      </w:r>
    </w:p>
    <w:p w14:paraId="7A518D7B" w14:textId="72D03495" w:rsidR="00F53849" w:rsidRPr="00F87AD0" w:rsidRDefault="00F53849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− deser min. 2 rodzaje,</w:t>
      </w:r>
    </w:p>
    <w:p w14:paraId="25AD91B6" w14:textId="77777777" w:rsidR="00F53849" w:rsidRPr="00F87AD0" w:rsidRDefault="00F53849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− napoje zimne serwowane w dzbankach/karafkach: woda mineralna z cytryną i soki owocowe (w ilości co najmniej 0,5 l/osobę),</w:t>
      </w:r>
    </w:p>
    <w:p w14:paraId="038C3080" w14:textId="0EBBA77F" w:rsidR="00230CE5" w:rsidRPr="00F87AD0" w:rsidRDefault="00F53849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− napoje gorące w formie samoobsługowego bufetu: kawa (z ekspresu) i herbata (+ dodatki: śmietanka do kawy, cytryna, cukier).</w:t>
      </w:r>
    </w:p>
    <w:p w14:paraId="23AB0350" w14:textId="7D938AF4" w:rsidR="005E603E" w:rsidRPr="00F87AD0" w:rsidRDefault="00F53849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t>Posiłki powinny być podawane w zastawie porcelanowej, szklanej lub ceramicznej, ze sztućcami ze stali nierdzewnej i jednorazowymi serwetkami papierowymi, Zamawiający nie dopuszcza użycia naczyń i sztućców jednorazowych, zastawa stołowa powinna być jednorodna, stosownie do ilości uczestników wizyty studyjnej.</w:t>
      </w:r>
    </w:p>
    <w:p w14:paraId="050F9707" w14:textId="77777777" w:rsidR="00DB4C0F" w:rsidRPr="00F87AD0" w:rsidRDefault="00DB4C0F" w:rsidP="00F87AD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454A075" w14:textId="6AF672E8" w:rsidR="002C4BF1" w:rsidRPr="00F87AD0" w:rsidRDefault="0051715A" w:rsidP="00F87AD0">
      <w:pPr>
        <w:spacing w:after="0"/>
        <w:jc w:val="both"/>
        <w:rPr>
          <w:rFonts w:ascii="Arial" w:eastAsia="Times New Roman" w:hAnsi="Arial" w:cs="Arial"/>
          <w:strike/>
          <w:lang w:eastAsia="pl-PL"/>
        </w:rPr>
      </w:pPr>
      <w:r w:rsidRPr="00F87AD0">
        <w:rPr>
          <w:rFonts w:ascii="Arial" w:eastAsia="Times New Roman" w:hAnsi="Arial" w:cs="Arial"/>
          <w:lang w:eastAsia="pl-PL"/>
        </w:rPr>
        <w:lastRenderedPageBreak/>
        <w:t xml:space="preserve">Wyżywienie powinno rozpocząć się od obiadu </w:t>
      </w:r>
      <w:r w:rsidR="00710E80" w:rsidRPr="00F87AD0">
        <w:rPr>
          <w:rFonts w:ascii="Arial" w:eastAsia="Times New Roman" w:hAnsi="Arial" w:cs="Arial"/>
          <w:lang w:eastAsia="pl-PL"/>
        </w:rPr>
        <w:t>albo obiadokolacji w tym dniu</w:t>
      </w:r>
      <w:r w:rsidR="00055303">
        <w:rPr>
          <w:rFonts w:ascii="Arial" w:eastAsia="Times New Roman" w:hAnsi="Arial" w:cs="Arial"/>
          <w:lang w:eastAsia="pl-PL"/>
        </w:rPr>
        <w:t xml:space="preserve"> (</w:t>
      </w:r>
      <w:r w:rsidR="00710E80" w:rsidRPr="00F87AD0">
        <w:rPr>
          <w:rFonts w:ascii="Arial" w:eastAsia="Times New Roman" w:hAnsi="Arial" w:cs="Arial"/>
          <w:lang w:eastAsia="pl-PL"/>
        </w:rPr>
        <w:t>w zależności od godziny przyjazdu</w:t>
      </w:r>
      <w:r w:rsidR="00055303">
        <w:rPr>
          <w:rFonts w:ascii="Arial" w:eastAsia="Times New Roman" w:hAnsi="Arial" w:cs="Arial"/>
          <w:lang w:eastAsia="pl-PL"/>
        </w:rPr>
        <w:t xml:space="preserve">) </w:t>
      </w:r>
      <w:r w:rsidRPr="00F87AD0">
        <w:rPr>
          <w:rFonts w:ascii="Arial" w:eastAsia="Times New Roman" w:hAnsi="Arial" w:cs="Arial"/>
          <w:lang w:eastAsia="pl-PL"/>
        </w:rPr>
        <w:t xml:space="preserve">i zakończyć obiadem w dniu wyjazdu. </w:t>
      </w:r>
    </w:p>
    <w:p w14:paraId="36AAA9BC" w14:textId="77777777" w:rsidR="00336A73" w:rsidRPr="00F87AD0" w:rsidRDefault="00336A73" w:rsidP="00F87AD0">
      <w:pPr>
        <w:spacing w:after="0"/>
        <w:jc w:val="both"/>
        <w:rPr>
          <w:rFonts w:ascii="Arial" w:eastAsia="Times New Roman" w:hAnsi="Arial" w:cs="Arial"/>
          <w:strike/>
          <w:lang w:eastAsia="pl-PL"/>
        </w:rPr>
      </w:pPr>
    </w:p>
    <w:p w14:paraId="49D0C8E8" w14:textId="4E2F7C8B" w:rsidR="00694D0A" w:rsidRPr="00F87AD0" w:rsidRDefault="00694D0A" w:rsidP="00F87AD0">
      <w:pPr>
        <w:spacing w:after="0"/>
        <w:jc w:val="both"/>
        <w:rPr>
          <w:rFonts w:ascii="Arial" w:hAnsi="Arial" w:cs="Arial"/>
          <w:i/>
          <w:iCs/>
        </w:rPr>
      </w:pPr>
      <w:r w:rsidRPr="00F87AD0">
        <w:rPr>
          <w:rFonts w:ascii="Arial" w:hAnsi="Arial" w:cs="Arial"/>
          <w:i/>
          <w:iCs/>
        </w:rPr>
        <w:t>„Przedmiot umowy będzie realizowany zgodnie z poszanowaniem zasady DNSH, a także zastosowane zostaną zasady zielonych zamówień publicznych w procesie zakupowym.”</w:t>
      </w:r>
    </w:p>
    <w:sectPr w:rsidR="00694D0A" w:rsidRPr="00F87AD0" w:rsidSect="0029464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9487B" w14:textId="77777777" w:rsidR="0037448D" w:rsidRDefault="0037448D" w:rsidP="00BE4F7F">
      <w:pPr>
        <w:spacing w:after="0" w:line="240" w:lineRule="auto"/>
      </w:pPr>
      <w:r>
        <w:separator/>
      </w:r>
    </w:p>
  </w:endnote>
  <w:endnote w:type="continuationSeparator" w:id="0">
    <w:p w14:paraId="00D2616C" w14:textId="77777777" w:rsidR="0037448D" w:rsidRDefault="0037448D" w:rsidP="00BE4F7F">
      <w:pPr>
        <w:spacing w:after="0" w:line="240" w:lineRule="auto"/>
      </w:pPr>
      <w:r>
        <w:continuationSeparator/>
      </w:r>
    </w:p>
  </w:endnote>
  <w:endnote w:type="continuationNotice" w:id="1">
    <w:p w14:paraId="145506D9" w14:textId="77777777" w:rsidR="0037448D" w:rsidRDefault="003744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8D91" w14:textId="0643BDFF" w:rsidR="00283F0E" w:rsidRDefault="00C03729">
    <w:pPr>
      <w:pStyle w:val="Stopka"/>
    </w:pPr>
    <w:r>
      <w:rPr>
        <w:noProof/>
      </w:rPr>
      <w:drawing>
        <wp:inline distT="0" distB="0" distL="0" distR="0" wp14:anchorId="4531E7B2" wp14:editId="29C50453">
          <wp:extent cx="5761355" cy="433070"/>
          <wp:effectExtent l="0" t="0" r="0" b="5080"/>
          <wp:docPr id="16651644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F9BA" w14:textId="77777777" w:rsidR="0037448D" w:rsidRDefault="0037448D" w:rsidP="00BE4F7F">
      <w:pPr>
        <w:spacing w:after="0" w:line="240" w:lineRule="auto"/>
      </w:pPr>
      <w:r>
        <w:separator/>
      </w:r>
    </w:p>
  </w:footnote>
  <w:footnote w:type="continuationSeparator" w:id="0">
    <w:p w14:paraId="2FD77377" w14:textId="77777777" w:rsidR="0037448D" w:rsidRDefault="0037448D" w:rsidP="00BE4F7F">
      <w:pPr>
        <w:spacing w:after="0" w:line="240" w:lineRule="auto"/>
      </w:pPr>
      <w:r>
        <w:continuationSeparator/>
      </w:r>
    </w:p>
  </w:footnote>
  <w:footnote w:type="continuationNotice" w:id="1">
    <w:p w14:paraId="702B431D" w14:textId="77777777" w:rsidR="0037448D" w:rsidRDefault="003744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5EDD"/>
    <w:multiLevelType w:val="hybridMultilevel"/>
    <w:tmpl w:val="1C9871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0447F1"/>
    <w:multiLevelType w:val="hybridMultilevel"/>
    <w:tmpl w:val="904C3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96CAE"/>
    <w:multiLevelType w:val="hybridMultilevel"/>
    <w:tmpl w:val="2EEEBF1E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0F555DE7"/>
    <w:multiLevelType w:val="multilevel"/>
    <w:tmpl w:val="87C4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3064"/>
    <w:multiLevelType w:val="hybridMultilevel"/>
    <w:tmpl w:val="307434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521F95"/>
    <w:multiLevelType w:val="hybridMultilevel"/>
    <w:tmpl w:val="BACA6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0B3A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47D7C"/>
    <w:multiLevelType w:val="hybridMultilevel"/>
    <w:tmpl w:val="833AE4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577174"/>
    <w:multiLevelType w:val="hybridMultilevel"/>
    <w:tmpl w:val="82206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954CB"/>
    <w:multiLevelType w:val="multilevel"/>
    <w:tmpl w:val="5160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F93165"/>
    <w:multiLevelType w:val="hybridMultilevel"/>
    <w:tmpl w:val="417EE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65F18"/>
    <w:multiLevelType w:val="hybridMultilevel"/>
    <w:tmpl w:val="EEA4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1F0"/>
    <w:multiLevelType w:val="hybridMultilevel"/>
    <w:tmpl w:val="D6ECA210"/>
    <w:lvl w:ilvl="0" w:tplc="B094ADD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93FD7"/>
    <w:multiLevelType w:val="hybridMultilevel"/>
    <w:tmpl w:val="D6C4C9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30FDB"/>
    <w:multiLevelType w:val="hybridMultilevel"/>
    <w:tmpl w:val="FF1C7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0701A"/>
    <w:multiLevelType w:val="hybridMultilevel"/>
    <w:tmpl w:val="6BF4D7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853DF"/>
    <w:multiLevelType w:val="hybridMultilevel"/>
    <w:tmpl w:val="0A281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F3B85"/>
    <w:multiLevelType w:val="hybridMultilevel"/>
    <w:tmpl w:val="CDFA9B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216E83"/>
    <w:multiLevelType w:val="hybridMultilevel"/>
    <w:tmpl w:val="AE9AC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D3D3A"/>
    <w:multiLevelType w:val="hybridMultilevel"/>
    <w:tmpl w:val="418CFA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F0889"/>
    <w:multiLevelType w:val="hybridMultilevel"/>
    <w:tmpl w:val="D0A01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85ED0"/>
    <w:multiLevelType w:val="hybridMultilevel"/>
    <w:tmpl w:val="492ED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06536"/>
    <w:multiLevelType w:val="hybridMultilevel"/>
    <w:tmpl w:val="0CAC7AF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6F2F47"/>
    <w:multiLevelType w:val="hybridMultilevel"/>
    <w:tmpl w:val="8FECDD7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3595436A"/>
    <w:multiLevelType w:val="hybridMultilevel"/>
    <w:tmpl w:val="72C8DB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F0FAC"/>
    <w:multiLevelType w:val="hybridMultilevel"/>
    <w:tmpl w:val="FD3C7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593E32"/>
    <w:multiLevelType w:val="hybridMultilevel"/>
    <w:tmpl w:val="9566D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73DF3"/>
    <w:multiLevelType w:val="hybridMultilevel"/>
    <w:tmpl w:val="5642791A"/>
    <w:lvl w:ilvl="0" w:tplc="23AE317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 w15:restartNumberingAfterBreak="0">
    <w:nsid w:val="40C451B1"/>
    <w:multiLevelType w:val="hybridMultilevel"/>
    <w:tmpl w:val="9758A18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9577A6"/>
    <w:multiLevelType w:val="multilevel"/>
    <w:tmpl w:val="C128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C347A1"/>
    <w:multiLevelType w:val="hybridMultilevel"/>
    <w:tmpl w:val="828A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C01A8"/>
    <w:multiLevelType w:val="hybridMultilevel"/>
    <w:tmpl w:val="74E01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842FD"/>
    <w:multiLevelType w:val="hybridMultilevel"/>
    <w:tmpl w:val="4970D53A"/>
    <w:lvl w:ilvl="0" w:tplc="041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5E1F20B1"/>
    <w:multiLevelType w:val="hybridMultilevel"/>
    <w:tmpl w:val="1B6C47C4"/>
    <w:lvl w:ilvl="0" w:tplc="BCACBA7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06A0B"/>
    <w:multiLevelType w:val="hybridMultilevel"/>
    <w:tmpl w:val="E4CAAA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52651"/>
    <w:multiLevelType w:val="hybridMultilevel"/>
    <w:tmpl w:val="B442E1EA"/>
    <w:lvl w:ilvl="0" w:tplc="0415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5" w15:restartNumberingAfterBreak="0">
    <w:nsid w:val="64B13617"/>
    <w:multiLevelType w:val="hybridMultilevel"/>
    <w:tmpl w:val="8D5A5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E81C2C"/>
    <w:multiLevelType w:val="hybridMultilevel"/>
    <w:tmpl w:val="DB90E2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C54CD7"/>
    <w:multiLevelType w:val="hybridMultilevel"/>
    <w:tmpl w:val="5760884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1C7C0C"/>
    <w:multiLevelType w:val="hybridMultilevel"/>
    <w:tmpl w:val="3CC60B1C"/>
    <w:lvl w:ilvl="0" w:tplc="7884E0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75DB8"/>
    <w:multiLevelType w:val="hybridMultilevel"/>
    <w:tmpl w:val="F2B82E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E042101"/>
    <w:multiLevelType w:val="hybridMultilevel"/>
    <w:tmpl w:val="B886818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7EAD1856"/>
    <w:multiLevelType w:val="hybridMultilevel"/>
    <w:tmpl w:val="B3E4A69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035A02"/>
    <w:multiLevelType w:val="hybridMultilevel"/>
    <w:tmpl w:val="6E96D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76004">
    <w:abstractNumId w:val="39"/>
  </w:num>
  <w:num w:numId="2" w16cid:durableId="429666360">
    <w:abstractNumId w:val="7"/>
  </w:num>
  <w:num w:numId="3" w16cid:durableId="198399499">
    <w:abstractNumId w:val="17"/>
  </w:num>
  <w:num w:numId="4" w16cid:durableId="1636596856">
    <w:abstractNumId w:val="30"/>
  </w:num>
  <w:num w:numId="5" w16cid:durableId="1165778107">
    <w:abstractNumId w:val="20"/>
  </w:num>
  <w:num w:numId="6" w16cid:durableId="896621405">
    <w:abstractNumId w:val="14"/>
  </w:num>
  <w:num w:numId="7" w16cid:durableId="1146512615">
    <w:abstractNumId w:val="25"/>
  </w:num>
  <w:num w:numId="8" w16cid:durableId="1706558281">
    <w:abstractNumId w:val="24"/>
  </w:num>
  <w:num w:numId="9" w16cid:durableId="631057992">
    <w:abstractNumId w:val="19"/>
  </w:num>
  <w:num w:numId="10" w16cid:durableId="314067653">
    <w:abstractNumId w:val="9"/>
  </w:num>
  <w:num w:numId="11" w16cid:durableId="178593150">
    <w:abstractNumId w:val="10"/>
  </w:num>
  <w:num w:numId="12" w16cid:durableId="1633828444">
    <w:abstractNumId w:val="0"/>
  </w:num>
  <w:num w:numId="13" w16cid:durableId="1890335401">
    <w:abstractNumId w:val="21"/>
  </w:num>
  <w:num w:numId="14" w16cid:durableId="1813593710">
    <w:abstractNumId w:val="29"/>
  </w:num>
  <w:num w:numId="15" w16cid:durableId="752509851">
    <w:abstractNumId w:val="40"/>
  </w:num>
  <w:num w:numId="16" w16cid:durableId="1702591954">
    <w:abstractNumId w:val="18"/>
  </w:num>
  <w:num w:numId="17" w16cid:durableId="2067876486">
    <w:abstractNumId w:val="27"/>
  </w:num>
  <w:num w:numId="18" w16cid:durableId="235669482">
    <w:abstractNumId w:val="33"/>
  </w:num>
  <w:num w:numId="19" w16cid:durableId="1617105890">
    <w:abstractNumId w:val="36"/>
  </w:num>
  <w:num w:numId="20" w16cid:durableId="1884559715">
    <w:abstractNumId w:val="12"/>
  </w:num>
  <w:num w:numId="21" w16cid:durableId="203101273">
    <w:abstractNumId w:val="34"/>
  </w:num>
  <w:num w:numId="22" w16cid:durableId="40789145">
    <w:abstractNumId w:val="41"/>
  </w:num>
  <w:num w:numId="23" w16cid:durableId="1002777571">
    <w:abstractNumId w:val="37"/>
  </w:num>
  <w:num w:numId="24" w16cid:durableId="212695910">
    <w:abstractNumId w:val="31"/>
  </w:num>
  <w:num w:numId="25" w16cid:durableId="1171528850">
    <w:abstractNumId w:val="32"/>
  </w:num>
  <w:num w:numId="26" w16cid:durableId="1257982391">
    <w:abstractNumId w:val="23"/>
  </w:num>
  <w:num w:numId="27" w16cid:durableId="1330672359">
    <w:abstractNumId w:val="1"/>
  </w:num>
  <w:num w:numId="28" w16cid:durableId="139079865">
    <w:abstractNumId w:val="11"/>
  </w:num>
  <w:num w:numId="29" w16cid:durableId="881094130">
    <w:abstractNumId w:val="22"/>
  </w:num>
  <w:num w:numId="30" w16cid:durableId="915630624">
    <w:abstractNumId w:val="4"/>
  </w:num>
  <w:num w:numId="31" w16cid:durableId="1902131451">
    <w:abstractNumId w:val="16"/>
  </w:num>
  <w:num w:numId="32" w16cid:durableId="1265763978">
    <w:abstractNumId w:val="6"/>
  </w:num>
  <w:num w:numId="33" w16cid:durableId="910193847">
    <w:abstractNumId w:val="35"/>
  </w:num>
  <w:num w:numId="34" w16cid:durableId="1577007011">
    <w:abstractNumId w:val="5"/>
  </w:num>
  <w:num w:numId="35" w16cid:durableId="2104105111">
    <w:abstractNumId w:val="42"/>
  </w:num>
  <w:num w:numId="36" w16cid:durableId="73821915">
    <w:abstractNumId w:val="13"/>
  </w:num>
  <w:num w:numId="37" w16cid:durableId="121388776">
    <w:abstractNumId w:val="26"/>
  </w:num>
  <w:num w:numId="38" w16cid:durableId="1195968627">
    <w:abstractNumId w:val="8"/>
  </w:num>
  <w:num w:numId="39" w16cid:durableId="713695610">
    <w:abstractNumId w:val="28"/>
  </w:num>
  <w:num w:numId="40" w16cid:durableId="1075587397">
    <w:abstractNumId w:val="3"/>
  </w:num>
  <w:num w:numId="41" w16cid:durableId="547453930">
    <w:abstractNumId w:val="2"/>
  </w:num>
  <w:num w:numId="42" w16cid:durableId="661349810">
    <w:abstractNumId w:val="15"/>
  </w:num>
  <w:num w:numId="43" w16cid:durableId="913079279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0681"/>
    <w:rsid w:val="00012E54"/>
    <w:rsid w:val="00013CDA"/>
    <w:rsid w:val="00021BF9"/>
    <w:rsid w:val="00022DF4"/>
    <w:rsid w:val="00026720"/>
    <w:rsid w:val="00027347"/>
    <w:rsid w:val="00045888"/>
    <w:rsid w:val="00055303"/>
    <w:rsid w:val="00056547"/>
    <w:rsid w:val="0005775B"/>
    <w:rsid w:val="00063303"/>
    <w:rsid w:val="000648CF"/>
    <w:rsid w:val="0006732B"/>
    <w:rsid w:val="000757F3"/>
    <w:rsid w:val="00075EA8"/>
    <w:rsid w:val="000830C5"/>
    <w:rsid w:val="00083938"/>
    <w:rsid w:val="000975BD"/>
    <w:rsid w:val="000A2E1A"/>
    <w:rsid w:val="000B42C0"/>
    <w:rsid w:val="000B7322"/>
    <w:rsid w:val="000C1546"/>
    <w:rsid w:val="000C6886"/>
    <w:rsid w:val="000D0644"/>
    <w:rsid w:val="000D252C"/>
    <w:rsid w:val="000D3F07"/>
    <w:rsid w:val="000D7BE4"/>
    <w:rsid w:val="000F78D0"/>
    <w:rsid w:val="001024EE"/>
    <w:rsid w:val="001038D5"/>
    <w:rsid w:val="00113866"/>
    <w:rsid w:val="00114D24"/>
    <w:rsid w:val="0012437D"/>
    <w:rsid w:val="00127EF9"/>
    <w:rsid w:val="00133661"/>
    <w:rsid w:val="001419AE"/>
    <w:rsid w:val="001527D5"/>
    <w:rsid w:val="0016135B"/>
    <w:rsid w:val="00163246"/>
    <w:rsid w:val="00165C51"/>
    <w:rsid w:val="0017029B"/>
    <w:rsid w:val="00172D14"/>
    <w:rsid w:val="0017358B"/>
    <w:rsid w:val="00187CE2"/>
    <w:rsid w:val="0019673A"/>
    <w:rsid w:val="001A2C09"/>
    <w:rsid w:val="001A3DB1"/>
    <w:rsid w:val="001A58EE"/>
    <w:rsid w:val="001B048B"/>
    <w:rsid w:val="001B0773"/>
    <w:rsid w:val="001C0DA8"/>
    <w:rsid w:val="001C10E4"/>
    <w:rsid w:val="001D07F1"/>
    <w:rsid w:val="001E3369"/>
    <w:rsid w:val="001E5E6A"/>
    <w:rsid w:val="001E7B5E"/>
    <w:rsid w:val="001F1292"/>
    <w:rsid w:val="002018C9"/>
    <w:rsid w:val="00205F73"/>
    <w:rsid w:val="00214A83"/>
    <w:rsid w:val="00230CE5"/>
    <w:rsid w:val="00232D3A"/>
    <w:rsid w:val="00235739"/>
    <w:rsid w:val="00240EE7"/>
    <w:rsid w:val="00250034"/>
    <w:rsid w:val="00253221"/>
    <w:rsid w:val="00255223"/>
    <w:rsid w:val="0025584D"/>
    <w:rsid w:val="00265700"/>
    <w:rsid w:val="00276DA1"/>
    <w:rsid w:val="002803A4"/>
    <w:rsid w:val="00283F0E"/>
    <w:rsid w:val="002848D0"/>
    <w:rsid w:val="00294647"/>
    <w:rsid w:val="002A28DF"/>
    <w:rsid w:val="002A707B"/>
    <w:rsid w:val="002B55F3"/>
    <w:rsid w:val="002C4BF1"/>
    <w:rsid w:val="002D12D2"/>
    <w:rsid w:val="002E1768"/>
    <w:rsid w:val="002E2B7F"/>
    <w:rsid w:val="002E2D77"/>
    <w:rsid w:val="002E5304"/>
    <w:rsid w:val="003010CB"/>
    <w:rsid w:val="00301AAD"/>
    <w:rsid w:val="003125F6"/>
    <w:rsid w:val="00315592"/>
    <w:rsid w:val="00326F39"/>
    <w:rsid w:val="00327632"/>
    <w:rsid w:val="00330394"/>
    <w:rsid w:val="003345CF"/>
    <w:rsid w:val="00336A73"/>
    <w:rsid w:val="00340547"/>
    <w:rsid w:val="003464D1"/>
    <w:rsid w:val="00350CAD"/>
    <w:rsid w:val="003556F2"/>
    <w:rsid w:val="003616F8"/>
    <w:rsid w:val="0037448D"/>
    <w:rsid w:val="0038047D"/>
    <w:rsid w:val="0038199E"/>
    <w:rsid w:val="00382D3E"/>
    <w:rsid w:val="0038727B"/>
    <w:rsid w:val="0038730D"/>
    <w:rsid w:val="0038759F"/>
    <w:rsid w:val="00393539"/>
    <w:rsid w:val="0039636A"/>
    <w:rsid w:val="00397803"/>
    <w:rsid w:val="003A393D"/>
    <w:rsid w:val="003A3B3A"/>
    <w:rsid w:val="003A5486"/>
    <w:rsid w:val="003B5FD6"/>
    <w:rsid w:val="003C2425"/>
    <w:rsid w:val="003C6988"/>
    <w:rsid w:val="003D1647"/>
    <w:rsid w:val="003D27A7"/>
    <w:rsid w:val="003D595E"/>
    <w:rsid w:val="003E4986"/>
    <w:rsid w:val="003E74C1"/>
    <w:rsid w:val="003F28FC"/>
    <w:rsid w:val="003F461F"/>
    <w:rsid w:val="003F479F"/>
    <w:rsid w:val="003F597E"/>
    <w:rsid w:val="004045B9"/>
    <w:rsid w:val="00404CF4"/>
    <w:rsid w:val="004053B7"/>
    <w:rsid w:val="00411F32"/>
    <w:rsid w:val="00415D85"/>
    <w:rsid w:val="00423047"/>
    <w:rsid w:val="00424B1F"/>
    <w:rsid w:val="00433059"/>
    <w:rsid w:val="0043402E"/>
    <w:rsid w:val="00434CD0"/>
    <w:rsid w:val="004404AC"/>
    <w:rsid w:val="004444ED"/>
    <w:rsid w:val="00446DAB"/>
    <w:rsid w:val="00460D44"/>
    <w:rsid w:val="00460EB0"/>
    <w:rsid w:val="004662FB"/>
    <w:rsid w:val="00472B70"/>
    <w:rsid w:val="004845B6"/>
    <w:rsid w:val="004864B4"/>
    <w:rsid w:val="00487505"/>
    <w:rsid w:val="00492AA2"/>
    <w:rsid w:val="00493B34"/>
    <w:rsid w:val="004A6956"/>
    <w:rsid w:val="004A787F"/>
    <w:rsid w:val="004B401D"/>
    <w:rsid w:val="004B7BFE"/>
    <w:rsid w:val="004C07F3"/>
    <w:rsid w:val="004C5903"/>
    <w:rsid w:val="004D5F70"/>
    <w:rsid w:val="004D782C"/>
    <w:rsid w:val="004E1A48"/>
    <w:rsid w:val="004E3AA2"/>
    <w:rsid w:val="004F29B4"/>
    <w:rsid w:val="004F4CA7"/>
    <w:rsid w:val="005007A9"/>
    <w:rsid w:val="00507490"/>
    <w:rsid w:val="00515B38"/>
    <w:rsid w:val="00516110"/>
    <w:rsid w:val="0051715A"/>
    <w:rsid w:val="00525BD8"/>
    <w:rsid w:val="00536D25"/>
    <w:rsid w:val="00540BB2"/>
    <w:rsid w:val="00546DE1"/>
    <w:rsid w:val="0055004E"/>
    <w:rsid w:val="00555321"/>
    <w:rsid w:val="00557149"/>
    <w:rsid w:val="00565BAA"/>
    <w:rsid w:val="005769DB"/>
    <w:rsid w:val="00577494"/>
    <w:rsid w:val="00587022"/>
    <w:rsid w:val="00590B43"/>
    <w:rsid w:val="00596C82"/>
    <w:rsid w:val="0059788B"/>
    <w:rsid w:val="005A53F8"/>
    <w:rsid w:val="005B14F0"/>
    <w:rsid w:val="005B2A1D"/>
    <w:rsid w:val="005B6FBD"/>
    <w:rsid w:val="005C03BC"/>
    <w:rsid w:val="005C4095"/>
    <w:rsid w:val="005C6E89"/>
    <w:rsid w:val="005D1507"/>
    <w:rsid w:val="005D3C1A"/>
    <w:rsid w:val="005D5A11"/>
    <w:rsid w:val="005E43E5"/>
    <w:rsid w:val="005E603E"/>
    <w:rsid w:val="005F056C"/>
    <w:rsid w:val="0060720F"/>
    <w:rsid w:val="00614FEC"/>
    <w:rsid w:val="006214D0"/>
    <w:rsid w:val="0062199B"/>
    <w:rsid w:val="00623913"/>
    <w:rsid w:val="0062439C"/>
    <w:rsid w:val="006276AE"/>
    <w:rsid w:val="006276E1"/>
    <w:rsid w:val="00632E63"/>
    <w:rsid w:val="006441E7"/>
    <w:rsid w:val="00650486"/>
    <w:rsid w:val="00652C5F"/>
    <w:rsid w:val="00655BAC"/>
    <w:rsid w:val="00655CFD"/>
    <w:rsid w:val="006573EA"/>
    <w:rsid w:val="006606A7"/>
    <w:rsid w:val="00663954"/>
    <w:rsid w:val="00687D9E"/>
    <w:rsid w:val="00694D0A"/>
    <w:rsid w:val="006A0FA0"/>
    <w:rsid w:val="006A5ED1"/>
    <w:rsid w:val="006A67DA"/>
    <w:rsid w:val="006B101D"/>
    <w:rsid w:val="006B33DE"/>
    <w:rsid w:val="006B6F58"/>
    <w:rsid w:val="006B7879"/>
    <w:rsid w:val="006C1E73"/>
    <w:rsid w:val="006C705D"/>
    <w:rsid w:val="006D4A13"/>
    <w:rsid w:val="006D7666"/>
    <w:rsid w:val="006E1AA9"/>
    <w:rsid w:val="006E45DA"/>
    <w:rsid w:val="006E634C"/>
    <w:rsid w:val="006E6851"/>
    <w:rsid w:val="006F0FEC"/>
    <w:rsid w:val="006F3C29"/>
    <w:rsid w:val="00710E80"/>
    <w:rsid w:val="00712ADD"/>
    <w:rsid w:val="00713650"/>
    <w:rsid w:val="00713780"/>
    <w:rsid w:val="00716C9D"/>
    <w:rsid w:val="007205BF"/>
    <w:rsid w:val="00724A0C"/>
    <w:rsid w:val="00727121"/>
    <w:rsid w:val="00730F3F"/>
    <w:rsid w:val="007354E6"/>
    <w:rsid w:val="007365B9"/>
    <w:rsid w:val="007553ED"/>
    <w:rsid w:val="00765A0B"/>
    <w:rsid w:val="00766836"/>
    <w:rsid w:val="00767E61"/>
    <w:rsid w:val="00771061"/>
    <w:rsid w:val="00771508"/>
    <w:rsid w:val="007726CB"/>
    <w:rsid w:val="0077338E"/>
    <w:rsid w:val="00773B80"/>
    <w:rsid w:val="00776EE1"/>
    <w:rsid w:val="00780FF6"/>
    <w:rsid w:val="0078186A"/>
    <w:rsid w:val="00786E8A"/>
    <w:rsid w:val="007904AE"/>
    <w:rsid w:val="007904B5"/>
    <w:rsid w:val="00793B6E"/>
    <w:rsid w:val="007955DD"/>
    <w:rsid w:val="007A433B"/>
    <w:rsid w:val="007A731E"/>
    <w:rsid w:val="007B2B74"/>
    <w:rsid w:val="007E36B2"/>
    <w:rsid w:val="007E4A2C"/>
    <w:rsid w:val="007E7D39"/>
    <w:rsid w:val="007F205C"/>
    <w:rsid w:val="007F2507"/>
    <w:rsid w:val="007F4DC0"/>
    <w:rsid w:val="00801CE6"/>
    <w:rsid w:val="00806166"/>
    <w:rsid w:val="00807E2A"/>
    <w:rsid w:val="008203DD"/>
    <w:rsid w:val="00820F07"/>
    <w:rsid w:val="008253CD"/>
    <w:rsid w:val="008307CE"/>
    <w:rsid w:val="00832504"/>
    <w:rsid w:val="00850D54"/>
    <w:rsid w:val="00855C2A"/>
    <w:rsid w:val="00866600"/>
    <w:rsid w:val="00866E2C"/>
    <w:rsid w:val="00881113"/>
    <w:rsid w:val="00883ED3"/>
    <w:rsid w:val="00892D4C"/>
    <w:rsid w:val="008933C8"/>
    <w:rsid w:val="008936C0"/>
    <w:rsid w:val="008B1330"/>
    <w:rsid w:val="008B2C03"/>
    <w:rsid w:val="008B4856"/>
    <w:rsid w:val="008B7438"/>
    <w:rsid w:val="008C3749"/>
    <w:rsid w:val="008C6DB5"/>
    <w:rsid w:val="008D5F58"/>
    <w:rsid w:val="008E380E"/>
    <w:rsid w:val="008E6D45"/>
    <w:rsid w:val="008E6E0C"/>
    <w:rsid w:val="008F2A1D"/>
    <w:rsid w:val="008F37D1"/>
    <w:rsid w:val="009001D0"/>
    <w:rsid w:val="009004B9"/>
    <w:rsid w:val="00914953"/>
    <w:rsid w:val="00921773"/>
    <w:rsid w:val="00922EE8"/>
    <w:rsid w:val="00923113"/>
    <w:rsid w:val="00925031"/>
    <w:rsid w:val="00926098"/>
    <w:rsid w:val="00927EE2"/>
    <w:rsid w:val="00930B7A"/>
    <w:rsid w:val="009324BC"/>
    <w:rsid w:val="0093359A"/>
    <w:rsid w:val="00944C47"/>
    <w:rsid w:val="00946BEF"/>
    <w:rsid w:val="00947A31"/>
    <w:rsid w:val="00952B2D"/>
    <w:rsid w:val="00966F43"/>
    <w:rsid w:val="00972437"/>
    <w:rsid w:val="00973DE4"/>
    <w:rsid w:val="00975F1E"/>
    <w:rsid w:val="00977A00"/>
    <w:rsid w:val="0098203E"/>
    <w:rsid w:val="00994003"/>
    <w:rsid w:val="009A53E7"/>
    <w:rsid w:val="009D0A7C"/>
    <w:rsid w:val="009D66DD"/>
    <w:rsid w:val="009F2E70"/>
    <w:rsid w:val="009F6921"/>
    <w:rsid w:val="00A10133"/>
    <w:rsid w:val="00A10910"/>
    <w:rsid w:val="00A12210"/>
    <w:rsid w:val="00A24566"/>
    <w:rsid w:val="00A24CCA"/>
    <w:rsid w:val="00A25BD4"/>
    <w:rsid w:val="00A4734A"/>
    <w:rsid w:val="00A473FF"/>
    <w:rsid w:val="00A50C10"/>
    <w:rsid w:val="00A67282"/>
    <w:rsid w:val="00A72B2D"/>
    <w:rsid w:val="00A77394"/>
    <w:rsid w:val="00A9262A"/>
    <w:rsid w:val="00AA53AE"/>
    <w:rsid w:val="00AA5772"/>
    <w:rsid w:val="00AA6663"/>
    <w:rsid w:val="00AB23C2"/>
    <w:rsid w:val="00AB517E"/>
    <w:rsid w:val="00AC2515"/>
    <w:rsid w:val="00AC68FA"/>
    <w:rsid w:val="00AC76E0"/>
    <w:rsid w:val="00AE1EBE"/>
    <w:rsid w:val="00AE3A22"/>
    <w:rsid w:val="00AE76FC"/>
    <w:rsid w:val="00B03385"/>
    <w:rsid w:val="00B04226"/>
    <w:rsid w:val="00B07591"/>
    <w:rsid w:val="00B10524"/>
    <w:rsid w:val="00B122BB"/>
    <w:rsid w:val="00B152E9"/>
    <w:rsid w:val="00B175F2"/>
    <w:rsid w:val="00B2112D"/>
    <w:rsid w:val="00B326C3"/>
    <w:rsid w:val="00B33E61"/>
    <w:rsid w:val="00B33E62"/>
    <w:rsid w:val="00B34F0C"/>
    <w:rsid w:val="00B453FA"/>
    <w:rsid w:val="00B51F74"/>
    <w:rsid w:val="00B52910"/>
    <w:rsid w:val="00B57C48"/>
    <w:rsid w:val="00B62A45"/>
    <w:rsid w:val="00B63E76"/>
    <w:rsid w:val="00B6636E"/>
    <w:rsid w:val="00B6742F"/>
    <w:rsid w:val="00B77D1B"/>
    <w:rsid w:val="00B77FA3"/>
    <w:rsid w:val="00B81737"/>
    <w:rsid w:val="00B81F0C"/>
    <w:rsid w:val="00B82681"/>
    <w:rsid w:val="00B91EE5"/>
    <w:rsid w:val="00B97D96"/>
    <w:rsid w:val="00BB45BD"/>
    <w:rsid w:val="00BD0823"/>
    <w:rsid w:val="00BD2D64"/>
    <w:rsid w:val="00BD5390"/>
    <w:rsid w:val="00BD6A21"/>
    <w:rsid w:val="00BE4F7F"/>
    <w:rsid w:val="00BF1E39"/>
    <w:rsid w:val="00BF30E9"/>
    <w:rsid w:val="00C00054"/>
    <w:rsid w:val="00C03729"/>
    <w:rsid w:val="00C13DA6"/>
    <w:rsid w:val="00C17656"/>
    <w:rsid w:val="00C237B0"/>
    <w:rsid w:val="00C302DF"/>
    <w:rsid w:val="00C334CC"/>
    <w:rsid w:val="00C427AC"/>
    <w:rsid w:val="00C47163"/>
    <w:rsid w:val="00C51A66"/>
    <w:rsid w:val="00C56F34"/>
    <w:rsid w:val="00C641F2"/>
    <w:rsid w:val="00C71B7F"/>
    <w:rsid w:val="00C7383D"/>
    <w:rsid w:val="00C74C7F"/>
    <w:rsid w:val="00C82668"/>
    <w:rsid w:val="00C934D0"/>
    <w:rsid w:val="00C9454A"/>
    <w:rsid w:val="00C97B21"/>
    <w:rsid w:val="00CA1F83"/>
    <w:rsid w:val="00CA33A3"/>
    <w:rsid w:val="00CB088E"/>
    <w:rsid w:val="00CB1246"/>
    <w:rsid w:val="00CB1A10"/>
    <w:rsid w:val="00CB369F"/>
    <w:rsid w:val="00CC556A"/>
    <w:rsid w:val="00CE09A4"/>
    <w:rsid w:val="00CE3E10"/>
    <w:rsid w:val="00CE5161"/>
    <w:rsid w:val="00CE7DD7"/>
    <w:rsid w:val="00CF1205"/>
    <w:rsid w:val="00CF671B"/>
    <w:rsid w:val="00D10FCC"/>
    <w:rsid w:val="00D16F6E"/>
    <w:rsid w:val="00D21843"/>
    <w:rsid w:val="00D2190D"/>
    <w:rsid w:val="00D23375"/>
    <w:rsid w:val="00D34DCD"/>
    <w:rsid w:val="00D352C7"/>
    <w:rsid w:val="00D501AD"/>
    <w:rsid w:val="00D6494C"/>
    <w:rsid w:val="00D669BD"/>
    <w:rsid w:val="00D67FBB"/>
    <w:rsid w:val="00D70A7D"/>
    <w:rsid w:val="00D74D9C"/>
    <w:rsid w:val="00D76883"/>
    <w:rsid w:val="00D77335"/>
    <w:rsid w:val="00D82015"/>
    <w:rsid w:val="00D9084F"/>
    <w:rsid w:val="00D953B5"/>
    <w:rsid w:val="00D961BE"/>
    <w:rsid w:val="00DA0E94"/>
    <w:rsid w:val="00DA42DA"/>
    <w:rsid w:val="00DB4819"/>
    <w:rsid w:val="00DB4C0F"/>
    <w:rsid w:val="00DB5C33"/>
    <w:rsid w:val="00DC037D"/>
    <w:rsid w:val="00DC2EB4"/>
    <w:rsid w:val="00DD7239"/>
    <w:rsid w:val="00DE2ED7"/>
    <w:rsid w:val="00DE5EB4"/>
    <w:rsid w:val="00DF4A98"/>
    <w:rsid w:val="00DF6529"/>
    <w:rsid w:val="00E02821"/>
    <w:rsid w:val="00E05103"/>
    <w:rsid w:val="00E10887"/>
    <w:rsid w:val="00E169CF"/>
    <w:rsid w:val="00E21A9A"/>
    <w:rsid w:val="00E24634"/>
    <w:rsid w:val="00E3700D"/>
    <w:rsid w:val="00E37C30"/>
    <w:rsid w:val="00E447D4"/>
    <w:rsid w:val="00E500CF"/>
    <w:rsid w:val="00E5094B"/>
    <w:rsid w:val="00E56C8F"/>
    <w:rsid w:val="00E703A0"/>
    <w:rsid w:val="00E769CD"/>
    <w:rsid w:val="00E82A7A"/>
    <w:rsid w:val="00E83E3F"/>
    <w:rsid w:val="00E94675"/>
    <w:rsid w:val="00E9483D"/>
    <w:rsid w:val="00E955DB"/>
    <w:rsid w:val="00E96533"/>
    <w:rsid w:val="00E96E18"/>
    <w:rsid w:val="00EA03BF"/>
    <w:rsid w:val="00EB6806"/>
    <w:rsid w:val="00EB7371"/>
    <w:rsid w:val="00EC0C2A"/>
    <w:rsid w:val="00EC2853"/>
    <w:rsid w:val="00EC58F1"/>
    <w:rsid w:val="00EC5DEC"/>
    <w:rsid w:val="00EC6FE4"/>
    <w:rsid w:val="00ED380D"/>
    <w:rsid w:val="00ED51E0"/>
    <w:rsid w:val="00ED7303"/>
    <w:rsid w:val="00EE4964"/>
    <w:rsid w:val="00EE7255"/>
    <w:rsid w:val="00EF0D14"/>
    <w:rsid w:val="00EF2195"/>
    <w:rsid w:val="00EF49C5"/>
    <w:rsid w:val="00F30224"/>
    <w:rsid w:val="00F33A83"/>
    <w:rsid w:val="00F43A2C"/>
    <w:rsid w:val="00F46F7B"/>
    <w:rsid w:val="00F47273"/>
    <w:rsid w:val="00F477DB"/>
    <w:rsid w:val="00F53849"/>
    <w:rsid w:val="00F57EC8"/>
    <w:rsid w:val="00F60027"/>
    <w:rsid w:val="00F65628"/>
    <w:rsid w:val="00F7033A"/>
    <w:rsid w:val="00F70BDA"/>
    <w:rsid w:val="00F712A2"/>
    <w:rsid w:val="00F7173A"/>
    <w:rsid w:val="00F75DBD"/>
    <w:rsid w:val="00F82809"/>
    <w:rsid w:val="00F82C25"/>
    <w:rsid w:val="00F83B29"/>
    <w:rsid w:val="00F83B97"/>
    <w:rsid w:val="00F8725D"/>
    <w:rsid w:val="00F87AD0"/>
    <w:rsid w:val="00F9169B"/>
    <w:rsid w:val="00F95337"/>
    <w:rsid w:val="00FA6617"/>
    <w:rsid w:val="00FB5E54"/>
    <w:rsid w:val="00FC226C"/>
    <w:rsid w:val="00FC2D6E"/>
    <w:rsid w:val="00FC4DE7"/>
    <w:rsid w:val="00FD0117"/>
    <w:rsid w:val="00FD1E42"/>
    <w:rsid w:val="00FD2261"/>
    <w:rsid w:val="00FD58C8"/>
    <w:rsid w:val="00FD5C76"/>
    <w:rsid w:val="00FE2A53"/>
    <w:rsid w:val="00FE2C7E"/>
    <w:rsid w:val="00FE7243"/>
    <w:rsid w:val="00FF2847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061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aliases w:val="A_wyliczenie,K-P_odwolanie,Akapit z listą5,maz_wyliczenie,opis dzialania,Akapit z listą 1,Table of contents numbered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"/>
    <w:link w:val="Akapitzlist"/>
    <w:uiPriority w:val="34"/>
    <w:qFormat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paragraph" w:customStyle="1" w:styleId="Default">
    <w:name w:val="Default"/>
    <w:rsid w:val="001E3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lementlistwrapper">
    <w:name w:val="elementlistwrapper"/>
    <w:basedOn w:val="Domylnaczcionkaakapitu"/>
    <w:rsid w:val="00623913"/>
  </w:style>
  <w:style w:type="paragraph" w:customStyle="1" w:styleId="narrow">
    <w:name w:val="narrow"/>
    <w:basedOn w:val="Normalny"/>
    <w:rsid w:val="0062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934D0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imes New Roman"/>
      <w:kern w:val="3"/>
    </w:rPr>
  </w:style>
  <w:style w:type="character" w:customStyle="1" w:styleId="ng-star-inserted">
    <w:name w:val="ng-star-inserted"/>
    <w:basedOn w:val="Domylnaczcionkaakapitu"/>
    <w:rsid w:val="000C154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6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76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763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F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6F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6F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F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FB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4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B9B52-3056-41A1-828E-1E25C5B25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9804E-EAD8-4873-90B3-4E9A52A48778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4.xml><?xml version="1.0" encoding="utf-8"?>
<ds:datastoreItem xmlns:ds="http://schemas.openxmlformats.org/officeDocument/2006/customXml" ds:itemID="{C0B00E6E-55BB-47E9-8510-AC84BB726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2997</Words>
  <Characters>17982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Dybała-Burs</cp:lastModifiedBy>
  <cp:revision>2</cp:revision>
  <cp:lastPrinted>2024-11-18T11:38:00Z</cp:lastPrinted>
  <dcterms:created xsi:type="dcterms:W3CDTF">2025-01-21T11:20:00Z</dcterms:created>
  <dcterms:modified xsi:type="dcterms:W3CDTF">2025-01-21T11:20:00Z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0x010100AE549E26013D974F958046E5152F05D9</vt:lpwstr>
  </property>
  <property fmtid="{D5CDD505-2E9C-101B-9397-08002B2CF9AE}" pid="3" name="MediaServiceImageTags">
    <vt:lpwstr/>
  </property>
</Properties>
</file>